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71" w:lineRule="auto"/>
        <w:ind w:left="730" w:right="6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 is a powerful Design Element that can significantly influence human emotions, behaviours, and cultural perceptions. In interior design, the psychological impact can </w:t>
      </w:r>
      <w:r w:rsidDel="00000000" w:rsidR="00000000" w:rsidRPr="00000000">
        <w:rPr>
          <w:rtl w:val="0"/>
        </w:rPr>
        <w:t xml:space="preserve">be felt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positive and negative ways. </w:t>
      </w:r>
      <w:r w:rsidDel="00000000" w:rsidR="00000000" w:rsidRPr="00000000">
        <w:rPr>
          <w:rtl w:val="0"/>
        </w:rPr>
        <w:t xml:space="preserve">Along with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the functionality and aesthetics of a space, colour can also affect the biological functions of the users, as well as their moods, making a space more appealing and suitable for its intended use. Understanding the psychological and cultural impact of colour is </w:t>
      </w:r>
      <w:r w:rsidDel="00000000" w:rsidR="00000000" w:rsidRPr="00000000">
        <w:rPr>
          <w:rtl w:val="0"/>
        </w:rPr>
        <w:t xml:space="preserve">a valuable tool for designers to possess when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environments that </w:t>
      </w:r>
      <w:r w:rsidDel="00000000" w:rsidR="00000000" w:rsidRPr="00000000">
        <w:rPr>
          <w:rtl w:val="0"/>
        </w:rPr>
        <w:t xml:space="preserve">can impact the user on a deeper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940" w:left="460" w:right="540" w:header="360" w:footer="360"/>
          <w:pgNumType w:start="1"/>
        </w:sectPr>
      </w:pPr>
      <w:r w:rsidDel="00000000" w:rsidR="00000000" w:rsidRPr="00000000">
        <w:rPr>
          <w:rtl w:val="0"/>
        </w:rPr>
        <w:t xml:space="preserve">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look at how warm and cool colours can affect the user of a space </w:t>
      </w:r>
      <w:r w:rsidDel="00000000" w:rsidR="00000000" w:rsidRPr="00000000">
        <w:rPr>
          <w:rtl w:val="0"/>
        </w:rPr>
        <w:t xml:space="preserve">in different ways. We will also look 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t>
      </w:r>
      <w:r w:rsidDel="00000000" w:rsidR="00000000" w:rsidRPr="00000000">
        <w:rPr>
          <w:rtl w:val="0"/>
        </w:rPr>
        <w:t xml:space="preserve">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used in the industry</w:t>
      </w:r>
      <w:r w:rsidDel="00000000" w:rsidR="00000000" w:rsidRPr="00000000">
        <w:rPr>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we can “read” whether a colour scheme is warm or cool, without actually using the “standard” colours perceived to be warm or cool.</w:t>
      </w:r>
    </w:p>
    <w:p w:rsidR="00000000" w:rsidDel="00000000" w:rsidP="00000000" w:rsidRDefault="00000000" w:rsidRPr="00000000" w14:paraId="00000004">
      <w:pPr>
        <w:pStyle w:val="Heading2"/>
        <w:spacing w:before="27" w:lineRule="auto"/>
        <w:ind w:firstLine="730"/>
        <w:rPr/>
      </w:pPr>
      <w:r w:rsidDel="00000000" w:rsidR="00000000" w:rsidRPr="00000000">
        <w:rPr>
          <w:rtl w:val="0"/>
        </w:rPr>
        <w:t xml:space="preserve">Impact on Mood and Perception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71" w:lineRule="auto"/>
        <w:ind w:left="730" w:right="67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impact of colour refers to the way different colours can affect our mood, feelings, and overall mental state. Colour can also affect our perception of a room, making </w:t>
      </w:r>
      <w:r w:rsidDel="00000000" w:rsidR="00000000" w:rsidRPr="00000000">
        <w:rPr>
          <w:rtl w:val="0"/>
        </w:rPr>
        <w:t xml:space="preserve">it feel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warmer or cooler in temperature. As users, this can affect the way our bodies react </w:t>
      </w:r>
      <w:r w:rsidDel="00000000" w:rsidR="00000000" w:rsidRPr="00000000">
        <w:rPr>
          <w:rtl w:val="0"/>
        </w:rPr>
        <w:t xml:space="preserve">to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of the temperature of a space.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key insights into the psychosomatic (psychological and biological) effects of various colours: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4"/>
        <w:ind w:firstLine="730"/>
        <w:rPr/>
      </w:pPr>
      <w:r w:rsidDel="00000000" w:rsidR="00000000" w:rsidRPr="00000000">
        <w:rPr>
          <w:rtl w:val="0"/>
        </w:rPr>
        <w:t xml:space="preserve">Red: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is a stimulating colour that evokes strong emotions. It can increase energy levels, excitement, and passion. However, it can also trigger feelings of anger and aggression if overused.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 for dining rooms and social spaces where energy and interaction are desired. Use in moderation to avoid overwhelming the space.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4"/>
        <w:spacing w:before="1" w:lineRule="auto"/>
        <w:ind w:firstLine="730"/>
        <w:rPr>
          <w:b w:val="0"/>
        </w:rPr>
      </w:pPr>
      <w:r w:rsidDel="00000000" w:rsidR="00000000" w:rsidRPr="00000000">
        <w:rPr>
          <w:rtl w:val="0"/>
        </w:rPr>
        <w:t xml:space="preserve">Orange</w:t>
      </w:r>
      <w:r w:rsidDel="00000000" w:rsidR="00000000" w:rsidRPr="00000000">
        <w:rPr>
          <w:b w:val="0"/>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Orange is associated with enthusiasm, creativity, and warmth. It can make a space feel welcoming and lively.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9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Suitable for living rooms, kitchens, and playrooms. It encourages </w:t>
      </w:r>
      <w:r w:rsidDel="00000000" w:rsidR="00000000" w:rsidRPr="00000000">
        <w:rPr>
          <w:rtl w:val="0"/>
        </w:rPr>
        <w:t xml:space="preserve">socialisation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activity.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1033226</wp:posOffset>
            </wp:positionH>
            <wp:positionV relativeFrom="paragraph">
              <wp:posOffset>190487</wp:posOffset>
            </wp:positionV>
            <wp:extent cx="3781424" cy="2514600"/>
            <wp:effectExtent b="0" l="0" r="0" t="0"/>
            <wp:wrapTopAndBottom distB="0" distT="0"/>
            <wp:docPr id="14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81424" cy="2514600"/>
                    </a:xfrm>
                    <a:prstGeom prst="rect"/>
                    <a:ln/>
                  </pic:spPr>
                </pic:pic>
              </a:graphicData>
            </a:graphic>
          </wp:anchor>
        </w:drawing>
      </w:r>
    </w:p>
    <w:p w:rsidR="00000000" w:rsidDel="00000000" w:rsidP="00000000" w:rsidRDefault="00000000" w:rsidRPr="00000000" w14:paraId="00000011">
      <w:pPr>
        <w:spacing w:before="0" w:lineRule="auto"/>
        <w:ind w:left="1627" w:right="0" w:firstLine="0"/>
        <w:jc w:val="left"/>
        <w:rPr>
          <w:sz w:val="20"/>
          <w:szCs w:val="20"/>
        </w:rPr>
      </w:pPr>
      <w:r w:rsidDel="00000000" w:rsidR="00000000" w:rsidRPr="00000000">
        <w:rPr>
          <w:sz w:val="20"/>
          <w:szCs w:val="20"/>
          <w:rtl w:val="0"/>
        </w:rPr>
        <w:t xml:space="preserve">Fig. 1. Canva (n.d.), </w:t>
      </w:r>
      <w:r w:rsidDel="00000000" w:rsidR="00000000" w:rsidRPr="00000000">
        <w:rPr>
          <w:sz w:val="20"/>
          <w:szCs w:val="20"/>
          <w:rtl w:val="0"/>
        </w:rPr>
        <w:t xml:space="preserve">Paint pots in various colours with paint brush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4"/>
        <w:ind w:firstLine="730"/>
        <w:rPr/>
      </w:pPr>
      <w:r w:rsidDel="00000000" w:rsidR="00000000" w:rsidRPr="00000000">
        <w:rPr>
          <w:rtl w:val="0"/>
        </w:rPr>
        <w:t xml:space="preserve">Yellow: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Yellow evokes feelings of happiness, optimism, and warmth. It can uplift spirits and create a cheerful atmosphere.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 for kitchens, bathrooms, and hallways. Use softer shades to avoid overstimulation.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4"/>
        <w:ind w:firstLine="730"/>
        <w:rPr>
          <w:b w:val="0"/>
        </w:rPr>
      </w:pPr>
      <w:r w:rsidDel="00000000" w:rsidR="00000000" w:rsidRPr="00000000">
        <w:rPr>
          <w:rtl w:val="0"/>
        </w:rPr>
        <w:t xml:space="preserve">Blue</w:t>
      </w:r>
      <w:r w:rsidDel="00000000" w:rsidR="00000000" w:rsidRPr="00000000">
        <w:rPr>
          <w:b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Psychological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 has a calming effect, promoting relaxation and </w:t>
      </w:r>
      <w:r w:rsidDel="00000000" w:rsidR="00000000" w:rsidRPr="00000000">
        <w:rPr>
          <w:rtl w:val="0"/>
        </w:rPr>
        <w:t xml:space="preserve">tranquillity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can lower stress levels and create a sense of serenity.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080" w:left="460" w:right="540" w:header="360" w:footer="360"/>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Perfect for bedrooms, bathrooms, and study areas. Light blues can make a room feel spacious, while darker blues add </w:t>
      </w:r>
      <w:r w:rsidDel="00000000" w:rsidR="00000000" w:rsidRPr="00000000">
        <w:rPr>
          <w:rtl w:val="0"/>
        </w:rPr>
        <w:t xml:space="preserve">cosiness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pStyle w:val="Heading4"/>
        <w:spacing w:before="31" w:lineRule="auto"/>
        <w:ind w:firstLine="730"/>
        <w:rPr/>
      </w:pPr>
      <w:r w:rsidDel="00000000" w:rsidR="00000000" w:rsidRPr="00000000">
        <w:rPr>
          <w:rtl w:val="0"/>
        </w:rPr>
        <w:t xml:space="preserve">Green: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symbolises nature, balance, and renewal. It is soothing and can enhance concentration and stability.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Suitable for almost any room, especially bedrooms, living rooms, and offices. It brings a touch of nature indoors.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4"/>
        <w:ind w:firstLine="730"/>
        <w:rPr/>
      </w:pPr>
      <w:r w:rsidDel="00000000" w:rsidR="00000000" w:rsidRPr="00000000">
        <w:rPr>
          <w:rtl w:val="0"/>
        </w:rPr>
        <w:t xml:space="preserve">Purple: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Purple combines the stability of blue and the energy of red. It can evoke feelings of luxury, creativity, and calm.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 purples (lavender) are ideal for relaxation spaces like bedrooms. Darker purples (eggplant) can add sophistication to living rooms and dining areas.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4"/>
        <w:ind w:firstLine="730"/>
        <w:rPr/>
      </w:pPr>
      <w:r w:rsidDel="00000000" w:rsidR="00000000" w:rsidRPr="00000000">
        <w:rPr>
          <w:rtl w:val="0"/>
        </w:rPr>
        <w:t xml:space="preserve">White: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 represents purity, cleanliness, and simplicity. It can make spaces feel open and airy, but can also appear sterile if overused.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 for creating a sense of space and light. Use in combination with other colours to add warmth and personality.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4"/>
        <w:ind w:firstLine="730"/>
        <w:rPr/>
      </w:pPr>
      <w:r w:rsidDel="00000000" w:rsidR="00000000" w:rsidRPr="00000000">
        <w:rPr>
          <w:rtl w:val="0"/>
        </w:rPr>
        <w:t xml:space="preserve">Grey: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Grey is neutral, sophisticated, and balanced. It can evoke feelings of calm and composure, but might feel dull if not balanced with other colours.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 well in modern and minimalist designs. Pair with brighter accents for a more dynamic look.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4"/>
        <w:spacing w:before="1" w:lineRule="auto"/>
        <w:ind w:firstLine="730"/>
        <w:rPr/>
      </w:pPr>
      <w:r w:rsidDel="00000000" w:rsidR="00000000" w:rsidRPr="00000000">
        <w:rPr>
          <w:rtl w:val="0"/>
        </w:rPr>
        <w:t xml:space="preserve">Black: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Psychosomatic Impact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symbolises elegance, power, and sophistication. It can add depth and contrast but can make a space feel dark if overdone.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used as an accent colour to add drama and focus, but also as an effective base to create a sense of continuity. It can be effective in small doses, for features and highlights, or can hide extreme shadows on walls, in </w:t>
      </w:r>
      <w:r w:rsidDel="00000000" w:rsidR="00000000" w:rsidRPr="00000000">
        <w:rPr>
          <w:rtl w:val="0"/>
        </w:rPr>
        <w:t xml:space="preserve">larger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surface areas.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1324930</wp:posOffset>
            </wp:positionH>
            <wp:positionV relativeFrom="paragraph">
              <wp:posOffset>161779</wp:posOffset>
            </wp:positionV>
            <wp:extent cx="4238719" cy="2828925"/>
            <wp:effectExtent b="0" l="0" r="0" t="0"/>
            <wp:wrapTopAndBottom distB="0" distT="0"/>
            <wp:docPr id="14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38719" cy="2828925"/>
                    </a:xfrm>
                    <a:prstGeom prst="rect"/>
                    <a:ln/>
                  </pic:spPr>
                </pic:pic>
              </a:graphicData>
            </a:graphic>
          </wp:anchor>
        </w:drawing>
      </w:r>
    </w:p>
    <w:p w:rsidR="00000000" w:rsidDel="00000000" w:rsidP="00000000" w:rsidRDefault="00000000" w:rsidRPr="00000000" w14:paraId="00000030">
      <w:pPr>
        <w:spacing w:before="54" w:lineRule="auto"/>
        <w:ind w:left="2086" w:right="0" w:firstLine="0"/>
        <w:jc w:val="left"/>
        <w:rPr>
          <w:sz w:val="20"/>
          <w:szCs w:val="20"/>
        </w:rPr>
        <w:sectPr>
          <w:type w:val="nextPage"/>
          <w:pgSz w:h="16850" w:w="11910" w:orient="portrait"/>
          <w:pgMar w:bottom="280" w:top="1120" w:left="460" w:right="540" w:header="360" w:footer="360"/>
        </w:sectPr>
      </w:pPr>
      <w:r w:rsidDel="00000000" w:rsidR="00000000" w:rsidRPr="00000000">
        <w:rPr>
          <w:sz w:val="20"/>
          <w:szCs w:val="20"/>
          <w:rtl w:val="0"/>
        </w:rPr>
        <w:t xml:space="preserve">Fig. 2. Canva (n.d.), Bright and cosy living room</w:t>
      </w:r>
    </w:p>
    <w:p w:rsidR="00000000" w:rsidDel="00000000" w:rsidP="00000000" w:rsidRDefault="00000000" w:rsidRPr="00000000" w14:paraId="00000031">
      <w:pPr>
        <w:pStyle w:val="Heading2"/>
        <w:spacing w:before="30" w:lineRule="auto"/>
        <w:ind w:firstLine="730"/>
        <w:rPr/>
      </w:pPr>
      <w:r w:rsidDel="00000000" w:rsidR="00000000" w:rsidRPr="00000000">
        <w:rPr>
          <w:rtl w:val="0"/>
        </w:rPr>
        <w:t xml:space="preserve">Cultural Impact of Colour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impact refers to the </w:t>
      </w:r>
      <w:r w:rsidDel="00000000" w:rsidR="00000000" w:rsidRPr="00000000">
        <w:rPr>
          <w:rtl w:val="0"/>
        </w:rPr>
        <w:t xml:space="preserve">various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meanings and the significance attributed to colours across different cultures. Here’s a look at how some colours are perceived in cultural contexts: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before="0" w:lineRule="auto"/>
        <w:ind w:left="730" w:right="0" w:firstLine="0"/>
        <w:jc w:val="left"/>
        <w:rPr>
          <w:sz w:val="22"/>
          <w:szCs w:val="22"/>
        </w:rPr>
      </w:pPr>
      <w:r w:rsidDel="00000000" w:rsidR="00000000" w:rsidRPr="00000000">
        <w:rPr>
          <w:b w:val="1"/>
          <w:sz w:val="22"/>
          <w:szCs w:val="22"/>
          <w:rtl w:val="0"/>
        </w:rPr>
        <w:t xml:space="preserve">Red</w:t>
      </w:r>
      <w:r w:rsidDel="00000000" w:rsidR="00000000" w:rsidRPr="00000000">
        <w:rPr>
          <w:sz w:val="22"/>
          <w:szCs w:val="22"/>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associated with love, passion, and danger.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Eastern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China, red symbolises good fortune, joy, and celebration. It is prominently used in festivals and weddings.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4"/>
        <w:spacing w:before="1" w:lineRule="auto"/>
        <w:ind w:firstLine="730"/>
        <w:rPr>
          <w:b w:val="0"/>
        </w:rPr>
      </w:pPr>
      <w:r w:rsidDel="00000000" w:rsidR="00000000" w:rsidRPr="00000000">
        <w:rPr>
          <w:rtl w:val="0"/>
        </w:rPr>
        <w:t xml:space="preserve">Blue</w:t>
      </w:r>
      <w:r w:rsidDel="00000000" w:rsidR="00000000" w:rsidRPr="00000000">
        <w:rPr>
          <w:b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Represents calmness, stability, and trust. Commonly used in corporate settings.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Middle Eastern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 is considered protective, and is often used in spiritual and decorative contexts to ward off evil spirits.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4"/>
        <w:ind w:firstLine="730"/>
        <w:rPr>
          <w:b w:val="0"/>
        </w:rPr>
      </w:pPr>
      <w:r w:rsidDel="00000000" w:rsidR="00000000" w:rsidRPr="00000000">
        <w:rPr>
          <w:rtl w:val="0"/>
        </w:rPr>
        <w:t xml:space="preserve">Yellow</w:t>
      </w:r>
      <w:r w:rsidDel="00000000" w:rsidR="00000000" w:rsidRPr="00000000">
        <w:rPr>
          <w:b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Conveys happiness, optimism, and warmth.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Asian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many Asian cultures, yellow is a sacred and imperial colour, particularly in China where it represents royalty and power.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1357152</wp:posOffset>
            </wp:positionH>
            <wp:positionV relativeFrom="paragraph">
              <wp:posOffset>223001</wp:posOffset>
            </wp:positionV>
            <wp:extent cx="4200525" cy="2800350"/>
            <wp:effectExtent b="0" l="0" r="0" t="0"/>
            <wp:wrapTopAndBottom distB="0" distT="0"/>
            <wp:docPr id="14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00525" cy="2800350"/>
                    </a:xfrm>
                    <a:prstGeom prst="rect"/>
                    <a:ln/>
                  </pic:spPr>
                </pic:pic>
              </a:graphicData>
            </a:graphic>
          </wp:anchor>
        </w:drawing>
      </w:r>
    </w:p>
    <w:p w:rsidR="00000000" w:rsidDel="00000000" w:rsidP="00000000" w:rsidRDefault="00000000" w:rsidRPr="00000000" w14:paraId="00000040">
      <w:pPr>
        <w:spacing w:before="193" w:lineRule="auto"/>
        <w:ind w:left="2137" w:right="0" w:firstLine="0"/>
        <w:jc w:val="left"/>
        <w:rPr>
          <w:sz w:val="20"/>
          <w:szCs w:val="20"/>
        </w:rPr>
      </w:pPr>
      <w:r w:rsidDel="00000000" w:rsidR="00000000" w:rsidRPr="00000000">
        <w:rPr>
          <w:sz w:val="20"/>
          <w:szCs w:val="20"/>
          <w:rtl w:val="0"/>
        </w:rPr>
        <w:t xml:space="preserve">Fig. 3. Canva (n.d.), Interior of Middle Eastern Temple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4"/>
        <w:spacing w:before="1" w:lineRule="auto"/>
        <w:ind w:firstLine="730"/>
        <w:rPr>
          <w:b w:val="0"/>
        </w:rPr>
      </w:pPr>
      <w:r w:rsidDel="00000000" w:rsidR="00000000" w:rsidRPr="00000000">
        <w:rPr>
          <w:rtl w:val="0"/>
        </w:rPr>
        <w:t xml:space="preserve">Green</w:t>
      </w:r>
      <w:r w:rsidDel="00000000" w:rsidR="00000000" w:rsidRPr="00000000">
        <w:rPr>
          <w:b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Symbolises nature, growth, and </w:t>
      </w:r>
      <w:r w:rsidDel="00000000" w:rsidR="00000000" w:rsidRPr="00000000">
        <w:rPr>
          <w:rtl w:val="0"/>
        </w:rPr>
        <w:t xml:space="preserve">tranquillity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Islamic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is a sacred colour in Islam, representing paradise and prosperity.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4"/>
        <w:spacing w:before="1" w:lineRule="auto"/>
        <w:ind w:firstLine="730"/>
        <w:rPr>
          <w:b w:val="0"/>
        </w:rPr>
      </w:pPr>
      <w:r w:rsidDel="00000000" w:rsidR="00000000" w:rsidRPr="00000000">
        <w:rPr>
          <w:rtl w:val="0"/>
        </w:rPr>
        <w:t xml:space="preserve">White</w:t>
      </w:r>
      <w:r w:rsidDel="00000000" w:rsidR="00000000" w:rsidRPr="00000000">
        <w:rPr>
          <w:b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Associated with purity, cleanliness, and peace. Often used in weddings.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Eastern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many Asian cultures, white is associated with mourning and funerals.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4"/>
        <w:ind w:firstLine="730"/>
        <w:rPr>
          <w:b w:val="0"/>
        </w:rPr>
      </w:pPr>
      <w:r w:rsidDel="00000000" w:rsidR="00000000" w:rsidRPr="00000000">
        <w:rPr>
          <w:rtl w:val="0"/>
        </w:rPr>
        <w:t xml:space="preserve">Black</w:t>
      </w:r>
      <w:r w:rsidDel="00000000" w:rsidR="00000000" w:rsidRPr="00000000">
        <w:rPr>
          <w:b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Western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Often linked to elegance, sophistication, and mourning.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460" w:right="540" w:header="360" w:footer="360"/>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African Cultures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African cultures, black symbolises maturity, masculinity, and leadership.</w:t>
      </w:r>
    </w:p>
    <w:p w:rsidR="00000000" w:rsidDel="00000000" w:rsidP="00000000" w:rsidRDefault="00000000" w:rsidRPr="00000000" w14:paraId="0000004C">
      <w:pPr>
        <w:pStyle w:val="Heading1"/>
        <w:ind w:firstLine="730"/>
        <w:rPr/>
      </w:pPr>
      <w:r w:rsidDel="00000000" w:rsidR="00000000" w:rsidRPr="00000000">
        <w:rPr>
          <w:rtl w:val="0"/>
        </w:rPr>
        <w:t xml:space="preserve">Practical Applications in Interior Design</w:t>
      </w:r>
    </w:p>
    <w:p w:rsidR="00000000" w:rsidDel="00000000" w:rsidP="00000000" w:rsidRDefault="00000000" w:rsidRPr="00000000" w14:paraId="0000004D">
      <w:pPr>
        <w:pStyle w:val="Heading4"/>
        <w:numPr>
          <w:ilvl w:val="0"/>
          <w:numId w:val="1"/>
        </w:numPr>
        <w:tabs>
          <w:tab w:val="left" w:leader="none" w:pos="972"/>
        </w:tabs>
        <w:spacing w:after="0" w:before="460" w:line="240" w:lineRule="auto"/>
        <w:ind w:left="972" w:right="0" w:hanging="242.00000000000003"/>
        <w:jc w:val="left"/>
        <w:rPr/>
      </w:pPr>
      <w:r w:rsidDel="00000000" w:rsidR="00000000" w:rsidRPr="00000000">
        <w:rPr>
          <w:rtl w:val="0"/>
        </w:rPr>
        <w:t xml:space="preserve">Designing for Emotional Impact: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Relaxation Spaces: Use calming colours like blue and green in bedrooms and bathrooms to promote relaxation and </w:t>
      </w:r>
      <w:r w:rsidDel="00000000" w:rsidR="00000000" w:rsidRPr="00000000">
        <w:rPr>
          <w:rtl w:val="0"/>
        </w:rPr>
        <w:t xml:space="preserve">tranquillity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4"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Energetic Spaces: Employ warm, vibrant colours like red, orange, and yellow in areas intended for social interaction and activity, such as living rooms and kitchens.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1"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4"/>
        <w:numPr>
          <w:ilvl w:val="0"/>
          <w:numId w:val="1"/>
        </w:numPr>
        <w:tabs>
          <w:tab w:val="left" w:leader="none" w:pos="973"/>
        </w:tabs>
        <w:spacing w:after="0" w:before="1" w:line="240" w:lineRule="auto"/>
        <w:ind w:left="973" w:right="0" w:hanging="242.99999999999997"/>
        <w:jc w:val="left"/>
        <w:rPr>
          <w:b w:val="0"/>
        </w:rPr>
      </w:pPr>
      <w:r w:rsidDel="00000000" w:rsidR="00000000" w:rsidRPr="00000000">
        <w:rPr>
          <w:rtl w:val="0"/>
        </w:rPr>
        <w:t xml:space="preserve">Cultural Sensitivity: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Appropriateness: When designing for clients from different cultural backgrounds, consider the cultural meanings of colours to ensure the space is respectful and appropriate.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0"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Festive and Ceremonial Spaces: Use culturally significant colours for festive or ceremonial spaces to enhance their cultural resonance.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3"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4"/>
        <w:numPr>
          <w:ilvl w:val="0"/>
          <w:numId w:val="1"/>
        </w:numPr>
        <w:tabs>
          <w:tab w:val="left" w:leader="none" w:pos="972"/>
        </w:tabs>
        <w:spacing w:after="0" w:before="0" w:line="240" w:lineRule="auto"/>
        <w:ind w:left="972" w:right="0" w:hanging="242.00000000000003"/>
        <w:jc w:val="left"/>
        <w:rPr/>
      </w:pPr>
      <w:r w:rsidDel="00000000" w:rsidR="00000000" w:rsidRPr="00000000">
        <w:rPr>
          <w:rtl w:val="0"/>
        </w:rPr>
        <w:t xml:space="preserve">Balancing Colour Schemes: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Bases: Use neutral colours like white, grey, and black as a base to balance more vibrant colours. This approach can create a cohesive and sophisticated look.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9"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Accent Colours: Incorporate accent colours to highlight specific features, and create focal points. Ensure these accents align with the desired emotional and cultural impact.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5"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4"/>
        <w:numPr>
          <w:ilvl w:val="0"/>
          <w:numId w:val="1"/>
        </w:numPr>
        <w:tabs>
          <w:tab w:val="left" w:leader="none" w:pos="972"/>
        </w:tabs>
        <w:spacing w:after="0" w:before="0" w:line="240" w:lineRule="auto"/>
        <w:ind w:left="972" w:right="0" w:hanging="242.00000000000003"/>
        <w:jc w:val="left"/>
        <w:rPr/>
      </w:pPr>
      <w:r w:rsidDel="00000000" w:rsidR="00000000" w:rsidRPr="00000000">
        <w:rPr>
          <w:rtl w:val="0"/>
        </w:rPr>
        <w:t xml:space="preserve">Personalised Spaces: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Preferences: Always consider the personal preferences and emotional responses of the clients. Customising colour schemes to suit individual tastes can make a space feel more personalised and comfortable.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2"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and cultural impacts of colour are integral to effective interior design. By understanding how different colours affect emotions, and how they are perceived in various cultures, designers can create spaces that are not only aesthetically pleasing but also emotionally supportive and culturally appropriate. Whether designing for relaxation, energy, or cultural significance, the strategic use of colour can transform a space and enhance the overall experience of its occupants.</w:t>
      </w:r>
    </w:p>
    <w:sectPr>
      <w:type w:val="nextPage"/>
      <w:pgSz w:h="16850" w:w="11910" w:orient="portrait"/>
      <w:pgMar w:bottom="280" w:top="1140" w:left="460" w:right="5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75" w:hanging="245"/>
      </w:pPr>
      <w:rPr/>
    </w:lvl>
    <w:lvl w:ilvl="1">
      <w:start w:val="0"/>
      <w:numFmt w:val="bullet"/>
      <w:lvlText w:val="•"/>
      <w:lvlJc w:val="left"/>
      <w:pPr>
        <w:ind w:left="1973" w:hanging="245"/>
      </w:pPr>
      <w:rPr/>
    </w:lvl>
    <w:lvl w:ilvl="2">
      <w:start w:val="0"/>
      <w:numFmt w:val="bullet"/>
      <w:lvlText w:val="•"/>
      <w:lvlJc w:val="left"/>
      <w:pPr>
        <w:ind w:left="2966" w:hanging="245"/>
      </w:pPr>
      <w:rPr/>
    </w:lvl>
    <w:lvl w:ilvl="3">
      <w:start w:val="0"/>
      <w:numFmt w:val="bullet"/>
      <w:lvlText w:val="•"/>
      <w:lvlJc w:val="left"/>
      <w:pPr>
        <w:ind w:left="3959" w:hanging="245"/>
      </w:pPr>
      <w:rPr/>
    </w:lvl>
    <w:lvl w:ilvl="4">
      <w:start w:val="0"/>
      <w:numFmt w:val="bullet"/>
      <w:lvlText w:val="•"/>
      <w:lvlJc w:val="left"/>
      <w:pPr>
        <w:ind w:left="4952" w:hanging="245"/>
      </w:pPr>
      <w:rPr/>
    </w:lvl>
    <w:lvl w:ilvl="5">
      <w:start w:val="0"/>
      <w:numFmt w:val="bullet"/>
      <w:lvlText w:val="•"/>
      <w:lvlJc w:val="left"/>
      <w:pPr>
        <w:ind w:left="5945" w:hanging="245"/>
      </w:pPr>
      <w:rPr/>
    </w:lvl>
    <w:lvl w:ilvl="6">
      <w:start w:val="0"/>
      <w:numFmt w:val="bullet"/>
      <w:lvlText w:val="•"/>
      <w:lvlJc w:val="left"/>
      <w:pPr>
        <w:ind w:left="6938" w:hanging="245"/>
      </w:pPr>
      <w:rPr/>
    </w:lvl>
    <w:lvl w:ilvl="7">
      <w:start w:val="0"/>
      <w:numFmt w:val="bullet"/>
      <w:lvlText w:val="•"/>
      <w:lvlJc w:val="left"/>
      <w:pPr>
        <w:ind w:left="7931" w:hanging="245"/>
      </w:pPr>
      <w:rPr/>
    </w:lvl>
    <w:lvl w:ilvl="8">
      <w:start w:val="0"/>
      <w:numFmt w:val="bullet"/>
      <w:lvlText w:val="•"/>
      <w:lvlJc w:val="left"/>
      <w:pPr>
        <w:ind w:left="8924" w:hanging="2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538" w:lineRule="auto"/>
      <w:ind w:left="730"/>
    </w:pPr>
    <w:rPr>
      <w:rFonts w:ascii="Arial" w:cs="Arial" w:eastAsia="Arial" w:hAnsi="Arial"/>
      <w:sz w:val="48"/>
      <w:szCs w:val="48"/>
    </w:rPr>
  </w:style>
  <w:style w:type="paragraph" w:styleId="Heading2">
    <w:name w:val="heading 2"/>
    <w:basedOn w:val="Normal"/>
    <w:next w:val="Normal"/>
    <w:pPr>
      <w:ind w:left="730"/>
    </w:pPr>
    <w:rPr>
      <w:rFonts w:ascii="Arial" w:cs="Arial" w:eastAsia="Arial" w:hAnsi="Arial"/>
      <w:b w:val="1"/>
      <w:sz w:val="24"/>
      <w:szCs w:val="24"/>
    </w:rPr>
  </w:style>
  <w:style w:type="paragraph" w:styleId="Heading3">
    <w:name w:val="heading 3"/>
    <w:basedOn w:val="Normal"/>
    <w:next w:val="Normal"/>
    <w:pPr>
      <w:ind w:left="730"/>
    </w:pPr>
    <w:rPr>
      <w:rFonts w:ascii="Arial" w:cs="Arial" w:eastAsia="Arial" w:hAnsi="Arial"/>
      <w:b w:val="1"/>
      <w:sz w:val="22"/>
      <w:szCs w:val="22"/>
    </w:rPr>
  </w:style>
  <w:style w:type="paragraph" w:styleId="Heading4">
    <w:name w:val="heading 4"/>
    <w:basedOn w:val="Normal"/>
    <w:next w:val="Normal"/>
    <w:pPr>
      <w:ind w:left="730"/>
    </w:pPr>
    <w:rPr>
      <w:rFonts w:ascii="Arial" w:cs="Arial" w:eastAsia="Arial" w:hAnsi="Arial"/>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6" w:lineRule="auto"/>
      <w:ind w:left="113"/>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spacing w:line="538" w:lineRule="exact"/>
      <w:ind w:left="73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730"/>
      <w:outlineLvl w:val="2"/>
    </w:pPr>
    <w:rPr>
      <w:rFonts w:ascii="Arial" w:cs="Arial" w:eastAsia="Arial" w:hAnsi="Arial"/>
      <w:b w:val="1"/>
      <w:bCs w:val="1"/>
      <w:sz w:val="24"/>
      <w:szCs w:val="24"/>
      <w:lang w:bidi="ar-SA" w:eastAsia="en-US" w:val="en-US"/>
    </w:rPr>
  </w:style>
  <w:style w:type="paragraph" w:styleId="Heading3">
    <w:name w:val="Heading 3"/>
    <w:basedOn w:val="Normal"/>
    <w:uiPriority w:val="1"/>
    <w:qFormat w:val="1"/>
    <w:pPr>
      <w:ind w:left="730"/>
      <w:outlineLvl w:val="3"/>
    </w:pPr>
    <w:rPr>
      <w:rFonts w:ascii="Arial" w:cs="Arial" w:eastAsia="Arial" w:hAnsi="Arial"/>
      <w:b w:val="1"/>
      <w:bCs w:val="1"/>
      <w:sz w:val="22"/>
      <w:szCs w:val="22"/>
      <w:lang w:bidi="ar-SA" w:eastAsia="en-US" w:val="en-US"/>
    </w:rPr>
  </w:style>
  <w:style w:type="paragraph" w:styleId="Heading4">
    <w:name w:val="Heading 4"/>
    <w:basedOn w:val="Normal"/>
    <w:uiPriority w:val="1"/>
    <w:qFormat w:val="1"/>
    <w:pPr>
      <w:ind w:left="730"/>
      <w:outlineLvl w:val="4"/>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96"/>
      <w:ind w:left="113"/>
    </w:pPr>
    <w:rPr>
      <w:rFonts w:ascii="Arial" w:cs="Arial" w:eastAsia="Arial" w:hAnsi="Arial"/>
      <w:sz w:val="70"/>
      <w:szCs w:val="70"/>
      <w:lang w:bidi="ar-SA" w:eastAsia="en-US" w:val="en-US"/>
    </w:rPr>
  </w:style>
  <w:style w:type="paragraph" w:styleId="ListParagraph">
    <w:name w:val="List Paragraph"/>
    <w:basedOn w:val="Normal"/>
    <w:uiPriority w:val="1"/>
    <w:qFormat w:val="1"/>
    <w:pPr>
      <w:ind w:left="1104" w:hanging="206"/>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IydOHhiKO4b+GgSrjs2meiLkg==">CgMxLjA4AHIhMVMxYzVMTGJ6dVY2OVNlaWlCaTFWOUcwa0tjTk16ZU00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2024-06-05T07:30:13Z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2024-06-05T00:00:00Z</vt:lpwstr>
  </property>
  <property fmtid="{D5CDD505-2E9C-101B-9397-08002B2CF9AE}" pid="3" name="Creator">
    <vt:lpwstr>Canva</vt:lpwstr>
  </property>
  <property fmtid="{D5CDD505-2E9C-101B-9397-08002B2CF9AE}" pid="4" name="LastSaved">
    <vt:lpwstr>2024-06-05T00:00:00Z</vt:lpwstr>
  </property>
  <property fmtid="{D5CDD505-2E9C-101B-9397-08002B2CF9AE}" pid="5" name="Producer">
    <vt:lpwstr>Canva</vt:lpwstr>
  </property>
</Properties>
</file>