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60" w:before="360" w:line="276" w:lineRule="auto"/>
        <w:ind w:right="360"/>
        <w:rPr>
          <w:color w:val="1f1f1f"/>
        </w:rPr>
      </w:pPr>
      <w:r w:rsidDel="00000000" w:rsidR="00000000" w:rsidRPr="00000000">
        <w:rPr>
          <w:color w:val="1f1f1f"/>
          <w:rtl w:val="0"/>
        </w:rPr>
        <w:t xml:space="preserve">The creative project is an opportunity to concentrate on a single, larger project and develop your design skills by learning how to approach creative work in a real-world context. It is a research-led project, which means that you are expected to work on it throughout the entire course, exploring ideas and developing design work as you build your skills. Based on a given client brief, you will develop a significant portfolio of creative work. This will involve following a structured design process and taking responsibility for managing your time.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60" w:before="360" w:line="276" w:lineRule="auto"/>
        <w:ind w:right="360"/>
        <w:rPr>
          <w:color w:val="1f1f1f"/>
        </w:rPr>
      </w:pPr>
      <w:r w:rsidDel="00000000" w:rsidR="00000000" w:rsidRPr="00000000">
        <w:rPr>
          <w:color w:val="1f1f1f"/>
          <w:rtl w:val="0"/>
        </w:rPr>
        <w:t xml:space="preserve">Lessons 5, 10 and 15 will be devoted to the creative project. In these lessons, you will have an opportunity to review what you have learned so far and apply them to your creative project.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60" w:before="360" w:line="276" w:lineRule="auto"/>
        <w:ind w:right="360"/>
        <w:rPr>
          <w:color w:val="1f1f1f"/>
        </w:rPr>
      </w:pPr>
      <w:r w:rsidDel="00000000" w:rsidR="00000000" w:rsidRPr="00000000">
        <w:rPr>
          <w:color w:val="1f1f1f"/>
          <w:rtl w:val="0"/>
        </w:rPr>
        <w:t xml:space="preserve">In lessons 5 and 10, you will complete assignment work for formative assessment. Your tutor will give you feedback that you can use to improve your work. In lesson 15, you will complete your creative project and submit it for summative assessment.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60" w:before="360" w:line="276" w:lineRule="auto"/>
        <w:ind w:right="360"/>
        <w:rPr>
          <w:b w:val="1"/>
          <w:color w:val="1f1f1f"/>
        </w:rPr>
      </w:pPr>
      <w:r w:rsidDel="00000000" w:rsidR="00000000" w:rsidRPr="00000000">
        <w:rPr>
          <w:b w:val="1"/>
          <w:color w:val="1f1f1f"/>
          <w:rtl w:val="0"/>
        </w:rPr>
        <w:t xml:space="preserve">In lesson 5, we recommend that you do the following: </w:t>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360" w:line="276" w:lineRule="auto"/>
        <w:ind w:left="720" w:right="360" w:hanging="360"/>
        <w:rPr>
          <w:color w:val="1f1f1f"/>
        </w:rPr>
      </w:pPr>
      <w:r w:rsidDel="00000000" w:rsidR="00000000" w:rsidRPr="00000000">
        <w:rPr>
          <w:color w:val="1f1f1f"/>
          <w:rtl w:val="0"/>
        </w:rPr>
        <w:t xml:space="preserve">Review the information in lessons 1-4 to evaluate the skills you have developed so far. </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right="360" w:hanging="360"/>
        <w:rPr>
          <w:color w:val="1f1f1f"/>
        </w:rPr>
      </w:pPr>
      <w:r w:rsidDel="00000000" w:rsidR="00000000" w:rsidRPr="00000000">
        <w:rPr>
          <w:color w:val="1f1f1f"/>
          <w:rtl w:val="0"/>
        </w:rPr>
        <w:t xml:space="preserve">Review the lesson content for lesson 5</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right="360" w:hanging="360"/>
        <w:rPr>
          <w:color w:val="1f1f1f"/>
        </w:rPr>
      </w:pPr>
      <w:r w:rsidDel="00000000" w:rsidR="00000000" w:rsidRPr="00000000">
        <w:rPr>
          <w:color w:val="1f1f1f"/>
          <w:rtl w:val="0"/>
        </w:rPr>
        <w:t xml:space="preserve">Read ‘</w:t>
      </w:r>
      <w:r w:rsidDel="00000000" w:rsidR="00000000" w:rsidRPr="00000000">
        <w:rPr>
          <w:color w:val="1f1f1f"/>
          <w:highlight w:val="yellow"/>
          <w:rtl w:val="0"/>
        </w:rPr>
        <w:t xml:space="preserve">The Creative Project Handbook</w:t>
      </w:r>
      <w:r w:rsidDel="00000000" w:rsidR="00000000" w:rsidRPr="00000000">
        <w:rPr>
          <w:color w:val="1f1f1f"/>
          <w:rtl w:val="0"/>
        </w:rPr>
        <w:t xml:space="preserve">’ in detail to understand the requirements. You will have received a copy of the handbook when you enrolled on the course </w:t>
      </w:r>
      <w:r w:rsidDel="00000000" w:rsidR="00000000" w:rsidRPr="00000000">
        <w:rPr>
          <w:color w:val="1f1f1f"/>
          <w:rtl w:val="0"/>
        </w:rPr>
        <w:t xml:space="preserve">and you can find a copy with your assignment materials for this lesson. </w:t>
      </w:r>
      <w:r w:rsidDel="00000000" w:rsidR="00000000" w:rsidRPr="00000000">
        <w:rPr>
          <w:rtl w:val="0"/>
        </w:rPr>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pacing w:after="360" w:before="0" w:beforeAutospacing="0" w:line="276" w:lineRule="auto"/>
        <w:ind w:left="720" w:right="360" w:hanging="360"/>
        <w:rPr>
          <w:color w:val="1f1f1f"/>
        </w:rPr>
      </w:pPr>
      <w:r w:rsidDel="00000000" w:rsidR="00000000" w:rsidRPr="00000000">
        <w:rPr>
          <w:color w:val="1f1f1f"/>
          <w:rtl w:val="0"/>
        </w:rPr>
        <w:t xml:space="preserve">Begin design work on your creative project by completing the tasks for the lesson 5 assignment.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60" w:before="360" w:line="276" w:lineRule="auto"/>
        <w:ind w:right="360"/>
        <w:rPr>
          <w:b w:val="1"/>
          <w:color w:val="1f1f1f"/>
        </w:rPr>
      </w:pPr>
      <w:r w:rsidDel="00000000" w:rsidR="00000000" w:rsidRPr="00000000">
        <w:rPr>
          <w:b w:val="1"/>
          <w:color w:val="1f1f1f"/>
          <w:rtl w:val="0"/>
        </w:rPr>
        <w:t xml:space="preserve">By the end of this lesson, you will be able to:</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60" w:line="276" w:lineRule="auto"/>
        <w:ind w:left="720" w:right="360" w:hanging="360"/>
        <w:rPr>
          <w:sz w:val="22"/>
          <w:szCs w:val="22"/>
        </w:rPr>
      </w:pPr>
      <w:r w:rsidDel="00000000" w:rsidR="00000000" w:rsidRPr="00000000">
        <w:rPr>
          <w:color w:val="1f1f1f"/>
          <w:rtl w:val="0"/>
        </w:rPr>
        <w:t xml:space="preserve">Understand the requirements of the creative project.</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76" w:lineRule="auto"/>
        <w:ind w:left="720" w:right="360" w:hanging="360"/>
        <w:rPr>
          <w:sz w:val="22"/>
          <w:szCs w:val="22"/>
        </w:rPr>
      </w:pPr>
      <w:r w:rsidDel="00000000" w:rsidR="00000000" w:rsidRPr="00000000">
        <w:rPr>
          <w:color w:val="1f1f1f"/>
          <w:rtl w:val="0"/>
        </w:rPr>
        <w:t xml:space="preserve">Apply relevant contextual knowledge to inform a creative project.</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220" w:before="0" w:beforeAutospacing="0" w:line="276" w:lineRule="auto"/>
        <w:ind w:left="720" w:right="360" w:hanging="360"/>
        <w:rPr>
          <w:sz w:val="22"/>
          <w:szCs w:val="22"/>
        </w:rPr>
      </w:pPr>
      <w:r w:rsidDel="00000000" w:rsidR="00000000" w:rsidRPr="00000000">
        <w:rPr>
          <w:color w:val="1f1f1f"/>
          <w:rtl w:val="0"/>
        </w:rPr>
        <w:t xml:space="preserve">Analyse a given brief to develop creative solutions - applying an iterative development process.</w:t>
      </w:r>
    </w:p>
    <w:p w:rsidR="00000000" w:rsidDel="00000000" w:rsidP="00000000" w:rsidRDefault="00000000" w:rsidRPr="00000000" w14:paraId="0000000D">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Rule="auto"/>
        <w:ind w:right="360"/>
        <w:rPr/>
      </w:pPr>
      <w:r w:rsidDel="00000000" w:rsidR="00000000" w:rsidRPr="00000000">
        <w:rPr>
          <w:rtl w:val="0"/>
        </w:rPr>
        <w:t xml:space="preserve">After you submit your assignment for lesson 5, you will receive formative feedback from your tutor that you can use to make improvements to your creative project. </w:t>
      </w:r>
    </w:p>
    <w:p w:rsidR="00000000" w:rsidDel="00000000" w:rsidP="00000000" w:rsidRDefault="00000000" w:rsidRPr="00000000" w14:paraId="0000000E">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