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28" w:x="1246" w:y="54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90" w:x="1333" w:y="54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3"/>
          <w:sz w:val="18"/>
        </w:rPr>
        <w:t>０２５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年第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３２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"/>
          <w:sz w:val="18"/>
        </w:rPr>
        <w:t>卷第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６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10" w:x="5156" w:y="624"/>
        <w:widowControl w:val="off"/>
        <w:autoSpaceDE w:val="off"/>
        <w:autoSpaceDN w:val="off"/>
        <w:spacing w:before="0" w:after="0" w:line="208" w:lineRule="exact"/>
        <w:ind w:left="37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航空兵器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10" w:x="5156" w:y="624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3"/>
          <w:sz w:val="18"/>
          <w:u w:val="single"/>
        </w:rPr>
        <w:t>ＡＥＲＯ</w:t>
      </w:r>
      <w:r>
        <w:rPr>
          <w:rFonts w:ascii="Times New Roman"/>
          <w:color w:val="000000"/>
          <w:spacing w:val="19"/>
          <w:sz w:val="18"/>
          <w:u w:val="single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  <w:u w:val="single"/>
        </w:rPr>
        <w:t>ＷＥＡＰＯＮＲＹ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37" w:x="9160" w:y="546"/>
        <w:widowControl w:val="off"/>
        <w:autoSpaceDE w:val="off"/>
        <w:autoSpaceDN w:val="off"/>
        <w:spacing w:before="0" w:after="0" w:line="418" w:lineRule="exact"/>
        <w:ind w:left="3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Ｖｏｌ．３２，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Ｎｏ．６，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２０２５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37" w:x="9160" w:y="546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  <w:u w:val="single"/>
        </w:rPr>
        <w:t>ꢀ</w:t>
      </w:r>
      <w:r>
        <w:rPr>
          <w:rFonts w:ascii="Times New Roman"/>
          <w:color w:val="000000"/>
          <w:spacing w:val="90"/>
          <w:sz w:val="18"/>
          <w:u w:val="single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  <w:u w:val="single"/>
        </w:rPr>
        <w:t>ꢀ</w:t>
      </w:r>
      <w:r>
        <w:rPr>
          <w:rFonts w:ascii="Times New Roman"/>
          <w:color w:val="000000"/>
          <w:spacing w:val="90"/>
          <w:sz w:val="18"/>
          <w:u w:val="single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  <w:u w:val="single"/>
        </w:rPr>
        <w:t>ꢀ</w:t>
      </w:r>
      <w:r>
        <w:rPr>
          <w:rFonts w:ascii="Times New Roman"/>
          <w:color w:val="000000"/>
          <w:spacing w:val="151"/>
          <w:sz w:val="18"/>
          <w:u w:val="single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  <w:u w:val="single"/>
        </w:rPr>
        <w:t>ꢀ</w:t>
      </w:r>
      <w:r>
        <w:rPr>
          <w:rFonts w:ascii="Times New Roman"/>
          <w:color w:val="000000"/>
          <w:spacing w:val="90"/>
          <w:sz w:val="18"/>
          <w:u w:val="single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  <w:u w:val="single"/>
        </w:rPr>
        <w:t>Ｄｅｃ．</w:t>
      </w:r>
      <w:r>
        <w:rPr>
          <w:rFonts w:ascii="Times New Roman"/>
          <w:color w:val="000000"/>
          <w:spacing w:val="1"/>
          <w:sz w:val="18"/>
          <w:u w:val="single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  <w:u w:val="single"/>
        </w:rPr>
        <w:t>２０２５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4" w:x="2988" w:y="67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89" w:x="3169" w:y="67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30" w:x="6631" w:y="67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1246" w:y="811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  <w:u w:val="single"/>
        </w:rPr>
        <w:t>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72" w:x="1333" w:y="811"/>
        <w:widowControl w:val="off"/>
        <w:autoSpaceDE w:val="off"/>
        <w:autoSpaceDN w:val="off"/>
        <w:spacing w:before="0" w:after="0" w:line="42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3"/>
          <w:sz w:val="18"/>
          <w:u w:val="single"/>
        </w:rPr>
        <w:t>０２５</w:t>
      </w:r>
      <w:r>
        <w:rPr>
          <w:rFonts w:ascii="Times New Roman"/>
          <w:color w:val="000000"/>
          <w:spacing w:val="4"/>
          <w:sz w:val="18"/>
          <w:u w:val="single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年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  <w:u w:val="single"/>
        </w:rPr>
        <w:t>１２</w:t>
      </w:r>
      <w:r>
        <w:rPr>
          <w:rFonts w:ascii="Times New Roman"/>
          <w:color w:val="000000"/>
          <w:spacing w:val="4"/>
          <w:sz w:val="18"/>
          <w:u w:val="single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0" w:x="1215" w:y="134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PKISJ+FZHTK--GBK1-0" w:hAnsi="NPKISJ+FZHTK--GBK1-0" w:cs="NPKISJ+FZHTK--GBK1-0"/>
          <w:color w:val="0095da"/>
          <w:spacing w:val="-1"/>
          <w:sz w:val="16"/>
        </w:rPr>
        <w:t>引用格式</w:t>
      </w:r>
      <w:r>
        <w:rPr>
          <w:rFonts w:ascii="DNUANR+E-FZ" w:hAnsi="DNUANR+E-FZ" w:cs="DNUANR+E-FZ"/>
          <w:color w:val="0095da"/>
          <w:spacing w:val="0"/>
          <w:sz w:val="16"/>
        </w:rPr>
        <w:t>：</w:t>
      </w:r>
      <w:r>
        <w:rPr>
          <w:rFonts w:ascii="Times New Roman"/>
          <w:color w:val="0095da"/>
          <w:spacing w:val="12"/>
          <w:sz w:val="16"/>
        </w:rPr>
        <w:t xml:space="preserve"> </w:t>
      </w:r>
      <w:r>
        <w:rPr>
          <w:rFonts w:ascii="IKIQMD+FZKTK--GBK1-0" w:hAnsi="IKIQMD+FZKTK--GBK1-0" w:cs="IKIQMD+FZKTK--GBK1-0"/>
          <w:color w:val="0095da"/>
          <w:spacing w:val="-1"/>
          <w:sz w:val="16"/>
        </w:rPr>
        <w:t>胡康</w:t>
      </w:r>
      <w:r>
        <w:rPr>
          <w:rFonts w:ascii="CBGWTT+E-B6" w:hAnsi="CBGWTT+E-B6" w:cs="CBGWTT+E-B6"/>
          <w:color w:val="0095da"/>
          <w:spacing w:val="0"/>
          <w:sz w:val="16"/>
        </w:rPr>
        <w:t>，</w:t>
      </w:r>
      <w:r>
        <w:rPr>
          <w:rFonts w:ascii="Times New Roman"/>
          <w:color w:val="0095da"/>
          <w:spacing w:val="12"/>
          <w:sz w:val="16"/>
        </w:rPr>
        <w:t xml:space="preserve"> </w:t>
      </w:r>
      <w:r>
        <w:rPr>
          <w:rFonts w:ascii="IKIQMD+FZKTK--GBK1-0" w:hAnsi="IKIQMD+FZKTK--GBK1-0" w:cs="IKIQMD+FZKTK--GBK1-0"/>
          <w:color w:val="0095da"/>
          <w:spacing w:val="-1"/>
          <w:sz w:val="16"/>
        </w:rPr>
        <w:t>陈琳</w:t>
      </w:r>
      <w:r>
        <w:rPr>
          <w:rFonts w:ascii="CBGWTT+E-B6" w:hAnsi="CBGWTT+E-B6" w:cs="CBGWTT+E-B6"/>
          <w:color w:val="0095da"/>
          <w:spacing w:val="0"/>
          <w:sz w:val="16"/>
        </w:rPr>
        <w:t>，</w:t>
      </w:r>
      <w:r>
        <w:rPr>
          <w:rFonts w:ascii="Times New Roman"/>
          <w:color w:val="0095da"/>
          <w:spacing w:val="12"/>
          <w:sz w:val="16"/>
        </w:rPr>
        <w:t xml:space="preserve"> </w:t>
      </w:r>
      <w:r>
        <w:rPr>
          <w:rFonts w:ascii="IKIQMD+FZKTK--GBK1-0" w:hAnsi="IKIQMD+FZKTK--GBK1-0" w:cs="IKIQMD+FZKTK--GBK1-0"/>
          <w:color w:val="0095da"/>
          <w:spacing w:val="-1"/>
          <w:sz w:val="16"/>
        </w:rPr>
        <w:t>宋鑫龙</w:t>
      </w:r>
      <w:r>
        <w:rPr>
          <w:rFonts w:ascii="CBGWTT+E-B6" w:hAnsi="CBGWTT+E-B6" w:cs="CBGWTT+E-B6"/>
          <w:color w:val="0095da"/>
          <w:spacing w:val="0"/>
          <w:sz w:val="16"/>
        </w:rPr>
        <w:t>，</w:t>
      </w:r>
      <w:r>
        <w:rPr>
          <w:rFonts w:ascii="Times New Roman"/>
          <w:color w:val="0095da"/>
          <w:spacing w:val="12"/>
          <w:sz w:val="16"/>
        </w:rPr>
        <w:t xml:space="preserve"> </w:t>
      </w:r>
      <w:r>
        <w:rPr>
          <w:rFonts w:ascii="IKIQMD+FZKTK--GBK1-0" w:hAnsi="IKIQMD+FZKTK--GBK1-0" w:cs="IKIQMD+FZKTK--GBK1-0"/>
          <w:color w:val="0095da"/>
          <w:spacing w:val="0"/>
          <w:sz w:val="16"/>
        </w:rPr>
        <w:t>等</w:t>
      </w:r>
      <w:r>
        <w:rPr>
          <w:rFonts w:ascii="Times New Roman"/>
          <w:color w:val="0095da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0"/>
          <w:sz w:val="16"/>
        </w:rPr>
        <w:t>．</w:t>
      </w:r>
      <w:r>
        <w:rPr>
          <w:rFonts w:ascii="Times New Roman"/>
          <w:color w:val="0095da"/>
          <w:spacing w:val="21"/>
          <w:sz w:val="16"/>
        </w:rPr>
        <w:t xml:space="preserve"> </w:t>
      </w:r>
      <w:r>
        <w:rPr>
          <w:rFonts w:ascii="IKIQMD+FZKTK--GBK1-0" w:hAnsi="IKIQMD+FZKTK--GBK1-0" w:cs="IKIQMD+FZKTK--GBK1-0"/>
          <w:color w:val="0095da"/>
          <w:spacing w:val="-1"/>
          <w:sz w:val="16"/>
        </w:rPr>
        <w:t>基于改进</w:t>
      </w:r>
      <w:r>
        <w:rPr>
          <w:rFonts w:ascii="Times New Roman"/>
          <w:color w:val="0095da"/>
          <w:spacing w:val="-1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0"/>
          <w:sz w:val="16"/>
        </w:rPr>
        <w:t>ＲＴ</w:t>
      </w:r>
      <w:r>
        <w:rPr>
          <w:rFonts w:ascii="IVKPTL+E-BZ" w:hAnsi="IVKPTL+E-BZ" w:cs="IVKPTL+E-BZ"/>
          <w:color w:val="0095da"/>
          <w:spacing w:val="-2"/>
          <w:sz w:val="24"/>
          <w:vertAlign w:val="superscript"/>
        </w:rPr>
        <w:t>－ＤＥＴＲ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8975" w:x="1983" w:y="1425"/>
        <w:widowControl w:val="off"/>
        <w:autoSpaceDE w:val="off"/>
        <w:autoSpaceDN w:val="off"/>
        <w:spacing w:before="0" w:after="0" w:line="169" w:lineRule="exact"/>
        <w:ind w:left="321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KIQMD+FZKTK--GBK1-0" w:hAnsi="IKIQMD+FZKTK--GBK1-0" w:cs="IKIQMD+FZKTK--GBK1-0"/>
          <w:color w:val="0095da"/>
          <w:spacing w:val="-1"/>
          <w:sz w:val="16"/>
        </w:rPr>
        <w:t>的无人机航拍小目标检测算法研究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975" w:x="1983" w:y="1425"/>
        <w:widowControl w:val="off"/>
        <w:autoSpaceDE w:val="off"/>
        <w:autoSpaceDN w:val="off"/>
        <w:spacing w:before="10" w:after="0" w:line="25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95da"/>
          <w:spacing w:val="-5"/>
          <w:sz w:val="16"/>
        </w:rPr>
        <w:t>Ｈｕ</w:t>
      </w:r>
      <w:r>
        <w:rPr>
          <w:rFonts w:ascii="Times New Roman"/>
          <w:color w:val="0095da"/>
          <w:spacing w:val="19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2"/>
          <w:sz w:val="16"/>
        </w:rPr>
        <w:t>Ｋａｎｇ</w:t>
      </w:r>
      <w:r>
        <w:rPr>
          <w:rFonts w:ascii="CBGWTT+E-B6" w:hAnsi="CBGWTT+E-B6" w:cs="CBGWTT+E-B6"/>
          <w:color w:val="0095da"/>
          <w:spacing w:val="0"/>
          <w:sz w:val="16"/>
        </w:rPr>
        <w:t>，</w:t>
      </w:r>
      <w:r>
        <w:rPr>
          <w:rFonts w:ascii="Times New Roman"/>
          <w:color w:val="0095da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Ｃｈｅｎ</w:t>
      </w:r>
      <w:r>
        <w:rPr>
          <w:rFonts w:ascii="Times New Roman"/>
          <w:color w:val="0095da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1"/>
          <w:sz w:val="16"/>
        </w:rPr>
        <w:t>Ｌｉｎ</w:t>
      </w:r>
      <w:r>
        <w:rPr>
          <w:rFonts w:ascii="CBGWTT+E-B6" w:hAnsi="CBGWTT+E-B6" w:cs="CBGWTT+E-B6"/>
          <w:color w:val="0095da"/>
          <w:spacing w:val="0"/>
          <w:sz w:val="16"/>
        </w:rPr>
        <w:t>，</w:t>
      </w:r>
      <w:r>
        <w:rPr>
          <w:rFonts w:ascii="Times New Roman"/>
          <w:color w:val="0095da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Ｓｏｎｇ</w:t>
      </w:r>
      <w:r>
        <w:rPr>
          <w:rFonts w:ascii="Times New Roman"/>
          <w:color w:val="0095da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2"/>
          <w:sz w:val="16"/>
        </w:rPr>
        <w:t>Ｘｉｎｌｏｎｇ</w:t>
      </w:r>
      <w:r>
        <w:rPr>
          <w:rFonts w:ascii="CBGWTT+E-B6" w:hAnsi="CBGWTT+E-B6" w:cs="CBGWTT+E-B6"/>
          <w:color w:val="0095da"/>
          <w:spacing w:val="0"/>
          <w:sz w:val="16"/>
        </w:rPr>
        <w:t>，</w:t>
      </w:r>
      <w:r>
        <w:rPr>
          <w:rFonts w:ascii="Times New Roman"/>
          <w:color w:val="0095da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ｅｔ</w:t>
      </w:r>
      <w:r>
        <w:rPr>
          <w:rFonts w:ascii="Times New Roman"/>
          <w:color w:val="0095da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0"/>
          <w:sz w:val="16"/>
        </w:rPr>
        <w:t>ａｌ．</w:t>
      </w:r>
      <w:r>
        <w:rPr>
          <w:rFonts w:ascii="Times New Roman"/>
          <w:color w:val="0095da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Ｒｅｓｅａｒｃｈ</w:t>
      </w:r>
      <w:r>
        <w:rPr>
          <w:rFonts w:ascii="Times New Roman"/>
          <w:color w:val="0095da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ｏｎ</w:t>
      </w:r>
      <w:r>
        <w:rPr>
          <w:rFonts w:ascii="Times New Roman"/>
          <w:color w:val="0095da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Ｓｍａｌｌ</w:t>
      </w:r>
      <w:r>
        <w:rPr>
          <w:rFonts w:ascii="Times New Roman"/>
          <w:color w:val="0095da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Ｔａｒｇｅｔ</w:t>
      </w:r>
      <w:r>
        <w:rPr>
          <w:rFonts w:ascii="Times New Roman"/>
          <w:color w:val="0095da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Ｄｅｔｅｃｔｉｏｎ</w:t>
      </w:r>
      <w:r>
        <w:rPr>
          <w:rFonts w:ascii="Times New Roman"/>
          <w:color w:val="0095da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Ａｌｇｏｒｉｔｈｍ</w:t>
      </w:r>
      <w:r>
        <w:rPr>
          <w:rFonts w:ascii="Times New Roman"/>
          <w:color w:val="0095da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2"/>
          <w:sz w:val="16"/>
        </w:rPr>
        <w:t>ｆｏｒ</w:t>
      </w:r>
      <w:r>
        <w:rPr>
          <w:rFonts w:ascii="Times New Roman"/>
          <w:color w:val="0095da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4"/>
          <w:sz w:val="16"/>
        </w:rPr>
        <w:t>ＵＡＶ</w:t>
      </w:r>
      <w:r>
        <w:rPr>
          <w:rFonts w:ascii="Times New Roman"/>
          <w:color w:val="0095da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Ａｅｒｉａｌ</w:t>
      </w:r>
      <w:r>
        <w:rPr>
          <w:rFonts w:ascii="Times New Roman"/>
          <w:color w:val="0095da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2"/>
          <w:sz w:val="16"/>
        </w:rPr>
        <w:t>Ｐｈｏｔｏｇｒａｐｈｙ</w:t>
      </w:r>
      <w:r>
        <w:rPr>
          <w:rFonts w:ascii="Times New Roman"/>
          <w:color w:val="0095da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Ｂａｓｅｄ</w:t>
      </w:r>
      <w:r>
        <w:rPr>
          <w:rFonts w:ascii="Times New Roman"/>
          <w:color w:val="0095da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ｏｎ</w:t>
      </w:r>
      <w:r>
        <w:rPr>
          <w:rFonts w:ascii="Times New Roman"/>
          <w:color w:val="0095da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Ｉｍｐｒｏｖｅｄ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84" w:x="7584" w:y="135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CBGWTT+E-B6" w:hAnsi="CBGWTT+E-B6" w:cs="CBGWTT+E-B6"/>
          <w:color w:val="0095da"/>
          <w:spacing w:val="0"/>
          <w:sz w:val="16"/>
        </w:rPr>
        <w:t>［</w:t>
      </w:r>
      <w:r>
        <w:rPr>
          <w:rFonts w:ascii="Times New Roman"/>
          <w:color w:val="0095da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0"/>
          <w:sz w:val="16"/>
        </w:rPr>
        <w:t>Ｊ</w:t>
      </w:r>
      <w:r>
        <w:rPr>
          <w:rFonts w:ascii="CBGWTT+E-B6" w:hAnsi="CBGWTT+E-B6" w:cs="CBGWTT+E-B6"/>
          <w:color w:val="0095da"/>
          <w:spacing w:val="15"/>
          <w:sz w:val="16"/>
        </w:rPr>
        <w:t>］</w:t>
      </w:r>
      <w:r>
        <w:rPr>
          <w:rFonts w:ascii="IVKPTL+E-BZ" w:hAnsi="IVKPTL+E-BZ" w:cs="IVKPTL+E-BZ"/>
          <w:color w:val="0095da"/>
          <w:spacing w:val="0"/>
          <w:sz w:val="16"/>
        </w:rPr>
        <w:t>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73" w:x="7990" w:y="1425"/>
        <w:widowControl w:val="off"/>
        <w:autoSpaceDE w:val="off"/>
        <w:autoSpaceDN w:val="off"/>
        <w:spacing w:before="0" w:after="0" w:line="169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KIQMD+FZKTK--GBK1-0" w:hAnsi="IKIQMD+FZKTK--GBK1-0" w:cs="IKIQMD+FZKTK--GBK1-0"/>
          <w:color w:val="0095da"/>
          <w:spacing w:val="-1"/>
          <w:sz w:val="16"/>
        </w:rPr>
        <w:t>航空兵器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76" w:x="8626" w:y="134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CBGWTT+E-B6" w:hAnsi="CBGWTT+E-B6" w:cs="CBGWTT+E-B6"/>
          <w:color w:val="0095da"/>
          <w:spacing w:val="0"/>
          <w:sz w:val="16"/>
        </w:rPr>
        <w:t>，</w:t>
      </w:r>
      <w:r>
        <w:rPr>
          <w:rFonts w:ascii="Times New Roman"/>
          <w:color w:val="0095da"/>
          <w:spacing w:val="8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1"/>
          <w:sz w:val="16"/>
        </w:rPr>
        <w:t>２０２５</w:t>
      </w:r>
      <w:r>
        <w:rPr>
          <w:rFonts w:ascii="CBGWTT+E-B6" w:hAnsi="CBGWTT+E-B6" w:cs="CBGWTT+E-B6"/>
          <w:color w:val="0095da"/>
          <w:spacing w:val="0"/>
          <w:sz w:val="16"/>
        </w:rPr>
        <w:t>，</w:t>
      </w:r>
      <w:r>
        <w:rPr>
          <w:rFonts w:ascii="Times New Roman"/>
          <w:color w:val="0095da"/>
          <w:spacing w:val="8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0"/>
          <w:sz w:val="16"/>
        </w:rPr>
        <w:t>３２</w:t>
      </w:r>
      <w:r>
        <w:rPr>
          <w:rFonts w:ascii="CBGWTT+E-B6" w:hAnsi="CBGWTT+E-B6" w:cs="CBGWTT+E-B6"/>
          <w:color w:val="0095da"/>
          <w:spacing w:val="0"/>
          <w:sz w:val="16"/>
        </w:rPr>
        <w:t>（</w:t>
      </w:r>
      <w:r>
        <w:rPr>
          <w:rFonts w:ascii="Times New Roman"/>
          <w:color w:val="0095da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1"/>
          <w:sz w:val="16"/>
        </w:rPr>
        <w:t>６</w:t>
      </w:r>
      <w:r>
        <w:rPr>
          <w:rFonts w:ascii="CBGWTT+E-B6" w:hAnsi="CBGWTT+E-B6" w:cs="CBGWTT+E-B6"/>
          <w:color w:val="0095da"/>
          <w:spacing w:val="15"/>
          <w:sz w:val="16"/>
        </w:rPr>
        <w:t>）：</w:t>
      </w:r>
      <w:r>
        <w:rPr>
          <w:rFonts w:ascii="Times New Roman"/>
          <w:color w:val="0095da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2"/>
          <w:sz w:val="16"/>
        </w:rPr>
        <w:t>８５－９５．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24" w:x="1983" w:y="1847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95da"/>
          <w:spacing w:val="-1"/>
          <w:sz w:val="16"/>
        </w:rPr>
        <w:t>ＲＴ－ＤＥＴＲ</w:t>
      </w:r>
      <w:r>
        <w:rPr>
          <w:rFonts w:ascii="CBGWTT+E-B6" w:hAnsi="CBGWTT+E-B6" w:cs="CBGWTT+E-B6"/>
          <w:color w:val="0095da"/>
          <w:spacing w:val="0"/>
          <w:sz w:val="16"/>
        </w:rPr>
        <w:t>［</w:t>
      </w:r>
      <w:r>
        <w:rPr>
          <w:rFonts w:ascii="Times New Roman"/>
          <w:color w:val="0095da"/>
          <w:spacing w:val="27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0"/>
          <w:sz w:val="16"/>
        </w:rPr>
        <w:t>Ｊ</w:t>
      </w:r>
      <w:r>
        <w:rPr>
          <w:rFonts w:ascii="CBGWTT+E-B6" w:hAnsi="CBGWTT+E-B6" w:cs="CBGWTT+E-B6"/>
          <w:color w:val="0095da"/>
          <w:spacing w:val="15"/>
          <w:sz w:val="16"/>
        </w:rPr>
        <w:t>］</w:t>
      </w:r>
      <w:r>
        <w:rPr>
          <w:rFonts w:ascii="IVKPTL+E-BZ" w:hAnsi="IVKPTL+E-BZ" w:cs="IVKPTL+E-BZ"/>
          <w:color w:val="0095da"/>
          <w:spacing w:val="0"/>
          <w:sz w:val="16"/>
        </w:rPr>
        <w:t>．</w:t>
      </w:r>
      <w:r>
        <w:rPr>
          <w:rFonts w:ascii="Times New Roman"/>
          <w:color w:val="0095da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Ａｅｒｏ</w:t>
      </w:r>
      <w:r>
        <w:rPr>
          <w:rFonts w:ascii="Times New Roman"/>
          <w:color w:val="0095da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3"/>
          <w:sz w:val="16"/>
        </w:rPr>
        <w:t>Ｗｅａｐｏｎｒｙ</w:t>
      </w:r>
      <w:r>
        <w:rPr>
          <w:rFonts w:ascii="CBGWTT+E-B6" w:hAnsi="CBGWTT+E-B6" w:cs="CBGWTT+E-B6"/>
          <w:color w:val="0095da"/>
          <w:spacing w:val="0"/>
          <w:sz w:val="16"/>
        </w:rPr>
        <w:t>，</w:t>
      </w:r>
      <w:r>
        <w:rPr>
          <w:rFonts w:ascii="Times New Roman"/>
          <w:color w:val="0095da"/>
          <w:spacing w:val="8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1"/>
          <w:sz w:val="16"/>
        </w:rPr>
        <w:t>２０２５</w:t>
      </w:r>
      <w:r>
        <w:rPr>
          <w:rFonts w:ascii="CBGWTT+E-B6" w:hAnsi="CBGWTT+E-B6" w:cs="CBGWTT+E-B6"/>
          <w:color w:val="0095da"/>
          <w:spacing w:val="0"/>
          <w:sz w:val="16"/>
        </w:rPr>
        <w:t>，</w:t>
      </w:r>
      <w:r>
        <w:rPr>
          <w:rFonts w:ascii="Times New Roman"/>
          <w:color w:val="0095da"/>
          <w:spacing w:val="8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0"/>
          <w:sz w:val="16"/>
        </w:rPr>
        <w:t>３２</w:t>
      </w:r>
      <w:r>
        <w:rPr>
          <w:rFonts w:ascii="CBGWTT+E-B6" w:hAnsi="CBGWTT+E-B6" w:cs="CBGWTT+E-B6"/>
          <w:color w:val="0095da"/>
          <w:spacing w:val="0"/>
          <w:sz w:val="16"/>
        </w:rPr>
        <w:t>（</w:t>
      </w:r>
      <w:r>
        <w:rPr>
          <w:rFonts w:ascii="Times New Roman"/>
          <w:color w:val="0095da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1"/>
          <w:sz w:val="16"/>
        </w:rPr>
        <w:t>６</w:t>
      </w:r>
      <w:r>
        <w:rPr>
          <w:rFonts w:ascii="CBGWTT+E-B6" w:hAnsi="CBGWTT+E-B6" w:cs="CBGWTT+E-B6"/>
          <w:color w:val="0095da"/>
          <w:spacing w:val="15"/>
          <w:sz w:val="16"/>
        </w:rPr>
        <w:t>）：</w:t>
      </w:r>
      <w:r>
        <w:rPr>
          <w:rFonts w:ascii="Times New Roman"/>
          <w:color w:val="0095da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3"/>
          <w:sz w:val="16"/>
        </w:rPr>
        <w:t>８５－９５．</w:t>
      </w:r>
      <w:r>
        <w:rPr>
          <w:rFonts w:ascii="CBGWTT+E-B6" w:hAnsi="CBGWTT+E-B6" w:cs="CBGWTT+E-B6"/>
          <w:color w:val="0095da"/>
          <w:spacing w:val="0"/>
          <w:sz w:val="16"/>
        </w:rPr>
        <w:t>（</w:t>
      </w:r>
      <w:r>
        <w:rPr>
          <w:rFonts w:ascii="Times New Roman"/>
          <w:color w:val="0095da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2"/>
          <w:sz w:val="16"/>
        </w:rPr>
        <w:t>ｉｎ</w:t>
      </w:r>
      <w:r>
        <w:rPr>
          <w:rFonts w:ascii="Times New Roman"/>
          <w:color w:val="0095da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95da"/>
          <w:spacing w:val="-2"/>
          <w:sz w:val="16"/>
        </w:rPr>
        <w:t>Ｃｈｉｎｅｓｅ</w:t>
      </w:r>
      <w:r>
        <w:rPr>
          <w:rFonts w:ascii="CBGWTT+E-B6" w:hAnsi="CBGWTT+E-B6" w:cs="CBGWTT+E-B6"/>
          <w:color w:val="0095da"/>
          <w:spacing w:val="0"/>
          <w:sz w:val="16"/>
        </w:rPr>
        <w:t>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17" w:x="2812" w:y="2509"/>
        <w:widowControl w:val="off"/>
        <w:autoSpaceDE w:val="off"/>
        <w:autoSpaceDN w:val="off"/>
        <w:spacing w:before="0" w:after="0" w:line="613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HUITVK+" w:hAnsi="HUITVK+" w:cs="HUITVK+"/>
          <w:color w:val="000000"/>
          <w:spacing w:val="29"/>
          <w:sz w:val="39"/>
        </w:rPr>
        <w:t>基于改进</w:t>
      </w:r>
      <w:r>
        <w:rPr>
          <w:rFonts w:ascii="Times New Roman"/>
          <w:color w:val="000000"/>
          <w:spacing w:val="7"/>
          <w:sz w:val="39"/>
        </w:rPr>
        <w:t xml:space="preserve"> </w:t>
      </w:r>
      <w:r>
        <w:rPr>
          <w:rFonts w:ascii="PLGQMA+E-HZ" w:hAnsi="PLGQMA+E-HZ" w:cs="PLGQMA+E-HZ"/>
          <w:color w:val="000000"/>
          <w:spacing w:val="0"/>
          <w:sz w:val="39"/>
        </w:rPr>
        <w:t>ＲＴ</w:t>
      </w:r>
      <w:r>
        <w:rPr>
          <w:rFonts w:ascii="PLGQMA+E-HZ" w:hAnsi="PLGQMA+E-HZ" w:cs="PLGQMA+E-HZ"/>
          <w:color w:val="000000"/>
          <w:spacing w:val="16"/>
          <w:sz w:val="58"/>
          <w:vertAlign w:val="superscript"/>
        </w:rPr>
        <w:t>－</w:t>
      </w:r>
      <w:r>
        <w:rPr>
          <w:rFonts w:ascii="PLGQMA+E-HZ" w:hAnsi="PLGQMA+E-HZ" w:cs="PLGQMA+E-HZ"/>
          <w:color w:val="000000"/>
          <w:spacing w:val="1"/>
          <w:sz w:val="39"/>
        </w:rPr>
        <w:t>ＤＥＴＲ</w:t>
      </w:r>
      <w:r>
        <w:rPr>
          <w:rFonts w:ascii="Times New Roman"/>
          <w:color w:val="000000"/>
          <w:spacing w:val="0"/>
          <w:sz w:val="39"/>
        </w:rPr>
      </w:r>
    </w:p>
    <w:p>
      <w:pPr>
        <w:pStyle w:val="Normal"/>
        <w:framePr w:w="2730" w:x="6602" w:y="2684"/>
        <w:widowControl w:val="off"/>
        <w:autoSpaceDE w:val="off"/>
        <w:autoSpaceDN w:val="off"/>
        <w:spacing w:before="0" w:after="0" w:line="449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HUITVK+" w:hAnsi="HUITVK+" w:cs="HUITVK+"/>
          <w:color w:val="000000"/>
          <w:spacing w:val="29"/>
          <w:sz w:val="39"/>
        </w:rPr>
        <w:t>的无人机航拍</w:t>
      </w:r>
      <w:r>
        <w:rPr>
          <w:rFonts w:ascii="Times New Roman"/>
          <w:color w:val="000000"/>
          <w:spacing w:val="0"/>
          <w:sz w:val="39"/>
        </w:rPr>
      </w:r>
    </w:p>
    <w:p>
      <w:pPr>
        <w:pStyle w:val="Normal"/>
        <w:framePr w:w="3988" w:x="4077" w:y="3196"/>
        <w:widowControl w:val="off"/>
        <w:autoSpaceDE w:val="off"/>
        <w:autoSpaceDN w:val="off"/>
        <w:spacing w:before="0" w:after="0" w:line="449" w:lineRule="exact"/>
        <w:ind w:left="0" w:right="0" w:firstLine="0"/>
        <w:jc w:val="left"/>
        <w:rPr>
          <w:rFonts w:ascii="Times New Roman"/>
          <w:color w:val="000000"/>
          <w:spacing w:val="0"/>
          <w:sz w:val="39"/>
        </w:rPr>
      </w:pPr>
      <w:r>
        <w:rPr>
          <w:rFonts w:ascii="HUITVK+" w:hAnsi="HUITVK+" w:cs="HUITVK+"/>
          <w:color w:val="000000"/>
          <w:spacing w:val="29"/>
          <w:sz w:val="39"/>
        </w:rPr>
        <w:t>小目标检测算法研究</w:t>
      </w:r>
      <w:r>
        <w:rPr>
          <w:rFonts w:ascii="Times New Roman"/>
          <w:color w:val="000000"/>
          <w:spacing w:val="0"/>
          <w:sz w:val="39"/>
        </w:rPr>
      </w:r>
    </w:p>
    <w:p>
      <w:pPr>
        <w:pStyle w:val="Normal"/>
        <w:framePr w:w="2163" w:x="4129" w:y="3923"/>
        <w:widowControl w:val="off"/>
        <w:autoSpaceDE w:val="off"/>
        <w:autoSpaceDN w:val="off"/>
        <w:spacing w:before="0" w:after="0" w:line="560" w:lineRule="exact"/>
        <w:ind w:left="0" w:right="0" w:firstLine="0"/>
        <w:jc w:val="left"/>
        <w:rPr>
          <w:rFonts w:ascii="Times New Roman"/>
          <w:color w:val="000000"/>
          <w:spacing w:val="0"/>
          <w:sz w:val="36"/>
        </w:rPr>
      </w:pPr>
      <w:r>
        <w:rPr>
          <w:rFonts w:ascii="IKIQMD+FZKTK--GBK1-0" w:hAnsi="IKIQMD+FZKTK--GBK1-0" w:cs="IKIQMD+FZKTK--GBK1-0"/>
          <w:color w:val="000000"/>
          <w:spacing w:val="1"/>
          <w:sz w:val="24"/>
        </w:rPr>
        <w:t>胡</w:t>
      </w:r>
      <w:r>
        <w:rPr>
          <w:rFonts w:ascii="IVKPTL+E-BZ" w:hAnsi="IVKPTL+E-BZ" w:cs="IVKPTL+E-BZ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"/>
          <w:sz w:val="24"/>
        </w:rPr>
        <w:t>康</w:t>
      </w:r>
      <w:r>
        <w:rPr>
          <w:rFonts w:ascii="CBGWTT+E-B6" w:hAnsi="CBGWTT+E-B6" w:cs="CBGWTT+E-B6"/>
          <w:color w:val="000000"/>
          <w:spacing w:val="0"/>
          <w:sz w:val="24"/>
        </w:rPr>
        <w:t>，</w:t>
      </w:r>
      <w:r>
        <w:rPr>
          <w:rFonts w:ascii="Times New Roman"/>
          <w:color w:val="000000"/>
          <w:spacing w:val="20"/>
          <w:sz w:val="24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"/>
          <w:sz w:val="24"/>
        </w:rPr>
        <w:t>陈</w:t>
      </w:r>
      <w:r>
        <w:rPr>
          <w:rFonts w:ascii="IVKPTL+E-BZ" w:hAnsi="IVKPTL+E-BZ" w:cs="IVKPTL+E-BZ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5"/>
          <w:sz w:val="24"/>
        </w:rPr>
        <w:t>琳</w:t>
      </w:r>
      <w:r>
        <w:rPr>
          <w:rFonts w:ascii="IVKPTL+E-BZ" w:hAnsi="IVKPTL+E-BZ" w:cs="IVKPTL+E-BZ"/>
          <w:color w:val="000000"/>
          <w:spacing w:val="17"/>
          <w:sz w:val="21"/>
          <w:vertAlign w:val="superscript"/>
        </w:rPr>
        <w:t>∗</w:t>
      </w:r>
      <w:r>
        <w:rPr>
          <w:rFonts w:ascii="CBGWTT+E-B6" w:hAnsi="CBGWTT+E-B6" w:cs="CBGWTT+E-B6"/>
          <w:color w:val="000000"/>
          <w:spacing w:val="0"/>
          <w:sz w:val="36"/>
          <w:vertAlign w:val="superscript"/>
        </w:rPr>
        <w:t>，</w:t>
      </w:r>
      <w:r>
        <w:rPr>
          <w:rFonts w:ascii="Times New Roman"/>
          <w:color w:val="000000"/>
          <w:spacing w:val="0"/>
          <w:sz w:val="36"/>
        </w:rPr>
      </w:r>
    </w:p>
    <w:p>
      <w:pPr>
        <w:pStyle w:val="Normal"/>
        <w:framePr w:w="1880" w:x="6134" w:y="4035"/>
        <w:widowControl w:val="off"/>
        <w:autoSpaceDE w:val="off"/>
        <w:autoSpaceDN w:val="off"/>
        <w:spacing w:before="0" w:after="0" w:line="25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IKIQMD+FZKTK--GBK1-0" w:hAnsi="IKIQMD+FZKTK--GBK1-0" w:cs="IKIQMD+FZKTK--GBK1-0"/>
          <w:color w:val="000000"/>
          <w:spacing w:val="1"/>
          <w:sz w:val="24"/>
        </w:rPr>
        <w:t>宋鑫龙</w:t>
      </w:r>
      <w:r>
        <w:rPr>
          <w:rFonts w:ascii="Times New Roman"/>
          <w:color w:val="000000"/>
          <w:spacing w:val="140"/>
          <w:sz w:val="24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"/>
          <w:sz w:val="24"/>
        </w:rPr>
        <w:t>汪巧航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58" w:x="6856" w:y="3953"/>
        <w:widowControl w:val="off"/>
        <w:autoSpaceDE w:val="off"/>
        <w:autoSpaceDN w:val="off"/>
        <w:spacing w:before="0" w:after="0" w:line="360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CBGWTT+E-B6" w:hAnsi="CBGWTT+E-B6" w:cs="CBGWTT+E-B6"/>
          <w:color w:val="000000"/>
          <w:spacing w:val="0"/>
          <w:sz w:val="24"/>
        </w:rPr>
        <w:t>，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328" w:x="4007" w:y="450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10" w:x="4114" w:y="447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OOWFJB+FZFSK--GBK1-0" w:hAnsi="OOWFJB+FZFSK--GBK1-0" w:cs="OOWFJB+FZFSK--GBK1-0"/>
          <w:color w:val="000000"/>
          <w:spacing w:val="0"/>
          <w:sz w:val="18"/>
        </w:rPr>
        <w:t>长江大学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OOWFJB+FZFSK--GBK1-0" w:hAnsi="OOWFJB+FZFSK--GBK1-0" w:cs="OOWFJB+FZFSK--GBK1-0"/>
          <w:color w:val="000000"/>
          <w:spacing w:val="0"/>
          <w:sz w:val="18"/>
        </w:rPr>
        <w:t>计算机科学学院</w:t>
      </w:r>
      <w:r>
        <w:rPr>
          <w:rFonts w:ascii="VHDDBG+E-BX" w:hAnsi="VHDDBG+E-BX" w:cs="VHDDBG+E-BX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OOWFJB+FZFSK--GBK1-0" w:hAnsi="OOWFJB+FZFSK--GBK1-0" w:cs="OOWFJB+FZFSK--GBK1-0"/>
          <w:color w:val="000000"/>
          <w:spacing w:val="1"/>
          <w:sz w:val="18"/>
        </w:rPr>
        <w:t>湖北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OOWFJB+FZFSK--GBK1-0" w:hAnsi="OOWFJB+FZFSK--GBK1-0" w:cs="OOWFJB+FZFSK--GBK1-0"/>
          <w:color w:val="000000"/>
          <w:spacing w:val="0"/>
          <w:sz w:val="18"/>
        </w:rPr>
        <w:t>荆州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４３４０２３</w:t>
      </w:r>
      <w:r>
        <w:rPr>
          <w:rFonts w:ascii="VHDDBG+E-BX" w:hAnsi="VHDDBG+E-BX" w:cs="VHDDBG+E-BX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9" w:x="1552" w:y="5212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837" w:x="1752" w:y="5212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ꢀ</w:t>
      </w:r>
      <w:r>
        <w:rPr>
          <w:rFonts w:ascii="Times New Roman"/>
          <w:color w:val="000000"/>
          <w:spacing w:val="105"/>
          <w:sz w:val="19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10"/>
          <w:sz w:val="19"/>
        </w:rPr>
        <w:t>摘</w:t>
      </w:r>
      <w:r>
        <w:rPr>
          <w:rFonts w:ascii="IVKPTL+E-BZ" w:hAnsi="IVKPTL+E-BZ" w:cs="IVKPTL+E-BZ"/>
          <w:color w:val="000000"/>
          <w:spacing w:val="0"/>
          <w:sz w:val="19"/>
        </w:rPr>
        <w:t>ꢀ</w:t>
      </w:r>
      <w:r>
        <w:rPr>
          <w:rFonts w:ascii="Times New Roman"/>
          <w:color w:val="000000"/>
          <w:spacing w:val="105"/>
          <w:sz w:val="19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10"/>
          <w:sz w:val="19"/>
        </w:rPr>
        <w:t>要</w:t>
      </w:r>
      <w:r>
        <w:rPr>
          <w:rFonts w:ascii="DNUANR+E-FZ" w:hAnsi="DNUANR+E-FZ" w:cs="DNUANR+E-FZ"/>
          <w:color w:val="000000"/>
          <w:spacing w:val="0"/>
          <w:sz w:val="19"/>
        </w:rPr>
        <w:t>：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针对无人机航拍图像目标较小</w:t>
      </w:r>
      <w:r>
        <w:rPr>
          <w:rFonts w:ascii="CBGWTT+E-B6" w:hAnsi="CBGWTT+E-B6" w:cs="CBGWTT+E-B6"/>
          <w:color w:val="000000"/>
          <w:spacing w:val="0"/>
          <w:sz w:val="19"/>
        </w:rPr>
        <w:t>、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3"/>
          <w:sz w:val="19"/>
        </w:rPr>
        <w:t>背景干扰严重及目标分辨率低等导致检测时易出现漏检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79" w:x="1552" w:y="5505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KIQMD+FZKTK--GBK1-0" w:hAnsi="IKIQMD+FZKTK--GBK1-0" w:cs="IKIQMD+FZKTK--GBK1-0"/>
          <w:color w:val="000000"/>
          <w:spacing w:val="11"/>
          <w:sz w:val="19"/>
        </w:rPr>
        <w:t>和误检问题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提出一种改进</w:t>
      </w:r>
      <w:r>
        <w:rPr>
          <w:rFonts w:ascii="Times New Roman"/>
          <w:color w:val="000000"/>
          <w:spacing w:val="-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ＲＴ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7" w:x="4201" w:y="5493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25" w:x="4314" w:y="5505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2"/>
          <w:sz w:val="19"/>
        </w:rPr>
        <w:t>ＤＥＴＲ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649" w:x="4849" w:y="5530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KIQMD+FZKTK--GBK1-0" w:hAnsi="IKIQMD+FZKTK--GBK1-0" w:cs="IKIQMD+FZKTK--GBK1-0"/>
          <w:color w:val="000000"/>
          <w:spacing w:val="10"/>
          <w:sz w:val="19"/>
        </w:rPr>
        <w:t>的无人机航拍小目标检测算法</w:t>
      </w:r>
      <w:r>
        <w:rPr>
          <w:rFonts w:ascii="CBGWTT+E-B6" w:hAnsi="CBGWTT+E-B6" w:cs="CBGWTT+E-B6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首先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在骨干网络</w:t>
      </w:r>
      <w:r>
        <w:rPr>
          <w:rFonts w:ascii="CBGWTT+E-B6" w:hAnsi="CBGWTT+E-B6" w:cs="CBGWTT+E-B6"/>
          <w:color w:val="000000"/>
          <w:spacing w:val="0"/>
          <w:sz w:val="19"/>
        </w:rPr>
        <w:t>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94" w:x="9280" w:y="5505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2"/>
          <w:sz w:val="19"/>
        </w:rPr>
        <w:t>Ｂａｃｋｂｏｎｅ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52" w:x="10037" w:y="5530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CBGWTT+E-B6" w:hAnsi="CBGWTT+E-B6" w:cs="CBGWTT+E-B6"/>
          <w:color w:val="000000"/>
          <w:spacing w:val="23"/>
          <w:sz w:val="19"/>
        </w:rPr>
        <w:t>）</w:t>
      </w:r>
      <w:r>
        <w:rPr>
          <w:rFonts w:ascii="IKIQMD+FZKTK--GBK1-0" w:hAnsi="IKIQMD+FZKTK--GBK1-0" w:cs="IKIQMD+FZKTK--GBK1-0"/>
          <w:color w:val="000000"/>
          <w:spacing w:val="0"/>
          <w:sz w:val="19"/>
        </w:rPr>
        <w:t>模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804" w:x="1552" w:y="5798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KIQMD+FZKTK--GBK1-0" w:hAnsi="IKIQMD+FZKTK--GBK1-0" w:cs="IKIQMD+FZKTK--GBK1-0"/>
          <w:color w:val="000000"/>
          <w:spacing w:val="10"/>
          <w:sz w:val="19"/>
        </w:rPr>
        <w:t>块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使用轻量化多尺度注意力模块</w:t>
      </w:r>
      <w:r>
        <w:rPr>
          <w:rFonts w:ascii="CBGWTT+E-B6" w:hAnsi="CBGWTT+E-B6" w:cs="CBGWTT+E-B6"/>
          <w:color w:val="000000"/>
          <w:spacing w:val="0"/>
          <w:sz w:val="19"/>
        </w:rPr>
        <w:t>（</w:t>
      </w:r>
      <w:r>
        <w:rPr>
          <w:rFonts w:ascii="Times New Roman"/>
          <w:color w:val="000000"/>
          <w:spacing w:val="-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Ｆａｓｔｅｒ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7" w:x="5137" w:y="57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093" w:x="5259" w:y="578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8"/>
          <w:sz w:val="19"/>
        </w:rPr>
        <w:t>Ｒｅｐ－ＥＭＡ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4467" w:x="6123" w:y="5823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CBGWTT+E-B6" w:hAnsi="CBGWTT+E-B6" w:cs="CBGWTT+E-B6"/>
          <w:color w:val="000000"/>
          <w:spacing w:val="0"/>
          <w:sz w:val="19"/>
        </w:rPr>
        <w:t>）</w:t>
      </w:r>
      <w:r>
        <w:rPr>
          <w:rFonts w:ascii="Times New Roman"/>
          <w:color w:val="000000"/>
          <w:spacing w:val="-14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7"/>
          <w:sz w:val="19"/>
        </w:rPr>
        <w:t>增强模型特征提取能力并降低计算冗余</w:t>
      </w:r>
      <w:r>
        <w:rPr>
          <w:rFonts w:ascii="CBGWTT+E-B6" w:hAnsi="CBGWTT+E-B6" w:cs="CBGWTT+E-B6"/>
          <w:color w:val="000000"/>
          <w:spacing w:val="0"/>
          <w:sz w:val="19"/>
        </w:rPr>
        <w:t>；</w:t>
      </w:r>
      <w:r>
        <w:rPr>
          <w:rFonts w:ascii="Times New Roman"/>
          <w:color w:val="000000"/>
          <w:spacing w:val="3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8"/>
          <w:sz w:val="19"/>
        </w:rPr>
        <w:t>引入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37" w:x="1552" w:y="6091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1"/>
          <w:sz w:val="19"/>
        </w:rPr>
        <w:t>ＦａｓｔｅｒＮｅｔ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简化网络结构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4"/>
          <w:sz w:val="19"/>
        </w:rPr>
        <w:t>降低模型的计算量与参数量</w:t>
      </w:r>
      <w:r>
        <w:rPr>
          <w:rFonts w:ascii="CBGWTT+E-B6" w:hAnsi="CBGWTT+E-B6" w:cs="CBGWTT+E-B6"/>
          <w:color w:val="000000"/>
          <w:spacing w:val="0"/>
          <w:sz w:val="19"/>
        </w:rPr>
        <w:t>；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6"/>
          <w:sz w:val="19"/>
        </w:rPr>
        <w:t>采用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ＲｅｐＣｏｎｖ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6"/>
          <w:sz w:val="19"/>
        </w:rPr>
        <w:t>优化</w:t>
      </w:r>
      <w:r>
        <w:rPr>
          <w:rFonts w:ascii="Times New Roman"/>
          <w:color w:val="000000"/>
          <w:spacing w:val="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ＦａｓｔｅｒＮｅｔ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7"/>
          <w:sz w:val="19"/>
        </w:rPr>
        <w:t>弥补模型特征利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37" w:x="1552" w:y="609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KIQMD+FZKTK--GBK1-0" w:hAnsi="IKIQMD+FZKTK--GBK1-0" w:cs="IKIQMD+FZKTK--GBK1-0"/>
          <w:color w:val="000000"/>
          <w:spacing w:val="10"/>
          <w:sz w:val="19"/>
        </w:rPr>
        <w:t>用不充分和动态适应性差等不足</w:t>
      </w:r>
      <w:r>
        <w:rPr>
          <w:rFonts w:ascii="CBGWTT+E-B6" w:hAnsi="CBGWTT+E-B6" w:cs="CBGWTT+E-B6"/>
          <w:color w:val="000000"/>
          <w:spacing w:val="0"/>
          <w:sz w:val="19"/>
        </w:rPr>
        <w:t>；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1"/>
          <w:sz w:val="19"/>
        </w:rPr>
        <w:t>引入高效多尺度注意力机制</w:t>
      </w:r>
      <w:r>
        <w:rPr>
          <w:rFonts w:ascii="CBGWTT+E-B6" w:hAnsi="CBGWTT+E-B6" w:cs="CBGWTT+E-B6"/>
          <w:color w:val="000000"/>
          <w:spacing w:val="27"/>
          <w:sz w:val="19"/>
        </w:rPr>
        <w:t>（</w:t>
      </w:r>
      <w:r>
        <w:rPr>
          <w:rFonts w:ascii="IVKPTL+E-BZ" w:hAnsi="IVKPTL+E-BZ" w:cs="IVKPTL+E-BZ"/>
          <w:color w:val="000000"/>
          <w:spacing w:val="6"/>
          <w:sz w:val="19"/>
        </w:rPr>
        <w:t>ＥＭＡ</w:t>
      </w:r>
      <w:r>
        <w:rPr>
          <w:rFonts w:ascii="CBGWTT+E-B6" w:hAnsi="CBGWTT+E-B6" w:cs="CBGWTT+E-B6"/>
          <w:color w:val="000000"/>
          <w:spacing w:val="23"/>
          <w:sz w:val="19"/>
        </w:rPr>
        <w:t>），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3"/>
          <w:sz w:val="19"/>
        </w:rPr>
        <w:t>扩大感受野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4"/>
          <w:sz w:val="19"/>
        </w:rPr>
        <w:t>提升模型处理多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37" w:x="1552" w:y="609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KIQMD+FZKTK--GBK1-0" w:hAnsi="IKIQMD+FZKTK--GBK1-0" w:cs="IKIQMD+FZKTK--GBK1-0"/>
          <w:color w:val="000000"/>
          <w:spacing w:val="10"/>
          <w:sz w:val="19"/>
        </w:rPr>
        <w:t>尺度目标的能力</w:t>
      </w:r>
      <w:r>
        <w:rPr>
          <w:rFonts w:ascii="CBGWTT+E-B6" w:hAnsi="CBGWTT+E-B6" w:cs="CBGWTT+E-B6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其次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ＡＩＦＩ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模块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2"/>
          <w:sz w:val="19"/>
        </w:rPr>
        <w:t>使用了改进的多头自注意力</w:t>
      </w:r>
      <w:r>
        <w:rPr>
          <w:rFonts w:ascii="CBGWTT+E-B6" w:hAnsi="CBGWTT+E-B6" w:cs="CBGWTT+E-B6"/>
          <w:color w:val="000000"/>
          <w:spacing w:val="25"/>
          <w:sz w:val="19"/>
        </w:rPr>
        <w:t>（</w:t>
      </w:r>
      <w:r>
        <w:rPr>
          <w:rFonts w:ascii="IVKPTL+E-BZ" w:hAnsi="IVKPTL+E-BZ" w:cs="IVKPTL+E-BZ"/>
          <w:color w:val="000000"/>
          <w:spacing w:val="7"/>
          <w:sz w:val="19"/>
        </w:rPr>
        <w:t>ＤＰＢ</w:t>
      </w:r>
      <w:r>
        <w:rPr>
          <w:rFonts w:ascii="CBGWTT+E-B6" w:hAnsi="CBGWTT+E-B6" w:cs="CBGWTT+E-B6"/>
          <w:color w:val="000000"/>
          <w:spacing w:val="27"/>
          <w:sz w:val="19"/>
        </w:rPr>
        <w:t>）</w:t>
      </w:r>
      <w:r>
        <w:rPr>
          <w:rFonts w:ascii="IKIQMD+FZKTK--GBK1-0" w:hAnsi="IKIQMD+FZKTK--GBK1-0" w:cs="IKIQMD+FZKTK--GBK1-0"/>
          <w:color w:val="000000"/>
          <w:spacing w:val="12"/>
          <w:sz w:val="19"/>
        </w:rPr>
        <w:t>模块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4"/>
          <w:sz w:val="19"/>
        </w:rPr>
        <w:t>通过局部窗口内计算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37" w:x="1552" w:y="6091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KIQMD+FZKTK--GBK1-0" w:hAnsi="IKIQMD+FZKTK--GBK1-0" w:cs="IKIQMD+FZKTK--GBK1-0"/>
          <w:color w:val="000000"/>
          <w:spacing w:val="10"/>
          <w:sz w:val="19"/>
        </w:rPr>
        <w:t>注意力并结合相对位置偏置思想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增强模型空间感知能力</w:t>
      </w:r>
      <w:r>
        <w:rPr>
          <w:rFonts w:ascii="CBGWTT+E-B6" w:hAnsi="CBGWTT+E-B6" w:cs="CBGWTT+E-B6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最后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ＣＣＦＭ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模块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结合动态上采样模块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37" w:x="1552" w:y="7288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CBGWTT+E-B6" w:hAnsi="CBGWTT+E-B6" w:cs="CBGWTT+E-B6"/>
          <w:color w:val="000000"/>
          <w:spacing w:val="0"/>
          <w:sz w:val="19"/>
        </w:rPr>
        <w:t>（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919" w:x="1671" w:y="7263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2"/>
          <w:sz w:val="19"/>
        </w:rPr>
        <w:t>Ｄｙｓａｍｐｌｅ</w:t>
      </w:r>
      <w:r>
        <w:rPr>
          <w:rFonts w:ascii="CBGWTT+E-B6" w:hAnsi="CBGWTT+E-B6" w:cs="CBGWTT+E-B6"/>
          <w:color w:val="000000"/>
          <w:spacing w:val="23"/>
          <w:sz w:val="19"/>
        </w:rPr>
        <w:t>）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及注意力尺度序列融合模块</w:t>
      </w:r>
      <w:r>
        <w:rPr>
          <w:rFonts w:ascii="CBGWTT+E-B6" w:hAnsi="CBGWTT+E-B6" w:cs="CBGWTT+E-B6"/>
          <w:color w:val="000000"/>
          <w:spacing w:val="23"/>
          <w:sz w:val="19"/>
        </w:rPr>
        <w:t>（</w:t>
      </w:r>
      <w:r>
        <w:rPr>
          <w:rFonts w:ascii="IVKPTL+E-BZ" w:hAnsi="IVKPTL+E-BZ" w:cs="IVKPTL+E-BZ"/>
          <w:color w:val="000000"/>
          <w:spacing w:val="3"/>
          <w:sz w:val="19"/>
        </w:rPr>
        <w:t>ＡＳＦ</w:t>
      </w:r>
      <w:r>
        <w:rPr>
          <w:rFonts w:ascii="CBGWTT+E-B6" w:hAnsi="CBGWTT+E-B6" w:cs="CBGWTT+E-B6"/>
          <w:color w:val="000000"/>
          <w:spacing w:val="23"/>
          <w:sz w:val="19"/>
        </w:rPr>
        <w:t>），</w:t>
      </w:r>
      <w:r>
        <w:rPr>
          <w:rFonts w:ascii="Times New Roman"/>
          <w:color w:val="000000"/>
          <w:spacing w:val="-1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4"/>
          <w:sz w:val="19"/>
        </w:rPr>
        <w:t>设计动态自适应特征融合模块</w:t>
      </w:r>
      <w:r>
        <w:rPr>
          <w:rFonts w:ascii="CBGWTT+E-B6" w:hAnsi="CBGWTT+E-B6" w:cs="CBGWTT+E-B6"/>
          <w:color w:val="000000"/>
          <w:spacing w:val="25"/>
          <w:sz w:val="19"/>
        </w:rPr>
        <w:t>（</w:t>
      </w:r>
      <w:r>
        <w:rPr>
          <w:rFonts w:ascii="IVKPTL+E-BZ" w:hAnsi="IVKPTL+E-BZ" w:cs="IVKPTL+E-BZ"/>
          <w:color w:val="000000"/>
          <w:spacing w:val="3"/>
          <w:sz w:val="19"/>
        </w:rPr>
        <w:t>ＤＹＡＳＦ</w:t>
      </w:r>
      <w:r>
        <w:rPr>
          <w:rFonts w:ascii="CBGWTT+E-B6" w:hAnsi="CBGWTT+E-B6" w:cs="CBGWTT+E-B6"/>
          <w:color w:val="000000"/>
          <w:spacing w:val="23"/>
          <w:sz w:val="19"/>
        </w:rPr>
        <w:t>），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6"/>
          <w:sz w:val="19"/>
        </w:rPr>
        <w:t>增强模型对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636" w:x="1552" w:y="755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KIQMD+FZKTK--GBK1-0" w:hAnsi="IKIQMD+FZKTK--GBK1-0" w:cs="IKIQMD+FZKTK--GBK1-0"/>
          <w:color w:val="000000"/>
          <w:spacing w:val="10"/>
          <w:sz w:val="19"/>
        </w:rPr>
        <w:t>多尺度信息的整合能力</w:t>
      </w:r>
      <w:r>
        <w:rPr>
          <w:rFonts w:ascii="CBGWTT+E-B6" w:hAnsi="CBGWTT+E-B6" w:cs="CBGWTT+E-B6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ＶｉｓＤｒｏｎｅ２０１９</w:t>
      </w:r>
      <w:r>
        <w:rPr>
          <w:rFonts w:ascii="Times New Roman"/>
          <w:color w:val="000000"/>
          <w:spacing w:val="7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数据集上的实验结果表明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9"/>
        </w:rPr>
        <w:t>与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ＲＴ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47" w:x="7958" w:y="7545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725" w:x="8071" w:y="7556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2"/>
          <w:sz w:val="19"/>
        </w:rPr>
        <w:t>ＤＥＴＲ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593" w:x="8607" w:y="7581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KIQMD+FZKTK--GBK1-0" w:hAnsi="IKIQMD+FZKTK--GBK1-0" w:cs="IKIQMD+FZKTK--GBK1-0"/>
          <w:color w:val="000000"/>
          <w:spacing w:val="10"/>
          <w:sz w:val="19"/>
        </w:rPr>
        <w:t>模型相比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改进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587" w:x="10008" w:y="7545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4"/>
          <w:sz w:val="19"/>
        </w:rPr>
        <w:t>ＲＴ－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32" w:x="1552" w:y="7849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-1"/>
          <w:sz w:val="19"/>
        </w:rPr>
        <w:t>ＤＥＴＲ</w:t>
      </w:r>
      <w:r>
        <w:rPr>
          <w:rFonts w:ascii="Times New Roman"/>
          <w:color w:val="000000"/>
          <w:spacing w:val="5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4"/>
          <w:sz w:val="19"/>
        </w:rPr>
        <w:t>模型参数量降低了</w:t>
      </w:r>
      <w:r>
        <w:rPr>
          <w:rFonts w:ascii="Times New Roman"/>
          <w:color w:val="000000"/>
          <w:spacing w:val="-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9"/>
        </w:rPr>
        <w:t>１４．９％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VHDDBG+E-BX" w:hAnsi="VHDDBG+E-BX" w:cs="VHDDBG+E-BX"/>
          <w:color w:val="000000"/>
          <w:spacing w:val="-1"/>
          <w:sz w:val="19"/>
        </w:rPr>
        <w:t>ｍＡＰ</w:t>
      </w:r>
      <w:r>
        <w:rPr>
          <w:rFonts w:ascii="IVKPTL+E-BZ" w:hAnsi="IVKPTL+E-BZ" w:cs="IVKPTL+E-BZ"/>
          <w:color w:val="000000"/>
          <w:spacing w:val="2"/>
          <w:sz w:val="19"/>
        </w:rPr>
        <w:t>０．５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VHDDBG+E-BX" w:hAnsi="VHDDBG+E-BX" w:cs="VHDDBG+E-BX"/>
          <w:color w:val="000000"/>
          <w:spacing w:val="-1"/>
          <w:sz w:val="19"/>
        </w:rPr>
        <w:t>ｍＡＰ</w:t>
      </w:r>
      <w:r>
        <w:rPr>
          <w:rFonts w:ascii="IVKPTL+E-BZ" w:hAnsi="IVKPTL+E-BZ" w:cs="IVKPTL+E-BZ"/>
          <w:color w:val="000000"/>
          <w:spacing w:val="2"/>
          <w:sz w:val="19"/>
        </w:rPr>
        <w:t>０．５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-6"/>
          <w:sz w:val="19"/>
        </w:rPr>
        <w:t>∶０．９５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4"/>
          <w:sz w:val="19"/>
        </w:rPr>
        <w:t>分别提升了</w:t>
      </w:r>
      <w:r>
        <w:rPr>
          <w:rFonts w:ascii="Times New Roman"/>
          <w:color w:val="000000"/>
          <w:spacing w:val="-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9"/>
        </w:rPr>
        <w:t>３．１％</w:t>
      </w:r>
      <w:r>
        <w:rPr>
          <w:rFonts w:ascii="IKIQMD+FZKTK--GBK1-0" w:hAnsi="IKIQMD+FZKTK--GBK1-0" w:cs="IKIQMD+FZKTK--GBK1-0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-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9"/>
        </w:rPr>
        <w:t>２．２％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9"/>
        </w:rPr>
        <w:t>在</w:t>
      </w:r>
      <w:r>
        <w:rPr>
          <w:rFonts w:ascii="Times New Roman"/>
          <w:color w:val="000000"/>
          <w:spacing w:val="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9"/>
        </w:rPr>
        <w:t>Ｄｏｔａ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ｖ１．０</w:t>
      </w:r>
      <w:r>
        <w:rPr>
          <w:rFonts w:ascii="Times New Roman"/>
          <w:color w:val="000000"/>
          <w:spacing w:val="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9"/>
        </w:rPr>
        <w:t>和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ＳｋｙＦｕ⁃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32" w:x="1552" w:y="7849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1"/>
          <w:sz w:val="19"/>
        </w:rPr>
        <w:t>ｓｉｏｎ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数据集上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小目标检测能力也有提升</w:t>
      </w:r>
      <w:r>
        <w:rPr>
          <w:rFonts w:ascii="CBGWTT+E-B6" w:hAnsi="CBGWTT+E-B6" w:cs="CBGWTT+E-B6"/>
          <w:color w:val="000000"/>
          <w:spacing w:val="0"/>
          <w:sz w:val="19"/>
        </w:rPr>
        <w:t>，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能够更好地适应无人机航拍小目标检测的任务需求</w:t>
      </w:r>
      <w:r>
        <w:rPr>
          <w:rFonts w:ascii="CBGWTT+E-B6" w:hAnsi="CBGWTT+E-B6" w:cs="CBGWTT+E-B6"/>
          <w:color w:val="000000"/>
          <w:spacing w:val="0"/>
          <w:sz w:val="19"/>
        </w:rPr>
        <w:t>。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32" w:x="1552" w:y="7849"/>
        <w:widowControl w:val="off"/>
        <w:autoSpaceDE w:val="off"/>
        <w:autoSpaceDN w:val="off"/>
        <w:spacing w:before="0" w:after="0" w:line="293" w:lineRule="exact"/>
        <w:ind w:left="40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NPKISJ+FZHTK--GBK1-0" w:hAnsi="NPKISJ+FZHTK--GBK1-0" w:cs="NPKISJ+FZHTK--GBK1-0"/>
          <w:color w:val="000000"/>
          <w:spacing w:val="10"/>
          <w:sz w:val="19"/>
        </w:rPr>
        <w:t>关键词</w:t>
      </w:r>
      <w:r>
        <w:rPr>
          <w:rFonts w:ascii="DNUANR+E-FZ" w:hAnsi="DNUANR+E-FZ" w:cs="DNUANR+E-FZ"/>
          <w:color w:val="000000"/>
          <w:spacing w:val="0"/>
          <w:sz w:val="19"/>
        </w:rPr>
        <w:t>：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小目标检测</w:t>
      </w:r>
      <w:r>
        <w:rPr>
          <w:rFonts w:ascii="CBGWTT+E-B6" w:hAnsi="CBGWTT+E-B6" w:cs="CBGWTT+E-B6"/>
          <w:color w:val="000000"/>
          <w:spacing w:val="0"/>
          <w:sz w:val="19"/>
        </w:rPr>
        <w:t>；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动态自适应特征融合</w:t>
      </w:r>
      <w:r>
        <w:rPr>
          <w:rFonts w:ascii="CBGWTT+E-B6" w:hAnsi="CBGWTT+E-B6" w:cs="CBGWTT+E-B6"/>
          <w:color w:val="000000"/>
          <w:spacing w:val="0"/>
          <w:sz w:val="19"/>
        </w:rPr>
        <w:t>；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相对位置偏置</w:t>
      </w:r>
      <w:r>
        <w:rPr>
          <w:rFonts w:ascii="CBGWTT+E-B6" w:hAnsi="CBGWTT+E-B6" w:cs="CBGWTT+E-B6"/>
          <w:color w:val="000000"/>
          <w:spacing w:val="0"/>
          <w:sz w:val="19"/>
        </w:rPr>
        <w:t>；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9"/>
        </w:rPr>
        <w:t>ＲＴ</w:t>
      </w:r>
      <w:r>
        <w:rPr>
          <w:rFonts w:ascii="IVKPTL+E-BZ" w:hAnsi="IVKPTL+E-BZ" w:cs="IVKPTL+E-BZ"/>
          <w:color w:val="000000"/>
          <w:spacing w:val="8"/>
          <w:sz w:val="28"/>
          <w:vertAlign w:val="superscript"/>
        </w:rPr>
        <w:t>－</w:t>
      </w:r>
      <w:r>
        <w:rPr>
          <w:rFonts w:ascii="IVKPTL+E-BZ" w:hAnsi="IVKPTL+E-BZ" w:cs="IVKPTL+E-BZ"/>
          <w:color w:val="000000"/>
          <w:spacing w:val="2"/>
          <w:sz w:val="19"/>
        </w:rPr>
        <w:t>ＤＥＴＲ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99" w:x="8056" w:y="8460"/>
        <w:widowControl w:val="off"/>
        <w:autoSpaceDE w:val="off"/>
        <w:autoSpaceDN w:val="off"/>
        <w:spacing w:before="0" w:after="0" w:line="295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CBGWTT+E-B6" w:hAnsi="CBGWTT+E-B6" w:cs="CBGWTT+E-B6"/>
          <w:color w:val="000000"/>
          <w:spacing w:val="0"/>
          <w:sz w:val="19"/>
        </w:rPr>
        <w:t>；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0"/>
          <w:sz w:val="19"/>
        </w:rPr>
        <w:t>无人机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9" w:x="1552" w:y="8860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076" w:x="1752" w:y="8860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ꢀ</w:t>
      </w:r>
      <w:r>
        <w:rPr>
          <w:rFonts w:ascii="Times New Roman"/>
          <w:color w:val="000000"/>
          <w:spacing w:val="105"/>
          <w:sz w:val="19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10"/>
          <w:sz w:val="19"/>
        </w:rPr>
        <w:t>中图分类号</w:t>
      </w:r>
      <w:r>
        <w:rPr>
          <w:rFonts w:ascii="DNUANR+E-FZ" w:hAnsi="DNUANR+E-FZ" w:cs="DNUANR+E-FZ"/>
          <w:color w:val="000000"/>
          <w:spacing w:val="0"/>
          <w:sz w:val="19"/>
        </w:rPr>
        <w:t>：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ＴＪ７６０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766" w:x="5253" w:y="8849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NPKISJ+FZHTK--GBK1-0" w:hAnsi="NPKISJ+FZHTK--GBK1-0" w:cs="NPKISJ+FZHTK--GBK1-0"/>
          <w:color w:val="000000"/>
          <w:spacing w:val="10"/>
          <w:sz w:val="19"/>
        </w:rPr>
        <w:t>文章编号</w:t>
      </w:r>
      <w:r>
        <w:rPr>
          <w:rFonts w:ascii="DNUANR+E-FZ" w:hAnsi="DNUANR+E-FZ" w:cs="DNUANR+E-FZ"/>
          <w:color w:val="000000"/>
          <w:spacing w:val="0"/>
          <w:sz w:val="19"/>
        </w:rPr>
        <w:t>：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9"/>
        </w:rPr>
        <w:t>１６７３－５０４８（２０２５）０６－００８５－１１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9" w:x="1552" w:y="9153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734" w:x="1752" w:y="9153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ꢀ</w:t>
      </w:r>
      <w:r>
        <w:rPr>
          <w:rFonts w:ascii="Times New Roman"/>
          <w:color w:val="000000"/>
          <w:spacing w:val="105"/>
          <w:sz w:val="19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10"/>
          <w:sz w:val="19"/>
        </w:rPr>
        <w:t>文献标识码</w:t>
      </w:r>
      <w:r>
        <w:rPr>
          <w:rFonts w:ascii="DNUANR+E-FZ" w:hAnsi="DNUANR+E-FZ" w:cs="DNUANR+E-FZ"/>
          <w:color w:val="000000"/>
          <w:spacing w:val="0"/>
          <w:sz w:val="19"/>
        </w:rPr>
        <w:t>：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9"/>
        </w:rPr>
        <w:t>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3861" w:x="5253" w:y="9142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PLGQMA+E-HZ" w:hAnsi="PLGQMA+E-HZ" w:cs="PLGQMA+E-HZ"/>
          <w:color w:val="000000"/>
          <w:spacing w:val="3"/>
          <w:sz w:val="19"/>
        </w:rPr>
        <w:t>ＤＯＩ</w:t>
      </w:r>
      <w:r>
        <w:rPr>
          <w:rFonts w:ascii="IVKPTL+E-BZ" w:hAnsi="IVKPTL+E-BZ" w:cs="IVKPTL+E-BZ"/>
          <w:color w:val="000000"/>
          <w:spacing w:val="0"/>
          <w:sz w:val="19"/>
        </w:rPr>
        <w:t>：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9"/>
        </w:rPr>
        <w:t>１０．１２１３２</w:t>
      </w:r>
      <w:r>
        <w:rPr>
          <w:rFonts w:ascii="Times New Roman"/>
          <w:color w:val="000000"/>
          <w:spacing w:val="-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9"/>
        </w:rPr>
        <w:t>／</w:t>
      </w:r>
      <w:r>
        <w:rPr>
          <w:rFonts w:ascii="Times New Roman"/>
          <w:color w:val="000000"/>
          <w:spacing w:val="-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9"/>
        </w:rPr>
        <w:t>ＩＳＳＮ．１６７３－５０４８．２０２５．０１０４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1177" w:x="6142" w:y="98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的深入发展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083" w:y="977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12" w:x="7238" w:y="977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5"/>
          <w:sz w:val="18"/>
        </w:rPr>
        <w:t>出现了基于卷积神经网络的检测算法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8" w:x="1187" w:y="987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LGQMA+E-HZ" w:hAnsi="PLGQMA+E-HZ" w:cs="PLGQMA+E-HZ"/>
          <w:color w:val="000000"/>
          <w:spacing w:val="0"/>
          <w:sz w:val="24"/>
        </w:rPr>
        <w:t>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39" w:x="1312" w:y="987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LGQMA+E-HZ" w:hAnsi="PLGQMA+E-HZ" w:cs="PLGQMA+E-HZ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1"/>
          <w:sz w:val="24"/>
        </w:rPr>
        <w:t>引</w:t>
      </w:r>
      <w:r>
        <w:rPr>
          <w:rFonts w:ascii="PLGQMA+E-HZ" w:hAnsi="PLGQMA+E-HZ" w:cs="PLGQMA+E-HZ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PLGQMA+E-HZ" w:hAnsi="PLGQMA+E-HZ" w:cs="PLGQMA+E-HZ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24"/>
        </w:rPr>
        <w:t>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4" w:x="6142" w:y="1004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6"/>
          <w:sz w:val="18"/>
        </w:rPr>
        <w:t>Ｒ－</w:t>
      </w:r>
      <w:r>
        <w:rPr>
          <w:rFonts w:ascii="Times New Roman"/>
          <w:color w:val="000000"/>
          <w:spacing w:val="-2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ＣＮＮ</w:t>
      </w:r>
      <w:r>
        <w:rPr>
          <w:rFonts w:ascii="IVKPTL+E-BZ" w:hAnsi="IVKPTL+E-BZ" w:cs="IVKPTL+E-BZ"/>
          <w:color w:val="000000"/>
          <w:spacing w:val="6"/>
          <w:sz w:val="15"/>
          <w:vertAlign w:val="subscript"/>
        </w:rPr>
        <w:t>［９］</w:t>
      </w:r>
      <w:r>
        <w:rPr>
          <w:rFonts w:ascii="Times New Roman"/>
          <w:color w:val="000000"/>
          <w:spacing w:val="-14"/>
          <w:sz w:val="15"/>
          <w:vertAlign w:val="subscript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Ｆａｓｔｅｒ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Ｒ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ＣＮＮ</w:t>
      </w:r>
      <w:r>
        <w:rPr>
          <w:rFonts w:ascii="IVKPTL+E-BZ" w:hAnsi="IVKPTL+E-BZ" w:cs="IVKPTL+E-BZ"/>
          <w:color w:val="000000"/>
          <w:spacing w:val="4"/>
          <w:sz w:val="15"/>
          <w:vertAlign w:val="subscript"/>
        </w:rPr>
        <w:t>［１０］</w:t>
      </w:r>
      <w:r>
        <w:rPr>
          <w:rFonts w:ascii="Times New Roman"/>
          <w:color w:val="000000"/>
          <w:spacing w:val="-12"/>
          <w:sz w:val="15"/>
          <w:vertAlign w:val="subscript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Ｍａｓｋ</w:t>
      </w:r>
      <w:r>
        <w:rPr>
          <w:rFonts w:ascii="Times New Roman"/>
          <w:color w:val="000000"/>
          <w:spacing w:val="4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Ｒ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ＣＮＮ</w:t>
      </w:r>
      <w:r>
        <w:rPr>
          <w:rFonts w:ascii="IVKPTL+E-BZ" w:hAnsi="IVKPTL+E-BZ" w:cs="IVKPTL+E-BZ"/>
          <w:color w:val="000000"/>
          <w:spacing w:val="4"/>
          <w:sz w:val="15"/>
          <w:vertAlign w:val="subscript"/>
        </w:rPr>
        <w:t>［１１］</w:t>
      </w:r>
      <w:r>
        <w:rPr>
          <w:rFonts w:ascii="Times New Roman"/>
          <w:color w:val="000000"/>
          <w:spacing w:val="-12"/>
          <w:sz w:val="15"/>
          <w:vertAlign w:val="subscript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Ｒｅｔｉ⁃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1033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在科技创新的驱动下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作为新兴航空手段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无人机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70" w:x="6142" w:y="1033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ｎａＮｅｔ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6577" w:y="1035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［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745" w:x="6637" w:y="1033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5"/>
          <w:vertAlign w:val="subscript"/>
        </w:rPr>
        <w:t>１２］</w:t>
      </w:r>
      <w:r>
        <w:rPr>
          <w:rFonts w:ascii="Times New Roman"/>
          <w:color w:val="000000"/>
          <w:spacing w:val="-9"/>
          <w:sz w:val="15"/>
          <w:vertAlign w:val="subscript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ＳＳＤ</w:t>
      </w:r>
      <w:r>
        <w:rPr>
          <w:rFonts w:ascii="IVKPTL+E-BZ" w:hAnsi="IVKPTL+E-BZ" w:cs="IVKPTL+E-BZ"/>
          <w:color w:val="000000"/>
          <w:spacing w:val="4"/>
          <w:sz w:val="15"/>
          <w:vertAlign w:val="subscript"/>
        </w:rPr>
        <w:t>［１３］</w:t>
      </w:r>
      <w:r>
        <w:rPr>
          <w:rFonts w:ascii="Times New Roman"/>
          <w:color w:val="000000"/>
          <w:spacing w:val="-12"/>
          <w:sz w:val="15"/>
          <w:vertAlign w:val="subscript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ＹＯＬＯ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3" w:x="8191" w:y="1041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系列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81" w:x="8572" w:y="1033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IVKPTL+E-BZ" w:hAnsi="IVKPTL+E-BZ" w:cs="IVKPTL+E-BZ"/>
          <w:color w:val="000000"/>
          <w:spacing w:val="5"/>
          <w:sz w:val="15"/>
          <w:vertAlign w:val="subscript"/>
        </w:rPr>
        <w:t>［１４</w:t>
      </w:r>
      <w:r>
        <w:rPr>
          <w:rFonts w:ascii="IVKPTL+E-BZ" w:hAnsi="IVKPTL+E-BZ" w:cs="IVKPTL+E-BZ"/>
          <w:color w:val="000000"/>
          <w:spacing w:val="9"/>
          <w:sz w:val="15"/>
          <w:vertAlign w:val="superscript"/>
        </w:rPr>
        <w:t>－</w:t>
      </w:r>
      <w:r>
        <w:rPr>
          <w:rFonts w:ascii="IVKPTL+E-BZ" w:hAnsi="IVKPTL+E-BZ" w:cs="IVKPTL+E-BZ"/>
          <w:color w:val="000000"/>
          <w:spacing w:val="1"/>
          <w:sz w:val="15"/>
          <w:vertAlign w:val="subscript"/>
        </w:rPr>
        <w:t>１７］</w:t>
      </w:r>
      <w:r>
        <w:rPr>
          <w:rFonts w:ascii="Times New Roman"/>
          <w:color w:val="000000"/>
          <w:spacing w:val="-9"/>
          <w:sz w:val="15"/>
          <w:vertAlign w:val="subscript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ＤＥＴＲ</w:t>
      </w:r>
      <w:r>
        <w:rPr>
          <w:rFonts w:ascii="IVKPTL+E-BZ" w:hAnsi="IVKPTL+E-BZ" w:cs="IVKPTL+E-BZ"/>
          <w:color w:val="000000"/>
          <w:spacing w:val="4"/>
          <w:sz w:val="15"/>
          <w:vertAlign w:val="subscript"/>
        </w:rPr>
        <w:t>［１８］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424" w:x="9841" w:y="1041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5" w:x="10070" w:y="1033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10301" w:y="1032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7" w:x="10410" w:y="1033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061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技术展现出广阔的应用前景和显著的发展潜力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尤其在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5" w:x="6142" w:y="1061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6373" w:y="1063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［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94" w:x="6433" w:y="1063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1"/>
          <w:sz w:val="10"/>
        </w:rPr>
        <w:t>１９］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24" w:x="6616" w:y="1069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804" w:y="1061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01" w:x="6949" w:y="1069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这些模型通过深度网络架构的层次化特征学习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089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计算机视觉与航空的交叉融合领域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航拍目标检测技术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1089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机制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实现了多尺度目标特征的自主提取与融合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显著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3456" w:y="1119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［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4" w:x="3516" w:y="1119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2"/>
          <w:sz w:val="10"/>
        </w:rPr>
        <w:t>１］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32" w:x="3648" w:y="1117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4749" w:y="1117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5672" w:y="1117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491" w:y="1117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9977" w:y="1117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95" w:x="1193" w:y="11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已然成为学术界的研究热点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05" w:x="3803" w:y="11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在农业成产</w:t>
      </w:r>
      <w:r>
        <w:rPr>
          <w:rFonts w:ascii="Times New Roman"/>
          <w:color w:val="000000"/>
          <w:spacing w:val="1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军事行动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12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3"/>
          <w:sz w:val="18"/>
        </w:rPr>
        <w:t>提升了检测精度</w:t>
      </w:r>
      <w:r>
        <w:rPr>
          <w:rFonts w:ascii="Times New Roman"/>
          <w:color w:val="000000"/>
          <w:spacing w:val="1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具备更强的跨场景适应能力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成为计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147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3"/>
          <w:sz w:val="18"/>
        </w:rPr>
        <w:t>交通管理以及灾害防治等</w:t>
      </w:r>
      <w:r>
        <w:rPr>
          <w:rFonts w:ascii="IVKPTL+E-BZ" w:hAnsi="IVKPTL+E-BZ" w:cs="IVKPTL+E-BZ"/>
          <w:color w:val="000000"/>
          <w:spacing w:val="6"/>
          <w:sz w:val="15"/>
          <w:vertAlign w:val="superscript"/>
        </w:rPr>
        <w:t>［２－５］</w:t>
      </w:r>
      <w:r>
        <w:rPr>
          <w:rFonts w:ascii="Times New Roman"/>
          <w:color w:val="000000"/>
          <w:spacing w:val="-3"/>
          <w:sz w:val="15"/>
          <w:vertAlign w:val="superscript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领域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具有重要的理论价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4025" w:y="1145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6" w:x="6142" w:y="1154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算机视觉领域备受关注的热门研究方向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9342" w:y="1145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62" w:x="1193" w:y="1174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值与实践意义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3" w:x="6136" w:y="118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LGQMA+E-HZ" w:hAnsi="PLGQMA+E-HZ" w:cs="PLGQMA+E-HZ"/>
          <w:color w:val="000000"/>
          <w:spacing w:val="4"/>
          <w:sz w:val="24"/>
        </w:rPr>
        <w:t>１ꢀ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199" w:x="6501" w:y="11931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PKISJ+FZHTK--GBK1-0" w:hAnsi="NPKISJ+FZHTK--GBK1-0" w:cs="NPKISJ+FZHTK--GBK1-0"/>
          <w:color w:val="000000"/>
          <w:spacing w:val="1"/>
          <w:sz w:val="24"/>
        </w:rPr>
        <w:t>相关研究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808" w:x="1193" w:y="12021"/>
        <w:widowControl w:val="off"/>
        <w:autoSpaceDE w:val="off"/>
        <w:autoSpaceDN w:val="off"/>
        <w:spacing w:before="0" w:after="0" w:line="436" w:lineRule="exact"/>
        <w:ind w:left="37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近年来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航拍图像目标检测领域由基于传统检测技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202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术不断向基于深度学习检测技术发展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传统的目标检测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4" w:x="6518" w:y="1230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由于无人机作业时通常处于高空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受复杂背景和航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44" w:x="1193" w:y="1258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算法大多依赖人工提取特征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如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Ｖｉｏｌａ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4316" w:y="1257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9" w:x="4436" w:y="1258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Ｊｏｎｅｓ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9" w:x="4436" w:y="12584"/>
        <w:widowControl w:val="off"/>
        <w:autoSpaceDE w:val="off"/>
        <w:autoSpaceDN w:val="off"/>
        <w:spacing w:before="0" w:after="0" w:line="281" w:lineRule="exact"/>
        <w:ind w:left="20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20" w:x="4892" w:y="1266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8"/>
          <w:sz w:val="18"/>
        </w:rPr>
        <w:t>检测器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5480" w:y="1260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［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4" w:x="5540" w:y="1260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2"/>
          <w:sz w:val="10"/>
        </w:rPr>
        <w:t>６］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32" w:x="5672" w:y="1258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266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拍视角等因素限制</w:t>
      </w:r>
      <w:r>
        <w:rPr>
          <w:rFonts w:ascii="Times New Roman"/>
          <w:color w:val="000000"/>
          <w:spacing w:val="1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导致作业时出现目标被遮挡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分布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685" w:y="1258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171" w:y="1258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2513" w:y="128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［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4" w:x="2573" w:y="128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2"/>
          <w:sz w:val="10"/>
        </w:rPr>
        <w:t>７］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04" w:x="4250" w:y="128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6"/>
          <w:sz w:val="10"/>
        </w:rPr>
        <w:t>［８］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32" w:x="6520" w:y="1286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812" w:y="1286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9" w:x="1193" w:y="1294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方向梯度直方图</w:t>
      </w:r>
      <w:r>
        <w:rPr>
          <w:rFonts w:ascii="Times New Roman"/>
          <w:color w:val="000000"/>
          <w:spacing w:val="15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及可变形部件模型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4450" w:y="1294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01" w:x="4801" w:y="1294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这些传统方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294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不均</w:t>
      </w:r>
      <w:r>
        <w:rPr>
          <w:rFonts w:ascii="Times New Roman"/>
          <w:color w:val="000000"/>
          <w:spacing w:val="11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尺寸小及分辨率低等问题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进而在执行检测任务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29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时出现误检和漏检现象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7" w:x="1193" w:y="1314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法计算效率低且人工成本高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难以适应图像的尺度变化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7" w:x="1193" w:y="131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在面对航拍图像中的小目标时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提取目标细节特征能力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7" w:x="1193" w:y="1314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差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导致检测效率低和精度不足等问题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随着深度学习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28" w:x="6142" w:y="13428"/>
        <w:widowControl w:val="off"/>
        <w:autoSpaceDE w:val="off"/>
        <w:autoSpaceDN w:val="off"/>
        <w:spacing w:before="0" w:after="0" w:line="436" w:lineRule="exact"/>
        <w:ind w:left="37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为了应对上述难题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提升航拍与小目标检测任务适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28" w:x="6142" w:y="13428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-4"/>
          <w:sz w:val="18"/>
        </w:rPr>
        <w:t>配度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学者从多角度进行深入探索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近年来该领域不同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58" w:x="1317" w:y="14268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PKISJ+FZHTK--GBK1-0" w:hAnsi="NPKISJ+FZHTK--GBK1-0" w:cs="NPKISJ+FZHTK--GBK1-0"/>
          <w:color w:val="000000"/>
          <w:spacing w:val="0"/>
          <w:sz w:val="18"/>
        </w:rPr>
        <w:t>收稿日期</w:t>
      </w:r>
      <w:r>
        <w:rPr>
          <w:rFonts w:ascii="DNUANR+E-FZ" w:hAnsi="DNUANR+E-FZ" w:cs="DNUANR+E-F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２０２５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7" w:x="2542" w:y="1425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7" w:x="2651" w:y="1425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０６－２７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25" w:x="1317" w:y="1454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PKISJ+FZHTK--GBK1-0" w:hAnsi="NPKISJ+FZHTK--GBK1-0" w:cs="NPKISJ+FZHTK--GBK1-0"/>
          <w:color w:val="000000"/>
          <w:spacing w:val="0"/>
          <w:sz w:val="18"/>
        </w:rPr>
        <w:t>基金项目</w:t>
      </w:r>
      <w:r>
        <w:rPr>
          <w:rFonts w:ascii="DNUANR+E-FZ" w:hAnsi="DNUANR+E-FZ" w:cs="DNUANR+E-F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8"/>
        </w:rPr>
        <w:t>中国高校产学研创新基金项目</w:t>
      </w:r>
      <w:r>
        <w:rPr>
          <w:rFonts w:ascii="CBGWTT+E-B6" w:hAnsi="CBGWTT+E-B6" w:cs="CBGWTT+E-B6"/>
          <w:color w:val="000000"/>
          <w:spacing w:val="13"/>
          <w:sz w:val="18"/>
        </w:rPr>
        <w:t>（</w:t>
      </w:r>
      <w:r>
        <w:rPr>
          <w:rFonts w:ascii="IVKPTL+E-BZ" w:hAnsi="IVKPTL+E-BZ" w:cs="IVKPTL+E-BZ"/>
          <w:color w:val="000000"/>
          <w:spacing w:val="-2"/>
          <w:sz w:val="18"/>
        </w:rPr>
        <w:t>２０１９ＩＴＡ０３００４</w:t>
      </w:r>
      <w:r>
        <w:rPr>
          <w:rFonts w:ascii="CBGWTT+E-B6" w:hAnsi="CBGWTT+E-B6" w:cs="CBGWTT+E-B6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２０２０ＩＴＡ０３０１２</w:t>
      </w:r>
      <w:r>
        <w:rPr>
          <w:rFonts w:ascii="CBGWTT+E-B6" w:hAnsi="CBGWTT+E-B6" w:cs="CBGWTT+E-B6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64" w:x="1317" w:y="1481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PKISJ+FZHTK--GBK1-0" w:hAnsi="NPKISJ+FZHTK--GBK1-0" w:cs="NPKISJ+FZHTK--GBK1-0"/>
          <w:color w:val="000000"/>
          <w:spacing w:val="0"/>
          <w:sz w:val="18"/>
        </w:rPr>
        <w:t>作者简介</w:t>
      </w:r>
      <w:r>
        <w:rPr>
          <w:rFonts w:ascii="DNUANR+E-FZ" w:hAnsi="DNUANR+E-FZ" w:cs="DNUANR+E-F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8"/>
        </w:rPr>
        <w:t>胡康</w:t>
      </w:r>
      <w:r>
        <w:rPr>
          <w:rFonts w:ascii="CBGWTT+E-B6" w:hAnsi="CBGWTT+E-B6" w:cs="CBGWTT+E-B6"/>
          <w:color w:val="000000"/>
          <w:spacing w:val="13"/>
          <w:sz w:val="18"/>
        </w:rPr>
        <w:t>（</w:t>
      </w:r>
      <w:r>
        <w:rPr>
          <w:rFonts w:ascii="IVKPTL+E-BZ" w:hAnsi="IVKPTL+E-BZ" w:cs="IVKPTL+E-BZ"/>
          <w:color w:val="000000"/>
          <w:spacing w:val="-3"/>
          <w:sz w:val="18"/>
        </w:rPr>
        <w:t>２００１</w:t>
      </w:r>
      <w:r>
        <w:rPr>
          <w:rFonts w:ascii="Times New Roman"/>
          <w:color w:val="000000"/>
          <w:spacing w:val="66"/>
          <w:sz w:val="18"/>
        </w:rPr>
        <w:t xml:space="preserve"> </w:t>
      </w:r>
      <w:r>
        <w:rPr>
          <w:rFonts w:ascii="CBGWTT+E-B6" w:hAnsi="CBGWTT+E-B6" w:cs="CBGWTT+E-B6"/>
          <w:color w:val="000000"/>
          <w:spacing w:val="17"/>
          <w:sz w:val="18"/>
        </w:rPr>
        <w:t>），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1"/>
          <w:sz w:val="18"/>
        </w:rPr>
        <w:t>男</w:t>
      </w:r>
      <w:r>
        <w:rPr>
          <w:rFonts w:ascii="CBGWTT+E-B6" w:hAnsi="CBGWTT+E-B6" w:cs="CBGWTT+E-B6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8"/>
        </w:rPr>
        <w:t>湖北十堰人</w:t>
      </w:r>
      <w:r>
        <w:rPr>
          <w:rFonts w:ascii="CBGWTT+E-B6" w:hAnsi="CBGWTT+E-B6" w:cs="CBGWTT+E-B6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8"/>
        </w:rPr>
        <w:t>硕士研究生</w:t>
      </w:r>
      <w:r>
        <w:rPr>
          <w:rFonts w:ascii="CBGWTT+E-B6" w:hAnsi="CBGWTT+E-B6" w:cs="CBGWTT+E-B6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7" w:x="3010" w:y="1480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1197" w:y="1510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∗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28" w:x="2041" w:y="15126"/>
        <w:widowControl w:val="off"/>
        <w:autoSpaceDE w:val="off"/>
        <w:autoSpaceDN w:val="off"/>
        <w:spacing w:before="0" w:after="0" w:line="25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DNUANR+E-FZ" w:hAnsi="DNUANR+E-FZ" w:cs="DNUANR+E-F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8" w:x="2552" w:y="1507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BGWTT+E-B6" w:hAnsi="CBGWTT+E-B6" w:cs="CBGWTT+E-B6"/>
          <w:color w:val="000000"/>
          <w:spacing w:val="13"/>
          <w:sz w:val="18"/>
        </w:rPr>
        <w:t>（</w:t>
      </w:r>
      <w:r>
        <w:rPr>
          <w:rFonts w:ascii="IVKPTL+E-BZ" w:hAnsi="IVKPTL+E-BZ" w:cs="IVKPTL+E-BZ"/>
          <w:color w:val="000000"/>
          <w:spacing w:val="0"/>
          <w:sz w:val="18"/>
        </w:rPr>
        <w:t>１９７２－</w:t>
      </w:r>
      <w:r>
        <w:rPr>
          <w:rFonts w:ascii="CBGWTT+E-B6" w:hAnsi="CBGWTT+E-B6" w:cs="CBGWTT+E-B6"/>
          <w:color w:val="000000"/>
          <w:spacing w:val="17"/>
          <w:sz w:val="18"/>
        </w:rPr>
        <w:t>），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3551" w:y="1511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BGWTT+E-B6" w:hAnsi="CBGWTT+E-B6" w:cs="CBGWTT+E-B6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31" w:x="3701" w:y="1511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KIQMD+FZKTK--GBK1-0" w:hAnsi="IKIQMD+FZKTK--GBK1-0" w:cs="IKIQMD+FZKTK--GBK1-0"/>
          <w:color w:val="000000"/>
          <w:spacing w:val="0"/>
          <w:sz w:val="27"/>
          <w:vertAlign w:val="subscript"/>
        </w:rPr>
        <w:t>湖北荆州人</w:t>
      </w:r>
      <w:r>
        <w:rPr>
          <w:rFonts w:ascii="CBGWTT+E-B6" w:hAnsi="CBGWTT+E-B6" w:cs="CBGWTT+E-B6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00" w:x="4752" w:y="1511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KIQMD+FZKTK--GBK1-0" w:hAnsi="IKIQMD+FZKTK--GBK1-0" w:cs="IKIQMD+FZKTK--GBK1-0"/>
          <w:color w:val="000000"/>
          <w:spacing w:val="0"/>
          <w:sz w:val="18"/>
        </w:rPr>
        <w:t>博士</w:t>
      </w:r>
      <w:r>
        <w:rPr>
          <w:rFonts w:ascii="Times New Roman"/>
          <w:color w:val="000000"/>
          <w:spacing w:val="104"/>
          <w:sz w:val="18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8"/>
        </w:rPr>
        <w:t>教授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00" w:x="4752" w:y="15112"/>
        <w:widowControl w:val="off"/>
        <w:autoSpaceDE w:val="off"/>
        <w:autoSpaceDN w:val="off"/>
        <w:spacing w:before="0" w:after="0" w:line="269" w:lineRule="exact"/>
        <w:ind w:left="87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BGWTT+E-B6" w:hAnsi="CBGWTT+E-B6" w:cs="CBGWTT+E-B6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5113" w:y="15112"/>
        <w:widowControl w:val="off"/>
        <w:autoSpaceDE w:val="off"/>
        <w:autoSpaceDN w:val="off"/>
        <w:spacing w:before="0" w:after="0" w:line="26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CBGWTT+E-B6" w:hAnsi="CBGWTT+E-B6" w:cs="CBGWTT+E-B6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68" w:x="1319" w:y="15166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PKISJ+FZHTK--GBK1-0" w:hAnsi="NPKISJ+FZHTK--GBK1-0" w:cs="NPKISJ+FZHTK--GBK1-0"/>
          <w:color w:val="000000"/>
          <w:spacing w:val="0"/>
          <w:sz w:val="18"/>
        </w:rPr>
        <w:t>通信作者</w:t>
      </w:r>
      <w:r>
        <w:rPr>
          <w:rFonts w:ascii="Times New Roman"/>
          <w:color w:val="000000"/>
          <w:spacing w:val="104"/>
          <w:sz w:val="18"/>
        </w:rPr>
        <w:t xml:space="preserve"> </w:t>
      </w:r>
      <w:r>
        <w:rPr>
          <w:rFonts w:ascii="IKIQMD+FZKTK--GBK1-0" w:hAnsi="IKIQMD+FZKTK--GBK1-0" w:cs="IKIQMD+FZKTK--GBK1-0"/>
          <w:color w:val="000000"/>
          <w:spacing w:val="0"/>
          <w:sz w:val="18"/>
        </w:rPr>
        <w:t>陈琳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3371" w:y="15172"/>
        <w:widowControl w:val="off"/>
        <w:autoSpaceDE w:val="off"/>
        <w:autoSpaceDN w:val="off"/>
        <w:spacing w:before="0" w:after="0" w:line="192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KIQMD+FZKTK--GBK1-0" w:hAnsi="IKIQMD+FZKTK--GBK1-0" w:cs="IKIQMD+FZKTK--GBK1-0"/>
          <w:color w:val="000000"/>
          <w:spacing w:val="0"/>
          <w:sz w:val="18"/>
        </w:rPr>
        <w:t>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454.450012207031pt;margin-top:703.099975585938pt;z-index:-3;width:82.25pt;height:65.34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noProof w:val="on"/>
        </w:rPr>
        <w:pict>
          <v:shape xmlns:v="urn:schemas-microsoft-com:vml" id="_x00001" style="position:absolute;margin-left:58.6500015258789pt;margin-top:707.549987792969pt;z-index:-7;width:140.649993896484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noProof w:val="on"/>
        </w:rPr>
        <w:pict>
          <v:shape xmlns:v="urn:schemas-microsoft-com:vml" id="_x00002" style="position:absolute;margin-left:58.5499992370605pt;margin-top:57.5pt;z-index:-11;width:478.149993896484pt;height:3.75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noProof w:val="on"/>
        </w:rPr>
        <w:pict>
          <v:shape xmlns:v="urn:schemas-microsoft-com:vml" id="_x00003" style="position:absolute;margin-left:20.2000007629395pt;margin-top:809.799987792969pt;z-index:-15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noProof w:val="on"/>
        </w:rPr>
        <w:pict>
          <v:shape xmlns:v="urn:schemas-microsoft-com:vml" id="_x00004" style="position:absolute;margin-left:32pt;margin-top:809.900024414063pt;z-index:-19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noProof w:val="on"/>
        </w:rPr>
        <w:pict>
          <v:shape xmlns:v="urn:schemas-microsoft-com:vml" id="_x00005" style="position:absolute;margin-left:82.8000030517578pt;margin-top:811.400024414063pt;z-index:-23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noProof w:val="on"/>
        </w:rPr>
        <w:pict>
          <v:shape xmlns:v="urn:schemas-microsoft-com:vml" id="_x00006" style="position:absolute;margin-left:89.1999969482422pt;margin-top:811.299987792969pt;z-index:-27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noProof w:val="on"/>
        </w:rPr>
        <w:pict>
          <v:shape xmlns:v="urn:schemas-microsoft-com:vml" id="_x00007" style="position:absolute;margin-left:109.099998474121pt;margin-top:811.299987792969pt;z-index:-31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noProof w:val="on"/>
        </w:rPr>
        <w:pict>
          <v:shape xmlns:v="urn:schemas-microsoft-com:vml" id="_x00008" style="position:absolute;margin-left:147.300003051758pt;margin-top:811.400024414063pt;z-index:-35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noProof w:val="on"/>
        </w:rPr>
        <w:pict>
          <v:shape xmlns:v="urn:schemas-microsoft-com:vml" id="_x00009" style="position:absolute;margin-left:170pt;margin-top:813.400024414063pt;z-index:-39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noProof w:val="on"/>
        </w:rPr>
        <w:pict>
          <v:shape xmlns:v="urn:schemas-microsoft-com:vml" id="_x000010" style="position:absolute;margin-left:172.800003051758pt;margin-top:811.700012207031pt;z-index:-43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6" w:x="1296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55" w:x="1506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８６·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89" w:x="4634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27"/>
          <w:vertAlign w:val="subscript"/>
        </w:rPr>
        <w:t>航空兵器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２０２５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332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3"/>
          <w:sz w:val="18"/>
        </w:rPr>
        <w:t>３２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6957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7" w:x="5930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年第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7" w:x="6555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卷第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7093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2" w:x="1193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方向极具代表性的研究进展与成果如下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选择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其核心优势在于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4"/>
          <w:sz w:val="18"/>
        </w:rPr>
        <w:t>（１）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端到端设计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通过匈牙利匹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570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25" w:x="1676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１）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针对航拍图像中小目标表征能力不足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有效信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配算法从根源上摒弃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ＮＭＳ，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有效避免了对密集小目标的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58" w:x="1193" w:y="19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息极度匮乏的问题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王鼎山等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3619" w:y="192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［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94" w:x="3679" w:y="192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1"/>
          <w:sz w:val="10"/>
        </w:rPr>
        <w:t>２０］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24" w:x="3866" w:y="198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85" w:x="4104" w:y="19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ＹＯＬＯｖ４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01" w:x="4801" w:y="198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架构中以深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5" w:x="6142" w:y="198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误删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0" w:x="6520" w:y="190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1"/>
          <w:sz w:val="18"/>
        </w:rPr>
        <w:t>（２）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76" w:x="6978" w:y="198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全局上下文感知</w:t>
      </w:r>
      <w:r>
        <w:rPr>
          <w:rFonts w:ascii="Times New Roman"/>
          <w:color w:val="000000"/>
          <w:spacing w:val="10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利用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296" w:y="190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20" w:x="8855" w:y="190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Ｔｒａｎｓｆｏｒｍｅｒ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77" w:x="9775" w:y="198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解码器捕捉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218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度级联方式构建瓶颈连接注意力模块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聚合并细化所输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895" w:y="218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04" w:x="7050" w:y="218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有助于识别依赖背景信息的小目标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4"/>
          <w:sz w:val="18"/>
        </w:rPr>
        <w:t>（３）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9" w:x="6142" w:y="226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全局依赖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246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出特征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旨在强化提取目标基础特征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增强对位置信息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707" w:y="246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93" w:x="6862" w:y="246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8"/>
          <w:sz w:val="18"/>
        </w:rPr>
        <w:t>其解耦的模块化设计便于针对性地进行优化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1" w:x="6142" w:y="255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灵活性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34" w:x="1193" w:y="274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特征的响应能力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杨路等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3295" w:y="276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［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94" w:x="3355" w:y="2764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1"/>
          <w:sz w:val="10"/>
        </w:rPr>
        <w:t>２１］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24" w:x="3551" w:y="282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57" w:x="3800" w:y="274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ＹＯＬＯｖ８ｓ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24" w:x="4578" w:y="282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20"/>
          <w:sz w:val="18"/>
        </w:rPr>
        <w:t>架构中引入可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8" w:x="6753" w:y="274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ＲＴ－ＤＥＴＲ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1" w:x="6142" w:y="283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考虑到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51" w:x="7601" w:y="283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5"/>
          <w:sz w:val="18"/>
        </w:rPr>
        <w:t>在处理密集小目标和上下文建模上的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302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变形卷积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提出多层次信息融合模块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旨在精确获取小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30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目标信息减少信息丢失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从而进一步提升航拍目标检测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3022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精度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尽管上述方法可以提升检测精度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但很难维持模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30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型较低的参数量与计算量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88" w:x="6142" w:y="303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优势</w:t>
      </w:r>
      <w:r>
        <w:rPr>
          <w:rFonts w:ascii="IVKPTL+E-BZ" w:hAnsi="IVKPTL+E-BZ" w:cs="IVKPTL+E-BZ"/>
          <w:color w:val="000000"/>
          <w:spacing w:val="0"/>
          <w:sz w:val="27"/>
          <w:vertAlign w:val="superscript"/>
        </w:rPr>
        <w:t>，</w:t>
      </w:r>
      <w:r>
        <w:rPr>
          <w:rFonts w:ascii="Times New Roman"/>
          <w:color w:val="000000"/>
          <w:spacing w:val="-2"/>
          <w:sz w:val="27"/>
          <w:vertAlign w:val="superscript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本文选择其作为基准模型进行改进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6" w:x="6518" w:y="330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ＲＴ－ＤＥＴＲ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模型组成部分有骨干网络</w:t>
      </w:r>
      <w:r>
        <w:rPr>
          <w:rFonts w:ascii="IVKPTL+E-BZ" w:hAnsi="IVKPTL+E-BZ" w:cs="IVKPTL+E-BZ"/>
          <w:color w:val="000000"/>
          <w:spacing w:val="6"/>
          <w:sz w:val="18"/>
        </w:rPr>
        <w:t>（Ｂａｃｋｂｏｎｅ）、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58" w:x="6142" w:y="368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22"/>
          <w:sz w:val="18"/>
        </w:rPr>
        <w:t>尺度上下文特征</w:t>
      </w:r>
      <w:r>
        <w:rPr>
          <w:rFonts w:ascii="Times New Roman"/>
          <w:color w:val="000000"/>
          <w:spacing w:val="-3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混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合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189" w:y="360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39" w:x="8314" w:y="359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Ｃｒｏｓｓ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Ｓｃａｌｅ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Ｃｏｎｅｘｔｕａｌ</w:t>
      </w:r>
      <w:r>
        <w:rPr>
          <w:rFonts w:ascii="Times New Roman"/>
          <w:color w:val="000000"/>
          <w:spacing w:val="4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Ｆｅａｔｕｒｅ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388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ｍｉｘｅｒ，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8"/>
        </w:rPr>
        <w:t>ＣＣＦＭ）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和头部解码器</w:t>
      </w:r>
      <w:r>
        <w:rPr>
          <w:rFonts w:ascii="IVKPTL+E-BZ" w:hAnsi="IVKPTL+E-BZ" w:cs="IVKPTL+E-BZ"/>
          <w:color w:val="000000"/>
          <w:spacing w:val="11"/>
          <w:sz w:val="18"/>
        </w:rPr>
        <w:t>（Ｈｅａｄ）。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该模型在接收输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570" w:y="414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25" w:x="1676" w:y="414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２）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针对模型在无人机平台的轻量化和边缘设备部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083" w:y="416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933" w:y="416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6" w:x="10452" w:y="416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Ｂａ⁃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00" w:x="6142" w:y="42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入特征图后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由骨干网络通过卷积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池化等操作以及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95" w:x="1193" w:y="442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署等问题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魏仁干等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2856" w:y="444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［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94" w:x="2917" w:y="444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1"/>
          <w:sz w:val="10"/>
        </w:rPr>
        <w:t>２２］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03" w:x="3099" w:y="450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提出轻量化的航拍图像目标检测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44" w:x="6142" w:y="445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ｓｉｃｂｌｏｃｋ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671" w:y="445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7" w:x="6788" w:y="453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模块提取多尺度特征图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之后由单尺度内的特征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67" w:x="6788" w:y="4534"/>
        <w:widowControl w:val="off"/>
        <w:autoSpaceDE w:val="off"/>
        <w:autoSpaceDN w:val="off"/>
        <w:spacing w:before="0" w:after="0" w:line="283" w:lineRule="exact"/>
        <w:ind w:left="15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ＡＩＦＩ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处理最小尺度特征图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Ｓ５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并输出结果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8"/>
        </w:rPr>
        <w:t>Ｆ５，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9" w:x="1193" w:y="470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算法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ＹＯＬＯｖ５ｓ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架构中引入全维动态卷积和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ＦａｓｔｅｒＮｅｔ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9" w:x="1193" w:y="470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显著降低了模型参数量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提高了检测精度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但在检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9" w:x="1193" w:y="4706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测过程中仍可能出现漏检和误检等现象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9" w:x="6142" w:y="481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交互模块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34" w:x="6142" w:y="510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由尺度间的特征融合模块对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56" w:x="8496" w:y="50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Ｆ５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和剩下两个尺度特征图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6" w:x="6142" w:y="529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Ｓ３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Ｓ４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进行特征融合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再通过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ＩｏＵ－Ａｗａｒｅ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Ｑｕｅｒｙ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Ｓｅｌｅｃ⁃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570" w:y="554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25" w:x="1676" w:y="554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３）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针对部分复杂环境下小目标易受遮挡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分辨率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558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ｔｉｏｎ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生成高质量并初始化的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Ｏｂｊｅｃｔ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Ｑｕｅｒｉｅｓ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提供给解码器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583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低致使识别困难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进而出现漏检和误检等问题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雷帮军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6142" w:y="59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330" w:y="586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67" w:x="6485" w:y="595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最终经过解码器层的迭代与优化处理得到一个与真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2241" w:y="61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78" w:x="2350" w:y="611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ＹＯＬＯｖ８ｎ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4457" w:y="611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1385" w:y="613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［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94" w:x="1445" w:y="613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1"/>
          <w:sz w:val="10"/>
        </w:rPr>
        <w:t>２３］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24" w:x="2051" w:y="611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ＧＩ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836" w:y="615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1193" w:y="619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3" w:x="1628" w:y="619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提出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6" w:x="3136" w:y="619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的改进检测算法</w:t>
      </w:r>
      <w:r>
        <w:rPr>
          <w:rFonts w:ascii="Times New Roman"/>
          <w:color w:val="000000"/>
          <w:spacing w:val="1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通过重构网络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30" w:x="6142" w:y="623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框更接近的预测结果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639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结构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改进特征融合网络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新增极小目标检测层并引入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6391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基于注意力机制的动态检测头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最大化保留小目标位置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6391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细节和语义信息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在尺度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任务及空间感知等多方面增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8" w:x="6136" w:y="659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LGQMA+E-HZ" w:hAnsi="PLGQMA+E-HZ" w:cs="PLGQMA+E-HZ"/>
          <w:color w:val="000000"/>
          <w:spacing w:val="0"/>
          <w:sz w:val="24"/>
        </w:rPr>
        <w:t>３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692" w:x="6260" w:y="658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LGQMA+E-HZ" w:hAnsi="PLGQMA+E-HZ" w:cs="PLGQMA+E-HZ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1"/>
          <w:sz w:val="24"/>
        </w:rPr>
        <w:t>改进</w:t>
      </w:r>
      <w:r>
        <w:rPr>
          <w:rFonts w:ascii="Times New Roman"/>
          <w:color w:val="000000"/>
          <w:spacing w:val="0"/>
          <w:sz w:val="24"/>
        </w:rPr>
        <w:t xml:space="preserve"> </w:t>
      </w:r>
      <w:r>
        <w:rPr>
          <w:rFonts w:ascii="PLGQMA+E-HZ" w:hAnsi="PLGQMA+E-HZ" w:cs="PLGQMA+E-HZ"/>
          <w:color w:val="000000"/>
          <w:spacing w:val="0"/>
          <w:sz w:val="24"/>
        </w:rPr>
        <w:t>ＲＴ－ＤＥＴＲ</w:t>
      </w:r>
      <w:r>
        <w:rPr>
          <w:rFonts w:ascii="Times New Roman"/>
          <w:color w:val="000000"/>
          <w:spacing w:val="8"/>
          <w:sz w:val="24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8"/>
          <w:sz w:val="24"/>
        </w:rPr>
        <w:t>的无人机航拍小目标检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958" w:x="6501" w:y="7015"/>
        <w:widowControl w:val="off"/>
        <w:autoSpaceDE w:val="off"/>
        <w:autoSpaceDN w:val="off"/>
        <w:spacing w:before="0" w:after="0" w:line="27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NPKISJ+FZHTK--GBK1-0" w:hAnsi="NPKISJ+FZHTK--GBK1-0" w:cs="NPKISJ+FZHTK--GBK1-0"/>
          <w:color w:val="000000"/>
          <w:spacing w:val="1"/>
          <w:sz w:val="24"/>
        </w:rPr>
        <w:t>测算法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562" w:x="1193" w:y="723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强对小目标的定位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有效提升了检测精度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高卫峰等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" w:x="5523" w:y="725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4"/>
          <w:sz w:val="10"/>
        </w:rPr>
        <w:t>［２４］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86" w:x="6142" w:y="743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" w:x="6330" w:y="743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4" w:x="6518" w:y="742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尽管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ＲＴ－ＤＥＴＲ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具备端到端检测优势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但直接应用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751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提出一种高效的小目标检测算法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设计并行空洞卷积模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75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块和注意力上下采样分支模块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增大感受野并保持细节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751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分辨率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使用闸门机制强化特征表达能力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有效减少了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7513"/>
        <w:widowControl w:val="off"/>
        <w:autoSpaceDE w:val="off"/>
        <w:autoSpaceDN w:val="off"/>
        <w:spacing w:before="0" w:after="0" w:line="27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漏检和误检问题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772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基础模型处理航拍小目标检测任务时仍存在局限性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800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3"/>
          <w:sz w:val="18"/>
        </w:rPr>
        <w:t>而直接导致漏检和误检现象的出现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9"/>
          <w:sz w:val="18"/>
        </w:rPr>
        <w:t>（１）</w:t>
      </w:r>
      <w:r>
        <w:rPr>
          <w:rFonts w:ascii="Times New Roman"/>
          <w:color w:val="000000"/>
          <w:spacing w:val="-3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骨干网络效率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78" w:x="6142" w:y="829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与感受野存在矛盾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基础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8492" w:y="828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8607" w:y="829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3" w:x="9121" w:y="837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3"/>
          <w:sz w:val="18"/>
        </w:rPr>
        <w:t>模型采用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2" w:x="9942" w:y="829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ＲｅｓＮｅｔ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10528" w:y="837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857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骨干网络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虽强化了特征提取能力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但计算量大且存在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8574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冗余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不能适配无人机等边缘设备的部署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其固有卷积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8574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操作在捕捉小目标所需全局上下文信息时效率低下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7" w:x="1193" w:y="8636"/>
        <w:widowControl w:val="off"/>
        <w:autoSpaceDE w:val="off"/>
        <w:autoSpaceDN w:val="off"/>
        <w:spacing w:before="0" w:after="0" w:line="436" w:lineRule="exact"/>
        <w:ind w:left="37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综上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当前研究方法在优化模型性能时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大多存在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7" w:x="1193" w:y="863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场景过于单一的问题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很少能满足小目标特征信息匮乏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7" w:x="1193" w:y="863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实现轻量化边缘部署以及复杂环境下检测泛用性等多方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6142" w:y="950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此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330" w:y="942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67" w:x="6485" w:y="942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8"/>
          <w:sz w:val="18"/>
        </w:rPr>
        <w:t>本文设计了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ＦＲＥＢｌｏｃｋ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1"/>
          <w:sz w:val="18"/>
        </w:rPr>
        <w:t>引入高效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ＦａｓｔｅｒＮｅｔ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48" w:x="1193" w:y="947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面需求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因此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本文提出基于改进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4207" w:y="946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4316" w:y="947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77" w:x="4824" w:y="956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的无人机航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970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ＲｅｐＣｏｎｖ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降低计算量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并结合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8"/>
        </w:rPr>
        <w:t>ＥＭＡ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注意力机制来扩大有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99" w:x="1193" w:y="976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拍小目标检测算法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具体体现在三方面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9" w:x="6142" w:y="1007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效感受野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895" w:y="999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904" w:x="7050" w:y="999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4"/>
          <w:sz w:val="18"/>
        </w:rPr>
        <w:t>（２）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单尺度内特征交互存在计算瓶颈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使用原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570" w:y="1004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25" w:x="1676" w:y="1004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１）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在骨干网络模块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采用轻量化多尺度注意力模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027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ＡＩＦＩ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模块进行特征交互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在处理高分辨率特征图时计算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0274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复杂度高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且其全局注意力并非小目标最优选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因此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0274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文引入改进的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ＤＰＢ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采用局部窗口注意力和相对位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0274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置偏置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在降低计算量的同时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更精准地对小目标的相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15" w:x="1193" w:y="1032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块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Ｆａｓｔｅｒ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1874" w:y="1031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78" w:x="1983" w:y="1031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Ｒｅｐ－ＥＭＡ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ｂｌｏｃｋ。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54" w:x="3375" w:y="1040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引入轻量化网络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8" w:x="4729" w:y="1032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ＦａｓｔｅｒＮｅｔ、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5577" w:y="1040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060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参数化卷积及多尺度注意力机制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增强特征表达能力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06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保持推理效率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捕获全局上下文信息并抑制航拍图像中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060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的瞬时噪声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24" w:x="6142" w:y="1148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对空间位</w:t>
      </w:r>
      <w:r>
        <w:rPr>
          <w:rFonts w:ascii="Times New Roman"/>
          <w:color w:val="000000"/>
          <w:spacing w:val="-2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置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建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530" w:y="1140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42" w:x="7710" w:y="1140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9"/>
          <w:sz w:val="18"/>
        </w:rPr>
        <w:t>３）</w:t>
      </w:r>
      <w:r>
        <w:rPr>
          <w:rFonts w:ascii="Times New Roman"/>
          <w:color w:val="000000"/>
          <w:spacing w:val="-1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尺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间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特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征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融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合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静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态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性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570" w:y="1144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25" w:x="1676" w:y="1144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２）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在单尺度内的特征交互模块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使用改进的多头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3" w:x="6142" w:y="1169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ＣＣＦＭ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模块采用简单拼接和加和等方式融合多尺度特征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3" w:x="6142" w:y="1169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固定权重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不能根据特征内容动态调整融合策略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这会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3" w:x="6142" w:y="1169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导致在融合微弱小目标特征时被强背景下的其他尺度特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172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自注意力</w:t>
      </w:r>
      <w:r>
        <w:rPr>
          <w:rFonts w:ascii="IVKPTL+E-BZ" w:hAnsi="IVKPTL+E-BZ" w:cs="IVKPTL+E-BZ"/>
          <w:color w:val="000000"/>
          <w:spacing w:val="12"/>
          <w:sz w:val="18"/>
        </w:rPr>
        <w:t>（ＤＰＢ）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模块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结合相对位置编码和局部感受野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7" w:x="1193" w:y="1200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压缩维度并限制注意力计算范围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降低模型计算复杂度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570" w:y="1228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25" w:x="1676" w:y="1228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３）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在尺度间的特征融合模块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设计动态自适应特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33" w:x="1193" w:y="1256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征融合模块</w:t>
      </w:r>
      <w:r>
        <w:rPr>
          <w:rFonts w:ascii="IVKPTL+E-BZ" w:hAnsi="IVKPTL+E-BZ" w:cs="IVKPTL+E-BZ"/>
          <w:color w:val="000000"/>
          <w:spacing w:val="4"/>
          <w:sz w:val="18"/>
        </w:rPr>
        <w:t>（Ｄｙｎａｍｉｃ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2899" w:y="1255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" w:x="3017" w:y="1256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9"/>
          <w:sz w:val="18"/>
        </w:rPr>
        <w:t>ＡＳＦ）。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84" w:x="3617" w:y="1265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使用动态滤波器和时序融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895" w:y="1254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427" w:y="1254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4" w:x="8395" w:y="1254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ＤＹＡＳＦ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9395" w:y="1254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35" w:x="6142" w:y="1262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征所覆盖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为此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本文设计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40" w:x="9012" w:y="1262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模块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利用动态上采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285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合模块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动态调整卷积核尺寸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保留高频细节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提升模型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840" w:y="1282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34" w:x="6142" w:y="1290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样和注意力尺度融合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51" w:x="8001" w:y="1290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提升模型自适应整合多尺度信息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50" w:x="1193" w:y="1313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多尺度适应能力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82" w:x="6142" w:y="1310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能力</w:t>
      </w:r>
      <w:r>
        <w:rPr>
          <w:rFonts w:ascii="IVKPTL+E-BZ" w:hAnsi="IVKPTL+E-BZ" w:cs="IVKPTL+E-BZ"/>
          <w:color w:val="000000"/>
          <w:spacing w:val="0"/>
          <w:sz w:val="27"/>
          <w:vertAlign w:val="superscript"/>
        </w:rPr>
        <w:t>，</w:t>
      </w:r>
      <w:r>
        <w:rPr>
          <w:rFonts w:ascii="Times New Roman"/>
          <w:color w:val="000000"/>
          <w:spacing w:val="-2"/>
          <w:sz w:val="27"/>
          <w:vertAlign w:val="superscript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凸显小目标特征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4" w:x="6518" w:y="1339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综上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本文从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Ｂａｃｋｂｏｎｅ，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ＡＩＦＩ，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ＣＣＦＭ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三个模块优化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8" w:x="1187" w:y="1351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LGQMA+E-HZ" w:hAnsi="PLGQMA+E-HZ" w:cs="PLGQMA+E-HZ"/>
          <w:color w:val="000000"/>
          <w:spacing w:val="0"/>
          <w:sz w:val="24"/>
        </w:rPr>
        <w:t>２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633" w:x="1312" w:y="1350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LGQMA+E-HZ" w:hAnsi="PLGQMA+E-HZ" w:cs="PLGQMA+E-HZ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PLGQMA+E-HZ" w:hAnsi="PLGQMA+E-HZ" w:cs="PLGQMA+E-HZ"/>
          <w:color w:val="000000"/>
          <w:spacing w:val="-1"/>
          <w:sz w:val="24"/>
        </w:rPr>
        <w:t>ＲＴ－ＤＥＴＲ</w:t>
      </w:r>
      <w:r>
        <w:rPr>
          <w:rFonts w:ascii="Times New Roman"/>
          <w:color w:val="000000"/>
          <w:spacing w:val="2"/>
          <w:sz w:val="24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1"/>
          <w:sz w:val="24"/>
        </w:rPr>
        <w:t>算法简介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344" w:x="6142" w:y="1366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ＲＴ－ＤＥＴＲ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模型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改进后的模型架构图如图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1397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在当前主流检测器中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以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ＹＯＬＯ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系列为代表的模型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6136" w:y="13964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0"/>
          <w:sz w:val="21"/>
        </w:rPr>
        <w:t>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51" w:x="6245" w:y="13964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5"/>
          <w:sz w:val="21"/>
        </w:rPr>
        <w:t>．１ꢀ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21"/>
        </w:rPr>
        <w:t>骨干网络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8" w:x="1193" w:y="1425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虽速度优异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但其依赖的非极大值抑制</w:t>
      </w:r>
      <w:r>
        <w:rPr>
          <w:rFonts w:ascii="IVKPTL+E-BZ" w:hAnsi="IVKPTL+E-BZ" w:cs="IVKPTL+E-BZ"/>
          <w:color w:val="000000"/>
          <w:spacing w:val="11"/>
          <w:sz w:val="18"/>
        </w:rPr>
        <w:t>（ＮＭＳ）</w:t>
      </w:r>
      <w:r>
        <w:rPr>
          <w:rFonts w:ascii="Times New Roman"/>
          <w:color w:val="000000"/>
          <w:spacing w:val="-2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后处理步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648" w:y="1424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66" w:x="6518" w:y="1432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在骨干网络中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49" w:x="7803" w:y="1432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5"/>
          <w:sz w:val="18"/>
        </w:rPr>
        <w:t>本文首先引入更高效且轻量的网络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453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骤在处理无人机航拍常见的密集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重叠小目标时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易导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452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ＦａｓｔｅｒＮｅｔ，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简化模型网络结构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之后使用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ＲｅｐＣｏｎｖ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卷积代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32" w:x="1193" w:y="1481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致错误抑制和漏检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相比之下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3992" w:y="1480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4104" w:y="1481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85" w:x="4617" w:y="1489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作为首个实时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949" w:y="1481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9740" w:y="1481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489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22"/>
          <w:sz w:val="18"/>
        </w:rPr>
        <w:t>替网络中的普通卷积</w:t>
      </w:r>
      <w:r>
        <w:rPr>
          <w:rFonts w:ascii="Times New Roman"/>
          <w:color w:val="000000"/>
          <w:spacing w:val="11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4"/>
          <w:sz w:val="18"/>
        </w:rPr>
        <w:t>改善模型计算效率</w:t>
      </w:r>
      <w:r>
        <w:rPr>
          <w:rFonts w:ascii="Times New Roman"/>
          <w:color w:val="000000"/>
          <w:spacing w:val="11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4"/>
          <w:sz w:val="18"/>
        </w:rPr>
        <w:t>最后引入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509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7"/>
          <w:sz w:val="18"/>
        </w:rPr>
        <w:t>端到端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Ｔｒａｎｓｆｏｒｍｅｒ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检测器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为解决此类问题提供了更优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509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3"/>
          <w:sz w:val="18"/>
        </w:rPr>
        <w:t>ＥＭＡ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高效多尺度注意力机制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扩大感受野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使模型能提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58.5499992370605pt;margin-top:57.5pt;z-index:-47;width:478.149993896484pt;height:3.75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noProof w:val="on"/>
        </w:rPr>
        <w:pict>
          <v:shape xmlns:v="urn:schemas-microsoft-com:vml" id="_x000012" style="position:absolute;margin-left:20.2000007629395pt;margin-top:809.799987792969pt;z-index:-51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noProof w:val="on"/>
        </w:rPr>
        <w:pict>
          <v:shape xmlns:v="urn:schemas-microsoft-com:vml" id="_x000013" style="position:absolute;margin-left:32pt;margin-top:809.900024414063pt;z-index:-55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noProof w:val="on"/>
        </w:rPr>
        <w:pict>
          <v:shape xmlns:v="urn:schemas-microsoft-com:vml" id="_x000014" style="position:absolute;margin-left:82.8000030517578pt;margin-top:811.400024414063pt;z-index:-59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noProof w:val="on"/>
        </w:rPr>
        <w:pict>
          <v:shape xmlns:v="urn:schemas-microsoft-com:vml" id="_x000015" style="position:absolute;margin-left:89.1999969482422pt;margin-top:811.299987792969pt;z-index:-63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noProof w:val="on"/>
        </w:rPr>
        <w:pict>
          <v:shape xmlns:v="urn:schemas-microsoft-com:vml" id="_x000016" style="position:absolute;margin-left:109.099998474121pt;margin-top:811.299987792969pt;z-index:-67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noProof w:val="on"/>
        </w:rPr>
        <w:pict>
          <v:shape xmlns:v="urn:schemas-microsoft-com:vml" id="_x000017" style="position:absolute;margin-left:147.300003051758pt;margin-top:811.400024414063pt;z-index:-71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noProof w:val="on"/>
        </w:rPr>
        <w:pict>
          <v:shape xmlns:v="urn:schemas-microsoft-com:vml" id="_x000018" style="position:absolute;margin-left:170pt;margin-top:813.400024414063pt;z-index:-75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noProof w:val="on"/>
        </w:rPr>
        <w:pict>
          <v:shape xmlns:v="urn:schemas-microsoft-com:vml" id="_x000019" style="position:absolute;margin-left:172.800003051758pt;margin-top:811.700012207031pt;z-index:-79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0" w:x="3303" w:y="80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27"/>
          <w:vertAlign w:val="subscript"/>
        </w:rPr>
        <w:t>胡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康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等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基于改进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ＲＴ－ＤＥＴＲ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的无人机航拍小目标检测算法研究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5" w:x="9981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·８７·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4" w:x="1193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取更精细全面的特征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改进后的骨干网络命名为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ＦＲＥ⁃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99" w:x="6142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Ｂｌｏｃｋ，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其结构图如图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２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01" w:x="4642" w:y="6750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１ꢀ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改进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ＲＴ</w:t>
      </w:r>
      <w:r>
        <w:rPr>
          <w:rFonts w:ascii="IVKPTL+E-BZ" w:hAnsi="IVKPTL+E-BZ" w:cs="IVKPTL+E-BZ"/>
          <w:color w:val="000000"/>
          <w:spacing w:val="4"/>
          <w:sz w:val="27"/>
          <w:vertAlign w:val="superscript"/>
        </w:rPr>
        <w:t>－</w:t>
      </w:r>
      <w:r>
        <w:rPr>
          <w:rFonts w:ascii="IVKPTL+E-BZ" w:hAnsi="IVKPTL+E-BZ" w:cs="IVKPTL+E-BZ"/>
          <w:color w:val="000000"/>
          <w:spacing w:val="-3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39" w:x="6365" w:y="683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模型架构图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53" w:x="3947" w:y="7024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Ｆｉｇ．１ꢀ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Ｉｍｐｒｏｖｅｄ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ＲＴ－ＤＥＴＲ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ｍｏｄｅｌ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ａｒｃｈｉｔｅｃｔｕｒｅ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ｄｉａｇｒａｍ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98" w:x="4873" w:y="8514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２ꢀ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ＦＲＥＢｌｏｃｋ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网络架构图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22" w:x="4261" w:y="8788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Ｆｉｇ．２ꢀ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ＦＲＥＢｌｏｃｋ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ｎｅｔｗｏｒｋ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ａｒｃｈｉｔｅｃｔｕｒｅ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ｄｉａｇｒａｍ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1187" w:y="9142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054" w:x="1296" w:y="9142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5"/>
          <w:sz w:val="21"/>
        </w:rPr>
        <w:t>．１．１ꢀ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OOWFJB+FZFSK--GBK1-0" w:hAnsi="OOWFJB+FZFSK--GBK1-0" w:cs="OOWFJB+FZFSK--GBK1-0"/>
          <w:color w:val="000000"/>
          <w:spacing w:val="0"/>
          <w:sz w:val="21"/>
        </w:rPr>
        <w:t>高速神经网络</w:t>
      </w:r>
      <w:r>
        <w:rPr>
          <w:rFonts w:ascii="VHDDBG+E-BX" w:hAnsi="VHDDBG+E-BX" w:cs="VHDDBG+E-BX"/>
          <w:color w:val="000000"/>
          <w:spacing w:val="19"/>
          <w:sz w:val="21"/>
        </w:rPr>
        <w:t>（</w:t>
      </w:r>
      <w:r>
        <w:rPr>
          <w:rFonts w:ascii="IVKPTL+E-BZ" w:hAnsi="IVKPTL+E-BZ" w:cs="IVKPTL+E-BZ"/>
          <w:color w:val="000000"/>
          <w:spacing w:val="-2"/>
          <w:sz w:val="21"/>
        </w:rPr>
        <w:t>ＦａｓｔｅｒＮｅｔ</w:t>
      </w:r>
      <w:r>
        <w:rPr>
          <w:rFonts w:ascii="VHDDBG+E-BX" w:hAnsi="VHDDBG+E-BX" w:cs="VHDDBG+E-BX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2" w:x="1570" w:y="942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ＲＴ－ＤＥＴＲ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采用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ＲｅｓＮｅｔ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为网络结构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以牺牲计算资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971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源换取特征提取能力会带来高计算量和冗余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而无人机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9717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平台部署检测模型时要求轻量且低时延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1028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为了实现边缘设备部署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多数研究者致力优化网络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04" w:x="1193" w:y="1056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结构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Ｃｈｅｎ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2365" w:y="105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［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94" w:x="2426" w:y="10587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1"/>
          <w:sz w:val="10"/>
        </w:rPr>
        <w:t>２５］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804" w:x="2622" w:y="1064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8"/>
          <w:sz w:val="18"/>
        </w:rPr>
        <w:t>提出快速高效的新型网络结构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52" w:x="5251" w:y="1056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Ｆａｓｔｅｒ⁃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084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3"/>
          <w:sz w:val="18"/>
        </w:rPr>
        <w:t>Ｎｅｔ，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其核心创新在于采用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ＰＣｏｎｖ（Ｐａｒｔｉａｌ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8"/>
        </w:rPr>
        <w:t>Ｃｏｎｖｏｌｕｔｉｏｎ）。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084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该网络结构中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输入特征图先由单个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ＰＣｏｎｖ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层处理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0849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后经过归一化和激活函数层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最后由单个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ＰＷＣｏｎｖ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层处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0849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理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从而保持特征多样性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其中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由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ＰＣｏｎｖ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层选择性处理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2278" w:y="1197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2507" w:y="1197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3489" w:y="1198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82" w:x="7774" w:y="1196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３ꢀ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ＦａｓｔｅｒＮｅｔ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200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输入尺寸为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ｈ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ｗ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ｃ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的特征图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仅对其中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ｃ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个通道作常规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7553" w:y="1204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78" w:x="8764" w:y="12041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架构图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" w:x="4521" w:y="12147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ｐ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66" w:x="7064" w:y="1222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Ｆｉｇ．３ꢀ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ＦａｓｔｅｒＮｅｔ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ａｒｃｈｉｔｅｃｔｕｒｅ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ｄｉａｇｒａｍ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226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卷积运算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而保持其余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ｃ</w:t>
      </w:r>
      <w:r>
        <w:rPr>
          <w:rFonts w:ascii="Times New Roman"/>
          <w:color w:val="000000"/>
          <w:spacing w:val="14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个通道不变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本文采取的卷积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4" w:x="3165" w:y="1240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4"/>
          <w:sz w:val="10"/>
        </w:rPr>
        <w:t>ｐ</w:t>
      </w:r>
      <w:r>
        <w:rPr>
          <w:rFonts w:ascii="IVKPTL+E-BZ" w:hAnsi="IVKPTL+E-BZ" w:cs="IVKPTL+E-BZ"/>
          <w:color w:val="000000"/>
          <w:spacing w:val="9"/>
          <w:sz w:val="10"/>
        </w:rPr>
        <w:t>－１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1" w:x="1515" w:y="1253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2" w:x="2228" w:y="1254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／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４，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6" w:x="3650" w:y="1254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ＦＬＯＰｓ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9" w:x="5577" w:y="1254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32" w:x="1189" w:y="12576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率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ｒ</w:t>
      </w:r>
      <w:r>
        <w:rPr>
          <w:rFonts w:ascii="Times New Roman"/>
          <w:color w:val="000000"/>
          <w:spacing w:val="109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ｃ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／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ｃ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32" w:x="1189" w:y="12576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77" w:x="2662" w:y="1263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所以模型的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62" w:x="4205" w:y="1263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仅为常规卷积的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330" w:y="1258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62" w:x="6485" w:y="1258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为了解决上述问题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3"/>
          <w:sz w:val="18"/>
        </w:rPr>
        <w:t>本文引入文献</w:t>
      </w:r>
      <w:r>
        <w:rPr>
          <w:rFonts w:ascii="Times New Roman"/>
          <w:color w:val="000000"/>
          <w:spacing w:val="-4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［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9"/>
          <w:sz w:val="18"/>
        </w:rPr>
        <w:t>２６］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4"/>
          <w:sz w:val="18"/>
        </w:rPr>
        <w:t>中的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Ｒｅｐ⁃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6142" w:y="1266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" w:x="1719" w:y="12716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ｐ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721" w:x="1281" w:y="1283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６。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这种独特的设计方式使网络在维持特征表达能力的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286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Ｃｏｎｖ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模块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其核心优势在于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在训练阶段以多分支结构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4" w:x="1193" w:y="1311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同时降低计算冗余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并显著提升模型的运行效率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Ｆａｓｔｅｒ⁃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4" w:x="1193" w:y="13114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Ｎｅｔ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ＰＣｏｎｖ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结构图分别如图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4"/>
          <w:sz w:val="18"/>
        </w:rPr>
        <w:t>３～</w:t>
      </w:r>
      <w:r>
        <w:rPr>
          <w:rFonts w:ascii="Times New Roman"/>
          <w:color w:val="000000"/>
          <w:spacing w:val="-4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４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460" w:y="1314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54" w:x="6142" w:y="1322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提取多样化特征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37" w:x="7615" w:y="1322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在推理阶段转化多分支为单一卷积层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350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提升特征提取效率</w:t>
      </w:r>
      <w:r>
        <w:rPr>
          <w:rFonts w:ascii="Times New Roman"/>
          <w:color w:val="000000"/>
          <w:spacing w:val="1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其多分支架构可使特征组合学习更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648" w:y="1342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3678"/>
        <w:widowControl w:val="off"/>
        <w:autoSpaceDE w:val="off"/>
        <w:autoSpaceDN w:val="off"/>
        <w:spacing w:before="0" w:after="0" w:line="436" w:lineRule="exact"/>
        <w:ind w:left="37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４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ｃ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表示输入通道数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ｈ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ｗ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分别表示特征图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367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的高和宽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ｃ</w:t>
      </w:r>
      <w:r>
        <w:rPr>
          <w:rFonts w:ascii="Times New Roman"/>
          <w:color w:val="000000"/>
          <w:spacing w:val="7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7"/>
          <w:sz w:val="18"/>
        </w:rPr>
        <w:t>表示参与卷积的通道数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ｋ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表示卷积核尺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520" w:y="137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69" w:x="6683" w:y="137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不仅降低了固定通道选择引起的信息损失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而且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5" w:x="6142" w:y="1378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灵活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5" w:x="6142" w:y="1406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弥补了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7" w:x="6765" w:y="1397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ＰＣｏｎｖ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的静态缺陷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这两种卷积相结合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可以减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" w:x="2179" w:y="14128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ｐ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993" w:x="1193" w:y="1424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寸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∗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表示分离操作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083" w:y="1425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21" w:x="7238" w:y="1425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使模型维持较低的参数量与内存访问需求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77" w:x="6142" w:y="1434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少计算冗余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1187" w:y="14518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4" w:x="1296" w:y="14518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5"/>
          <w:sz w:val="21"/>
        </w:rPr>
        <w:t>．１．２ꢀ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OOWFJB+FZFSK--GBK1-0" w:hAnsi="OOWFJB+FZFSK--GBK1-0" w:cs="OOWFJB+FZFSK--GBK1-0"/>
          <w:color w:val="000000"/>
          <w:spacing w:val="0"/>
          <w:sz w:val="21"/>
        </w:rPr>
        <w:t>结构重参数化卷积</w:t>
      </w:r>
      <w:r>
        <w:rPr>
          <w:rFonts w:ascii="VHDDBG+E-BX" w:hAnsi="VHDDBG+E-BX" w:cs="VHDDBG+E-BX"/>
          <w:color w:val="000000"/>
          <w:spacing w:val="19"/>
          <w:sz w:val="21"/>
        </w:rPr>
        <w:t>（</w:t>
      </w:r>
      <w:r>
        <w:rPr>
          <w:rFonts w:ascii="IVKPTL+E-BZ" w:hAnsi="IVKPTL+E-BZ" w:cs="IVKPTL+E-BZ"/>
          <w:color w:val="000000"/>
          <w:spacing w:val="-2"/>
          <w:sz w:val="21"/>
        </w:rPr>
        <w:t>ＲｅｐＣｏｎｖ</w:t>
      </w:r>
      <w:r>
        <w:rPr>
          <w:rFonts w:ascii="VHDDBG+E-BX" w:hAnsi="VHDDBG+E-BX" w:cs="VHDDBG+E-BX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2" w:x="8228" w:y="1453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462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而且提升了特征融合能力</w:t>
      </w:r>
      <w:r>
        <w:rPr>
          <w:rFonts w:ascii="Times New Roman"/>
          <w:color w:val="000000"/>
          <w:spacing w:val="1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最终实现检测速度与精度的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1481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以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ＦａｓｔｅｒＮｅｔ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为模型网络架构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虽显著提升了计算效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518" w:y="1481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79" w:x="6674" w:y="1481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如图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５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ＲｅｐＣｏｎｖ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主要由卷积层和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8"/>
        </w:rPr>
        <w:t>ＢＮ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归一化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3" w:x="6142" w:y="1489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平衡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28" w:x="1193" w:y="1509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-7"/>
          <w:sz w:val="18"/>
        </w:rPr>
        <w:t>率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但仍存在局限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如特征利用率不足和动态灵活性差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271" w:y="1509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66" w:x="6142" w:y="1517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层两部分构成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112.400001525879pt;margin-top:84.5pt;z-index:-83;width:370.450012207031pt;height:257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noProof w:val="on"/>
        </w:rPr>
        <w:pict>
          <v:shape xmlns:v="urn:schemas-microsoft-com:vml" id="_x000021" style="position:absolute;margin-left:112.400001525879pt;margin-top:373.450012207031pt;z-index:-87;width:370.450012207031pt;height:55.25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noProof w:val="on"/>
        </w:rPr>
        <w:pict>
          <v:shape xmlns:v="urn:schemas-microsoft-com:vml" id="_x000022" style="position:absolute;margin-left:377.799987792969pt;margin-top:461.149993896484pt;z-index:-91;width:87pt;height:140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noProof w:val="on"/>
        </w:rPr>
        <w:pict>
          <v:shape xmlns:v="urn:schemas-microsoft-com:vml" id="_x000023" style="position:absolute;margin-left:58.5499992370605pt;margin-top:57.5pt;z-index:-95;width:478.149993896484pt;height:3.75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noProof w:val="on"/>
        </w:rPr>
        <w:pict>
          <v:shape xmlns:v="urn:schemas-microsoft-com:vml" id="_x000024" style="position:absolute;margin-left:20.2000007629395pt;margin-top:809.799987792969pt;z-index:-99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noProof w:val="on"/>
        </w:rPr>
        <w:pict>
          <v:shape xmlns:v="urn:schemas-microsoft-com:vml" id="_x000025" style="position:absolute;margin-left:32pt;margin-top:809.900024414063pt;z-index:-103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noProof w:val="on"/>
        </w:rPr>
        <w:pict>
          <v:shape xmlns:v="urn:schemas-microsoft-com:vml" id="_x000026" style="position:absolute;margin-left:82.8000030517578pt;margin-top:811.400024414063pt;z-index:-107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noProof w:val="on"/>
        </w:rPr>
        <w:pict>
          <v:shape xmlns:v="urn:schemas-microsoft-com:vml" id="_x000027" style="position:absolute;margin-left:89.1999969482422pt;margin-top:811.299987792969pt;z-index:-111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28"/>
          </v:shape>
        </w:pict>
      </w:r>
      <w:r>
        <w:rPr>
          <w:noProof w:val="on"/>
        </w:rPr>
        <w:pict>
          <v:shape xmlns:v="urn:schemas-microsoft-com:vml" id="_x000028" style="position:absolute;margin-left:109.099998474121pt;margin-top:811.299987792969pt;z-index:-115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29"/>
          </v:shape>
        </w:pict>
      </w:r>
      <w:r>
        <w:rPr>
          <w:noProof w:val="on"/>
        </w:rPr>
        <w:pict>
          <v:shape xmlns:v="urn:schemas-microsoft-com:vml" id="_x000029" style="position:absolute;margin-left:147.300003051758pt;margin-top:811.400024414063pt;z-index:-119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0"/>
          </v:shape>
        </w:pict>
      </w:r>
      <w:r>
        <w:rPr>
          <w:noProof w:val="on"/>
        </w:rPr>
        <w:pict>
          <v:shape xmlns:v="urn:schemas-microsoft-com:vml" id="_x000030" style="position:absolute;margin-left:170pt;margin-top:813.400024414063pt;z-index:-123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31"/>
          </v:shape>
        </w:pict>
      </w:r>
      <w:r>
        <w:rPr>
          <w:noProof w:val="on"/>
        </w:rPr>
        <w:pict>
          <v:shape xmlns:v="urn:schemas-microsoft-com:vml" id="_x000031" style="position:absolute;margin-left:172.800003051758pt;margin-top:811.700012207031pt;z-index:-127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3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6" w:x="1296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55" w:x="1506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８８·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89" w:x="4634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27"/>
          <w:vertAlign w:val="subscript"/>
        </w:rPr>
        <w:t>航空兵器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２０２５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332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3"/>
          <w:sz w:val="18"/>
        </w:rPr>
        <w:t>３２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6957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7" w:x="5930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年第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7" w:x="6555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卷第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7093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1" w:x="6142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力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实现对重要空间位置的精准聚焦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73" w:x="2711" w:y="410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４ꢀ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ＰＣｏｎｖ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架构图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51" w:x="2222" w:y="4390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Ｆｉｇ．４ꢀ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ＰＣｏｎｖ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ａｒｃｈｉｔｅｃｔｕｒｅ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ｄｉａｇｒａｍ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50" w:x="2622" w:y="7037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５ꢀ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ＲｅｐＣｏｎｖ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架构图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27" w:x="2134" w:y="732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Ｆｉｇ．５ꢀ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ＲｅｐＣｏｎｖ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ａｒｃｈｉｔｅｃｔｕｒｅ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ｄｉａｇｒａｍ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1187" w:y="769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33" w:x="1296" w:y="769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5"/>
          <w:sz w:val="21"/>
        </w:rPr>
        <w:t>．１．３ꢀ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OOWFJB+FZFSK--GBK1-0" w:hAnsi="OOWFJB+FZFSK--GBK1-0" w:cs="OOWFJB+FZFSK--GBK1-0"/>
          <w:color w:val="000000"/>
          <w:spacing w:val="0"/>
          <w:sz w:val="21"/>
        </w:rPr>
        <w:t>高效多尺度注意力机制</w:t>
      </w:r>
      <w:r>
        <w:rPr>
          <w:rFonts w:ascii="VHDDBG+E-BX" w:hAnsi="VHDDBG+E-BX" w:cs="VHDDBG+E-BX"/>
          <w:color w:val="000000"/>
          <w:spacing w:val="19"/>
          <w:sz w:val="21"/>
        </w:rPr>
        <w:t>（</w:t>
      </w:r>
      <w:r>
        <w:rPr>
          <w:rFonts w:ascii="IVKPTL+E-BZ" w:hAnsi="IVKPTL+E-BZ" w:cs="IVKPTL+E-BZ"/>
          <w:color w:val="000000"/>
          <w:spacing w:val="-2"/>
          <w:sz w:val="21"/>
        </w:rPr>
        <w:t>ＥＭＡ</w:t>
      </w:r>
      <w:r>
        <w:rPr>
          <w:rFonts w:ascii="VHDDBG+E-BX" w:hAnsi="VHDDBG+E-BX" w:cs="VHDDBG+E-BX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35" w:x="1570" w:y="798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5"/>
          <w:sz w:val="18"/>
        </w:rPr>
        <w:t>由于无人机在高空作业时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9"/>
          <w:sz w:val="18"/>
        </w:rPr>
        <w:t>经常会受到各种天气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827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复杂环境背景及拍摄角度等不可控因素影响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所以拍摄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855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图片的质量难以保证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这可能会导致目标分辨率低或者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17" w:x="1193" w:y="884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目标被遮挡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而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Ｆａｓｔｅｒ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2977" w:y="883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7" w:x="3089" w:y="884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Ｒｅｐ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59" w:x="3442" w:y="892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网络在处理不同尺度目标时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912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能力有限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难以区分高低层次特征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为了解决这个问题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9125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本文在其后引入了高效多尺度注意力</w:t>
      </w:r>
      <w:r>
        <w:rPr>
          <w:rFonts w:ascii="IVKPTL+E-BZ" w:hAnsi="IVKPTL+E-BZ" w:cs="IVKPTL+E-BZ"/>
          <w:color w:val="000000"/>
          <w:spacing w:val="12"/>
          <w:sz w:val="18"/>
        </w:rPr>
        <w:t>（ＥＭＡ）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机制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其采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912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用跨空间学习策略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在不降维的前提下以分组通道交互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912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减少计算开销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实现高效计算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8"/>
        </w:rPr>
        <w:t>ＥＭＡ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注意力机制网络架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9125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构图如图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６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图中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6"/>
          <w:sz w:val="18"/>
        </w:rPr>
        <w:t>Ｃ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6"/>
          <w:sz w:val="18"/>
        </w:rPr>
        <w:t>Ｈ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Ｗ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分别代表输入特征图的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912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通道数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高和宽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Ｇ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代表分组数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Ｃ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／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Ｇ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代表每组的通道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912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数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Ｘ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Ａｖｇ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Ｐｏｏｌ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Ｙ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Ａｖｇ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Ｐｏｏｌ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分别表示沿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Ｘ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轴和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Ｙ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轴的一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9125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维平</w:t>
      </w:r>
      <w:r>
        <w:rPr>
          <w:rFonts w:ascii="Times New Roman"/>
          <w:color w:val="000000"/>
          <w:spacing w:val="-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均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池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化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操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作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4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Ａｖｇ</w:t>
      </w:r>
      <w:r>
        <w:rPr>
          <w:rFonts w:ascii="Times New Roman"/>
          <w:color w:val="000000"/>
          <w:spacing w:val="5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Ｐｏｏｌ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代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二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维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平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均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池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化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操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作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912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ＧｒｏｕｐＮｏｒｍ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代表组归一化操作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Ｒｅ－ｗｅｉｇｈｔ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代表对特征图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912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的通道空间调整操作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Ｓｉｇｍｏｉｄ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代表激活函数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Ｓｏｆｔｍａｘ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代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9125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表归一化函数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1" w:x="7526" w:y="960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６ꢀ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ＥＭＡ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网络架构图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65" w:x="6914" w:y="9884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Ｆｉｇ．６ꢀ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ＥＭＡ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ｎｅｔｗｏｒｋ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ａｒｃｈｉｔｅｃｔｕｒｅ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ｄｉａｇｒａｍ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6136" w:y="10269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0"/>
          <w:sz w:val="21"/>
        </w:rPr>
        <w:t>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123" w:x="6245" w:y="10257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5"/>
          <w:sz w:val="21"/>
        </w:rPr>
        <w:t>．２ꢀ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21"/>
        </w:rPr>
        <w:t>改进的多头自注意力模块</w:t>
      </w:r>
      <w:r>
        <w:rPr>
          <w:rFonts w:ascii="DNUANR+E-FZ" w:hAnsi="DNUANR+E-FZ" w:cs="DNUANR+E-FZ"/>
          <w:color w:val="000000"/>
          <w:spacing w:val="19"/>
          <w:sz w:val="21"/>
        </w:rPr>
        <w:t>（</w:t>
      </w:r>
      <w:r>
        <w:rPr>
          <w:rFonts w:ascii="PLGQMA+E-HZ" w:hAnsi="PLGQMA+E-HZ" w:cs="PLGQMA+E-HZ"/>
          <w:color w:val="000000"/>
          <w:spacing w:val="-1"/>
          <w:sz w:val="21"/>
        </w:rPr>
        <w:t>ＡＩＦＩ－ＤＰＢ</w:t>
      </w:r>
      <w:r>
        <w:rPr>
          <w:rFonts w:ascii="DNUANR+E-FZ" w:hAnsi="DNUANR+E-FZ" w:cs="DNUANR+E-FZ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88" w:x="6518" w:y="1054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传统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7172" w:y="1053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7281" w:y="1054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00" w:x="7792" w:y="1062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8"/>
          <w:sz w:val="18"/>
        </w:rPr>
        <w:t>采用单尺度内的特征交互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80" w:x="10014" w:y="1054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ＡＩＦＩ，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10528" w:y="1062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6142" w:y="1082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面对单一和高分辨率图像时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计算复杂度与推理延迟很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6142" w:y="10829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高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而航拍图像中多数为小目标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仅执行单尺度内特征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6142" w:y="10829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融合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容易丢失高层细节特征信息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进而导致漏检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6142" w:y="10829"/>
        <w:widowControl w:val="off"/>
        <w:autoSpaceDE w:val="off"/>
        <w:autoSpaceDN w:val="off"/>
        <w:spacing w:before="0" w:after="0" w:line="283" w:lineRule="exact"/>
        <w:ind w:left="37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为了优化上述问题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采用文献</w:t>
      </w:r>
      <w:r>
        <w:rPr>
          <w:rFonts w:ascii="IVKPTL+E-BZ" w:hAnsi="IVKPTL+E-BZ" w:cs="IVKPTL+E-BZ"/>
          <w:color w:val="000000"/>
          <w:spacing w:val="14"/>
          <w:sz w:val="18"/>
        </w:rPr>
        <w:t>［２７］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中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ＤＰＢ＿Ａｔｔｅｎｔｉｏｎ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3" w:x="6142" w:y="1204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518" w:y="1196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79" w:x="6674" w:y="1204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3"/>
          <w:sz w:val="18"/>
        </w:rPr>
        <w:t>其核心思想在于交替使用常规窗口多头自注意力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1225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3"/>
          <w:sz w:val="18"/>
        </w:rPr>
        <w:t>ＥＭＡ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的工作流程如下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首先进行双路径空间特征编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83" w:x="6142" w:y="1223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9"/>
          <w:sz w:val="18"/>
        </w:rPr>
        <w:t>（Ｗ－ＭＳＡ）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48" w:x="7004" w:y="1223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和偏移窗口多头自注意力</w:t>
      </w:r>
      <w:r>
        <w:rPr>
          <w:rFonts w:ascii="IVKPTL+E-BZ" w:hAnsi="IVKPTL+E-BZ" w:cs="IVKPTL+E-BZ"/>
          <w:color w:val="000000"/>
          <w:spacing w:val="9"/>
          <w:sz w:val="18"/>
        </w:rPr>
        <w:t>（ＳＷ－ＭＳＡ）</w:t>
      </w:r>
      <w:r>
        <w:rPr>
          <w:rFonts w:ascii="JNAEDV+FZSSK--GBK1-0" w:hAnsi="JNAEDV+FZSSK--GBK1-0" w:cs="JNAEDV+FZSSK--GBK1-0"/>
          <w:color w:val="000000"/>
          <w:spacing w:val="0"/>
          <w:sz w:val="27"/>
          <w:vertAlign w:val="subscript"/>
        </w:rPr>
        <w:t>的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695" w:x="10254" w:y="1223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3"/>
          <w:sz w:val="18"/>
        </w:rPr>
        <w:t>Ｓｗｉｎ－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05" w:x="1193" w:y="1253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码操作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将输入特征图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16"/>
          <w:sz w:val="18"/>
        </w:rPr>
        <w:t>Ｘ</w:t>
      </w:r>
      <w:r>
        <w:rPr>
          <w:rFonts w:ascii="IVKPTL+E-BZ" w:hAnsi="IVKPTL+E-BZ" w:cs="IVKPTL+E-BZ"/>
          <w:color w:val="000000"/>
          <w:spacing w:val="18"/>
          <w:sz w:val="18"/>
        </w:rPr>
        <w:t>∈ℝ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8" w:x="3617" w:y="1255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5"/>
          <w:sz w:val="10"/>
        </w:rPr>
        <w:t>Ｃ</w:t>
      </w:r>
      <w:r>
        <w:rPr>
          <w:rFonts w:ascii="IVKPTL+E-BZ" w:hAnsi="IVKPTL+E-BZ" w:cs="IVKPTL+E-BZ"/>
          <w:color w:val="000000"/>
          <w:spacing w:val="5"/>
          <w:sz w:val="10"/>
        </w:rPr>
        <w:t>×</w:t>
      </w:r>
      <w:r>
        <w:rPr>
          <w:rFonts w:ascii="VHDDBG+E-BX" w:hAnsi="VHDDBG+E-BX" w:cs="VHDDBG+E-BX"/>
          <w:color w:val="000000"/>
          <w:spacing w:val="5"/>
          <w:sz w:val="10"/>
        </w:rPr>
        <w:t>Ｈ</w:t>
      </w:r>
      <w:r>
        <w:rPr>
          <w:rFonts w:ascii="IVKPTL+E-BZ" w:hAnsi="IVKPTL+E-BZ" w:cs="IVKPTL+E-BZ"/>
          <w:color w:val="000000"/>
          <w:spacing w:val="5"/>
          <w:sz w:val="10"/>
        </w:rPr>
        <w:t>×</w:t>
      </w:r>
      <w:r>
        <w:rPr>
          <w:rFonts w:ascii="VHDDBG+E-BX" w:hAnsi="VHDDBG+E-BX" w:cs="VHDDBG+E-BX"/>
          <w:color w:val="000000"/>
          <w:spacing w:val="0"/>
          <w:sz w:val="10"/>
        </w:rPr>
        <w:t>Ｗ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018" w:x="3984" w:y="1261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均匀划分为</w:t>
      </w:r>
      <w:r>
        <w:rPr>
          <w:rFonts w:ascii="Times New Roman"/>
          <w:color w:val="000000"/>
          <w:spacing w:val="17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组子特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" w:x="5012" w:y="12562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252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Ｔｒａｎｓｆｏｒｍｅｒ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一个连续的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Ｓｗｉｎ－Ｔｒａｎｓｆｏｒｍｅｒ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块对的计算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7" w:x="1193" w:y="1282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征图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之后分别执行水平和垂直一维全局平均池化操作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895" w:y="1281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9" w:x="6142" w:y="1289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流程如下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1737" w:y="1309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6" w:x="1987" w:y="1309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5"/>
          <w:sz w:val="18"/>
        </w:rPr>
        <w:t>×１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2" w:x="2631" w:y="1309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1"/>
          <w:sz w:val="18"/>
        </w:rPr>
        <w:t>×１×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4339" w:y="1310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5672" w:y="1310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19" w:x="6518" w:y="1308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对于第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ｌ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层</w:t>
      </w:r>
      <w:r>
        <w:rPr>
          <w:rFonts w:ascii="IVKPTL+E-BZ" w:hAnsi="IVKPTL+E-BZ" w:cs="IVKPTL+E-BZ"/>
          <w:color w:val="000000"/>
          <w:spacing w:val="21"/>
          <w:sz w:val="18"/>
        </w:rPr>
        <w:t>（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采用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ＳＷ－ＭＳＡ），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其计算如式</w:t>
      </w:r>
      <w:r>
        <w:rPr>
          <w:rFonts w:ascii="IVKPTL+E-BZ" w:hAnsi="IVKPTL+E-BZ" w:cs="IVKPTL+E-BZ"/>
          <w:color w:val="000000"/>
          <w:spacing w:val="13"/>
          <w:sz w:val="18"/>
        </w:rPr>
        <w:t>（１）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～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5"/>
          <w:sz w:val="18"/>
        </w:rPr>
        <w:t>（２）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9" w:x="1193" w:y="13133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生成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Ｃ</w:t>
      </w:r>
      <w:r>
        <w:rPr>
          <w:rFonts w:ascii="Times New Roman"/>
          <w:color w:val="000000"/>
          <w:spacing w:val="78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5" w:x="2261" w:y="13133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30" w:x="2979" w:y="13133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Ｗ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维的特征编码</w:t>
      </w:r>
      <w:r>
        <w:rPr>
          <w:rFonts w:ascii="Times New Roman"/>
          <w:color w:val="000000"/>
          <w:spacing w:val="1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在编码完成后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338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通过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Ｓｉｇｍｏｉｄ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7"/>
          <w:sz w:val="18"/>
        </w:rPr>
        <w:t>将两个通道注意力图融合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并经过组归一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518" w:y="1337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79" w:x="6674" w:y="1337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首先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对上一层的输出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ｚ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9"/>
          <w:sz w:val="10"/>
        </w:rPr>
        <w:t>－１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进行层归一化</w:t>
      </w: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ＬＮ）</w:t>
      </w:r>
      <w:r>
        <w:rPr>
          <w:rFonts w:ascii="Times New Roman"/>
          <w:color w:val="000000"/>
          <w:spacing w:val="-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" w:x="8686" w:y="13416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13" w:x="6142" w:y="1346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06" w:x="6142" w:y="1365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6"/>
          <w:sz w:val="18"/>
        </w:rPr>
        <w:t>Ｗ－ＭＳＡ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计算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并与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ｚ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9"/>
          <w:sz w:val="10"/>
        </w:rPr>
        <w:t>－１</w:t>
      </w:r>
      <w:r>
        <w:rPr>
          <w:rFonts w:ascii="Times New Roman"/>
          <w:color w:val="000000"/>
          <w:spacing w:val="-14"/>
          <w:sz w:val="10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进行残差连接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得到输出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ｚ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10105" w:y="1363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367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化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二维全局平均池化和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Ｓｏｆｔｍａｘ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函数处理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生成维度为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" w:x="7852" w:y="13701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69" w:x="10169" w:y="13701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1" w:x="6522" w:y="1391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6656" w:y="1394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6953" w:y="1394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8329" w:y="1394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1523" w:y="1394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640" w:y="1395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3099" w:y="1395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1" w:x="6518" w:y="1397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10" w:x="6782" w:y="1395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8"/>
        </w:rPr>
        <w:t>Ｗ</w:t>
      </w:r>
      <w:r>
        <w:rPr>
          <w:rFonts w:ascii="Times New Roman"/>
          <w:color w:val="000000"/>
          <w:spacing w:val="7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ＭＳＡ（ＬＮ（</w:t>
      </w:r>
      <w:r>
        <w:rPr>
          <w:rFonts w:ascii="VHDDBG+E-BX" w:hAnsi="VHDDBG+E-BX" w:cs="VHDDBG+E-BX"/>
          <w:color w:val="000000"/>
          <w:spacing w:val="0"/>
          <w:sz w:val="18"/>
        </w:rPr>
        <w:t>ｚ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9"/>
          <w:sz w:val="15"/>
          <w:vertAlign w:val="superscript"/>
        </w:rPr>
        <w:t>－</w:t>
      </w:r>
      <w:r>
        <w:rPr>
          <w:rFonts w:ascii="IVKPTL+E-BZ" w:hAnsi="IVKPTL+E-BZ" w:cs="IVKPTL+E-BZ"/>
          <w:color w:val="000000"/>
          <w:spacing w:val="0"/>
          <w:sz w:val="15"/>
          <w:vertAlign w:val="subscript"/>
        </w:rPr>
        <w:t>１</w:t>
      </w:r>
      <w:r>
        <w:rPr>
          <w:rFonts w:ascii="Times New Roman"/>
          <w:color w:val="000000"/>
          <w:spacing w:val="-18"/>
          <w:sz w:val="15"/>
          <w:vertAlign w:val="subscript"/>
        </w:rPr>
        <w:t xml:space="preserve"> </w:t>
      </w:r>
      <w:r>
        <w:rPr>
          <w:rFonts w:ascii="IVKPTL+E-BZ" w:hAnsi="IVKPTL+E-BZ" w:cs="IVKPTL+E-BZ"/>
          <w:color w:val="000000"/>
          <w:spacing w:val="21"/>
          <w:sz w:val="18"/>
        </w:rPr>
        <w:t>））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ｚ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9"/>
          <w:sz w:val="10"/>
        </w:rPr>
        <w:t>－１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34" w:x="10404" w:y="1395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1"/>
          <w:sz w:val="18"/>
        </w:rPr>
        <w:t>（１）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2" w:x="1193" w:y="13985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Ｃ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／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0" w:x="1781" w:y="1403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的中间特征表示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之后将中间特征分别与子特征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" w:x="6586" w:y="13987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69" w:x="7939" w:y="13987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69" w:x="8506" w:y="13987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1" w:x="7054" w:y="142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424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图作矩阵乘法运算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生成两个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96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Ｈ</w:t>
      </w:r>
      <w:r>
        <w:rPr>
          <w:rFonts w:ascii="Times New Roman"/>
          <w:color w:val="000000"/>
          <w:spacing w:val="97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Ｗ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的空间注意力权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4241"/>
        <w:widowControl w:val="off"/>
        <w:autoSpaceDE w:val="off"/>
        <w:autoSpaceDN w:val="off"/>
        <w:spacing w:before="0" w:after="0" w:line="28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重图并相加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再通过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Ｓｉｇｍｏｉｄ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函数激活并归一化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形成最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424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终的空间注意力权重分布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随后由该特征图与原始特征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424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图逐通道相乘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这增强了模型对关键区域的特征响应能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3801" w:y="1423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4063" w:y="1423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895" w:y="1423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1" w:x="7050" w:y="14262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2" w:x="10023" w:y="1423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ＭＬＰ</w:t>
      </w:r>
      <w:r>
        <w:rPr>
          <w:rFonts w:ascii="Times New Roman"/>
          <w:color w:val="000000"/>
          <w:spacing w:val="-2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0"/>
          <w:sz w:val="18"/>
        </w:rPr>
        <w:t>），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" w:x="7118" w:y="14272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13" w:x="6518" w:y="1431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随后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29" w:x="7215" w:y="1431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20"/>
          <w:sz w:val="18"/>
        </w:rPr>
        <w:t>经过另一次层归一化和前馈网络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836" w:y="1452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35" w:x="7991" w:y="1452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得到第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ｌ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层的最终输出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ｚ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" w:x="9948" w:y="14559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930" w:x="6142" w:y="1460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并再次进行残差连接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6656" w:y="148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51" w:x="6782" w:y="1477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0"/>
          <w:sz w:val="18"/>
        </w:rPr>
        <w:t>ＭＬＰ（ＬＮ（＾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0"/>
          <w:sz w:val="18"/>
        </w:rPr>
        <w:t>））＋＾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4" w:x="10404" w:y="1481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1"/>
          <w:sz w:val="18"/>
        </w:rPr>
        <w:t>（２）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6" w:x="6518" w:y="1483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VHDDBG+E-BX" w:hAnsi="VHDDBG+E-BX" w:cs="VHDDBG+E-BX"/>
          <w:color w:val="000000"/>
          <w:spacing w:val="8"/>
          <w:sz w:val="18"/>
        </w:rPr>
        <w:t>ｚ</w:t>
      </w:r>
      <w:r>
        <w:rPr>
          <w:rFonts w:ascii="VHDDBG+E-BX" w:hAnsi="VHDDBG+E-BX" w:cs="VHDDBG+E-BX"/>
          <w:color w:val="000000"/>
          <w:spacing w:val="0"/>
          <w:sz w:val="15"/>
          <w:vertAlign w:val="superscript"/>
        </w:rPr>
        <w:t>ｌ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01" w:x="7590" w:y="1483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" w:x="7658" w:y="14846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01" w:x="8038" w:y="1483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" w:x="8106" w:y="14846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1" w:x="7188" w:y="1508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310" w:y="1509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652" w:y="1509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00" w:x="8199" w:y="1508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IVKPTL+E-BZ" w:hAnsi="IVKPTL+E-BZ" w:cs="IVKPTL+E-BZ"/>
          <w:color w:val="000000"/>
          <w:spacing w:val="10"/>
          <w:sz w:val="18"/>
        </w:rPr>
        <w:t>ＳＷ－ＭＳＡ），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计算过程类似</w:t>
      </w:r>
      <w:r>
        <w:rPr>
          <w:rFonts w:ascii="IVKPTL+E-BZ" w:hAnsi="IVKPTL+E-BZ" w:cs="IVKPTL+E-BZ"/>
          <w:color w:val="000000"/>
          <w:spacing w:val="0"/>
          <w:sz w:val="27"/>
          <w:vertAlign w:val="superscript"/>
        </w:rPr>
        <w:t>，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903" w:x="6518" w:y="1512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对于第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25" w:x="7458" w:y="151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层</w:t>
      </w:r>
      <w:r>
        <w:rPr>
          <w:rFonts w:ascii="Times New Roman"/>
          <w:color w:val="000000"/>
          <w:spacing w:val="8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采用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10528" w:y="1517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2" style="position:absolute;margin-left:99.0999984741211pt;margin-top:70.4000015258789pt;z-index:-131;width:149.399993896484pt;height:136.399993896484pt;mso-position-horizontal:absolute;mso-position-horizontal-relative:page;mso-position-vertical:absolute;mso-position-vertical-relative:page" type="#_x0000_t75">
            <v:imagedata xmlns:r="http://schemas.openxmlformats.org/officeDocument/2006/relationships" r:id="rId33"/>
          </v:shape>
        </w:pict>
      </w:r>
      <w:r>
        <w:rPr>
          <w:noProof w:val="on"/>
        </w:rPr>
        <w:pict>
          <v:shape xmlns:v="urn:schemas-microsoft-com:vml" id="_x000033" style="position:absolute;margin-left:59.4500007629395pt;margin-top:242.350006103516pt;z-index:-135;width:228.649993896484pt;height:93.5999984741211pt;mso-position-horizontal:absolute;mso-position-horizontal-relative:page;mso-position-vertical:absolute;mso-position-vertical-relative:page" type="#_x0000_t75">
            <v:imagedata xmlns:r="http://schemas.openxmlformats.org/officeDocument/2006/relationships" r:id="rId34"/>
          </v:shape>
        </w:pict>
      </w:r>
      <w:r>
        <w:rPr>
          <w:noProof w:val="on"/>
        </w:rPr>
        <w:pict>
          <v:shape xmlns:v="urn:schemas-microsoft-com:vml" id="_x000034" style="position:absolute;margin-left:306.950012207031pt;margin-top:84.5999984741211pt;z-index:-139;width:228.75pt;height:398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35"/>
          </v:shape>
        </w:pict>
      </w:r>
      <w:r>
        <w:rPr>
          <w:noProof w:val="on"/>
        </w:rPr>
        <w:pict>
          <v:shape xmlns:v="urn:schemas-microsoft-com:vml" id="_x000035" style="position:absolute;margin-left:58.5499992370605pt;margin-top:57.5pt;z-index:-143;width:478.149993896484pt;height:3.75pt;mso-position-horizontal:absolute;mso-position-horizontal-relative:page;mso-position-vertical:absolute;mso-position-vertical-relative:page" type="#_x0000_t75">
            <v:imagedata xmlns:r="http://schemas.openxmlformats.org/officeDocument/2006/relationships" r:id="rId36"/>
          </v:shape>
        </w:pict>
      </w:r>
      <w:r>
        <w:rPr>
          <w:noProof w:val="on"/>
        </w:rPr>
        <w:pict>
          <v:shape xmlns:v="urn:schemas-microsoft-com:vml" id="_x000036" style="position:absolute;margin-left:20.2000007629395pt;margin-top:809.799987792969pt;z-index:-147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7"/>
          </v:shape>
        </w:pict>
      </w:r>
      <w:r>
        <w:rPr>
          <w:noProof w:val="on"/>
        </w:rPr>
        <w:pict>
          <v:shape xmlns:v="urn:schemas-microsoft-com:vml" id="_x000037" style="position:absolute;margin-left:32pt;margin-top:809.900024414063pt;z-index:-151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38"/>
          </v:shape>
        </w:pict>
      </w:r>
      <w:r>
        <w:rPr>
          <w:noProof w:val="on"/>
        </w:rPr>
        <w:pict>
          <v:shape xmlns:v="urn:schemas-microsoft-com:vml" id="_x000038" style="position:absolute;margin-left:82.8000030517578pt;margin-top:811.400024414063pt;z-index:-155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39"/>
          </v:shape>
        </w:pict>
      </w:r>
      <w:r>
        <w:rPr>
          <w:noProof w:val="on"/>
        </w:rPr>
        <w:pict>
          <v:shape xmlns:v="urn:schemas-microsoft-com:vml" id="_x000039" style="position:absolute;margin-left:89.1999969482422pt;margin-top:811.299987792969pt;z-index:-159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40"/>
          </v:shape>
        </w:pict>
      </w:r>
      <w:r>
        <w:rPr>
          <w:noProof w:val="on"/>
        </w:rPr>
        <w:pict>
          <v:shape xmlns:v="urn:schemas-microsoft-com:vml" id="_x000040" style="position:absolute;margin-left:109.099998474121pt;margin-top:811.299987792969pt;z-index:-163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41"/>
          </v:shape>
        </w:pict>
      </w:r>
      <w:r>
        <w:rPr>
          <w:noProof w:val="on"/>
        </w:rPr>
        <w:pict>
          <v:shape xmlns:v="urn:schemas-microsoft-com:vml" id="_x000041" style="position:absolute;margin-left:147.300003051758pt;margin-top:811.400024414063pt;z-index:-167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42"/>
          </v:shape>
        </w:pict>
      </w:r>
      <w:r>
        <w:rPr>
          <w:noProof w:val="on"/>
        </w:rPr>
        <w:pict>
          <v:shape xmlns:v="urn:schemas-microsoft-com:vml" id="_x000042" style="position:absolute;margin-left:170pt;margin-top:813.400024414063pt;z-index:-171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43"/>
          </v:shape>
        </w:pict>
      </w:r>
      <w:r>
        <w:rPr>
          <w:noProof w:val="on"/>
        </w:rPr>
        <w:pict>
          <v:shape xmlns:v="urn:schemas-microsoft-com:vml" id="_x000043" style="position:absolute;margin-left:172.800003051758pt;margin-top:811.700012207031pt;z-index:-175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4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0" w:x="3303" w:y="80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27"/>
          <w:vertAlign w:val="subscript"/>
        </w:rPr>
        <w:t>胡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康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等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基于改进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ＲＴ－ＤＥＴＲ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的无人机航拍小目标检测算法研究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5" w:x="9981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·８９·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859" w:x="1193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使用偏移窗口的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2819" w:y="132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93" w:x="2928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ＭＳＡ，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25" w:x="3444" w:y="136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其输入为第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ｌ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层的输出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8"/>
          <w:sz w:val="18"/>
        </w:rPr>
        <w:t>ｚ</w:t>
      </w:r>
      <w:r>
        <w:rPr>
          <w:rFonts w:ascii="VHDDBG+E-BX" w:hAnsi="VHDDBG+E-BX" w:cs="VHDDBG+E-BX"/>
          <w:color w:val="000000"/>
          <w:spacing w:val="0"/>
          <w:sz w:val="15"/>
          <w:vertAlign w:val="superscript"/>
        </w:rPr>
        <w:t>ｌ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32" w:x="5447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1" w:x="6142" w:y="141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方关系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707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6" w:x="6817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6"/>
          <w:sz w:val="18"/>
        </w:rPr>
        <w:t>Ｏ</w:t>
      </w:r>
      <w:r>
        <w:rPr>
          <w:rFonts w:ascii="IVKPTL+E-BZ" w:hAnsi="IVKPTL+E-BZ" w:cs="IVKPTL+E-BZ"/>
          <w:color w:val="000000"/>
          <w:spacing w:val="21"/>
          <w:sz w:val="18"/>
        </w:rPr>
        <w:t>（</w:t>
      </w:r>
      <w:r>
        <w:rPr>
          <w:rFonts w:ascii="VHDDBG+E-BX" w:hAnsi="VHDDBG+E-BX" w:cs="VHDDBG+E-BX"/>
          <w:color w:val="000000"/>
          <w:spacing w:val="8"/>
          <w:sz w:val="18"/>
        </w:rPr>
        <w:t>Ｎ</w:t>
      </w:r>
      <w:r>
        <w:rPr>
          <w:rFonts w:ascii="IVKPTL+E-BZ" w:hAnsi="IVKPTL+E-BZ" w:cs="IVKPTL+E-BZ"/>
          <w:color w:val="000000"/>
          <w:spacing w:val="0"/>
          <w:sz w:val="10"/>
        </w:rPr>
        <w:t>２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53" w:x="7252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1"/>
          <w:sz w:val="18"/>
        </w:rPr>
        <w:t>））。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0" w:x="7630" w:y="141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5"/>
          <w:sz w:val="18"/>
        </w:rPr>
        <w:t>通过窗口偏移策略</w:t>
      </w:r>
      <w:r>
        <w:rPr>
          <w:rFonts w:ascii="Times New Roman"/>
          <w:color w:val="000000"/>
          <w:spacing w:val="1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又可以保证跨窗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9185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1574" w:y="158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1826" w:y="160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2214" w:y="160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3472" w:y="160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47" w:x="1570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VHDDBG+E-BX" w:hAnsi="VHDDBG+E-BX" w:cs="VHDDBG+E-BX"/>
          <w:color w:val="000000"/>
          <w:spacing w:val="8"/>
          <w:sz w:val="18"/>
        </w:rPr>
        <w:t>ｚ</w:t>
      </w:r>
      <w:r>
        <w:rPr>
          <w:rFonts w:ascii="VHDDBG+E-BX" w:hAnsi="VHDDBG+E-BX" w:cs="VHDDBG+E-BX"/>
          <w:color w:val="000000"/>
          <w:spacing w:val="3"/>
          <w:sz w:val="15"/>
          <w:vertAlign w:val="superscript"/>
        </w:rPr>
        <w:t>ｌ</w:t>
      </w:r>
      <w:r>
        <w:rPr>
          <w:rFonts w:ascii="IVKPTL+E-BZ" w:hAnsi="IVKPTL+E-BZ" w:cs="IVKPTL+E-BZ"/>
          <w:color w:val="000000"/>
          <w:spacing w:val="9"/>
          <w:sz w:val="10"/>
        </w:rPr>
        <w:t>＋１</w:t>
      </w:r>
      <w:r>
        <w:rPr>
          <w:rFonts w:ascii="Times New Roman"/>
          <w:color w:val="000000"/>
          <w:spacing w:val="135"/>
          <w:sz w:val="10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ＳＷ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ＭＳＡ（ＬＮ（</w:t>
      </w:r>
      <w:r>
        <w:rPr>
          <w:rFonts w:ascii="VHDDBG+E-BX" w:hAnsi="VHDDBG+E-BX" w:cs="VHDDBG+E-BX"/>
          <w:color w:val="000000"/>
          <w:spacing w:val="8"/>
          <w:sz w:val="18"/>
        </w:rPr>
        <w:t>ｚ</w:t>
      </w:r>
      <w:r>
        <w:rPr>
          <w:rFonts w:ascii="VHDDBG+E-BX" w:hAnsi="VHDDBG+E-BX" w:cs="VHDDBG+E-BX"/>
          <w:color w:val="000000"/>
          <w:spacing w:val="0"/>
          <w:sz w:val="15"/>
          <w:vertAlign w:val="superscript"/>
        </w:rPr>
        <w:t>ｌ</w:t>
      </w:r>
      <w:r>
        <w:rPr>
          <w:rFonts w:ascii="Times New Roman"/>
          <w:color w:val="000000"/>
          <w:spacing w:val="-19"/>
          <w:sz w:val="15"/>
          <w:vertAlign w:val="superscript"/>
        </w:rPr>
        <w:t xml:space="preserve"> </w:t>
      </w:r>
      <w:r>
        <w:rPr>
          <w:rFonts w:ascii="IVKPTL+E-BZ" w:hAnsi="IVKPTL+E-BZ" w:cs="IVKPTL+E-BZ"/>
          <w:color w:val="000000"/>
          <w:spacing w:val="21"/>
          <w:sz w:val="18"/>
        </w:rPr>
        <w:t>））</w:t>
      </w:r>
      <w:r>
        <w:rPr>
          <w:rFonts w:ascii="Times New Roman"/>
          <w:color w:val="000000"/>
          <w:spacing w:val="68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8"/>
          <w:sz w:val="18"/>
        </w:rPr>
        <w:t>ｚ</w:t>
      </w:r>
      <w:r>
        <w:rPr>
          <w:rFonts w:ascii="VHDDBG+E-BX" w:hAnsi="VHDDBG+E-BX" w:cs="VHDDBG+E-BX"/>
          <w:color w:val="000000"/>
          <w:spacing w:val="0"/>
          <w:sz w:val="15"/>
          <w:vertAlign w:val="superscript"/>
        </w:rPr>
        <w:t>ｌ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534" w:x="5453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1"/>
          <w:sz w:val="18"/>
        </w:rPr>
        <w:t>（３）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4" w:x="5453" w:y="161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1"/>
          <w:sz w:val="18"/>
        </w:rPr>
        <w:t>（４）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口的信息交互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实现全局建模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因此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尽管包含两次复杂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4" w:x="1570" w:y="1916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8"/>
          <w:sz w:val="18"/>
        </w:rPr>
        <w:t>ｚ</w:t>
      </w:r>
      <w:r>
        <w:rPr>
          <w:rFonts w:ascii="VHDDBG+E-BX" w:hAnsi="VHDDBG+E-BX" w:cs="VHDDBG+E-BX"/>
          <w:color w:val="000000"/>
          <w:spacing w:val="3"/>
          <w:sz w:val="15"/>
          <w:vertAlign w:val="superscript"/>
        </w:rPr>
        <w:t>ｌ</w:t>
      </w:r>
      <w:r>
        <w:rPr>
          <w:rFonts w:ascii="IVKPTL+E-BZ" w:hAnsi="IVKPTL+E-BZ" w:cs="IVKPTL+E-BZ"/>
          <w:color w:val="000000"/>
          <w:spacing w:val="9"/>
          <w:sz w:val="10"/>
        </w:rPr>
        <w:t>＋１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1" w:x="1826" w:y="189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02" w:x="1952" w:y="186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0"/>
          <w:sz w:val="18"/>
        </w:rPr>
        <w:t>ＭＬＰ（ＬＮ（＾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1" w:x="2759" w:y="192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" w:x="2827" w:y="1937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7" w:x="2858" w:y="191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＋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1" w:x="2922" w:y="192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１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29" w:x="2992" w:y="186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0"/>
          <w:sz w:val="18"/>
        </w:rPr>
        <w:t>））＋＾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1" w:x="3326" w:y="1927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" w:x="3394" w:y="1937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7" w:x="3425" w:y="1916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＋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1" w:x="3489" w:y="192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１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980" w:x="6142" w:y="198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的多头自注意力步骤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其计算成本也远低于原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836" w:y="19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8" w:x="9936" w:y="19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ＡＩＦＩ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7" w:x="10334" w:y="198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2182"/>
        <w:widowControl w:val="off"/>
        <w:autoSpaceDE w:val="off"/>
        <w:autoSpaceDN w:val="off"/>
        <w:spacing w:before="0" w:after="0" w:line="436" w:lineRule="exact"/>
        <w:ind w:left="37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6"/>
          <w:sz w:val="18"/>
        </w:rPr>
        <w:t>采用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ＤＰＢ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注意力机制存在如下效率优势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将注意力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21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机制限制在不重叠的局部窗口内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其计算复杂度与图像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21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尺寸成线性关系</w:t>
      </w:r>
      <w:r>
        <w:rPr>
          <w:rFonts w:ascii="IVKPTL+E-BZ" w:hAnsi="IVKPTL+E-BZ" w:cs="IVKPTL+E-BZ"/>
          <w:color w:val="000000"/>
          <w:spacing w:val="26"/>
          <w:sz w:val="18"/>
        </w:rPr>
        <w:t>（</w:t>
      </w:r>
      <w:r>
        <w:rPr>
          <w:rFonts w:ascii="VHDDBG+E-BX" w:hAnsi="VHDDBG+E-BX" w:cs="VHDDBG+E-BX"/>
          <w:color w:val="000000"/>
          <w:spacing w:val="16"/>
          <w:sz w:val="18"/>
        </w:rPr>
        <w:t>Ｏ</w:t>
      </w:r>
      <w:r>
        <w:rPr>
          <w:rFonts w:ascii="IVKPTL+E-BZ" w:hAnsi="IVKPTL+E-BZ" w:cs="IVKPTL+E-BZ"/>
          <w:color w:val="000000"/>
          <w:spacing w:val="26"/>
          <w:sz w:val="18"/>
        </w:rPr>
        <w:t>（</w:t>
      </w:r>
      <w:r>
        <w:rPr>
          <w:rFonts w:ascii="VHDDBG+E-BX" w:hAnsi="VHDDBG+E-BX" w:cs="VHDDBG+E-BX"/>
          <w:color w:val="000000"/>
          <w:spacing w:val="12"/>
          <w:sz w:val="18"/>
        </w:rPr>
        <w:t>Ｎ</w:t>
      </w:r>
      <w:r>
        <w:rPr>
          <w:rFonts w:ascii="IVKPTL+E-BZ" w:hAnsi="IVKPTL+E-BZ" w:cs="IVKPTL+E-BZ"/>
          <w:color w:val="000000"/>
          <w:spacing w:val="21"/>
          <w:sz w:val="18"/>
        </w:rPr>
        <w:t>）），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7"/>
          <w:sz w:val="18"/>
        </w:rPr>
        <w:t>而非标准自注意力则为二次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218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中的全局注意力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从而保证模型的轻量化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其结构图如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21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７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ＤＰＢ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的引入使模型在对多尺度目标进行特征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218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建模时更灵活高效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08" w:x="5069" w:y="572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７ꢀ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ＤＰＢ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模型架构图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06" w:x="4520" w:y="600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Ｆｉｇ．７ꢀ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ＤＰＢ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ｍｏｄｅｌ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ａｒｃｈｉｔｅｃｔｕｒｅ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ｄｉａｇｒａｍ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1187" w:y="6372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0"/>
          <w:sz w:val="21"/>
        </w:rPr>
        <w:t>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836" w:x="1296" w:y="6372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5"/>
          <w:sz w:val="21"/>
        </w:rPr>
        <w:t>．３ꢀ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21"/>
        </w:rPr>
        <w:t>动态自适应特征融合模块</w:t>
      </w:r>
      <w:r>
        <w:rPr>
          <w:rFonts w:ascii="DNUANR+E-FZ" w:hAnsi="DNUANR+E-FZ" w:cs="DNUANR+E-FZ"/>
          <w:color w:val="000000"/>
          <w:spacing w:val="19"/>
          <w:sz w:val="21"/>
        </w:rPr>
        <w:t>（</w:t>
      </w:r>
      <w:r>
        <w:rPr>
          <w:rFonts w:ascii="PLGQMA+E-HZ" w:hAnsi="PLGQMA+E-HZ" w:cs="PLGQMA+E-HZ"/>
          <w:color w:val="000000"/>
          <w:spacing w:val="-3"/>
          <w:sz w:val="21"/>
        </w:rPr>
        <w:t>ＤＹＡＳＦ</w:t>
      </w:r>
      <w:r>
        <w:rPr>
          <w:rFonts w:ascii="DNUANR+E-FZ" w:hAnsi="DNUANR+E-FZ" w:cs="DNUANR+E-FZ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2" w:x="6518" w:y="636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37" w:x="7803" w:y="636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2"/>
          <w:sz w:val="18"/>
        </w:rPr>
        <w:t>［２８］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71" w:x="9975" w:y="636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6"/>
          <w:sz w:val="18"/>
        </w:rPr>
        <w:t>（Ｄｙ⁃ｓａｍ⁃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97" w:x="6142" w:y="644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问题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本文结合文献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77" w:x="8226" w:y="644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中的动态上采样模块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663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ＲＴ－ＤＥＴＲ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采用尺度间的特征融合模块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用单一方式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9" w:x="6142" w:y="663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7"/>
          <w:sz w:val="18"/>
        </w:rPr>
        <w:t>ｐｌｅ）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Ｋａｎｇ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等</w:t>
      </w:r>
      <w:r>
        <w:rPr>
          <w:rFonts w:ascii="IVKPTL+E-BZ" w:hAnsi="IVKPTL+E-BZ" w:cs="IVKPTL+E-BZ"/>
          <w:color w:val="000000"/>
          <w:spacing w:val="4"/>
          <w:sz w:val="10"/>
        </w:rPr>
        <w:t>［２９］</w:t>
      </w:r>
      <w:r>
        <w:rPr>
          <w:rFonts w:ascii="Times New Roman"/>
          <w:color w:val="000000"/>
          <w:spacing w:val="0"/>
          <w:sz w:val="10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提出的注意力尺度序列融合模块</w:t>
      </w:r>
      <w:r>
        <w:rPr>
          <w:rFonts w:ascii="IVKPTL+E-BZ" w:hAnsi="IVKPTL+E-BZ" w:cs="IVKPTL+E-BZ"/>
          <w:color w:val="000000"/>
          <w:spacing w:val="2"/>
          <w:sz w:val="18"/>
        </w:rPr>
        <w:t>（ＡＳＦ－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9" w:x="6142" w:y="66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ＹＯＬＯ），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设计动态自适应特征融合模块</w:t>
      </w: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2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Ｄｙｎａｍｉｃ</w:t>
      </w:r>
      <w:r>
        <w:rPr>
          <w:rFonts w:ascii="Times New Roman"/>
          <w:color w:val="000000"/>
          <w:spacing w:val="-2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－ＡＳＦ）</w:t>
      </w:r>
      <w:r>
        <w:rPr>
          <w:rFonts w:ascii="Times New Roman"/>
          <w:color w:val="000000"/>
          <w:spacing w:val="-2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9" w:x="6142" w:y="6639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命名为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ＤＹＡＳＦ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其结构图如图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８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193" w:y="693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8" w:x="1304" w:y="693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如简单拼接和直接加和等</w:t>
      </w:r>
      <w:r>
        <w:rPr>
          <w:rFonts w:ascii="IVKPTL+E-BZ" w:hAnsi="IVKPTL+E-BZ" w:cs="IVKPTL+E-BZ"/>
          <w:color w:val="000000"/>
          <w:spacing w:val="25"/>
          <w:sz w:val="18"/>
        </w:rPr>
        <w:t>）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进行特征融合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而金字塔特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721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征图间相关性强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所以特征处理十分低效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为了解决该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14" w:x="4966" w:y="9234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８ꢀ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ＤＹＡＳＦ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模型架构图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1" w:x="4417" w:y="9508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Ｆｉｇ．８ꢀ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ＤＹＡＳＦ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ｍｏｄｅｌ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ａｒｃｈｉｔｅｃｔｕｒｅ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ｄｉａｇｒａｍ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11" w:x="4417" w:y="9508"/>
        <w:widowControl w:val="off"/>
        <w:autoSpaceDE w:val="off"/>
        <w:autoSpaceDN w:val="off"/>
        <w:spacing w:before="0" w:after="0" w:line="375" w:lineRule="exact"/>
        <w:ind w:left="172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7"/>
          <w:sz w:val="18"/>
        </w:rPr>
        <w:t>ｐｌｅ），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1187" w:y="9862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277" w:x="1296" w:y="9862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5"/>
          <w:sz w:val="21"/>
        </w:rPr>
        <w:t>．３．１ꢀ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OOWFJB+FZFSK--GBK1-0" w:hAnsi="OOWFJB+FZFSK--GBK1-0" w:cs="OOWFJB+FZFSK--GBK1-0"/>
          <w:color w:val="000000"/>
          <w:spacing w:val="0"/>
          <w:sz w:val="21"/>
        </w:rPr>
        <w:t>动态上采样模块</w:t>
      </w:r>
      <w:r>
        <w:rPr>
          <w:rFonts w:ascii="VHDDBG+E-BX" w:hAnsi="VHDDBG+E-BX" w:cs="VHDDBG+E-BX"/>
          <w:color w:val="000000"/>
          <w:spacing w:val="19"/>
          <w:sz w:val="21"/>
        </w:rPr>
        <w:t>（</w:t>
      </w:r>
      <w:r>
        <w:rPr>
          <w:rFonts w:ascii="IVKPTL+E-BZ" w:hAnsi="IVKPTL+E-BZ" w:cs="IVKPTL+E-BZ"/>
          <w:color w:val="000000"/>
          <w:spacing w:val="-2"/>
          <w:sz w:val="21"/>
        </w:rPr>
        <w:t>Ｄｙｓａｍｐｌｅ</w:t>
      </w:r>
      <w:r>
        <w:rPr>
          <w:rFonts w:ascii="VHDDBG+E-BX" w:hAnsi="VHDDBG+E-BX" w:cs="VHDDBG+E-BX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2" w:x="8378" w:y="987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9954"/>
        <w:widowControl w:val="off"/>
        <w:autoSpaceDE w:val="off"/>
        <w:autoSpaceDN w:val="off"/>
        <w:spacing w:before="0" w:after="0" w:line="217" w:lineRule="exact"/>
        <w:ind w:left="49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一种基于点采样思想</w:t>
      </w:r>
      <w:r>
        <w:rPr>
          <w:rFonts w:ascii="Times New Roman"/>
          <w:color w:val="000000"/>
          <w:spacing w:val="11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将单个输入点分化为多个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995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上采样点的采样方法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其架构图如图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９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1014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ＲＴ－ＤＥＴＲ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中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ＣＣＦＭ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9"/>
          <w:sz w:val="18"/>
        </w:rPr>
        <w:t>通常使用双线性差值或转置卷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043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积进行上采样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但这些方法无法根据小目标的纹理和上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04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下文动态调整上采样策略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从而使模型适应性差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同时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04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当目标被多次上采样后容易边缘模糊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导致特征图分辨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04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率难以恢复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因此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2"/>
          <w:sz w:val="18"/>
        </w:rPr>
        <w:t>本文引入动态上采样模块</w:t>
      </w: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Ｄｙｓａｍ⁃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6518" w:y="1043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Ｄｙｓａｍｐｌｅ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通过智能化偏移量生成机制来实现自适应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48" w:x="6142" w:y="1071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特征调整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首先接收输入特征图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12"/>
          <w:sz w:val="18"/>
        </w:rPr>
        <w:t>Ｘ</w:t>
      </w:r>
      <w:r>
        <w:rPr>
          <w:rFonts w:ascii="IVKPTL+E-BZ" w:hAnsi="IVKPTL+E-BZ" w:cs="IVKPTL+E-BZ"/>
          <w:color w:val="000000"/>
          <w:spacing w:val="14"/>
          <w:sz w:val="18"/>
        </w:rPr>
        <w:t>∈</w:t>
      </w:r>
      <w:r>
        <w:rPr>
          <w:rFonts w:ascii="VHDDBG+E-BX" w:hAnsi="VHDDBG+E-BX" w:cs="VHDDBG+E-BX"/>
          <w:color w:val="000000"/>
          <w:spacing w:val="0"/>
          <w:sz w:val="18"/>
        </w:rPr>
        <w:t>Ｈ</w:t>
      </w:r>
      <w:r>
        <w:rPr>
          <w:rFonts w:ascii="Times New Roman"/>
          <w:color w:val="000000"/>
          <w:spacing w:val="85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Ｗ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9251" w:y="1070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3" w:x="9523" w:y="1070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9915" w:y="1079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由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9" w:x="10151" w:y="1070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9"/>
          <w:sz w:val="18"/>
        </w:rPr>
        <w:t>１×１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10526" w:y="1079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卷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9" w:x="6142" w:y="1099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积动态生成初始偏移量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4"/>
          <w:sz w:val="18"/>
        </w:rPr>
        <w:t>随后用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Ｓｉｇｍｏｉｄ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4"/>
          <w:sz w:val="18"/>
        </w:rPr>
        <w:t>函数配合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1"/>
          <w:sz w:val="18"/>
        </w:rPr>
        <w:t>０．５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31" w:x="6142" w:y="1128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的静态缩放因子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控制偏移量范围确保采样位置稳定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59" w:x="4892" w:y="1471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９ꢀ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Ｄｙｓａｍｐｌｅ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模型架构图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57" w:x="4345" w:y="14992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Ｆｉｇ．９ꢀ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Ｄｙｓａｍｐｌｅ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ｍｏｄｅｌ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ａｒｃｈｉｔｅｃｔｕｒｅ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ｄｉａｇｒａｍ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4" style="position:absolute;margin-left:69.9000015258789pt;margin-top:154.850006103516pt;z-index:-179;width:455.450012207031pt;height:135.699996948242pt;mso-position-horizontal:absolute;mso-position-horizontal-relative:page;mso-position-vertical:absolute;mso-position-vertical-relative:page" type="#_x0000_t75">
            <v:imagedata xmlns:r="http://schemas.openxmlformats.org/officeDocument/2006/relationships" r:id="rId45"/>
          </v:shape>
        </w:pict>
      </w:r>
      <w:r>
        <w:rPr>
          <w:noProof w:val="on"/>
        </w:rPr>
        <w:pict>
          <v:shape xmlns:v="urn:schemas-microsoft-com:vml" id="_x000045" style="position:absolute;margin-left:125.400001525879pt;margin-top:378.200012207031pt;z-index:-183;width:344.450012207031pt;height:86.25pt;mso-position-horizontal:absolute;mso-position-horizontal-relative:page;mso-position-vertical:absolute;mso-position-vertical-relative:page" type="#_x0000_t75">
            <v:imagedata xmlns:r="http://schemas.openxmlformats.org/officeDocument/2006/relationships" r:id="rId46"/>
          </v:shape>
        </w:pict>
      </w:r>
      <w:r>
        <w:rPr>
          <w:noProof w:val="on"/>
        </w:rPr>
        <w:pict>
          <v:shape xmlns:v="urn:schemas-microsoft-com:vml" id="_x000046" style="position:absolute;margin-left:112.400001525879pt;margin-top:581.599975585938pt;z-index:-187;width:370.450012207031pt;height:158.60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47"/>
          </v:shape>
        </w:pict>
      </w:r>
      <w:r>
        <w:rPr>
          <w:noProof w:val="on"/>
        </w:rPr>
        <w:pict>
          <v:shape xmlns:v="urn:schemas-microsoft-com:vml" id="_x000047" style="position:absolute;margin-left:58.5499992370605pt;margin-top:57.5pt;z-index:-191;width:478.149993896484pt;height:3.75pt;mso-position-horizontal:absolute;mso-position-horizontal-relative:page;mso-position-vertical:absolute;mso-position-vertical-relative:page" type="#_x0000_t75">
            <v:imagedata xmlns:r="http://schemas.openxmlformats.org/officeDocument/2006/relationships" r:id="rId48"/>
          </v:shape>
        </w:pict>
      </w:r>
      <w:r>
        <w:rPr>
          <w:noProof w:val="on"/>
        </w:rPr>
        <w:pict>
          <v:shape xmlns:v="urn:schemas-microsoft-com:vml" id="_x000048" style="position:absolute;margin-left:20.2000007629395pt;margin-top:809.799987792969pt;z-index:-195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49"/>
          </v:shape>
        </w:pict>
      </w:r>
      <w:r>
        <w:rPr>
          <w:noProof w:val="on"/>
        </w:rPr>
        <w:pict>
          <v:shape xmlns:v="urn:schemas-microsoft-com:vml" id="_x000049" style="position:absolute;margin-left:32pt;margin-top:809.900024414063pt;z-index:-199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0"/>
          </v:shape>
        </w:pict>
      </w:r>
      <w:r>
        <w:rPr>
          <w:noProof w:val="on"/>
        </w:rPr>
        <w:pict>
          <v:shape xmlns:v="urn:schemas-microsoft-com:vml" id="_x000050" style="position:absolute;margin-left:82.8000030517578pt;margin-top:811.400024414063pt;z-index:-203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51"/>
          </v:shape>
        </w:pict>
      </w:r>
      <w:r>
        <w:rPr>
          <w:noProof w:val="on"/>
        </w:rPr>
        <w:pict>
          <v:shape xmlns:v="urn:schemas-microsoft-com:vml" id="_x000051" style="position:absolute;margin-left:89.1999969482422pt;margin-top:811.299987792969pt;z-index:-207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52"/>
          </v:shape>
        </w:pict>
      </w:r>
      <w:r>
        <w:rPr>
          <w:noProof w:val="on"/>
        </w:rPr>
        <w:pict>
          <v:shape xmlns:v="urn:schemas-microsoft-com:vml" id="_x000052" style="position:absolute;margin-left:109.099998474121pt;margin-top:811.299987792969pt;z-index:-211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53"/>
          </v:shape>
        </w:pict>
      </w:r>
      <w:r>
        <w:rPr>
          <w:noProof w:val="on"/>
        </w:rPr>
        <w:pict>
          <v:shape xmlns:v="urn:schemas-microsoft-com:vml" id="_x000053" style="position:absolute;margin-left:147.300003051758pt;margin-top:811.400024414063pt;z-index:-215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54"/>
          </v:shape>
        </w:pict>
      </w:r>
      <w:r>
        <w:rPr>
          <w:noProof w:val="on"/>
        </w:rPr>
        <w:pict>
          <v:shape xmlns:v="urn:schemas-microsoft-com:vml" id="_x000054" style="position:absolute;margin-left:170pt;margin-top:813.400024414063pt;z-index:-219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55"/>
          </v:shape>
        </w:pict>
      </w:r>
      <w:r>
        <w:rPr>
          <w:noProof w:val="on"/>
        </w:rPr>
        <w:pict>
          <v:shape xmlns:v="urn:schemas-microsoft-com:vml" id="_x000055" style="position:absolute;margin-left:172.800003051758pt;margin-top:811.700012207031pt;z-index:-223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5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6" w:x="1296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55" w:x="1506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９０·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89" w:x="4634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27"/>
          <w:vertAlign w:val="subscript"/>
        </w:rPr>
        <w:t>航空兵器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２０２５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332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3"/>
          <w:sz w:val="18"/>
        </w:rPr>
        <w:t>３２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6957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7" w:x="5930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年第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7" w:x="6555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卷第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7093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偏移量通过双线性插值操作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ｌ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ｌ</w:t>
      </w:r>
      <w:r>
        <w:rPr>
          <w:rFonts w:ascii="Times New Roman"/>
          <w:color w:val="000000"/>
          <w:spacing w:val="8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处理输入特征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6"/>
          <w:sz w:val="18"/>
        </w:rPr>
        <w:t>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6136" w:y="1327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３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23" w:x="6245" w:y="1315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5"/>
          <w:sz w:val="21"/>
        </w:rPr>
        <w:t>．３．２ꢀ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OOWFJB+FZFSK--GBK1-0" w:hAnsi="OOWFJB+FZFSK--GBK1-0" w:cs="OOWFJB+FZFSK--GBK1-0"/>
          <w:color w:val="000000"/>
          <w:spacing w:val="0"/>
          <w:sz w:val="21"/>
        </w:rPr>
        <w:t>注意力尺度序列融合模块</w:t>
      </w:r>
      <w:r>
        <w:rPr>
          <w:rFonts w:ascii="VHDDBG+E-BX" w:hAnsi="VHDDBG+E-BX" w:cs="VHDDBG+E-BX"/>
          <w:color w:val="000000"/>
          <w:spacing w:val="19"/>
          <w:sz w:val="21"/>
        </w:rPr>
        <w:t>（</w:t>
      </w:r>
      <w:r>
        <w:rPr>
          <w:rFonts w:ascii="IVKPTL+E-BZ" w:hAnsi="IVKPTL+E-BZ" w:cs="IVKPTL+E-BZ"/>
          <w:color w:val="000000"/>
          <w:spacing w:val="-1"/>
          <w:sz w:val="21"/>
        </w:rPr>
        <w:t>ＡＳＦ－ＹＯＬＯ</w:t>
      </w:r>
      <w:r>
        <w:rPr>
          <w:rFonts w:ascii="VHDDBG+E-BX" w:hAnsi="VHDDBG+E-BX" w:cs="VHDDBG+E-BX"/>
          <w:color w:val="000000"/>
          <w:spacing w:val="0"/>
          <w:sz w:val="21"/>
        </w:rPr>
        <w:t>）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91" w:x="3559" w:y="148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１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1" w:x="3974" w:y="148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２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612" w:x="1193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由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Ｓｉｇｍｏｉｄ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函数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Ｉ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处理后按比例缩放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其公式可表示为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5" w:x="6518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6749" w:y="160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6862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10" w:x="7384" w:y="170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8"/>
          <w:sz w:val="18"/>
        </w:rPr>
        <w:t>在进行特征融合时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958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9127" w:y="170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1" w:x="9391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ＣＣＦＭ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4" w:x="9926" w:y="170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20"/>
          <w:sz w:val="18"/>
        </w:rPr>
        <w:t>固定融合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85" w:x="1570" w:y="189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6"/>
          <w:sz w:val="18"/>
        </w:rPr>
        <w:t>Δ</w:t>
      </w:r>
      <w:r>
        <w:rPr>
          <w:rFonts w:ascii="VHDDBG+E-BX" w:hAnsi="VHDDBG+E-BX" w:cs="VHDDBG+E-BX"/>
          <w:color w:val="000000"/>
          <w:spacing w:val="0"/>
          <w:sz w:val="18"/>
        </w:rPr>
        <w:t>ｐ</w:t>
      </w:r>
      <w:r>
        <w:rPr>
          <w:rFonts w:ascii="Times New Roman"/>
          <w:color w:val="000000"/>
          <w:spacing w:val="-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０</w:t>
      </w:r>
      <w:r>
        <w:rPr>
          <w:rFonts w:ascii="VHDDBG+E-BX" w:hAnsi="VHDDBG+E-BX" w:cs="VHDDBG+E-BX"/>
          <w:color w:val="000000"/>
          <w:spacing w:val="7"/>
          <w:sz w:val="18"/>
        </w:rPr>
        <w:t>．</w:t>
      </w:r>
      <w:r>
        <w:rPr>
          <w:rFonts w:ascii="IVKPTL+E-BZ" w:hAnsi="IVKPTL+E-BZ" w:cs="IVKPTL+E-BZ"/>
          <w:color w:val="000000"/>
          <w:spacing w:val="5"/>
          <w:sz w:val="18"/>
        </w:rPr>
        <w:t>５</w:t>
      </w:r>
      <w:r>
        <w:rPr>
          <w:rFonts w:ascii="VHDDBG+E-BX" w:hAnsi="VHDDBG+E-BX" w:cs="VHDDBG+E-BX"/>
          <w:color w:val="000000"/>
          <w:spacing w:val="4"/>
          <w:sz w:val="18"/>
        </w:rPr>
        <w:t>Ｉ</w:t>
      </w:r>
      <w:r>
        <w:rPr>
          <w:rFonts w:ascii="IVKPTL+E-BZ" w:hAnsi="IVKPTL+E-BZ" w:cs="IVKPTL+E-BZ"/>
          <w:color w:val="000000"/>
          <w:spacing w:val="21"/>
          <w:sz w:val="18"/>
        </w:rPr>
        <w:t>（</w:t>
      </w:r>
      <w:r>
        <w:rPr>
          <w:rFonts w:ascii="VHDDBG+E-BX" w:hAnsi="VHDDBG+E-BX" w:cs="VHDDBG+E-BX"/>
          <w:color w:val="000000"/>
          <w:spacing w:val="0"/>
          <w:sz w:val="18"/>
        </w:rPr>
        <w:t>Ｌ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1"/>
          <w:sz w:val="18"/>
        </w:rPr>
        <w:t>（</w:t>
      </w:r>
      <w:r>
        <w:rPr>
          <w:rFonts w:ascii="VHDDBG+E-BX" w:hAnsi="VHDDBG+E-BX" w:cs="VHDDBG+E-BX"/>
          <w:color w:val="000000"/>
          <w:spacing w:val="6"/>
          <w:sz w:val="18"/>
        </w:rPr>
        <w:t>Ｘ</w:t>
      </w:r>
      <w:r>
        <w:rPr>
          <w:rFonts w:ascii="IVKPTL+E-BZ" w:hAnsi="IVKPTL+E-BZ" w:cs="IVKPTL+E-BZ"/>
          <w:color w:val="000000"/>
          <w:spacing w:val="14"/>
          <w:sz w:val="18"/>
        </w:rPr>
        <w:t>）∗</w:t>
      </w:r>
      <w:r>
        <w:rPr>
          <w:rFonts w:ascii="VHDDBG+E-BX" w:hAnsi="VHDDBG+E-BX" w:cs="VHDDBG+E-BX"/>
          <w:color w:val="000000"/>
          <w:spacing w:val="0"/>
          <w:sz w:val="18"/>
        </w:rPr>
        <w:t>Ｌ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1"/>
          <w:sz w:val="18"/>
        </w:rPr>
        <w:t>（</w:t>
      </w:r>
      <w:r>
        <w:rPr>
          <w:rFonts w:ascii="VHDDBG+E-BX" w:hAnsi="VHDDBG+E-BX" w:cs="VHDDBG+E-BX"/>
          <w:color w:val="000000"/>
          <w:spacing w:val="6"/>
          <w:sz w:val="18"/>
        </w:rPr>
        <w:t>Ｘ</w:t>
      </w:r>
      <w:r>
        <w:rPr>
          <w:rFonts w:ascii="IVKPTL+E-BZ" w:hAnsi="IVKPTL+E-BZ" w:cs="IVKPTL+E-BZ"/>
          <w:color w:val="000000"/>
          <w:spacing w:val="21"/>
          <w:sz w:val="18"/>
        </w:rPr>
        <w:t>））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4" w:x="5453" w:y="19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1"/>
          <w:sz w:val="18"/>
        </w:rPr>
        <w:t>（５）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19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权重限制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导致融合无法兼顾局部细节和全局语义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2453" w:y="205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１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91" w:x="3130" w:y="205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２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432" w:x="1570" w:y="2209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3"/>
          <w:sz w:val="18"/>
        </w:rPr>
        <w:t>这些动态偏移量与初始采样网络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ｐ</w:t>
      </w:r>
      <w:r>
        <w:rPr>
          <w:rFonts w:ascii="Times New Roman"/>
          <w:color w:val="000000"/>
          <w:spacing w:val="13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相加得到最终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218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而导丢失小目标的高层级特征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为了解决该问题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本文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9" w:x="4419" w:y="2333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2"/>
          <w:sz w:val="10"/>
        </w:rPr>
        <w:t>ｉｎｉｔ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1" w:x="2224" w:y="245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2" w:x="2600" w:y="245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0"/>
          <w:sz w:val="18"/>
        </w:rPr>
        <w:t>＋Δ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30" w:x="3875" w:y="246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ｇｒｉｄ＿ｓａｍｐｌｅ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589" w:y="246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10293" w:y="246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１０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43" w:x="1193" w:y="249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采样坐标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1"/>
          <w:sz w:val="18"/>
        </w:rPr>
        <w:t>ＳＣ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43" w:x="1193" w:y="249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征重采样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7"/>
          <w:sz w:val="18"/>
        </w:rPr>
        <w:t>Ｘ</w:t>
      </w:r>
      <w:r>
        <w:rPr>
          <w:rFonts w:ascii="IVKPTL+E-BZ" w:hAnsi="IVKPTL+E-BZ" w:cs="IVKPTL+E-BZ"/>
          <w:color w:val="000000"/>
          <w:spacing w:val="0"/>
          <w:sz w:val="18"/>
        </w:rPr>
        <w:t>′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" w:x="2350" w:y="249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" w:x="2835" w:y="249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9" w:x="3076" w:y="254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之后通过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89" w:x="4813" w:y="254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操作完成特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45" w:x="6142" w:y="254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引入注意力尺度序列融合模块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其网络架构图如图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10526" w:y="254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9" w:x="2439" w:y="2615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2"/>
          <w:sz w:val="10"/>
        </w:rPr>
        <w:t>ｉｎｉｔ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1" w:x="2195" w:y="273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50" w:x="2321" w:y="274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ｇｒｉｄ＿ｓａｍｐｌｅ（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" w:x="3801" w:y="274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1"/>
          <w:sz w:val="18"/>
        </w:rPr>
        <w:t>）。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330" w:y="274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9969" w:y="274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" w:x="3322" w:y="2771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5" w:x="3594" w:y="2771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1"/>
          <w:sz w:val="18"/>
        </w:rPr>
        <w:t>ＳＣ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934" w:x="4067" w:y="282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相较于传统上采样方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6142" w:y="282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65" w:x="6485" w:y="282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该模块以高斯平滑方法生成多尺度特征图</w:t>
      </w:r>
      <w:r>
        <w:rPr>
          <w:rFonts w:ascii="Times New Roman"/>
          <w:color w:val="000000"/>
          <w:spacing w:val="1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其核心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302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法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Ｄｙｓａｍｐｌｅ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舍弃传统动态卷积操作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7"/>
          <w:sz w:val="18"/>
        </w:rPr>
        <w:t>使模型能自适应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30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调整和学习采样策略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以保存和重构航拍图像的局部细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30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节信息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并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提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升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模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型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捕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获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像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高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频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多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尺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度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特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征</w:t>
      </w:r>
      <w:r>
        <w:rPr>
          <w:rFonts w:ascii="Times New Roman"/>
          <w:color w:val="000000"/>
          <w:spacing w:val="-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3026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能力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66" w:x="6142" w:y="310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公式可表示为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55" w:x="6518" w:y="330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VHDDBG+E-BX" w:hAnsi="VHDDBG+E-BX" w:cs="VHDDBG+E-BX"/>
          <w:color w:val="000000"/>
          <w:spacing w:val="0"/>
          <w:sz w:val="18"/>
        </w:rPr>
        <w:t>Ｆ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1"/>
          <w:sz w:val="18"/>
        </w:rPr>
        <w:t>（</w:t>
      </w:r>
      <w:r>
        <w:rPr>
          <w:rFonts w:ascii="VHDDBG+E-BX" w:hAnsi="VHDDBG+E-BX" w:cs="VHDDBG+E-BX"/>
          <w:color w:val="000000"/>
          <w:spacing w:val="6"/>
          <w:sz w:val="18"/>
        </w:rPr>
        <w:t>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5"/>
          <w:sz w:val="18"/>
        </w:rPr>
        <w:t>ｈ</w:t>
      </w:r>
      <w:r>
        <w:rPr>
          <w:rFonts w:ascii="IVKPTL+E-BZ" w:hAnsi="IVKPTL+E-BZ" w:cs="IVKPTL+E-BZ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125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10"/>
          <w:sz w:val="18"/>
        </w:rPr>
        <w:t>Ｇ</w:t>
      </w:r>
      <w:r>
        <w:rPr>
          <w:rFonts w:ascii="VHDDBG+E-BX" w:hAnsi="VHDDBG+E-BX" w:cs="VHDDBG+E-BX"/>
          <w:color w:val="000000"/>
          <w:spacing w:val="0"/>
          <w:sz w:val="15"/>
          <w:vertAlign w:val="subscript"/>
        </w:rPr>
        <w:t>σ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341" w:x="7295" w:y="329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14" w:x="7636" w:y="329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1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5"/>
          <w:sz w:val="18"/>
        </w:rPr>
        <w:t>）×</w:t>
      </w:r>
      <w:r>
        <w:rPr>
          <w:rFonts w:ascii="Times New Roman"/>
          <w:color w:val="000000"/>
          <w:spacing w:val="-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9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" w:x="7747" w:y="333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019" w:y="3334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4" w:x="8337" w:y="330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VHDDBG+E-BX" w:hAnsi="VHDDBG+E-BX" w:cs="VHDDBG+E-BX"/>
          <w:color w:val="000000"/>
          <w:spacing w:val="0"/>
          <w:sz w:val="18"/>
        </w:rPr>
        <w:t>ｆ</w:t>
      </w:r>
      <w:r>
        <w:rPr>
          <w:rFonts w:ascii="Times New Roman"/>
          <w:color w:val="000000"/>
          <w:spacing w:val="7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ｗ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5"/>
          <w:sz w:val="18"/>
        </w:rPr>
        <w:t>ｈ</w:t>
      </w:r>
      <w:r>
        <w:rPr>
          <w:rFonts w:ascii="IVKPTL+E-BZ" w:hAnsi="IVKPTL+E-BZ" w:cs="IVKPTL+E-BZ"/>
          <w:color w:val="000000"/>
          <w:spacing w:val="0"/>
          <w:sz w:val="27"/>
          <w:vertAlign w:val="superscript"/>
        </w:rPr>
        <w:t>）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534" w:x="10402" w:y="330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1"/>
          <w:sz w:val="18"/>
        </w:rPr>
        <w:t>（６）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4" w:x="10402" w:y="3307"/>
        <w:widowControl w:val="off"/>
        <w:autoSpaceDE w:val="off"/>
        <w:autoSpaceDN w:val="off"/>
        <w:spacing w:before="0" w:after="0" w:line="409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1"/>
          <w:sz w:val="18"/>
        </w:rPr>
        <w:t>（７）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7" w:x="6639" w:y="3474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σ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32" w:x="7611" w:y="358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00" w:x="6518" w:y="371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Ｇ</w:t>
      </w:r>
      <w:r>
        <w:rPr>
          <w:rFonts w:ascii="Times New Roman"/>
          <w:color w:val="000000"/>
          <w:spacing w:val="3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1"/>
          <w:sz w:val="18"/>
        </w:rPr>
        <w:t>（</w:t>
      </w:r>
      <w:r>
        <w:rPr>
          <w:rFonts w:ascii="VHDDBG+E-BX" w:hAnsi="VHDDBG+E-BX" w:cs="VHDDBG+E-BX"/>
          <w:color w:val="000000"/>
          <w:spacing w:val="6"/>
          <w:sz w:val="18"/>
        </w:rPr>
        <w:t>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5"/>
          <w:sz w:val="18"/>
        </w:rPr>
        <w:t>ｈ</w:t>
      </w:r>
      <w:r>
        <w:rPr>
          <w:rFonts w:ascii="IVKPTL+E-BZ" w:hAnsi="IVKPTL+E-BZ" w:cs="IVKPTL+E-BZ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7295" w:y="370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" w:x="7863" w:y="371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8" w:x="7955" w:y="373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6"/>
        </w:rPr>
      </w:pPr>
      <w:r>
        <w:rPr>
          <w:rFonts w:ascii="IVKPTL+E-BZ" w:hAnsi="IVKPTL+E-BZ" w:cs="IVKPTL+E-BZ"/>
          <w:color w:val="000000"/>
          <w:spacing w:val="9"/>
          <w:sz w:val="15"/>
          <w:vertAlign w:val="subscript"/>
        </w:rPr>
        <w:t>－（</w:t>
      </w:r>
      <w:r>
        <w:rPr>
          <w:rFonts w:ascii="VHDDBG+E-BX" w:hAnsi="VHDDBG+E-BX" w:cs="VHDDBG+E-BX"/>
          <w:color w:val="000000"/>
          <w:spacing w:val="9"/>
          <w:sz w:val="15"/>
          <w:vertAlign w:val="subscript"/>
        </w:rPr>
        <w:t>ｗ</w:t>
      </w:r>
      <w:r>
        <w:rPr>
          <w:rFonts w:ascii="IVKPTL+E-BZ" w:hAnsi="IVKPTL+E-BZ" w:cs="IVKPTL+E-BZ"/>
          <w:color w:val="000000"/>
          <w:spacing w:val="1"/>
          <w:sz w:val="9"/>
          <w:vertAlign w:val="subscript"/>
        </w:rPr>
        <w:t>２</w:t>
      </w:r>
      <w:r>
        <w:rPr>
          <w:rFonts w:ascii="IVKPTL+E-BZ" w:hAnsi="IVKPTL+E-BZ" w:cs="IVKPTL+E-BZ"/>
          <w:color w:val="000000"/>
          <w:spacing w:val="5"/>
          <w:sz w:val="10"/>
        </w:rPr>
        <w:t>＋</w:t>
      </w:r>
      <w:r>
        <w:rPr>
          <w:rFonts w:ascii="VHDDBG+E-BX" w:hAnsi="VHDDBG+E-BX" w:cs="VHDDBG+E-BX"/>
          <w:color w:val="000000"/>
          <w:spacing w:val="8"/>
          <w:sz w:val="10"/>
        </w:rPr>
        <w:t>ｈ</w:t>
      </w:r>
      <w:r>
        <w:rPr>
          <w:rFonts w:ascii="IVKPTL+E-BZ" w:hAnsi="IVKPTL+E-BZ" w:cs="IVKPTL+E-BZ"/>
          <w:color w:val="000000"/>
          <w:spacing w:val="-1"/>
          <w:sz w:val="9"/>
          <w:vertAlign w:val="superscript"/>
        </w:rPr>
        <w:t>２</w:t>
      </w:r>
      <w:r>
        <w:rPr>
          <w:rFonts w:ascii="IVKPTL+E-BZ" w:hAnsi="IVKPTL+E-BZ" w:cs="IVKPTL+E-BZ"/>
          <w:color w:val="000000"/>
          <w:spacing w:val="0"/>
          <w:sz w:val="10"/>
        </w:rPr>
        <w:t>）</w:t>
      </w:r>
      <w:r>
        <w:rPr>
          <w:rFonts w:ascii="Times New Roman"/>
          <w:color w:val="000000"/>
          <w:spacing w:val="-1"/>
          <w:sz w:val="10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0"/>
        </w:rPr>
        <w:t>／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0"/>
        </w:rPr>
        <w:t>２</w:t>
      </w:r>
      <w:r>
        <w:rPr>
          <w:rFonts w:ascii="VHDDBG+E-BX" w:hAnsi="VHDDBG+E-BX" w:cs="VHDDBG+E-BX"/>
          <w:color w:val="000000"/>
          <w:spacing w:val="8"/>
          <w:sz w:val="10"/>
        </w:rPr>
        <w:t>σ</w:t>
      </w:r>
      <w:r>
        <w:rPr>
          <w:rFonts w:ascii="IVKPTL+E-BZ" w:hAnsi="IVKPTL+E-BZ" w:cs="IVKPTL+E-BZ"/>
          <w:color w:val="000000"/>
          <w:spacing w:val="0"/>
          <w:sz w:val="6"/>
        </w:rPr>
        <w:t>２</w:t>
      </w:r>
      <w:r>
        <w:rPr>
          <w:rFonts w:ascii="Times New Roman"/>
          <w:color w:val="000000"/>
          <w:spacing w:val="0"/>
          <w:sz w:val="6"/>
        </w:rPr>
      </w:r>
    </w:p>
    <w:p>
      <w:pPr>
        <w:pStyle w:val="Normal"/>
        <w:framePr w:w="307" w:x="6639" w:y="3883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σ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639" w:x="7444" w:y="386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6"/>
          <w:sz w:val="18"/>
        </w:rPr>
        <w:t>２π</w:t>
      </w:r>
      <w:r>
        <w:rPr>
          <w:rFonts w:ascii="VHDDBG+E-BX" w:hAnsi="VHDDBG+E-BX" w:cs="VHDDBG+E-BX"/>
          <w:color w:val="000000"/>
          <w:spacing w:val="8"/>
          <w:sz w:val="18"/>
        </w:rPr>
        <w:t>σ</w:t>
      </w:r>
      <w:r>
        <w:rPr>
          <w:rFonts w:ascii="IVKPTL+E-BZ" w:hAnsi="IVKPTL+E-BZ" w:cs="IVKPTL+E-BZ"/>
          <w:color w:val="000000"/>
          <w:spacing w:val="0"/>
          <w:sz w:val="10"/>
        </w:rPr>
        <w:t>２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679" w:x="4760" w:y="735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１０ꢀ</w:t>
      </w:r>
      <w:r>
        <w:rPr>
          <w:rFonts w:ascii="Times New Roman"/>
          <w:color w:val="000000"/>
          <w:spacing w:val="9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ＡＳＦ</w:t>
      </w:r>
      <w:r>
        <w:rPr>
          <w:rFonts w:ascii="IVKPTL+E-BZ" w:hAnsi="IVKPTL+E-BZ" w:cs="IVKPTL+E-BZ"/>
          <w:color w:val="000000"/>
          <w:spacing w:val="4"/>
          <w:sz w:val="27"/>
          <w:vertAlign w:val="superscript"/>
        </w:rPr>
        <w:t>－</w:t>
      </w:r>
      <w:r>
        <w:rPr>
          <w:rFonts w:ascii="IVKPTL+E-BZ" w:hAnsi="IVKPTL+E-BZ" w:cs="IVKPTL+E-BZ"/>
          <w:color w:val="000000"/>
          <w:spacing w:val="-3"/>
          <w:sz w:val="18"/>
        </w:rPr>
        <w:t>ＹＯＬＯ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39" w:x="6247" w:y="7443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网络架构图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49" w:x="4149" w:y="762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Ｆｉｇ．１０ꢀ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ＡＳＦ－ＹＯＬＯ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ｎｅｔｗｏｒｋ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ａｒｃｈｉｔｅｃｔｕｒｅ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ｄｉａｇｒａｍ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" w:x="1193" w:y="800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" w:x="1381" w:y="800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800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其中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式</w:t>
      </w:r>
      <w:r>
        <w:rPr>
          <w:rFonts w:ascii="IVKPTL+E-BZ" w:hAnsi="IVKPTL+E-BZ" w:cs="IVKPTL+E-BZ"/>
          <w:color w:val="000000"/>
          <w:spacing w:val="14"/>
          <w:sz w:val="18"/>
        </w:rPr>
        <w:t>（６）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表示高斯模糊操作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式</w:t>
      </w:r>
      <w:r>
        <w:rPr>
          <w:rFonts w:ascii="IVKPTL+E-BZ" w:hAnsi="IVKPTL+E-BZ" w:cs="IVKPTL+E-BZ"/>
          <w:color w:val="000000"/>
          <w:spacing w:val="19"/>
          <w:sz w:val="18"/>
        </w:rPr>
        <w:t>（７）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表示二维高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3" w:x="6142" w:y="8004"/>
        <w:widowControl w:val="off"/>
        <w:autoSpaceDE w:val="off"/>
        <w:autoSpaceDN w:val="off"/>
        <w:spacing w:before="0" w:after="0" w:line="436" w:lineRule="exact"/>
        <w:ind w:left="37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Ｄｏｔａ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ｖ１．０</w:t>
      </w:r>
      <w:r>
        <w:rPr>
          <w:rFonts w:ascii="IVKPTL+E-BZ" w:hAnsi="IVKPTL+E-BZ" w:cs="IVKPTL+E-BZ"/>
          <w:color w:val="000000"/>
          <w:spacing w:val="4"/>
          <w:sz w:val="15"/>
          <w:vertAlign w:val="subscript"/>
        </w:rPr>
        <w:t>［３１］</w:t>
      </w:r>
      <w:r>
        <w:rPr>
          <w:rFonts w:ascii="Times New Roman"/>
          <w:color w:val="000000"/>
          <w:spacing w:val="-12"/>
          <w:sz w:val="15"/>
          <w:vertAlign w:val="subscript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数据集由不同传感器和平台收集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是一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3" w:x="6142" w:y="80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3"/>
          <w:sz w:val="18"/>
        </w:rPr>
        <w:t>个多源航空图像数据集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涵盖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１５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个类别和多种实际场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3" w:x="6142" w:y="80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景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共包含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２１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０４６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张图片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由于原始数据规模庞大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3" w:x="6142" w:y="80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此本文使用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ｐｙｔｈｏｎ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语言从训练集中随机抽取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９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８４２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张图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3" w:x="6142" w:y="8004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片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并按照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８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0"/>
          <w:sz w:val="18"/>
        </w:rPr>
        <w:t>∶１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0"/>
          <w:sz w:val="18"/>
        </w:rPr>
        <w:t>∶１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的比例重新划分训练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测试与验证集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828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斯滤波器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σ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控制平滑程度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ｗ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ｈ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表示像素位置的水平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82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和垂直偏移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884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通过特征编码器模块</w:t>
      </w:r>
      <w:r>
        <w:rPr>
          <w:rFonts w:ascii="IVKPTL+E-BZ" w:hAnsi="IVKPTL+E-BZ" w:cs="IVKPTL+E-BZ"/>
          <w:color w:val="000000"/>
          <w:spacing w:val="9"/>
          <w:sz w:val="18"/>
        </w:rPr>
        <w:t>（ＴＦＥ）</w:t>
      </w:r>
      <w:r>
        <w:rPr>
          <w:rFonts w:ascii="Times New Roman"/>
          <w:color w:val="000000"/>
          <w:spacing w:val="-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按大</w:t>
      </w:r>
      <w:r>
        <w:rPr>
          <w:rFonts w:ascii="IVKPTL+E-BZ" w:hAnsi="IVKPTL+E-BZ" w:cs="IVKPTL+E-BZ"/>
          <w:color w:val="000000"/>
          <w:spacing w:val="26"/>
          <w:sz w:val="18"/>
        </w:rPr>
        <w:t>（</w:t>
      </w:r>
      <w:r>
        <w:rPr>
          <w:rFonts w:ascii="VHDDBG+E-BX" w:hAnsi="VHDDBG+E-BX" w:cs="VHDDBG+E-BX"/>
          <w:color w:val="000000"/>
          <w:spacing w:val="0"/>
          <w:sz w:val="18"/>
        </w:rPr>
        <w:t>Ｆ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1"/>
          <w:sz w:val="18"/>
        </w:rPr>
        <w:t>）、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中</w:t>
      </w:r>
      <w:r>
        <w:rPr>
          <w:rFonts w:ascii="IVKPTL+E-BZ" w:hAnsi="IVKPTL+E-BZ" w:cs="IVKPTL+E-BZ"/>
          <w:color w:val="000000"/>
          <w:spacing w:val="26"/>
          <w:sz w:val="18"/>
        </w:rPr>
        <w:t>（</w:t>
      </w:r>
      <w:r>
        <w:rPr>
          <w:rFonts w:ascii="VHDDBG+E-BX" w:hAnsi="VHDDBG+E-BX" w:cs="VHDDBG+E-BX"/>
          <w:color w:val="000000"/>
          <w:spacing w:val="0"/>
          <w:sz w:val="18"/>
        </w:rPr>
        <w:t>Ｆ</w:t>
      </w:r>
      <w:r>
        <w:rPr>
          <w:rFonts w:ascii="Times New Roman"/>
          <w:color w:val="000000"/>
          <w:spacing w:val="6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1"/>
          <w:sz w:val="18"/>
        </w:rPr>
        <w:t>）、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" w:x="4446" w:y="899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14" w:x="5205" w:y="8999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ｍ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32" w:x="1193" w:y="912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12" w:x="1292" w:y="912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Ｆ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1"/>
          <w:sz w:val="18"/>
        </w:rPr>
        <w:t>）</w:t>
      </w:r>
      <w:r>
        <w:rPr>
          <w:rFonts w:ascii="JNAEDV+FZSSK--GBK1-0" w:hAnsi="JNAEDV+FZSSK--GBK1-0" w:cs="JNAEDV+FZSSK--GBK1-0"/>
          <w:color w:val="000000"/>
          <w:spacing w:val="-1"/>
          <w:sz w:val="18"/>
        </w:rPr>
        <w:t>三种尺度拆分特征并重新整合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以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Ｆ</w:t>
      </w:r>
      <w:r>
        <w:rPr>
          <w:rFonts w:ascii="Times New Roman"/>
          <w:color w:val="000000"/>
          <w:spacing w:val="17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＝Ｃｏｎｃａｔ（</w:t>
      </w:r>
      <w:r>
        <w:rPr>
          <w:rFonts w:ascii="VHDDBG+E-BX" w:hAnsi="VHDDBG+E-BX" w:cs="VHDDBG+E-BX"/>
          <w:color w:val="000000"/>
          <w:spacing w:val="0"/>
          <w:sz w:val="18"/>
        </w:rPr>
        <w:t>Ｆ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＋</w:t>
      </w:r>
      <w:r>
        <w:rPr>
          <w:rFonts w:ascii="VHDDBG+E-BX" w:hAnsi="VHDDBG+E-BX" w:cs="VHDDBG+E-BX"/>
          <w:color w:val="000000"/>
          <w:spacing w:val="0"/>
          <w:sz w:val="18"/>
        </w:rPr>
        <w:t>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0" w:x="1407" w:y="928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ｓ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17" w:x="4370" w:y="928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1"/>
          <w:sz w:val="10"/>
        </w:rPr>
        <w:t>ＴＦＥ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269" w:x="5395" w:y="928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ｌ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14" w:x="5672" w:y="9281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ｍ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1" w:x="1197" w:y="940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484" w:y="941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78" w:x="7510" w:y="941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７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８７４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587" w:y="941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" w:x="1306" w:y="9438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07" w:x="1595" w:y="9438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作为整合方式可使输出特征图在保持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Ｆ</w:t>
      </w:r>
      <w:r>
        <w:rPr>
          <w:rFonts w:ascii="Times New Roman"/>
          <w:color w:val="000000"/>
          <w:spacing w:val="1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分辨率的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54" w:x="6142" w:y="949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其中训练集包含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45" w:x="8007" w:y="949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张图片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7"/>
          <w:sz w:val="18"/>
        </w:rPr>
        <w:t>验证集和测试集分别包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0" w:x="1426" w:y="956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ｓ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14" w:x="4842" w:y="9562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ｍ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808" w:x="1193" w:y="969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前提下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将通道数扩大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３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倍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之后引入通道和位置注意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96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力机制</w:t>
      </w:r>
      <w:r>
        <w:rPr>
          <w:rFonts w:ascii="IVKPTL+E-BZ" w:hAnsi="IVKPTL+E-BZ" w:cs="IVKPTL+E-BZ"/>
          <w:color w:val="000000"/>
          <w:spacing w:val="12"/>
          <w:sz w:val="18"/>
        </w:rPr>
        <w:t>（ＣＰＡＭ），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7"/>
          <w:sz w:val="18"/>
        </w:rPr>
        <w:t>在不降维的前提下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9"/>
          <w:sz w:val="18"/>
        </w:rPr>
        <w:t>通过全局平均池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96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化整合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ＳＳＦＦ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ＴＦＥ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7"/>
          <w:sz w:val="18"/>
        </w:rPr>
        <w:t>模块的多尺度特征信息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并为不同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96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尺度特征分配空间和通道维度的动态权重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锐化高频细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969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节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有效增强了模型响应和检测小目标的能力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52" w:x="6142" w:y="969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含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９８４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张图片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4" w:x="6138" w:y="9973"/>
        <w:widowControl w:val="off"/>
        <w:autoSpaceDE w:val="off"/>
        <w:autoSpaceDN w:val="off"/>
        <w:spacing w:before="0" w:after="0" w:line="436" w:lineRule="exact"/>
        <w:ind w:left="38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ＳｋｙＦｕｓｉｏｎ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是由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ＡＩＴＯＤｖ２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2"/>
          <w:sz w:val="18"/>
        </w:rPr>
        <w:t>和空中客车飞机检测生成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4" w:x="6138" w:y="99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的合成数据集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包含车辆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船舶和飞机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３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个类别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共包含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4" w:x="6138" w:y="99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２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９９２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幅图像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其中训练集包含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２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０９４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张图片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验证集和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4" w:x="6138" w:y="997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测试集分别包含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４４９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张图片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6136" w:y="11103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0"/>
          <w:sz w:val="21"/>
        </w:rPr>
        <w:t>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51" w:x="6245" w:y="11103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5"/>
          <w:sz w:val="21"/>
        </w:rPr>
        <w:t>．３ꢀ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21"/>
        </w:rPr>
        <w:t>评价指标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8" w:x="1187" w:y="1120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LGQMA+E-HZ" w:hAnsi="PLGQMA+E-HZ" w:cs="PLGQMA+E-HZ"/>
          <w:color w:val="000000"/>
          <w:spacing w:val="0"/>
          <w:sz w:val="24"/>
        </w:rPr>
        <w:t>４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2161" w:x="1312" w:y="1120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LGQMA+E-HZ" w:hAnsi="PLGQMA+E-HZ" w:cs="PLGQMA+E-HZ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1"/>
          <w:sz w:val="24"/>
        </w:rPr>
        <w:t>实验结果与分析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4434" w:x="6518" w:y="1138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3"/>
          <w:sz w:val="18"/>
        </w:rPr>
        <w:t>本文实验采用精确率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6"/>
          <w:sz w:val="18"/>
        </w:rPr>
        <w:t>Ｐ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召回率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6"/>
          <w:sz w:val="18"/>
        </w:rPr>
        <w:t>Ｒ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平均精度均值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1187" w:y="11666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0"/>
          <w:sz w:val="21"/>
        </w:rPr>
        <w:t>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51" w:x="1296" w:y="11666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5"/>
          <w:sz w:val="21"/>
        </w:rPr>
        <w:t>．１ꢀ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21"/>
        </w:rPr>
        <w:t>实验环境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82" w:x="6142" w:y="1166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3"/>
          <w:sz w:val="18"/>
        </w:rPr>
        <w:t>ｍＡＰ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2" w:x="7258" w:y="1166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3"/>
          <w:sz w:val="18"/>
        </w:rPr>
        <w:t>Ｐａｒａｍｓ、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6" w:x="8564" w:y="1166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ＦＬＯＰｓ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437" w:y="1166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1" w:x="6647" w:y="1174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参数量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1" w:x="7953" w:y="1174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计算量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54" w:x="9119" w:y="1174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为主要评价指标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45" w:x="1570" w:y="1194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"/>
          <w:sz w:val="18"/>
        </w:rPr>
        <w:t>本文实验基于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ＰｙＴｏｒｃｈ１．１３．１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框架构建深度学习模型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" w:x="6957" w:y="1197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1"/>
          <w:sz w:val="18"/>
        </w:rPr>
        <w:t>ＴＰ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6658" w:y="1206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6658" w:y="12062"/>
        <w:widowControl w:val="off"/>
        <w:autoSpaceDE w:val="off"/>
        <w:autoSpaceDN w:val="off"/>
        <w:spacing w:before="105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4" w:x="10404" w:y="1207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1"/>
          <w:sz w:val="18"/>
        </w:rPr>
        <w:t>（８）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" w:x="6518" w:y="12098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2738" w:y="1221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86" w:x="2845" w:y="1221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7"/>
          <w:sz w:val="18"/>
        </w:rPr>
        <w:t>６４０，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ｂａｔｃｈ－ｓｉｚｅ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4622" w:y="1222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5"/>
          <w:sz w:val="18"/>
        </w:rPr>
        <w:t>８，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95" w:x="6786" w:y="1219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6"/>
          <w:sz w:val="18"/>
        </w:rPr>
        <w:t>ＴＰ</w:t>
      </w:r>
      <w:r>
        <w:rPr>
          <w:rFonts w:ascii="IVKPTL+E-BZ" w:hAnsi="IVKPTL+E-BZ" w:cs="IVKPTL+E-BZ"/>
          <w:color w:val="000000"/>
          <w:spacing w:val="10"/>
          <w:sz w:val="18"/>
        </w:rPr>
        <w:t>＋</w:t>
      </w:r>
      <w:r>
        <w:rPr>
          <w:rFonts w:ascii="VHDDBG+E-BX" w:hAnsi="VHDDBG+E-BX" w:cs="VHDDBG+E-BX"/>
          <w:color w:val="000000"/>
          <w:spacing w:val="3"/>
          <w:sz w:val="18"/>
        </w:rPr>
        <w:t>ＦＰ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07" w:x="1193" w:y="1222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-1"/>
          <w:sz w:val="18"/>
        </w:rPr>
        <w:t>输入图像尺寸为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8"/>
          <w:sz w:val="18"/>
        </w:rPr>
        <w:t>６４０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93" w:x="4032" w:y="1230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2"/>
          <w:sz w:val="18"/>
        </w:rPr>
        <w:t>大小为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62" w:x="4857" w:y="1230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2"/>
          <w:sz w:val="18"/>
        </w:rPr>
        <w:t>训练轮次为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189" w:y="1250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24" w:x="1271" w:y="1250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8"/>
          <w:sz w:val="18"/>
        </w:rPr>
        <w:t>００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8"/>
        </w:rPr>
        <w:t>轮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8"/>
        </w:rPr>
        <w:t>采用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8"/>
        </w:rPr>
        <w:t>Ａｄａｍｗ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8"/>
        </w:rPr>
        <w:t>优化器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8"/>
        </w:rPr>
        <w:t>其余参数均为默认值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5" w:x="6961" w:y="12512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1"/>
          <w:sz w:val="18"/>
        </w:rPr>
        <w:t>ＴＰ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" w:x="6518" w:y="1264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4" w:x="10404" w:y="1261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1"/>
          <w:sz w:val="18"/>
        </w:rPr>
        <w:t>（９）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7008" w:y="1273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1187" w:y="12792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0"/>
          <w:sz w:val="21"/>
        </w:rPr>
        <w:t>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661" w:x="1296" w:y="12792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5"/>
          <w:sz w:val="21"/>
        </w:rPr>
        <w:t>．２ꢀ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21"/>
        </w:rPr>
        <w:t>数据集介绍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05" w:x="6786" w:y="12772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1"/>
          <w:sz w:val="18"/>
        </w:rPr>
        <w:t>ＴＰ</w:t>
      </w:r>
      <w:r>
        <w:rPr>
          <w:rFonts w:ascii="Times New Roman"/>
          <w:color w:val="000000"/>
          <w:spacing w:val="73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3"/>
          <w:sz w:val="18"/>
        </w:rPr>
        <w:t>ＦＮ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217" w:y="1302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5" w:x="1570" w:y="1306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3"/>
          <w:sz w:val="18"/>
        </w:rPr>
        <w:t>本文实验</w:t>
      </w:r>
      <w:r>
        <w:rPr>
          <w:rFonts w:ascii="Times New Roman"/>
          <w:color w:val="000000"/>
          <w:spacing w:val="-2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采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用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３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个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公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开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数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据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集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ＶｉｓＤｒｏｎｅ２０１９，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6" w:x="7367" w:y="13071"/>
        <w:widowControl w:val="off"/>
        <w:autoSpaceDE w:val="off"/>
        <w:autoSpaceDN w:val="off"/>
        <w:spacing w:before="0" w:after="0" w:line="629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IVKPTL+E-BZ" w:hAnsi="IVKPTL+E-BZ" w:cs="IVKPTL+E-BZ"/>
          <w:color w:val="000000"/>
          <w:spacing w:val="0"/>
          <w:sz w:val="27"/>
        </w:rPr>
        <w:t>∑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315" w:x="7467" w:y="13075"/>
        <w:widowControl w:val="off"/>
        <w:autoSpaceDE w:val="off"/>
        <w:autoSpaceDN w:val="off"/>
        <w:spacing w:before="0" w:after="0" w:line="147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Ｍ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593" w:x="6518" w:y="13181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5"/>
          <w:sz w:val="18"/>
        </w:rPr>
        <w:t>ｍＡＰ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6969" w:y="13172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＝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94" w:x="7650" w:y="13181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5"/>
        </w:rPr>
      </w:pPr>
      <w:r>
        <w:rPr>
          <w:rFonts w:ascii="VHDDBG+E-BX" w:hAnsi="VHDDBG+E-BX" w:cs="VHDDBG+E-BX"/>
          <w:color w:val="000000"/>
          <w:spacing w:val="8"/>
          <w:sz w:val="18"/>
        </w:rPr>
        <w:t>ＡＰ</w:t>
      </w:r>
      <w:r>
        <w:rPr>
          <w:rFonts w:ascii="VHDDBG+E-BX" w:hAnsi="VHDDBG+E-BX" w:cs="VHDDBG+E-BX"/>
          <w:color w:val="000000"/>
          <w:spacing w:val="0"/>
          <w:sz w:val="15"/>
          <w:vertAlign w:val="subscript"/>
        </w:rPr>
        <w:t>ｉ</w:t>
      </w:r>
      <w:r>
        <w:rPr>
          <w:rFonts w:ascii="Times New Roman"/>
          <w:color w:val="000000"/>
          <w:spacing w:val="0"/>
          <w:sz w:val="15"/>
        </w:rPr>
      </w:r>
    </w:p>
    <w:p>
      <w:pPr>
        <w:pStyle w:val="Normal"/>
        <w:framePr w:w="625" w:x="10313" w:y="1315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8"/>
          <w:sz w:val="18"/>
        </w:rPr>
        <w:t>（１０）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83" w:x="7188" w:y="13313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335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Ｄｏｔａ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ｖ１．０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ＳｋｙＦｕｓｉｏｎ。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ＶｉｓＤｒｏｎｅ２０１９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数据集上进行模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33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型改进实验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Ｄｏｔａ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ｖ１．０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ＳｋｙＦｕｓｉｏｎ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数据集上检验模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335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型的泛化能力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" w:x="7415" w:y="13419"/>
        <w:widowControl w:val="off"/>
        <w:autoSpaceDE w:val="off"/>
        <w:autoSpaceDN w:val="off"/>
        <w:spacing w:before="0" w:after="0" w:line="230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ｉ</w:t>
      </w:r>
      <w:r>
        <w:rPr>
          <w:rFonts w:ascii="Times New Roman"/>
          <w:color w:val="000000"/>
          <w:spacing w:val="0"/>
          <w:sz w:val="10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0"/>
        </w:rPr>
        <w:t>＝</w:t>
      </w:r>
      <w:r>
        <w:rPr>
          <w:rFonts w:ascii="Times New Roman"/>
          <w:color w:val="000000"/>
          <w:spacing w:val="0"/>
          <w:sz w:val="10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0"/>
        </w:rPr>
        <w:t>１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4813" w:x="6142" w:y="1356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式中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1"/>
          <w:sz w:val="18"/>
        </w:rPr>
        <w:t>ＴＰ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表示真正例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3"/>
          <w:sz w:val="18"/>
        </w:rPr>
        <w:t>ＦＰ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表示假正例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3"/>
          <w:sz w:val="18"/>
        </w:rPr>
        <w:t>ＦＮ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表示假负例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44" w:x="6142" w:y="1384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Ｍ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表示类别数量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1"/>
          <w:sz w:val="18"/>
        </w:rPr>
        <w:t>ＡＰ</w:t>
      </w:r>
      <w:r>
        <w:rPr>
          <w:rFonts w:ascii="Times New Roman"/>
          <w:color w:val="000000"/>
          <w:spacing w:val="5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表示第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ｉ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个类别的平均精度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9" w:x="7842" w:y="14016"/>
        <w:widowControl w:val="off"/>
        <w:autoSpaceDE w:val="off"/>
        <w:autoSpaceDN w:val="off"/>
        <w:spacing w:before="0" w:after="0" w:line="156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VHDDBG+E-BX" w:hAnsi="VHDDBG+E-BX" w:cs="VHDDBG+E-BX"/>
          <w:color w:val="000000"/>
          <w:spacing w:val="0"/>
          <w:sz w:val="10"/>
        </w:rPr>
        <w:t>ｉ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43" w:x="6136" w:y="14135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0"/>
          <w:sz w:val="21"/>
        </w:rPr>
        <w:t>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51" w:x="6245" w:y="14135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5"/>
          <w:sz w:val="21"/>
        </w:rPr>
        <w:t>．４ꢀ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21"/>
        </w:rPr>
        <w:t>消融实验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8" w:x="1193" w:y="14195"/>
        <w:widowControl w:val="off"/>
        <w:autoSpaceDE w:val="off"/>
        <w:autoSpaceDN w:val="off"/>
        <w:spacing w:before="0" w:after="0" w:line="436" w:lineRule="exact"/>
        <w:ind w:left="377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ＶｉｓＤｒｏｎｅ２０１９</w:t>
      </w:r>
      <w:r>
        <w:rPr>
          <w:rFonts w:ascii="IVKPTL+E-BZ" w:hAnsi="IVKPTL+E-BZ" w:cs="IVKPTL+E-BZ"/>
          <w:color w:val="000000"/>
          <w:spacing w:val="4"/>
          <w:sz w:val="15"/>
          <w:vertAlign w:val="subscript"/>
        </w:rPr>
        <w:t>［３０］</w:t>
      </w:r>
      <w:r>
        <w:rPr>
          <w:rFonts w:ascii="Times New Roman"/>
          <w:color w:val="000000"/>
          <w:spacing w:val="-12"/>
          <w:sz w:val="15"/>
          <w:vertAlign w:val="subscript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数据集是专用于无人机航拍小目标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41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检测任务的数据集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共包含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８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６２９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幅无人机航拍图像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41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6"/>
          <w:sz w:val="18"/>
        </w:rPr>
        <w:t>分为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３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个子集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其中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训练集包含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６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４７１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张图片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验证集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419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包含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５４８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张图片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测试集包含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６１０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张图片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17" w:x="6518" w:y="1441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本文通过消融实验验证对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8911" w:y="1440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9030" w:y="1441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04" w:x="9548" w:y="1449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模型系列改进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469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的有效性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实验在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ＶｉｓＤｒｏｎｅ２０１９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数据集上进行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消融实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834" w:x="6142" w:y="1497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验结果如表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6" style="position:absolute;margin-left:371.399993896484pt;margin-top:194.399993896484pt;z-index:-227;width:22.450000762939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7"/>
          </v:shape>
        </w:pict>
      </w:r>
      <w:r>
        <w:rPr>
          <w:noProof w:val="on"/>
        </w:rPr>
        <w:pict>
          <v:shape xmlns:v="urn:schemas-microsoft-com:vml" id="_x000057" style="position:absolute;margin-left:136.850006103516pt;margin-top:211.100006103516pt;z-index:-231;width:321.450012207031pt;height:157.850006103516pt;mso-position-horizontal:absolute;mso-position-horizontal-relative:page;mso-position-vertical:absolute;mso-position-vertical-relative:page" type="#_x0000_t75">
            <v:imagedata xmlns:r="http://schemas.openxmlformats.org/officeDocument/2006/relationships" r:id="rId58"/>
          </v:shape>
        </w:pict>
      </w:r>
      <w:r>
        <w:rPr>
          <w:noProof w:val="on"/>
        </w:rPr>
        <w:pict>
          <v:shape xmlns:v="urn:schemas-microsoft-com:vml" id="_x000058" style="position:absolute;margin-left:338.299987792969pt;margin-top:612.150024414063pt;z-index:-235;width:29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59"/>
          </v:shape>
        </w:pict>
      </w:r>
      <w:r>
        <w:rPr>
          <w:noProof w:val="on"/>
        </w:rPr>
        <w:pict>
          <v:shape xmlns:v="urn:schemas-microsoft-com:vml" id="_x000059" style="position:absolute;margin-left:338.299987792969pt;margin-top:639.25pt;z-index:-239;width:30.2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0"/>
          </v:shape>
        </w:pict>
      </w:r>
      <w:r>
        <w:rPr>
          <w:noProof w:val="on"/>
        </w:rPr>
        <w:pict>
          <v:shape xmlns:v="urn:schemas-microsoft-com:vml" id="_x000060" style="position:absolute;margin-left:356.950012207031pt;margin-top:666.299987792969pt;z-index:-243;width:12.1000003814697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61"/>
          </v:shape>
        </w:pict>
      </w:r>
      <w:r>
        <w:rPr>
          <w:noProof w:val="on"/>
        </w:rPr>
        <w:pict>
          <v:shape xmlns:v="urn:schemas-microsoft-com:vml" id="_x000061" style="position:absolute;margin-left:58.5499992370605pt;margin-top:57.5pt;z-index:-247;width:478.149993896484pt;height:3.75pt;mso-position-horizontal:absolute;mso-position-horizontal-relative:page;mso-position-vertical:absolute;mso-position-vertical-relative:page" type="#_x0000_t75">
            <v:imagedata xmlns:r="http://schemas.openxmlformats.org/officeDocument/2006/relationships" r:id="rId62"/>
          </v:shape>
        </w:pict>
      </w:r>
      <w:r>
        <w:rPr>
          <w:noProof w:val="on"/>
        </w:rPr>
        <w:pict>
          <v:shape xmlns:v="urn:schemas-microsoft-com:vml" id="_x000062" style="position:absolute;margin-left:20.2000007629395pt;margin-top:809.799987792969pt;z-index:-251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3"/>
          </v:shape>
        </w:pict>
      </w:r>
      <w:r>
        <w:rPr>
          <w:noProof w:val="on"/>
        </w:rPr>
        <w:pict>
          <v:shape xmlns:v="urn:schemas-microsoft-com:vml" id="_x000063" style="position:absolute;margin-left:32pt;margin-top:809.900024414063pt;z-index:-255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4"/>
          </v:shape>
        </w:pict>
      </w:r>
      <w:r>
        <w:rPr>
          <w:noProof w:val="on"/>
        </w:rPr>
        <w:pict>
          <v:shape xmlns:v="urn:schemas-microsoft-com:vml" id="_x000064" style="position:absolute;margin-left:82.8000030517578pt;margin-top:811.400024414063pt;z-index:-259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65"/>
          </v:shape>
        </w:pict>
      </w:r>
      <w:r>
        <w:rPr>
          <w:noProof w:val="on"/>
        </w:rPr>
        <w:pict>
          <v:shape xmlns:v="urn:schemas-microsoft-com:vml" id="_x000065" style="position:absolute;margin-left:89.1999969482422pt;margin-top:811.299987792969pt;z-index:-263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66"/>
          </v:shape>
        </w:pict>
      </w:r>
      <w:r>
        <w:rPr>
          <w:noProof w:val="on"/>
        </w:rPr>
        <w:pict>
          <v:shape xmlns:v="urn:schemas-microsoft-com:vml" id="_x000066" style="position:absolute;margin-left:109.099998474121pt;margin-top:811.299987792969pt;z-index:-267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67"/>
          </v:shape>
        </w:pict>
      </w:r>
      <w:r>
        <w:rPr>
          <w:noProof w:val="on"/>
        </w:rPr>
        <w:pict>
          <v:shape xmlns:v="urn:schemas-microsoft-com:vml" id="_x000067" style="position:absolute;margin-left:147.300003051758pt;margin-top:811.400024414063pt;z-index:-271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68"/>
          </v:shape>
        </w:pict>
      </w:r>
      <w:r>
        <w:rPr>
          <w:noProof w:val="on"/>
        </w:rPr>
        <w:pict>
          <v:shape xmlns:v="urn:schemas-microsoft-com:vml" id="_x000068" style="position:absolute;margin-left:170pt;margin-top:813.400024414063pt;z-index:-275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69"/>
          </v:shape>
        </w:pict>
      </w:r>
      <w:r>
        <w:rPr>
          <w:noProof w:val="on"/>
        </w:rPr>
        <w:pict>
          <v:shape xmlns:v="urn:schemas-microsoft-com:vml" id="_x000069" style="position:absolute;margin-left:172.800003051758pt;margin-top:811.700012207031pt;z-index:-279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7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0" w:x="3303" w:y="80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27"/>
          <w:vertAlign w:val="subscript"/>
        </w:rPr>
        <w:t>胡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康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等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基于改进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ＲＴ－ＤＥＴＲ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的无人机航拍小目标检测算法研究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5" w:x="9981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·９１·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336" w:x="4405" w:y="1354"/>
        <w:widowControl w:val="off"/>
        <w:autoSpaceDE w:val="off"/>
        <w:autoSpaceDN w:val="off"/>
        <w:spacing w:before="0" w:after="0" w:line="275" w:lineRule="exact"/>
        <w:ind w:left="76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PKISJ+FZHTK--GBK1-0" w:hAnsi="NPKISJ+FZHTK--GBK1-0" w:cs="NPKISJ+FZHTK--GBK1-0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1"/>
          <w:sz w:val="18"/>
        </w:rPr>
        <w:t>１ꢀ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18"/>
        </w:rPr>
        <w:t>消融实验结果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36" w:x="4405" w:y="1354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LGQMA+E-HZ" w:hAnsi="PLGQMA+E-HZ" w:cs="PLGQMA+E-HZ"/>
          <w:color w:val="000000"/>
          <w:spacing w:val="-3"/>
          <w:sz w:val="18"/>
        </w:rPr>
        <w:t>Ｔａｂｌｅ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1"/>
          <w:sz w:val="18"/>
        </w:rPr>
        <w:t>１ꢀ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2"/>
          <w:sz w:val="18"/>
        </w:rPr>
        <w:t>Ｒｅｓｕｌｔｓ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ｏｆ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2"/>
          <w:sz w:val="18"/>
        </w:rPr>
        <w:t>ａｂｌａｔｉｏｎ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ｅｘｐｅｒｉｍｅｎｔ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78" w:x="1665" w:y="19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ＦＲＥＢｌｏｃｋ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78" w:x="1665" w:y="1961"/>
        <w:widowControl w:val="off"/>
        <w:autoSpaceDE w:val="off"/>
        <w:autoSpaceDN w:val="off"/>
        <w:spacing w:before="199" w:after="0" w:line="368" w:lineRule="exact"/>
        <w:ind w:left="2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1" w:x="2629" w:y="19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ＤＰＢ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15" w:x="3417" w:y="19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ＤＹＡＳＦ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347" w:y="19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21"/>
          <w:sz w:val="16"/>
        </w:rPr>
        <w:t>Ｐ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028" w:y="19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21"/>
          <w:sz w:val="16"/>
        </w:rPr>
        <w:t>Ｒ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028" w:y="196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６０．７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028" w:y="196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６０．４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028" w:y="196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６０．２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028" w:y="196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６１．９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028" w:y="196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６１．４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028" w:y="196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６１．７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028" w:y="196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６２．９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028" w:y="196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６２．０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8" w:x="5734" w:y="19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-4"/>
          <w:sz w:val="16"/>
        </w:rPr>
        <w:t>ｍＡＰ</w:t>
      </w:r>
      <w:r>
        <w:rPr>
          <w:rFonts w:ascii="IVKPTL+E-BZ" w:hAnsi="IVKPTL+E-BZ" w:cs="IVKPTL+E-BZ"/>
          <w:color w:val="000000"/>
          <w:spacing w:val="9"/>
          <w:sz w:val="16"/>
        </w:rPr>
        <w:t>０．５／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8" w:x="5734" w:y="1961"/>
        <w:widowControl w:val="off"/>
        <w:autoSpaceDE w:val="off"/>
        <w:autoSpaceDN w:val="off"/>
        <w:spacing w:before="0" w:after="0" w:line="283" w:lineRule="exact"/>
        <w:ind w:left="21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６３．８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93" w:x="6839" w:y="19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-4"/>
          <w:sz w:val="16"/>
        </w:rPr>
        <w:t>ｍＡＰ</w:t>
      </w:r>
      <w:r>
        <w:rPr>
          <w:rFonts w:ascii="IVKPTL+E-BZ" w:hAnsi="IVKPTL+E-BZ" w:cs="IVKPTL+E-BZ"/>
          <w:color w:val="000000"/>
          <w:spacing w:val="3"/>
          <w:sz w:val="16"/>
        </w:rPr>
        <w:t>０．５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6"/>
          <w:sz w:val="16"/>
        </w:rPr>
        <w:t>∶０．９５</w:t>
      </w:r>
      <w:r>
        <w:rPr>
          <w:rFonts w:ascii="Times New Roman"/>
          <w:color w:val="000000"/>
          <w:spacing w:val="-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52" w:x="8337" w:y="19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ＦＬＯＰｓ／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Ｇ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52" w:x="8337" w:y="1961"/>
        <w:widowControl w:val="off"/>
        <w:autoSpaceDE w:val="off"/>
        <w:autoSpaceDN w:val="off"/>
        <w:spacing w:before="0" w:after="0" w:line="283" w:lineRule="exact"/>
        <w:ind w:left="16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５７．０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7" w:x="9402" w:y="19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Ｐａｒａｍｓ／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ＭＢ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4362" w:y="22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4" w:x="4440" w:y="22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６．３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7225" w:y="22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４１．３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7225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４１．９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7225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４２．２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7225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４３．２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7225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４２．２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7225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４３．１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7225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４３．９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7225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４３．５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633" w:y="22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２０．２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633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１６．９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633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１９．８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633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２０．２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633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１６．９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633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１７．２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633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２０．２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633" w:y="22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１７．２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4362" w:y="252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７５．２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4362" w:y="252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７７．８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4362" w:y="252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７８．０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4362" w:y="252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７５．９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4362" w:y="252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７６．５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4362" w:y="252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７７．６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4362" w:y="252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７７．０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950" w:y="252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６４．８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500" w:y="252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５１．５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" w:x="2697" w:y="281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" w:x="2697" w:y="2811"/>
        <w:widowControl w:val="off"/>
        <w:autoSpaceDE w:val="off"/>
        <w:autoSpaceDN w:val="off"/>
        <w:spacing w:before="199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950" w:y="281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６６．１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500" w:y="281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５７．２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" w:x="3576" w:y="309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950" w:y="309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６７．３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500" w:y="309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６１．５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" w:x="1905" w:y="337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" w:x="1905" w:y="3378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950" w:y="337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６６．１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500" w:y="337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５１．７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" w:x="3576" w:y="36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" w:x="3576" w:y="366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" w:x="3576" w:y="366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950" w:y="36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６６．７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500" w:y="36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５６．０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" w:x="2697" w:y="39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" w:x="2697" w:y="394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950" w:y="39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６８．２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500" w:y="39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６１．７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" w:x="1905" w:y="422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950" w:y="422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６６．９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500" w:y="422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５６．２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86" w:x="1193" w:y="464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" w:x="1381" w:y="464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464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由表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可知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ＦＲＥＢｌｏｃｋ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模块的引入使模型参数量下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464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6"/>
          <w:sz w:val="18"/>
        </w:rPr>
        <w:t>（ＦＲＥＢｌｏｃｋ）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相较于传统骨干网络的有效性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本研究进行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2" w:x="1193" w:y="492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6"/>
          <w:sz w:val="18"/>
        </w:rPr>
        <w:t>降了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１６．３％，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但其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1"/>
          <w:sz w:val="18"/>
        </w:rPr>
        <w:t>ｍＡＰ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提升效果略逊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9"/>
          <w:sz w:val="18"/>
        </w:rPr>
        <w:t>０．５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5"/>
          <w:sz w:val="18"/>
        </w:rPr>
        <w:t>０．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51" w:x="6142" w:y="492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了一项消融实验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将基准骨干网络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ＲｅｓＮｅｔ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9569" w:y="491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9695" w:y="492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１８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2" w:x="9938" w:y="500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替换为本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189" w:y="520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53" w:x="1348" w:y="520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1"/>
          <w:sz w:val="18"/>
        </w:rPr>
        <w:t>∶０．９５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分别提升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2"/>
          <w:sz w:val="18"/>
        </w:rPr>
        <w:t>１．０％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0"/>
          <w:sz w:val="18"/>
        </w:rPr>
        <w:t>０．６％。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在引入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ＤＰＢ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模块后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520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6"/>
          <w:sz w:val="18"/>
        </w:rPr>
        <w:t>文的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ＦＲＥＢｌｏｃｋ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同时保持后续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ＤＰＢ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ＤＹＡＳＦ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548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型的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7"/>
          <w:sz w:val="18"/>
        </w:rPr>
        <w:t>０．５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11"/>
          <w:sz w:val="18"/>
        </w:rPr>
        <w:t>０．５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8"/>
        </w:rPr>
        <w:t>∶０．９５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分别提升了</w:t>
      </w:r>
      <w:r>
        <w:rPr>
          <w:rFonts w:ascii="IVKPTL+E-BZ" w:hAnsi="IVKPTL+E-BZ" w:cs="IVKPTL+E-BZ"/>
          <w:color w:val="000000"/>
          <w:spacing w:val="11"/>
          <w:sz w:val="18"/>
        </w:rPr>
        <w:t>２．３％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1"/>
          <w:sz w:val="18"/>
        </w:rPr>
        <w:t>０．９％，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54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同时精确率也有小幅度提升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最后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ＤＹＡＳＦ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模块的引入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548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显著提升了模型的平均精度均值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9"/>
          <w:sz w:val="18"/>
        </w:rPr>
        <w:t>０．５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10"/>
          <w:sz w:val="18"/>
        </w:rPr>
        <w:t>０．５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∶０．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639" w:x="6142" w:y="548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不变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如表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２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将主干网络从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ＲｅｓＮｅｔ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9560" w:y="547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9688" w:y="548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１８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8" w:x="9932" w:y="556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8"/>
          <w:sz w:val="18"/>
        </w:rPr>
        <w:t>替换为本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576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文提出的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ＦＲＥＢｌｏｃｋ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后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模型参数量从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0"/>
          <w:sz w:val="18"/>
        </w:rPr>
        <w:t>２０．２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ＭＢ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降低至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138" w:y="607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21" w:x="6229" w:y="607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6"/>
          <w:sz w:val="18"/>
        </w:rPr>
        <w:t>６．９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ＭＢ，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计算量从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５７．０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Ｇ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降低至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５１．５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Ｇ，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效率有显著提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189" w:y="632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21" w:x="1281" w:y="632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５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分别提升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1"/>
          <w:sz w:val="18"/>
        </w:rPr>
        <w:t>３．５％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0"/>
          <w:sz w:val="18"/>
        </w:rPr>
        <w:t>１．９％，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并且精确率和召回率也得到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637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升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同时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6"/>
          <w:sz w:val="18"/>
        </w:rPr>
        <w:t>０．５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从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６３．８％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提升至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６４．８％。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这一结果充分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661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提升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相比于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ＦＲＥＢｌｏｃｋ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模块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尽管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ＤＰＢ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ＤＹＡＳＦ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66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在平均精度均值提升上占有优势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但在计算量和参数量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661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的降低方面比较逊色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09" w:x="6142" w:y="676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证明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本文所提出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518" w:y="668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8" w:x="7662" w:y="668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ＦＲＥＢｌｏｃｋ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8" w:x="7662" w:y="6686"/>
        <w:widowControl w:val="off"/>
        <w:autoSpaceDE w:val="off"/>
        <w:autoSpaceDN w:val="off"/>
        <w:spacing w:before="0" w:after="0" w:line="307" w:lineRule="exact"/>
        <w:ind w:left="408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85" w:x="8465" w:y="676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模块作为一个整体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在大幅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9983" w:y="668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15" w:x="6142" w:y="707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3"/>
          <w:sz w:val="18"/>
        </w:rPr>
        <w:t>降低模型复杂度的同时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能有效保持并提升检测性能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621" w:y="699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79" w:x="6142" w:y="729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验证了本文改进策略的合理性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745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总体来看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在分别引入不同改进模块之后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模型性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6136" w:y="7610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0"/>
          <w:sz w:val="21"/>
        </w:rPr>
        <w:t>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51" w:x="6245" w:y="7610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5"/>
          <w:sz w:val="21"/>
        </w:rPr>
        <w:t>．５ꢀ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21"/>
        </w:rPr>
        <w:t>对比实验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966" w:x="1193" w:y="773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能都能得到小幅度提升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本研究提出改进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4937" w:y="772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5057" w:y="773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5577" w:y="781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67" w:x="6518" w:y="799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22"/>
          <w:sz w:val="18"/>
        </w:rPr>
        <w:t>为了全面验证本文改进模型</w:t>
      </w:r>
      <w:r>
        <w:rPr>
          <w:rFonts w:ascii="Times New Roman"/>
          <w:color w:val="000000"/>
          <w:spacing w:val="-3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性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9550" w:y="791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17" w:x="9728" w:y="791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本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文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将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Ｖｉｓ⁃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53" w:x="1193" w:y="801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型相较于原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2414" w:y="800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2532" w:y="801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51" w:x="3050" w:y="809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模型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不仅使模型参数量降低了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3435" w:y="801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82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Ｄｒｏｎｅ２０１９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数据集上的检测结果与其他主流目标检测算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189" w:y="829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47" w:x="1281" w:y="829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8"/>
          <w:sz w:val="18"/>
        </w:rPr>
        <w:t>４．９％，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也略微降低了模型计算量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6"/>
          <w:sz w:val="18"/>
        </w:rPr>
        <w:t>０．５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1"/>
          <w:sz w:val="18"/>
        </w:rPr>
        <w:t>ｍＡＰ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０．５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54" w:x="6142" w:y="860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法作进一步对比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460" w:y="852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43" w:x="7607" w:y="852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结果如表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３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同时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为保证对比公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94" w:y="858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2" w:x="1189" w:y="858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．９５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7"/>
          <w:sz w:val="18"/>
        </w:rPr>
        <w:t>分别提升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0"/>
          <w:sz w:val="18"/>
        </w:rPr>
        <w:t>３．１％</w:t>
      </w:r>
      <w:r>
        <w:rPr>
          <w:rFonts w:ascii="Times New Roman"/>
          <w:color w:val="000000"/>
          <w:spacing w:val="-2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2"/>
          <w:sz w:val="18"/>
        </w:rPr>
        <w:t>２．２％，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精确率与召回率分别提升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189" w:y="886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283" w:x="1284" w:y="886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9"/>
          <w:sz w:val="18"/>
        </w:rPr>
        <w:t>．７％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１．３％。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517" w:y="883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408" w:y="883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891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6"/>
          <w:sz w:val="18"/>
        </w:rPr>
        <w:t>平性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本文罗列了所有模型的性能指标和计算成本</w:t>
      </w:r>
      <w:r>
        <w:rPr>
          <w:rFonts w:ascii="Times New Roman"/>
          <w:color w:val="000000"/>
          <w:spacing w:val="7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66" w:x="6142" w:y="922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数量和计算量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271" w:y="913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382" w:y="913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922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为了验证本文提出的轻量化多尺度注意力骨干网络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73" w:x="4985" w:y="9441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PKISJ+FZHTK--GBK1-0" w:hAnsi="NPKISJ+FZHTK--GBK1-0" w:cs="NPKISJ+FZHTK--GBK1-0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1"/>
          <w:sz w:val="18"/>
        </w:rPr>
        <w:t>２ꢀ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18"/>
        </w:rPr>
        <w:t>主干网络消融实验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05" w:x="4069" w:y="971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LGQMA+E-HZ" w:hAnsi="PLGQMA+E-HZ" w:cs="PLGQMA+E-HZ"/>
          <w:color w:val="000000"/>
          <w:spacing w:val="-3"/>
          <w:sz w:val="18"/>
        </w:rPr>
        <w:t>Ｔａｂｌｅ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1"/>
          <w:sz w:val="18"/>
        </w:rPr>
        <w:t>２ꢀ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Ｂａｃｋｂｏｎｅ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ｎｅｔｗｏｒｋ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2"/>
          <w:sz w:val="18"/>
        </w:rPr>
        <w:t>ａｂｌａｔｉｏｎ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ｅｘｐｅｒｉｍｅｎｔ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54" w:x="2959" w:y="10117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-1"/>
          <w:sz w:val="16"/>
        </w:rPr>
        <w:t>模块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3" w:x="5003" w:y="10117"/>
        <w:widowControl w:val="off"/>
        <w:autoSpaceDE w:val="off"/>
        <w:autoSpaceDN w:val="off"/>
        <w:spacing w:before="0" w:after="0" w:line="183" w:lineRule="exact"/>
        <w:ind w:left="3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-1"/>
          <w:sz w:val="16"/>
        </w:rPr>
        <w:t>主干网络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3" w:x="5003" w:y="10117"/>
        <w:widowControl w:val="off"/>
        <w:autoSpaceDE w:val="off"/>
        <w:autoSpaceDN w:val="off"/>
        <w:spacing w:before="22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ＲｅｓＮｅｔ－１８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3" w:x="5003" w:y="10117"/>
        <w:widowControl w:val="off"/>
        <w:autoSpaceDE w:val="off"/>
        <w:autoSpaceDN w:val="off"/>
        <w:spacing w:before="0" w:after="0" w:line="283" w:lineRule="exact"/>
        <w:ind w:left="5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ＦａｓｔｅｒＮｅｔ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8" w:x="6387" w:y="1004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-4"/>
          <w:sz w:val="16"/>
        </w:rPr>
        <w:t>ｍＡＰ</w:t>
      </w:r>
      <w:r>
        <w:rPr>
          <w:rFonts w:ascii="IVKPTL+E-BZ" w:hAnsi="IVKPTL+E-BZ" w:cs="IVKPTL+E-BZ"/>
          <w:color w:val="000000"/>
          <w:spacing w:val="9"/>
          <w:sz w:val="16"/>
        </w:rPr>
        <w:t>０．５／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8" w:x="6387" w:y="10048"/>
        <w:widowControl w:val="off"/>
        <w:autoSpaceDE w:val="off"/>
        <w:autoSpaceDN w:val="off"/>
        <w:spacing w:before="0" w:after="0" w:line="283" w:lineRule="exact"/>
        <w:ind w:left="21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６３．８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7" w:x="7817" w:y="1004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Ｐａｒａｍｓ／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ＭＢ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7" w:x="7817" w:y="10048"/>
        <w:widowControl w:val="off"/>
        <w:autoSpaceDE w:val="off"/>
        <w:autoSpaceDN w:val="off"/>
        <w:spacing w:before="0" w:after="0" w:line="283" w:lineRule="exact"/>
        <w:ind w:left="23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２０．２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52" w:x="9329" w:y="1004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ＦＬＯＰｓ／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Ｇ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52" w:x="9329" w:y="10048"/>
        <w:widowControl w:val="off"/>
        <w:autoSpaceDE w:val="off"/>
        <w:autoSpaceDN w:val="off"/>
        <w:spacing w:before="0" w:after="0" w:line="283" w:lineRule="exact"/>
        <w:ind w:left="16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５７．０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103" w:x="2686" w:y="1032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ＤＰＢ＋ＤＹＡＳＦ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17" w:x="2270" w:y="1060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ＤＰＢ＋ＤＹＡＳＦ（ＦＲＥＢｌｏｃｋ）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02" w:y="1061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６４．８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048" w:y="1061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１６．９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492" w:y="1061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５１．５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7650" w:x="2247" w:y="11044"/>
        <w:widowControl w:val="off"/>
        <w:autoSpaceDE w:val="off"/>
        <w:autoSpaceDN w:val="off"/>
        <w:spacing w:before="0" w:after="0" w:line="275" w:lineRule="exact"/>
        <w:ind w:left="144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PKISJ+FZHTK--GBK1-0" w:hAnsi="NPKISJ+FZHTK--GBK1-0" w:cs="NPKISJ+FZHTK--GBK1-0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1"/>
          <w:sz w:val="18"/>
        </w:rPr>
        <w:t>３ꢀ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18"/>
        </w:rPr>
        <w:t>其他主流算法在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ＶｉｓＤｒｏｎｅ２０１９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18"/>
        </w:rPr>
        <w:t>数据集上的对比实验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50" w:x="2247" w:y="11044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LGQMA+E-HZ" w:hAnsi="PLGQMA+E-HZ" w:cs="PLGQMA+E-HZ"/>
          <w:color w:val="000000"/>
          <w:spacing w:val="-3"/>
          <w:sz w:val="18"/>
        </w:rPr>
        <w:t>Ｔａｂｌｅ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1"/>
          <w:sz w:val="18"/>
        </w:rPr>
        <w:t>３ꢀ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Ｃｏｍｐａｒａｔｉｖｅ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ｅｘｐｅｒｉｍｅｎｔ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ｏｆ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2"/>
          <w:sz w:val="18"/>
        </w:rPr>
        <w:t>ｏｔｈｅｒ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2"/>
          <w:sz w:val="18"/>
        </w:rPr>
        <w:t>ｍａｉｎｓｔｒｅａｍ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2"/>
          <w:sz w:val="18"/>
        </w:rPr>
        <w:t>ａｌｇｏｒｉｔｈｍｓ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ｏｎ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2"/>
          <w:sz w:val="18"/>
        </w:rPr>
        <w:t>ｔｈｅ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ＶｉｓＤｒｏｎｅ２０１９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2"/>
          <w:sz w:val="18"/>
        </w:rPr>
        <w:t>ｄａｔａｓｅｔ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96" w:x="2082" w:y="11714"/>
        <w:widowControl w:val="off"/>
        <w:autoSpaceDE w:val="off"/>
        <w:autoSpaceDN w:val="off"/>
        <w:spacing w:before="0" w:after="0" w:line="183" w:lineRule="exact"/>
        <w:ind w:left="17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-1"/>
          <w:sz w:val="16"/>
        </w:rPr>
        <w:t>模型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96" w:x="2082" w:y="11714"/>
        <w:widowControl w:val="off"/>
        <w:autoSpaceDE w:val="off"/>
        <w:autoSpaceDN w:val="off"/>
        <w:spacing w:before="20" w:after="0" w:line="272" w:lineRule="exact"/>
        <w:ind w:left="2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ＹＯＬＯｖ３ｓ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96" w:x="2082" w:y="11714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ＹＯＬＯｖ５ｍ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96" w:x="2082" w:y="11714"/>
        <w:widowControl w:val="off"/>
        <w:autoSpaceDE w:val="off"/>
        <w:autoSpaceDN w:val="off"/>
        <w:spacing w:before="0" w:after="0" w:line="272" w:lineRule="exact"/>
        <w:ind w:left="3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ＹＯＬＯｖ５ｌ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21"/>
          <w:sz w:val="16"/>
        </w:rPr>
        <w:t>Ｐ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５８．２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５６．４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５９．２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６７．２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７０．５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７３．１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７４．１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６７．３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７６．３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７６．８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７８．８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338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７７．０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21"/>
          <w:sz w:val="16"/>
        </w:rPr>
        <w:t>Ｒ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４６．９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４５．２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４７．０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５０．４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５４．０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５１．４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５４．３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５２．３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６０．７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６１．５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６４．５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236" w:y="11645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６２．０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50" w:x="5026" w:y="116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-2"/>
          <w:sz w:val="16"/>
        </w:rPr>
        <w:t>ｍＡ</w:t>
      </w:r>
      <w:r>
        <w:rPr>
          <w:rFonts w:ascii="IVKPTL+E-BZ" w:hAnsi="IVKPTL+E-BZ" w:cs="IVKPTL+E-BZ"/>
          <w:color w:val="000000"/>
          <w:spacing w:val="8"/>
          <w:sz w:val="16"/>
        </w:rPr>
        <w:t>Ｐ０．５／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50" w:x="5026" w:y="11645"/>
        <w:widowControl w:val="off"/>
        <w:autoSpaceDE w:val="off"/>
        <w:autoSpaceDN w:val="off"/>
        <w:spacing w:before="0" w:after="0" w:line="272" w:lineRule="exact"/>
        <w:ind w:left="21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４８．６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93" w:x="6272" w:y="116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-4"/>
          <w:sz w:val="16"/>
        </w:rPr>
        <w:t>ｍＡＰ</w:t>
      </w:r>
      <w:r>
        <w:rPr>
          <w:rFonts w:ascii="IVKPTL+E-BZ" w:hAnsi="IVKPTL+E-BZ" w:cs="IVKPTL+E-BZ"/>
          <w:color w:val="000000"/>
          <w:spacing w:val="3"/>
          <w:sz w:val="16"/>
        </w:rPr>
        <w:t>０．５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6"/>
          <w:sz w:val="16"/>
        </w:rPr>
        <w:t>∶０．９５</w:t>
      </w:r>
      <w:r>
        <w:rPr>
          <w:rFonts w:ascii="Times New Roman"/>
          <w:color w:val="000000"/>
          <w:spacing w:val="-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93" w:x="6272" w:y="11645"/>
        <w:widowControl w:val="off"/>
        <w:autoSpaceDE w:val="off"/>
        <w:autoSpaceDN w:val="off"/>
        <w:spacing w:before="0" w:after="0" w:line="272" w:lineRule="exact"/>
        <w:ind w:left="38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２６．４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52" w:x="7914" w:y="116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ＦＬＯＰｓ／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Ｇ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52" w:x="7914" w:y="11645"/>
        <w:widowControl w:val="off"/>
        <w:autoSpaceDE w:val="off"/>
        <w:autoSpaceDN w:val="off"/>
        <w:spacing w:before="0" w:after="0" w:line="272" w:lineRule="exact"/>
        <w:ind w:left="12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１５５．５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52" w:x="7914" w:y="11645"/>
        <w:widowControl w:val="off"/>
        <w:autoSpaceDE w:val="off"/>
        <w:autoSpaceDN w:val="off"/>
        <w:spacing w:before="0" w:after="0" w:line="272" w:lineRule="exact"/>
        <w:ind w:left="16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４８．０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7" w:x="9121" w:y="116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Ｐａｒａｍｓ／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ＭＢ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7" w:x="9121" w:y="11645"/>
        <w:widowControl w:val="off"/>
        <w:autoSpaceDE w:val="off"/>
        <w:autoSpaceDN w:val="off"/>
        <w:spacing w:before="0" w:after="0" w:line="272" w:lineRule="exact"/>
        <w:ind w:left="23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６２．５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241" w:y="1218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４７．３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60" w:y="1218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２３．７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352" w:y="1218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２０．９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241" w:y="124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４９．６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60" w:y="124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２７．３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9" w:x="8038" w:y="124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１０７．８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9" w:x="8038" w:y="12461"/>
        <w:widowControl w:val="off"/>
        <w:autoSpaceDE w:val="off"/>
        <w:autoSpaceDN w:val="off"/>
        <w:spacing w:before="0" w:after="0" w:line="272" w:lineRule="exact"/>
        <w:ind w:left="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７８．７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352" w:y="1246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４６．１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96" w:x="2082" w:y="1273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ＹＯＬＯｖ８ｍ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96" w:x="2082" w:y="12732"/>
        <w:widowControl w:val="off"/>
        <w:autoSpaceDE w:val="off"/>
        <w:autoSpaceDN w:val="off"/>
        <w:spacing w:before="0" w:after="0" w:line="274" w:lineRule="exact"/>
        <w:ind w:left="3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ＹＯＬＯｖ８ｌ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241" w:y="1273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５８．４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60" w:y="1273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３７．３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352" w:y="1273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２５．８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241" w:y="1300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６１．７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60" w:y="1300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４０．５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9" w:x="8038" w:y="1300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１６４．９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9" w:x="8038" w:y="13006"/>
        <w:widowControl w:val="off"/>
        <w:autoSpaceDE w:val="off"/>
        <w:autoSpaceDN w:val="off"/>
        <w:spacing w:before="0" w:after="0" w:line="272" w:lineRule="exact"/>
        <w:ind w:left="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７６．５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352" w:y="1300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４３．６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85" w:x="1888" w:y="13278"/>
        <w:widowControl w:val="off"/>
        <w:autoSpaceDE w:val="off"/>
        <w:autoSpaceDN w:val="off"/>
        <w:spacing w:before="0" w:after="0" w:line="368" w:lineRule="exact"/>
        <w:ind w:left="19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ＹＯＬＯｖ９ｍ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85" w:x="1888" w:y="13278"/>
        <w:widowControl w:val="off"/>
        <w:autoSpaceDE w:val="off"/>
        <w:autoSpaceDN w:val="off"/>
        <w:spacing w:before="0" w:after="0" w:line="272" w:lineRule="exact"/>
        <w:ind w:left="21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ＹＯＬＯｖ９ｃ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85" w:x="1888" w:y="13278"/>
        <w:widowControl w:val="off"/>
        <w:autoSpaceDE w:val="off"/>
        <w:autoSpaceDN w:val="off"/>
        <w:spacing w:before="0" w:after="0" w:line="272" w:lineRule="exact"/>
        <w:ind w:left="15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ＹＯＬＯｖ１０ｍ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85" w:x="1888" w:y="13278"/>
        <w:widowControl w:val="off"/>
        <w:autoSpaceDE w:val="off"/>
        <w:autoSpaceDN w:val="off"/>
        <w:spacing w:before="0" w:after="0" w:line="272" w:lineRule="exact"/>
        <w:ind w:left="18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ＲＴ－ＤＥＴＲ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85" w:x="1888" w:y="13278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Ｓｗｉｎ－Ｔ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Ｄｅｔｅｃｔｏｒ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85" w:x="1888" w:y="13278"/>
        <w:widowControl w:val="off"/>
        <w:autoSpaceDE w:val="off"/>
        <w:autoSpaceDN w:val="off"/>
        <w:spacing w:before="0" w:after="0" w:line="272" w:lineRule="exact"/>
        <w:ind w:left="34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ＤＩＮＯ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241" w:y="1327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５８．９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60" w:y="1327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３９．１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352" w:y="1327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２０．０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241" w:y="1354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６１．４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60" w:y="1354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４１．６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9" w:x="8038" w:y="1354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１０２．４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9" w:x="8038" w:y="13549"/>
        <w:widowControl w:val="off"/>
        <w:autoSpaceDE w:val="off"/>
        <w:autoSpaceDN w:val="off"/>
        <w:spacing w:before="0" w:after="0" w:line="272" w:lineRule="exact"/>
        <w:ind w:left="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５８．９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352" w:y="1354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２５．３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241" w:y="1382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６０．２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60" w:y="1382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３９．５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352" w:y="1382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１５．３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241" w:y="14093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６３．８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60" w:y="14093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４１．３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077" w:y="14093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５７．０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352" w:y="14093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２０．２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241" w:y="1436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６５．５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60" w:y="1436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４２．５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9" w:x="8038" w:y="1436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１４４．３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9" w:x="8038" w:y="14366"/>
        <w:widowControl w:val="off"/>
        <w:autoSpaceDE w:val="off"/>
        <w:autoSpaceDN w:val="off"/>
        <w:spacing w:before="0" w:after="0" w:line="27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１７５．８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9" w:x="8038" w:y="14366"/>
        <w:widowControl w:val="off"/>
        <w:autoSpaceDE w:val="off"/>
        <w:autoSpaceDN w:val="off"/>
        <w:spacing w:before="0" w:after="0" w:line="272" w:lineRule="exact"/>
        <w:ind w:left="3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５６．２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352" w:y="1436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４８．１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241" w:y="1463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６８．５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60" w:y="1463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４５．１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352" w:y="1463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４６．６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73" w:x="2094" w:y="14979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-1"/>
          <w:sz w:val="16"/>
        </w:rPr>
        <w:t>改进模型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5241" w:y="1491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６６．９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60" w:y="1491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４３．５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352" w:y="1491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１７．２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0" style="position:absolute;margin-left:76.9000015258789pt;margin-top:97.75pt;z-index:-283;width:441.2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1"/>
          </v:shape>
        </w:pict>
      </w:r>
      <w:r>
        <w:rPr>
          <w:noProof w:val="on"/>
        </w:rPr>
        <w:pict>
          <v:shape xmlns:v="urn:schemas-microsoft-com:vml" id="_x000071" style="position:absolute;margin-left:76.9000015258789pt;margin-top:111.949996948242pt;z-index:-287;width:441.2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2"/>
          </v:shape>
        </w:pict>
      </w:r>
      <w:r>
        <w:rPr>
          <w:noProof w:val="on"/>
        </w:rPr>
        <w:pict>
          <v:shape xmlns:v="urn:schemas-microsoft-com:vml" id="_x000072" style="position:absolute;margin-left:76.9000015258789pt;margin-top:225.300003051758pt;z-index:-291;width:441.2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3"/>
          </v:shape>
        </w:pict>
      </w:r>
      <w:r>
        <w:rPr>
          <w:noProof w:val="on"/>
        </w:rPr>
        <w:pict>
          <v:shape xmlns:v="urn:schemas-microsoft-com:vml" id="_x000073" style="position:absolute;margin-left:84pt;margin-top:502.100006103516pt;z-index:-295;width:427.1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4"/>
          </v:shape>
        </w:pict>
      </w:r>
      <w:r>
        <w:rPr>
          <w:noProof w:val="on"/>
        </w:rPr>
        <w:pict>
          <v:shape xmlns:v="urn:schemas-microsoft-com:vml" id="_x000074" style="position:absolute;margin-left:84pt;margin-top:516.299987792969pt;z-index:-299;width:427.1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5"/>
          </v:shape>
        </w:pict>
      </w:r>
      <w:r>
        <w:rPr>
          <w:noProof w:val="on"/>
        </w:rPr>
        <w:pict>
          <v:shape xmlns:v="urn:schemas-microsoft-com:vml" id="_x000075" style="position:absolute;margin-left:84pt;margin-top:544.599975585938pt;z-index:-303;width:427.1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6"/>
          </v:shape>
        </w:pict>
      </w:r>
      <w:r>
        <w:rPr>
          <w:noProof w:val="on"/>
        </w:rPr>
        <w:pict>
          <v:shape xmlns:v="urn:schemas-microsoft-com:vml" id="_x000076" style="position:absolute;margin-left:84.0999984741211pt;margin-top:582.25pt;z-index:-307;width:427.1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7"/>
          </v:shape>
        </w:pict>
      </w:r>
      <w:r>
        <w:rPr>
          <w:noProof w:val="on"/>
        </w:rPr>
        <w:pict>
          <v:shape xmlns:v="urn:schemas-microsoft-com:vml" id="_x000077" style="position:absolute;margin-left:84.0999984741211pt;margin-top:595.849975585938pt;z-index:-311;width:427.1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8"/>
          </v:shape>
        </w:pict>
      </w:r>
      <w:r>
        <w:rPr>
          <w:noProof w:val="on"/>
        </w:rPr>
        <w:pict>
          <v:shape xmlns:v="urn:schemas-microsoft-com:vml" id="_x000078" style="position:absolute;margin-left:84.0999984741211pt;margin-top:759.049987792969pt;z-index:-315;width:427.100006103516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79"/>
          </v:shape>
        </w:pict>
      </w:r>
      <w:r>
        <w:rPr>
          <w:noProof w:val="on"/>
        </w:rPr>
        <w:pict>
          <v:shape xmlns:v="urn:schemas-microsoft-com:vml" id="_x000079" style="position:absolute;margin-left:58.5499992370605pt;margin-top:57.5pt;z-index:-319;width:478.149993896484pt;height:3.75pt;mso-position-horizontal:absolute;mso-position-horizontal-relative:page;mso-position-vertical:absolute;mso-position-vertical-relative:page" type="#_x0000_t75">
            <v:imagedata xmlns:r="http://schemas.openxmlformats.org/officeDocument/2006/relationships" r:id="rId80"/>
          </v:shape>
        </w:pict>
      </w:r>
      <w:r>
        <w:rPr>
          <w:noProof w:val="on"/>
        </w:rPr>
        <w:pict>
          <v:shape xmlns:v="urn:schemas-microsoft-com:vml" id="_x000080" style="position:absolute;margin-left:20.2000007629395pt;margin-top:809.799987792969pt;z-index:-323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1"/>
          </v:shape>
        </w:pict>
      </w:r>
      <w:r>
        <w:rPr>
          <w:noProof w:val="on"/>
        </w:rPr>
        <w:pict>
          <v:shape xmlns:v="urn:schemas-microsoft-com:vml" id="_x000081" style="position:absolute;margin-left:32pt;margin-top:809.900024414063pt;z-index:-327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2"/>
          </v:shape>
        </w:pict>
      </w:r>
      <w:r>
        <w:rPr>
          <w:noProof w:val="on"/>
        </w:rPr>
        <w:pict>
          <v:shape xmlns:v="urn:schemas-microsoft-com:vml" id="_x000082" style="position:absolute;margin-left:82.8000030517578pt;margin-top:811.400024414063pt;z-index:-331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83"/>
          </v:shape>
        </w:pict>
      </w:r>
      <w:r>
        <w:rPr>
          <w:noProof w:val="on"/>
        </w:rPr>
        <w:pict>
          <v:shape xmlns:v="urn:schemas-microsoft-com:vml" id="_x000083" style="position:absolute;margin-left:89.1999969482422pt;margin-top:811.299987792969pt;z-index:-335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84"/>
          </v:shape>
        </w:pict>
      </w:r>
      <w:r>
        <w:rPr>
          <w:noProof w:val="on"/>
        </w:rPr>
        <w:pict>
          <v:shape xmlns:v="urn:schemas-microsoft-com:vml" id="_x000084" style="position:absolute;margin-left:109.099998474121pt;margin-top:811.299987792969pt;z-index:-339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85"/>
          </v:shape>
        </w:pict>
      </w:r>
      <w:r>
        <w:rPr>
          <w:noProof w:val="on"/>
        </w:rPr>
        <w:pict>
          <v:shape xmlns:v="urn:schemas-microsoft-com:vml" id="_x000085" style="position:absolute;margin-left:147.300003051758pt;margin-top:811.400024414063pt;z-index:-343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86"/>
          </v:shape>
        </w:pict>
      </w:r>
      <w:r>
        <w:rPr>
          <w:noProof w:val="on"/>
        </w:rPr>
        <w:pict>
          <v:shape xmlns:v="urn:schemas-microsoft-com:vml" id="_x000086" style="position:absolute;margin-left:170pt;margin-top:813.400024414063pt;z-index:-347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87"/>
          </v:shape>
        </w:pict>
      </w:r>
      <w:r>
        <w:rPr>
          <w:noProof w:val="on"/>
        </w:rPr>
        <w:pict>
          <v:shape xmlns:v="urn:schemas-microsoft-com:vml" id="_x000087" style="position:absolute;margin-left:172.800003051758pt;margin-top:811.700012207031pt;z-index:-351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8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6" w:x="1296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46" w:x="1296" w:y="836"/>
        <w:widowControl w:val="off"/>
        <w:autoSpaceDE w:val="off"/>
        <w:autoSpaceDN w:val="off"/>
        <w:spacing w:before="15" w:after="0" w:line="436" w:lineRule="exact"/>
        <w:ind w:left="8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55" w:x="1506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９２·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89" w:x="4634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27"/>
          <w:vertAlign w:val="subscript"/>
        </w:rPr>
        <w:t>航空兵器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２０２５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332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3"/>
          <w:sz w:val="18"/>
        </w:rPr>
        <w:t>３２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6957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7" w:x="5930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年第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7" w:x="6555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卷第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7093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6" w:x="1193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13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由表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３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可知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改进模型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7"/>
          <w:sz w:val="18"/>
        </w:rPr>
        <w:t>０．５，</w:t>
      </w:r>
      <w:r>
        <w:rPr>
          <w:rFonts w:ascii="Times New Roman"/>
          <w:color w:val="000000"/>
          <w:spacing w:val="17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8"/>
          <w:sz w:val="18"/>
        </w:rPr>
        <w:t>０．５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∶０．９５，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Ｐ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6142" w:y="132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近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分别为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５１．５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Ｇ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５１．３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Ｇ，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都低于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Ｆａｓｔｅｒ－Ｒｅｐ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模块的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427" w:x="1193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Ｒ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分别高出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2389" w:y="160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2503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6" w:x="3017" w:y="170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93" w:x="3446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0"/>
          <w:sz w:val="18"/>
        </w:rPr>
        <w:t>３．１％，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0"/>
          <w:sz w:val="18"/>
        </w:rPr>
        <w:t>２．２％，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０．７％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5018" w:y="170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8" w:x="5257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0"/>
          <w:sz w:val="18"/>
        </w:rPr>
        <w:t>１．３％，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54" w:x="6138" w:y="163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６２．４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Ｇ。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202" w:y="163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8" w:x="7988" w:y="163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ＦＲＥＢｌｏｃｋ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50" w:x="6821" w:y="171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总之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本文的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24" w:x="7427" w:y="1716"/>
        <w:widowControl w:val="off"/>
        <w:autoSpaceDE w:val="off"/>
        <w:autoSpaceDN w:val="off"/>
        <w:spacing w:before="0" w:after="0" w:line="217" w:lineRule="exact"/>
        <w:ind w:left="137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模块不仅保持更低的参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24" w:x="7427" w:y="1716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而且在检测精度方面更具优势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9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且本文提出的模型参数量为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１７．２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ＭＢ，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计算量为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５６．２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Ｇ。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9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在众多</w:t>
      </w:r>
      <w:r>
        <w:rPr>
          <w:rFonts w:ascii="Times New Roman"/>
          <w:color w:val="000000"/>
          <w:spacing w:val="-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对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比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模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型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5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ＹＯＬＯｖ１０ｍ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8"/>
        </w:rPr>
        <w:t>１５．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３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ＭＢ</w:t>
      </w:r>
      <w:r>
        <w:rPr>
          <w:rFonts w:ascii="Times New Roman"/>
          <w:color w:val="000000"/>
          <w:spacing w:val="-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／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8"/>
        </w:rPr>
        <w:t>５８．</w:t>
      </w:r>
      <w:r>
        <w:rPr>
          <w:rFonts w:ascii="Times New Roman"/>
          <w:color w:val="000000"/>
          <w:spacing w:val="-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９</w:t>
      </w:r>
      <w:r>
        <w:rPr>
          <w:rFonts w:ascii="Times New Roman"/>
          <w:color w:val="000000"/>
          <w:spacing w:val="5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4"/>
          <w:sz w:val="18"/>
        </w:rPr>
        <w:t>Ｇ）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9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ＹＯＬＯｖ９ｍ（２０．０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ＭＢ</w:t>
      </w:r>
      <w:r>
        <w:rPr>
          <w:rFonts w:ascii="Times New Roman"/>
          <w:color w:val="000000"/>
          <w:spacing w:val="-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／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７６．５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3"/>
          <w:sz w:val="18"/>
        </w:rPr>
        <w:t>Ｇ）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在模型复杂度上与本文模型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9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最为接近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与计算量相近的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ＹＯＬＯｖ１０ｍ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相比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本文模型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1900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6"/>
          <w:sz w:val="18"/>
        </w:rPr>
        <w:t>０．５，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12"/>
          <w:sz w:val="18"/>
        </w:rPr>
        <w:t>０．５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∶０．９５，</w:t>
      </w:r>
      <w:r>
        <w:rPr>
          <w:rFonts w:ascii="Times New Roman"/>
          <w:color w:val="000000"/>
          <w:spacing w:val="31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Ｐ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Ｒ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2"/>
          <w:sz w:val="18"/>
        </w:rPr>
        <w:t>上分别高出</w:t>
      </w:r>
      <w:r>
        <w:rPr>
          <w:rFonts w:ascii="IVKPTL+E-BZ" w:hAnsi="IVKPTL+E-BZ" w:cs="IVKPTL+E-BZ"/>
          <w:color w:val="000000"/>
          <w:spacing w:val="8"/>
          <w:sz w:val="18"/>
        </w:rPr>
        <w:t>６．７％，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４．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66" w:x="6142" w:y="201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数量与计算量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271" w:y="193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7460" w:y="2309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PKISJ+FZHTK--GBK1-0" w:hAnsi="NPKISJ+FZHTK--GBK1-0" w:cs="NPKISJ+FZHTK--GBK1-0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5" w:x="7681" w:y="2245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LGQMA+E-HZ" w:hAnsi="PLGQMA+E-HZ" w:cs="PLGQMA+E-HZ"/>
          <w:color w:val="000000"/>
          <w:spacing w:val="1"/>
          <w:sz w:val="18"/>
        </w:rPr>
        <w:t>４ꢀ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80" w:x="7953" w:y="2309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PKISJ+FZHTK--GBK1-0" w:hAnsi="NPKISJ+FZHTK--GBK1-0" w:cs="NPKISJ+FZHTK--GBK1-0"/>
          <w:color w:val="000000"/>
          <w:spacing w:val="0"/>
          <w:sz w:val="18"/>
        </w:rPr>
        <w:t>主干网络对比实验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67" w:x="6412" w:y="2519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LGQMA+E-HZ" w:hAnsi="PLGQMA+E-HZ" w:cs="PLGQMA+E-HZ"/>
          <w:color w:val="000000"/>
          <w:spacing w:val="-3"/>
          <w:sz w:val="18"/>
        </w:rPr>
        <w:t>Ｔａｂｌｅ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1"/>
          <w:sz w:val="18"/>
        </w:rPr>
        <w:t>４ꢀ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Ｂａｃｋｂｏｎｅ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ｎｅｔｗｏｒｋ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ｃｏｍｐａｒｉｓｏｎ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ｅｘｐｅｒｉｍｅｎｔ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31" w:x="6472" w:y="2921"/>
        <w:widowControl w:val="off"/>
        <w:autoSpaceDE w:val="off"/>
        <w:autoSpaceDN w:val="off"/>
        <w:spacing w:before="0" w:after="0" w:line="183" w:lineRule="exact"/>
        <w:ind w:left="8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-1"/>
          <w:sz w:val="16"/>
        </w:rPr>
        <w:t>主干网络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31" w:x="6472" w:y="2921"/>
        <w:widowControl w:val="off"/>
        <w:autoSpaceDE w:val="off"/>
        <w:autoSpaceDN w:val="off"/>
        <w:spacing w:before="22" w:after="0" w:line="283" w:lineRule="exact"/>
        <w:ind w:left="35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Ｆａｓｔｅｒ－Ｒｅｐ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31" w:x="6472" w:y="2921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Ｆａｓｔｅｒ－ＥＭＡ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031" w:x="6472" w:y="2921"/>
        <w:widowControl w:val="off"/>
        <w:autoSpaceDE w:val="off"/>
        <w:autoSpaceDN w:val="off"/>
        <w:spacing w:before="0" w:after="0" w:line="283" w:lineRule="exact"/>
        <w:ind w:left="7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ＦＲＥＢｌｏｃｋ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33" w:x="7786" w:y="2875"/>
        <w:widowControl w:val="off"/>
        <w:autoSpaceDE w:val="off"/>
        <w:autoSpaceDN w:val="off"/>
        <w:spacing w:before="0" w:after="0" w:line="23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-4"/>
          <w:sz w:val="16"/>
        </w:rPr>
        <w:t>ｍＡＰ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56" w:x="8077" w:y="285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9"/>
          <w:sz w:val="16"/>
        </w:rPr>
        <w:t>０．５／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7" w:x="8902" w:y="285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Ｐａｒａｍｓ／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ＭＢ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7" w:x="8902" w:y="2852"/>
        <w:widowControl w:val="off"/>
        <w:autoSpaceDE w:val="off"/>
        <w:autoSpaceDN w:val="off"/>
        <w:spacing w:before="0" w:after="0" w:line="283" w:lineRule="exact"/>
        <w:ind w:left="23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１８．４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52" w:x="9963" w:y="285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ＦＬＯＰｓ／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Ｇ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52" w:x="9963" w:y="2852"/>
        <w:widowControl w:val="off"/>
        <w:autoSpaceDE w:val="off"/>
        <w:autoSpaceDN w:val="off"/>
        <w:spacing w:before="0" w:after="0" w:line="283" w:lineRule="exact"/>
        <w:ind w:left="16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６２．４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7999" w:y="313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６３．７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2" w:x="1189" w:y="330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17" w:x="1284" w:y="330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5"/>
          <w:sz w:val="18"/>
        </w:rPr>
        <w:t>％，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９．７％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９．７％。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与参数量相近的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ＹＯＬＯｖ９ｍ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相比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1" w:x="7999" w:y="341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６４．３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7999" w:y="3419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６４．８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133" w:y="341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１７．２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10126" w:y="341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５１．３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02" w:x="1193" w:y="360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文模型在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9"/>
          <w:sz w:val="18"/>
        </w:rPr>
        <w:t>０．５，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11"/>
          <w:sz w:val="18"/>
        </w:rPr>
        <w:t>０．５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∶０．９５，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Ｐ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Ｒ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上分别高出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８．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21" w:x="9133" w:y="370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１６．９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10126" w:y="370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５１．５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32" w:x="1189" w:y="390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17" w:x="1284" w:y="390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5"/>
          <w:sz w:val="18"/>
        </w:rPr>
        <w:t>％，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４．４％，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３．９％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１０．６％，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同时计算量更低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即使与更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6136" w:y="3991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666" w:x="6245" w:y="3991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5"/>
          <w:sz w:val="21"/>
        </w:rPr>
        <w:t>．５．２ꢀ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OOWFJB+FZFSK--GBK1-0" w:hAnsi="OOWFJB+FZFSK--GBK1-0" w:cs="OOWFJB+FZFSK--GBK1-0"/>
          <w:color w:val="000000"/>
          <w:spacing w:val="0"/>
          <w:sz w:val="21"/>
        </w:rPr>
        <w:t>注意力机制对比实验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08" w:x="1193" w:y="419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大规模的模型如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ＹＯＬＯｖ８ｌ（４３．６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ＭＢ</w:t>
      </w:r>
      <w:r>
        <w:rPr>
          <w:rFonts w:ascii="Times New Roman"/>
          <w:color w:val="000000"/>
          <w:spacing w:val="-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／</w:t>
      </w:r>
      <w:r>
        <w:rPr>
          <w:rFonts w:ascii="Times New Roman"/>
          <w:color w:val="000000"/>
          <w:spacing w:val="-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１６４．９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7"/>
          <w:sz w:val="18"/>
        </w:rPr>
        <w:t>Ｇ）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相比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本文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11" w:x="6518" w:y="436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9"/>
          <w:sz w:val="18"/>
        </w:rPr>
        <w:t>为验证本文的多头自注意力模块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6" w:x="9356" w:y="428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6"/>
          <w:sz w:val="18"/>
        </w:rPr>
        <w:t>ＤＰＢ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98" w:x="8754" w:y="4365"/>
        <w:widowControl w:val="off"/>
        <w:autoSpaceDE w:val="off"/>
        <w:autoSpaceDN w:val="off"/>
        <w:spacing w:before="0" w:after="0" w:line="217" w:lineRule="exact"/>
        <w:ind w:left="101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20"/>
          <w:sz w:val="18"/>
        </w:rPr>
        <w:t>的性能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98" w:x="8754" w:y="4365"/>
        <w:widowControl w:val="off"/>
        <w:autoSpaceDE w:val="off"/>
        <w:autoSpaceDN w:val="off"/>
        <w:spacing w:before="5" w:after="0" w:line="19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27"/>
          <w:vertAlign w:val="subscript"/>
        </w:rPr>
        <w:t>等</w:t>
      </w:r>
      <w:r>
        <w:rPr>
          <w:rFonts w:ascii="IVKPTL+E-BZ" w:hAnsi="IVKPTL+E-BZ" w:cs="IVKPTL+E-BZ"/>
          <w:color w:val="000000"/>
          <w:spacing w:val="4"/>
          <w:sz w:val="10"/>
        </w:rPr>
        <w:t>［３３］</w:t>
      </w:r>
      <w:r>
        <w:rPr>
          <w:rFonts w:ascii="Times New Roman"/>
          <w:color w:val="000000"/>
          <w:spacing w:val="4"/>
          <w:sz w:val="10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不同注意力机制作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355" w:y="428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10526" w:y="436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2" w:x="1193" w:y="449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模型在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6"/>
          <w:sz w:val="18"/>
        </w:rPr>
        <w:t>０．５，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6"/>
          <w:sz w:val="18"/>
        </w:rPr>
        <w:t>０．５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∶０．９５，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Ｐ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0"/>
          <w:sz w:val="18"/>
        </w:rPr>
        <w:t>Ｒ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上依然分别领先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５．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8" w:x="6142" w:y="456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ＡＩＦＩ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68" w:x="6536" w:y="464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模块分别引入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9" w:x="7718" w:y="456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ＨｉＬｏ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8137" w:y="464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4" w:x="8376" w:y="456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6"/>
          <w:sz w:val="18"/>
        </w:rPr>
        <w:t>ＬＰＥ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189" w:y="479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17" w:x="1284" w:y="479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5"/>
          <w:sz w:val="18"/>
        </w:rPr>
        <w:t>％，</w:t>
      </w:r>
      <w:r>
        <w:rPr>
          <w:rFonts w:ascii="Times New Roman"/>
          <w:color w:val="000000"/>
          <w:spacing w:val="-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３．０％，</w:t>
      </w:r>
      <w:r>
        <w:rPr>
          <w:rFonts w:ascii="Times New Roman"/>
          <w:color w:val="000000"/>
          <w:spacing w:val="-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６．５％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-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８．０％。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这充分验证了本文算法在牺牲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484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对比实验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其结果如表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５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由表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５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可知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本文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ＤＰＢ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508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极少效率的前提下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在检测精度尤其小目标检测精度上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5089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具备显著优势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9"/>
          <w:sz w:val="18"/>
        </w:rPr>
        <w:t>同时漏检和误检现象出现的概率更小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5089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与航拍小目标检测任务的适配度更高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19" w:x="6142" w:y="520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模块性能变现最为突出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024" w:y="512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71" w:x="8182" w:y="512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其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10"/>
          <w:sz w:val="18"/>
        </w:rPr>
        <w:t>０．５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最高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为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６６．１％，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6142" w:y="549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576" w:x="6377" w:y="540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ＨｉＬｏ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ＬＰＥ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６４．０％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６４．４％。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在参数量上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ＤＰＢ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3" w:x="6142" w:y="577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块与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390" w:x="6565" w:y="569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ＨｉＬｏ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相同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均为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１９．８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ＭＢ，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略低于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ＬＰＥ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１９．９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ＭＢ。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598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同时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还将本文改进模型与基于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Ｔｒａｎｓｆｏｒｍｅｒ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的其他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083" w:y="597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09" w:x="7246" w:y="597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6"/>
          <w:sz w:val="18"/>
        </w:rPr>
        <w:t>ＤＰＢ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模块同样拥有最低的计算资源消耗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77" w:x="6142" w:y="605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对于计算量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77" w:x="6142" w:y="6053"/>
        <w:widowControl w:val="off"/>
        <w:autoSpaceDE w:val="off"/>
        <w:autoSpaceDN w:val="off"/>
        <w:spacing w:before="0" w:after="0" w:line="281" w:lineRule="exact"/>
        <w:ind w:left="231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５７．２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Ｇ，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79" w:x="1193" w:y="627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目标检测方法</w:t>
      </w: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如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Ｓｗｉｎ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3050" w:y="626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2" w:x="3171" w:y="627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8" w:x="3334" w:y="63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8"/>
          <w:sz w:val="18"/>
        </w:rPr>
        <w:t>检测器和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70" w:x="4174" w:y="627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ＤＩＮＯ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1" w:x="4609" w:y="629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0"/>
          <w:sz w:val="10"/>
        </w:rPr>
        <w:t>［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394" w:x="4669" w:y="6298"/>
        <w:widowControl w:val="off"/>
        <w:autoSpaceDE w:val="off"/>
        <w:autoSpaceDN w:val="off"/>
        <w:spacing w:before="0" w:after="0" w:line="243" w:lineRule="exact"/>
        <w:ind w:left="0" w:right="0" w:firstLine="0"/>
        <w:jc w:val="left"/>
        <w:rPr>
          <w:rFonts w:ascii="Times New Roman"/>
          <w:color w:val="000000"/>
          <w:spacing w:val="0"/>
          <w:sz w:val="10"/>
        </w:rPr>
      </w:pPr>
      <w:r>
        <w:rPr>
          <w:rFonts w:ascii="IVKPTL+E-BZ" w:hAnsi="IVKPTL+E-BZ" w:cs="IVKPTL+E-BZ"/>
          <w:color w:val="000000"/>
          <w:spacing w:val="1"/>
          <w:sz w:val="10"/>
        </w:rPr>
        <w:t>３２］</w:t>
      </w:r>
      <w:r>
        <w:rPr>
          <w:rFonts w:ascii="Times New Roman"/>
          <w:color w:val="000000"/>
          <w:spacing w:val="0"/>
          <w:sz w:val="10"/>
        </w:rPr>
      </w:r>
    </w:p>
    <w:p>
      <w:pPr>
        <w:pStyle w:val="Normal"/>
        <w:framePr w:w="1139" w:x="4863" w:y="635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等</w:t>
      </w:r>
      <w:r>
        <w:rPr>
          <w:rFonts w:ascii="Times New Roman"/>
          <w:color w:val="000000"/>
          <w:spacing w:val="9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进行对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5059" w:y="627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9" w:x="7473" w:y="625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ＨｉＬｏ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09" w:x="7473" w:y="6253"/>
        <w:widowControl w:val="off"/>
        <w:autoSpaceDE w:val="off"/>
        <w:autoSpaceDN w:val="off"/>
        <w:spacing w:before="0" w:after="0" w:line="281" w:lineRule="exact"/>
        <w:ind w:left="52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4" w:x="8123" w:y="625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6"/>
          <w:sz w:val="18"/>
        </w:rPr>
        <w:t>ＬＰＥ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67" w:x="8735" w:y="625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6"/>
          <w:sz w:val="18"/>
        </w:rPr>
        <w:t>５９．３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4" w:x="9550" w:y="625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6"/>
          <w:sz w:val="18"/>
        </w:rPr>
        <w:t>５８．４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Ｇ。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623" w:y="625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623" w:y="6253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6142" w:y="633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3" w:x="7050" w:y="633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低于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8" w:x="7889" w:y="633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8" w:x="7889" w:y="6335"/>
        <w:widowControl w:val="off"/>
        <w:autoSpaceDE w:val="off"/>
        <w:autoSpaceDN w:val="off"/>
        <w:spacing w:before="10" w:after="0" w:line="280" w:lineRule="exact"/>
        <w:ind w:left="3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1"/>
          <w:sz w:val="18"/>
        </w:rPr>
        <w:t>ｍＡＰ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8500" w:y="633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" w:x="9292" w:y="6335"/>
        <w:widowControl w:val="off"/>
        <w:autoSpaceDE w:val="off"/>
        <w:autoSpaceDN w:val="off"/>
        <w:spacing w:before="0" w:after="0" w:line="217" w:lineRule="exact"/>
        <w:ind w:left="2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8" w:x="9292" w:y="6335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7" w:x="10243" w:y="633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总之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5162" w:y="656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1" w:x="5292" w:y="657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Ｔｒａｎｓ⁃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6" w:x="6753" w:y="653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6"/>
          <w:sz w:val="18"/>
        </w:rPr>
        <w:t>ＤＰＢ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613" w:x="7149" w:y="661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7681" w:y="661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536" w:x="8323" w:y="661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5"/>
          <w:sz w:val="18"/>
        </w:rPr>
        <w:t>上表现出色</w:t>
      </w:r>
      <w:r>
        <w:rPr>
          <w:rFonts w:ascii="Times New Roman"/>
          <w:color w:val="000000"/>
          <w:spacing w:val="1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同时参数量低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1" w:x="1193" w:y="657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比分析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9"/>
          <w:sz w:val="18"/>
        </w:rPr>
        <w:t>可以看出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4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6"/>
          <w:sz w:val="18"/>
        </w:rPr>
        <w:t>与采用强大骨干网络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Ｓｗｉｎ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01" w:x="6142" w:y="661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本文的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89" w:x="6142" w:y="689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有助于提升模型在小目标检测任务中的检测性能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095" w:y="681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687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ｆｏｒｍｅｒ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2"/>
          <w:sz w:val="18"/>
        </w:rPr>
        <w:t>检测器相比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4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6"/>
          <w:sz w:val="18"/>
        </w:rPr>
        <w:t>本文模型在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5"/>
          <w:sz w:val="18"/>
        </w:rPr>
        <w:t>０．</w:t>
      </w:r>
      <w:r>
        <w:rPr>
          <w:rFonts w:ascii="Times New Roman"/>
          <w:color w:val="000000"/>
          <w:spacing w:val="-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５</w:t>
      </w:r>
      <w:r>
        <w:rPr>
          <w:rFonts w:ascii="Times New Roman"/>
          <w:color w:val="000000"/>
          <w:spacing w:val="4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∶０．</w:t>
      </w:r>
      <w:r>
        <w:rPr>
          <w:rFonts w:ascii="Times New Roman"/>
          <w:color w:val="000000"/>
          <w:spacing w:val="-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９５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6"/>
          <w:sz w:val="18"/>
        </w:rPr>
        <w:t>上提升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189" w:y="716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189" w:y="7167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11" w:x="1284" w:y="716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9"/>
          <w:sz w:val="18"/>
        </w:rPr>
        <w:t>．０％，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并且计算量和参数量分别仅为对方的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３８．９％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8"/>
        </w:rPr>
        <w:t>３５．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7370" w:y="7178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PKISJ+FZHTK--GBK1-0" w:hAnsi="NPKISJ+FZHTK--GBK1-0" w:cs="NPKISJ+FZHTK--GBK1-0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7592" w:y="7114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LGQMA+E-HZ" w:hAnsi="PLGQMA+E-HZ" w:cs="PLGQMA+E-HZ"/>
          <w:color w:val="000000"/>
          <w:spacing w:val="0"/>
          <w:sz w:val="18"/>
        </w:rPr>
        <w:t>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41" w:x="7683" w:y="7114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LGQMA+E-HZ" w:hAnsi="PLGQMA+E-HZ" w:cs="PLGQMA+E-H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18"/>
        </w:rPr>
        <w:t>注意力机制对比实验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46" w:x="6125" w:y="7388"/>
        <w:widowControl w:val="off"/>
        <w:autoSpaceDE w:val="off"/>
        <w:autoSpaceDN w:val="off"/>
        <w:spacing w:before="0" w:after="0" w:line="275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LGQMA+E-HZ" w:hAnsi="PLGQMA+E-HZ" w:cs="PLGQMA+E-HZ"/>
          <w:color w:val="000000"/>
          <w:spacing w:val="-3"/>
          <w:sz w:val="18"/>
        </w:rPr>
        <w:t>Ｔａｂｌｅ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1"/>
          <w:sz w:val="18"/>
        </w:rPr>
        <w:t>５ꢀ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Ｃｏｍｐａｒａｔｉｖｅ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ｅｘｐｅｒｉｍｅｎｔ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ｏｎ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2"/>
          <w:sz w:val="18"/>
        </w:rPr>
        <w:t>ａｔｔｅｎｔｉｏｎ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ｍｅｃｈａｎｉｓｍｓ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20" w:x="1284" w:y="746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5"/>
          <w:sz w:val="18"/>
        </w:rPr>
        <w:t>％，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这证明了本文所设计轻量化模块在效率上的优势</w:t>
      </w: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776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ＳＯＴＡ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性能上限模型</w:t>
      </w:r>
      <w:r>
        <w:rPr>
          <w:rFonts w:ascii="Times New Roman"/>
          <w:color w:val="000000"/>
          <w:spacing w:val="-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ＤＩＮＯ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相比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作为当前最优检测器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7761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之一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ＤＩＮＯ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13"/>
          <w:sz w:val="18"/>
        </w:rPr>
        <w:t>０．５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∶０．９５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9"/>
          <w:sz w:val="18"/>
        </w:rPr>
        <w:t>上达到了上限性能</w:t>
      </w:r>
      <w:r>
        <w:rPr>
          <w:rFonts w:ascii="IVKPTL+E-BZ" w:hAnsi="IVKPTL+E-BZ" w:cs="IVKPTL+E-BZ"/>
          <w:color w:val="000000"/>
          <w:spacing w:val="7"/>
          <w:sz w:val="18"/>
        </w:rPr>
        <w:t>４５．１％，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7761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但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１７５．８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Ｇ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的巨大计算成本使其难以部署在无人机等资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7761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源受限平台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本文模型在计算量仅为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ＤＩＮＯ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1"/>
          <w:sz w:val="18"/>
        </w:rPr>
        <w:t>３２．０％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7761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情况下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达到其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1"/>
          <w:sz w:val="18"/>
        </w:rPr>
        <w:t>９７．７％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的检测精度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实现了更优的性能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1" w:x="1193" w:y="7761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与效率间的平衡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48" w:x="7502" w:y="773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-4"/>
          <w:sz w:val="16"/>
        </w:rPr>
        <w:t>ｍＡＰ</w:t>
      </w:r>
      <w:r>
        <w:rPr>
          <w:rFonts w:ascii="IVKPTL+E-BZ" w:hAnsi="IVKPTL+E-BZ" w:cs="IVKPTL+E-BZ"/>
          <w:color w:val="000000"/>
          <w:spacing w:val="9"/>
          <w:sz w:val="16"/>
        </w:rPr>
        <w:t>０．５／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8" w:x="7502" w:y="7735"/>
        <w:widowControl w:val="off"/>
        <w:autoSpaceDE w:val="off"/>
        <w:autoSpaceDN w:val="off"/>
        <w:spacing w:before="0" w:after="0" w:line="311" w:lineRule="exact"/>
        <w:ind w:left="21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６４．０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7" w:x="8618" w:y="773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Ｐａｒａｍｓ／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ＭＢ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7" w:x="8618" w:y="7735"/>
        <w:widowControl w:val="off"/>
        <w:autoSpaceDE w:val="off"/>
        <w:autoSpaceDN w:val="off"/>
        <w:spacing w:before="0" w:after="0" w:line="311" w:lineRule="exact"/>
        <w:ind w:left="23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１９．８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52" w:x="9822" w:y="773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ＦＬＯＰｓ／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Ｇ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52" w:x="9822" w:y="7735"/>
        <w:widowControl w:val="off"/>
        <w:autoSpaceDE w:val="off"/>
        <w:autoSpaceDN w:val="off"/>
        <w:spacing w:before="0" w:after="0" w:line="311" w:lineRule="exact"/>
        <w:ind w:left="16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５９．３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36" w:x="6379" w:y="7804"/>
        <w:widowControl w:val="off"/>
        <w:autoSpaceDE w:val="off"/>
        <w:autoSpaceDN w:val="off"/>
        <w:spacing w:before="0" w:after="0" w:line="183" w:lineRule="exact"/>
        <w:ind w:left="3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-1"/>
          <w:sz w:val="16"/>
        </w:rPr>
        <w:t>主干网络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36" w:x="6379" w:y="7804"/>
        <w:widowControl w:val="off"/>
        <w:autoSpaceDE w:val="off"/>
        <w:autoSpaceDN w:val="off"/>
        <w:spacing w:before="50" w:after="0" w:line="311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ＡＩＦＩ－ＨｉＬｏ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36" w:x="6379" w:y="7804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ＡＩＦＩ－ＬＰＥ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36" w:x="6379" w:y="7804"/>
        <w:widowControl w:val="off"/>
        <w:autoSpaceDE w:val="off"/>
        <w:autoSpaceDN w:val="off"/>
        <w:spacing w:before="0" w:after="0" w:line="312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ＡＩＦＩ－ＤＰＢ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7716" w:y="835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６４．４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849" w:y="835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１９．９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985" w:y="835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５８．４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7716" w:y="867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６６．１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849" w:y="867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１９．８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985" w:y="867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５７．２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43" w:x="6136" w:y="9101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0"/>
          <w:sz w:val="21"/>
        </w:rPr>
        <w:t>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51" w:x="6245" w:y="9101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5"/>
          <w:sz w:val="21"/>
        </w:rPr>
        <w:t>．６ꢀ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21"/>
        </w:rPr>
        <w:t>泛化实验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331" w:x="6518" w:y="937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2"/>
          <w:sz w:val="18"/>
        </w:rPr>
        <w:t>针对不同类型的小目标数据集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6"/>
          <w:sz w:val="18"/>
        </w:rPr>
        <w:t>为验证本文改进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10617" w:y="936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3" w:x="1187" w:y="9532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456" w:x="1296" w:y="9532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5"/>
          <w:sz w:val="21"/>
        </w:rPr>
        <w:t>．５．１ꢀ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OOWFJB+FZFSK--GBK1-0" w:hAnsi="OOWFJB+FZFSK--GBK1-0" w:cs="OOWFJB+FZFSK--GBK1-0"/>
          <w:color w:val="000000"/>
          <w:spacing w:val="0"/>
          <w:sz w:val="21"/>
        </w:rPr>
        <w:t>主干网络对比实验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4810" w:x="6142" w:y="965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模型的泛化能力与检测性能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分别在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Ｄｏｔａ</w:t>
      </w:r>
      <w:r>
        <w:rPr>
          <w:rFonts w:ascii="Times New Roman"/>
          <w:color w:val="000000"/>
          <w:spacing w:val="2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ｖ１．０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1570" w:y="984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为验证改进的主干网络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ＦＲＥＢｌｏｃｋ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的有效性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本文分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8" w:x="6142" w:y="994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ＳｋｙＦｕｓｉｏｎ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8" w:x="6142" w:y="9940"/>
        <w:widowControl w:val="off"/>
        <w:autoSpaceDE w:val="off"/>
        <w:autoSpaceDN w:val="off"/>
        <w:spacing w:before="0" w:after="0" w:line="281" w:lineRule="exact"/>
        <w:ind w:left="419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11" w:x="6942" w:y="1002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数据集上作进一步对比实验并分析</w:t>
      </w:r>
      <w:r>
        <w:rPr>
          <w:rFonts w:ascii="Times New Roman"/>
          <w:color w:val="000000"/>
          <w:spacing w:val="1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实验结果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9787" w:y="994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99" w:x="1193" w:y="101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别选取仅引入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ＲｅｐＣｏｎｖ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模块的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Ｆａｓｔｅｒ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4162" w:y="1012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7" w:x="4275" w:y="1013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Ｒｅｐ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77" w:x="4624" w:y="1021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网络和仅引入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18" w:x="6142" w:y="1030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如表</w:t>
      </w:r>
      <w:r>
        <w:rPr>
          <w:rFonts w:ascii="Times New Roman"/>
          <w:color w:val="000000"/>
          <w:spacing w:val="14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所示</w:t>
      </w:r>
      <w:r>
        <w:rPr>
          <w:rFonts w:ascii="Times New Roman"/>
          <w:color w:val="000000"/>
          <w:spacing w:val="11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由表</w:t>
      </w:r>
      <w:r>
        <w:rPr>
          <w:rFonts w:ascii="Times New Roman"/>
          <w:color w:val="000000"/>
          <w:spacing w:val="15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可以看出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40" w:x="6142" w:y="10222"/>
        <w:widowControl w:val="off"/>
        <w:autoSpaceDE w:val="off"/>
        <w:autoSpaceDN w:val="off"/>
        <w:spacing w:before="0" w:after="0" w:line="436" w:lineRule="exact"/>
        <w:ind w:left="953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40" w:x="6142" w:y="102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7"/>
          <w:sz w:val="18"/>
        </w:rPr>
        <w:t>改进模</w:t>
      </w:r>
      <w:r>
        <w:rPr>
          <w:rFonts w:ascii="Times New Roman"/>
          <w:color w:val="000000"/>
          <w:spacing w:val="-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型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与</w:t>
      </w:r>
      <w:r>
        <w:rPr>
          <w:rFonts w:ascii="Times New Roman"/>
          <w:color w:val="000000"/>
          <w:spacing w:val="3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40" w:x="6142" w:y="10222"/>
        <w:widowControl w:val="off"/>
        <w:autoSpaceDE w:val="off"/>
        <w:autoSpaceDN w:val="off"/>
        <w:spacing w:before="0" w:after="0" w:line="28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5"/>
          <w:sz w:val="18"/>
        </w:rPr>
        <w:t>０．５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∶０．９５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696" w:y="1022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624" w:y="1022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7" w:x="8789" w:y="1030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7" w:x="8789" w:y="10304"/>
        <w:widowControl w:val="off"/>
        <w:autoSpaceDE w:val="off"/>
        <w:autoSpaceDN w:val="off"/>
        <w:spacing w:before="0" w:after="0" w:line="281" w:lineRule="exact"/>
        <w:ind w:left="17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86" w:x="9034" w:y="1022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Ｄｏｔａ</w:t>
      </w:r>
      <w:r>
        <w:rPr>
          <w:rFonts w:ascii="Times New Roman"/>
          <w:color w:val="000000"/>
          <w:spacing w:val="3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9"/>
          <w:sz w:val="18"/>
        </w:rPr>
        <w:t>ｖ１．０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18" w:x="9841" w:y="1030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8"/>
          <w:sz w:val="18"/>
        </w:rPr>
        <w:t>数据集上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7" w:x="10528" w:y="10222"/>
        <w:widowControl w:val="off"/>
        <w:autoSpaceDE w:val="off"/>
        <w:autoSpaceDN w:val="off"/>
        <w:spacing w:before="0" w:after="0" w:line="436" w:lineRule="exact"/>
        <w:ind w:left="95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7" w:x="10528" w:y="1022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7" w:x="10528" w:y="10222"/>
        <w:widowControl w:val="off"/>
        <w:autoSpaceDE w:val="off"/>
        <w:autoSpaceDN w:val="off"/>
        <w:spacing w:before="65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042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3"/>
          <w:sz w:val="18"/>
        </w:rPr>
        <w:t>ＥＭＡ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注意力机制的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Ｆａｓｔｅｒ－ＥＭＡ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7"/>
          <w:sz w:val="18"/>
        </w:rPr>
        <w:t>网络进行对比训练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0424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结果如表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４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由表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４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8"/>
        </w:rPr>
        <w:t>可以看出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本文的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ＦＲＥＢｌｏｃｋ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模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0424"/>
        <w:widowControl w:val="off"/>
        <w:autoSpaceDE w:val="off"/>
        <w:autoSpaceDN w:val="off"/>
        <w:spacing w:before="0" w:after="0" w:line="29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块拥有最佳表现性能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其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9"/>
          <w:sz w:val="18"/>
        </w:rPr>
        <w:t>０．５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最高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达到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６４．８％，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7475" w:y="1049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7611" w:y="1050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9263" w:y="1050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9651" w:y="1050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09" w:x="10181" w:y="1050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０．</w:t>
      </w:r>
      <w:r>
        <w:rPr>
          <w:rFonts w:ascii="Times New Roman"/>
          <w:color w:val="000000"/>
          <w:spacing w:val="-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53" w:x="8147" w:y="1058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模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型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相</w:t>
      </w:r>
      <w:r>
        <w:rPr>
          <w:rFonts w:ascii="Times New Roman"/>
          <w:color w:val="000000"/>
          <w:spacing w:val="-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" w:x="9146" w:y="1053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" w:x="9445" w:y="1053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0"/>
          <w:sz w:val="18"/>
        </w:rPr>
        <w:t>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8" w:x="9835" w:y="10530"/>
        <w:widowControl w:val="off"/>
        <w:autoSpaceDE w:val="off"/>
        <w:autoSpaceDN w:val="off"/>
        <w:spacing w:before="0" w:after="0" w:line="280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1"/>
          <w:sz w:val="18"/>
        </w:rPr>
        <w:t>ｍＡＰ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77" w:x="7198" w:y="1086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分别提升了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66" w:x="8182" w:y="1078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9"/>
          <w:sz w:val="18"/>
        </w:rPr>
        <w:t>８．９％，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４．７％，</w:t>
      </w:r>
      <w:r>
        <w:rPr>
          <w:rFonts w:ascii="Times New Roman"/>
          <w:color w:val="000000"/>
          <w:spacing w:val="1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２．０％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9723" w:y="1086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44" w:x="9957" w:y="1078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9"/>
          <w:sz w:val="18"/>
        </w:rPr>
        <w:t>１．０％。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105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ＳｋｙＦｕｓｉｏｎ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数据集上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改进模型与初始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ＲＴ－ＤＥＴＲ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模型相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20" w:x="1193" w:y="1132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于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Ｆａｓｔｅｒ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1880" w:y="1131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7" w:x="1989" w:y="1132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Ｒｅｐ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2334" w:y="1140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92" w:x="2573" w:y="1131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Ｆａｓｔｅｒ－ＥＭＡ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12" w:x="3582" w:y="1140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模块的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37" w:x="4209" w:y="1132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7"/>
          <w:sz w:val="18"/>
        </w:rPr>
        <w:t>６３．７％</w:t>
      </w:r>
      <w:r>
        <w:rPr>
          <w:rFonts w:ascii="Times New Roman"/>
          <w:color w:val="000000"/>
          <w:spacing w:val="16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６４．３％。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4723" w:y="1140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5577" w:y="11406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330" w:y="1134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61" w:x="6485" w:y="1134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VHDDBG+E-BX" w:hAnsi="VHDDBG+E-BX" w:cs="VHDDBG+E-BX"/>
          <w:color w:val="000000"/>
          <w:spacing w:val="6"/>
          <w:sz w:val="18"/>
        </w:rPr>
        <w:t>Ｐ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6"/>
          <w:sz w:val="18"/>
        </w:rPr>
        <w:t>Ｒ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9"/>
          <w:sz w:val="18"/>
        </w:rPr>
        <w:t>０．５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VHDDBG+E-BX" w:hAnsi="VHDDBG+E-BX" w:cs="VHDDBG+E-BX"/>
          <w:color w:val="000000"/>
          <w:spacing w:val="2"/>
          <w:sz w:val="18"/>
        </w:rPr>
        <w:t>ｍＡＰ</w:t>
      </w:r>
      <w:r>
        <w:rPr>
          <w:rFonts w:ascii="IVKPTL+E-BZ" w:hAnsi="IVKPTL+E-BZ" w:cs="IVKPTL+E-BZ"/>
          <w:color w:val="000000"/>
          <w:spacing w:val="10"/>
          <w:sz w:val="18"/>
        </w:rPr>
        <w:t>０．５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∶０．９５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分别提升了</w:t>
      </w:r>
      <w:r>
        <w:rPr>
          <w:rFonts w:ascii="IVKPTL+E-BZ" w:hAnsi="IVKPTL+E-BZ" w:cs="IVKPTL+E-BZ"/>
          <w:color w:val="000000"/>
          <w:spacing w:val="8"/>
          <w:sz w:val="18"/>
        </w:rPr>
        <w:t>０．７％，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０．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6142" w:y="1142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1193" w:y="1162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ＦＲＥＢｌｏｃｋ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模块具备最低的参数量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１６．９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ＭＢ，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Ｆａｓｔｅｒ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138" w:y="1162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９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22" w:x="6233" w:y="1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5"/>
          <w:sz w:val="18"/>
        </w:rPr>
        <w:t>％，</w:t>
      </w:r>
      <w:r>
        <w:rPr>
          <w:rFonts w:ascii="Times New Roman"/>
          <w:color w:val="000000"/>
          <w:spacing w:val="-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０．８％</w:t>
      </w:r>
      <w:r>
        <w:rPr>
          <w:rFonts w:ascii="JNAEDV+FZSSK--GBK1-0" w:hAnsi="JNAEDV+FZSSK--GBK1-0" w:cs="JNAEDV+FZSSK--GBK1-0"/>
          <w:color w:val="000000"/>
          <w:spacing w:val="4"/>
          <w:sz w:val="18"/>
        </w:rPr>
        <w:t>和</w:t>
      </w:r>
      <w:r>
        <w:rPr>
          <w:rFonts w:ascii="IVKPTL+E-BZ" w:hAnsi="IVKPTL+E-BZ" w:cs="IVKPTL+E-BZ"/>
          <w:color w:val="000000"/>
          <w:spacing w:val="8"/>
          <w:sz w:val="18"/>
        </w:rPr>
        <w:t>１．１％。</w:t>
      </w:r>
      <w:r>
        <w:rPr>
          <w:rFonts w:ascii="Times New Roman"/>
          <w:color w:val="000000"/>
          <w:spacing w:val="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综合来看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本文改进</w:t>
      </w:r>
      <w:r>
        <w:rPr>
          <w:rFonts w:ascii="Times New Roman"/>
          <w:color w:val="000000"/>
          <w:spacing w:val="-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ＲＴ－ＤＥＴＲ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模型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1197" w:y="1190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37" w:x="1306" w:y="1191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Ｒｅｐ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86" w:x="1886" w:y="1190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Ｆａｓｔｅｒ－ＥＭＡ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04" w:x="4469" w:y="1191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7"/>
          <w:sz w:val="18"/>
        </w:rPr>
        <w:t>１８．４</w:t>
      </w:r>
      <w:r>
        <w:rPr>
          <w:rFonts w:ascii="Times New Roman"/>
          <w:color w:val="000000"/>
          <w:spacing w:val="2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ＭＢ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77" w:x="5426" w:y="1191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7"/>
          <w:sz w:val="18"/>
        </w:rPr>
        <w:t>１７．２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1191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在用于不同类型的小目标检测任务时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具备更优秀的检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1651" w:y="1200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69" w:x="2887" w:y="1200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2"/>
          <w:sz w:val="18"/>
        </w:rPr>
        <w:t>网络参数量分别为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5189" w:y="1200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220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ＭＢ。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对于计算量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ＦＲＥＢｌｏｃｋ</w:t>
      </w:r>
      <w:r>
        <w:rPr>
          <w:rFonts w:ascii="Times New Roman"/>
          <w:color w:val="000000"/>
          <w:spacing w:val="1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模块和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8"/>
        </w:rPr>
        <w:t>Ｆａｓｔｅｒ－ＥＭＡ</w:t>
      </w:r>
      <w:r>
        <w:rPr>
          <w:rFonts w:ascii="Times New Roman"/>
          <w:color w:val="000000"/>
          <w:spacing w:val="1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模块相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707" w:y="1219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556" w:y="1219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650" w:x="6142" w:y="1227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测性能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模型的泛化能力更强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97" w:x="3074" w:y="12795"/>
        <w:widowControl w:val="off"/>
        <w:autoSpaceDE w:val="off"/>
        <w:autoSpaceDN w:val="off"/>
        <w:spacing w:before="0" w:after="0" w:line="275" w:lineRule="exact"/>
        <w:ind w:left="786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NPKISJ+FZHTK--GBK1-0" w:hAnsi="NPKISJ+FZHTK--GBK1-0" w:cs="NPKISJ+FZHTK--GBK1-0"/>
          <w:color w:val="000000"/>
          <w:spacing w:val="0"/>
          <w:sz w:val="18"/>
        </w:rPr>
        <w:t>表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1"/>
          <w:sz w:val="18"/>
        </w:rPr>
        <w:t>６ꢀ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Ｄｏｔａ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1"/>
          <w:sz w:val="18"/>
        </w:rPr>
        <w:t>ｖ１．０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ＳｋｙＦｕｓｉｏｎ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18"/>
        </w:rPr>
        <w:t>数据集上的泛化实验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97" w:x="3074" w:y="12795"/>
        <w:widowControl w:val="off"/>
        <w:autoSpaceDE w:val="off"/>
        <w:autoSpaceDN w:val="off"/>
        <w:spacing w:before="0" w:after="0" w:line="274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PLGQMA+E-HZ" w:hAnsi="PLGQMA+E-HZ" w:cs="PLGQMA+E-HZ"/>
          <w:color w:val="000000"/>
          <w:spacing w:val="-3"/>
          <w:sz w:val="18"/>
        </w:rPr>
        <w:t>Ｔａｂｌｅ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1"/>
          <w:sz w:val="18"/>
        </w:rPr>
        <w:t>６ꢀ</w:t>
      </w:r>
      <w:r>
        <w:rPr>
          <w:rFonts w:ascii="Times New Roman"/>
          <w:color w:val="000000"/>
          <w:spacing w:val="8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2"/>
          <w:sz w:val="18"/>
        </w:rPr>
        <w:t>Ｇｅｎｅｒａｌｉｚａｔｉｏｎ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ｅｘｐｅｒｉｍｅｎｔｓ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ｏｎ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Ｄｏｔａ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1"/>
          <w:sz w:val="18"/>
        </w:rPr>
        <w:t>ｖ１．０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ａｎｄ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3"/>
          <w:sz w:val="18"/>
        </w:rPr>
        <w:t>ＳｋｙＦｕｓｉｏｎ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PLGQMA+E-HZ" w:hAnsi="PLGQMA+E-HZ" w:cs="PLGQMA+E-HZ"/>
          <w:color w:val="000000"/>
          <w:spacing w:val="-2"/>
          <w:sz w:val="18"/>
        </w:rPr>
        <w:t>ｄａｔａｓｅｔｓ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4" w:x="1973" w:y="13471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-1"/>
          <w:sz w:val="16"/>
        </w:rPr>
        <w:t>数据集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54" w:x="3499" w:y="13471"/>
        <w:widowControl w:val="off"/>
        <w:autoSpaceDE w:val="off"/>
        <w:autoSpaceDN w:val="off"/>
        <w:spacing w:before="0" w:after="0" w:line="1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-1"/>
          <w:sz w:val="16"/>
        </w:rPr>
        <w:t>模型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632" w:y="1340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21"/>
          <w:sz w:val="16"/>
        </w:rPr>
        <w:t>Ｐ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632" w:y="13402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６７．４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632" w:y="13402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７６．３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632" w:y="13402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７８．０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4632" w:y="13402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７８．７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484" w:y="1340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21"/>
          <w:sz w:val="16"/>
        </w:rPr>
        <w:t>Ｒ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484" w:y="13402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５１．４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484" w:y="13402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５６．１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484" w:y="13402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６７．８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48" w:x="5484" w:y="13402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６８．７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8" w:x="6474" w:y="1340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-4"/>
          <w:sz w:val="16"/>
        </w:rPr>
        <w:t>ｍＡＰ</w:t>
      </w:r>
      <w:r>
        <w:rPr>
          <w:rFonts w:ascii="IVKPTL+E-BZ" w:hAnsi="IVKPTL+E-BZ" w:cs="IVKPTL+E-BZ"/>
          <w:color w:val="000000"/>
          <w:spacing w:val="9"/>
          <w:sz w:val="16"/>
        </w:rPr>
        <w:t>０．５／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48" w:x="6474" w:y="13402"/>
        <w:widowControl w:val="off"/>
        <w:autoSpaceDE w:val="off"/>
        <w:autoSpaceDN w:val="off"/>
        <w:spacing w:before="0" w:after="0" w:line="283" w:lineRule="exact"/>
        <w:ind w:left="213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５３．８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93" w:x="7916" w:y="1340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VHDDBG+E-BX" w:hAnsi="VHDDBG+E-BX" w:cs="VHDDBG+E-BX"/>
          <w:color w:val="000000"/>
          <w:spacing w:val="-4"/>
          <w:sz w:val="16"/>
        </w:rPr>
        <w:t>ｍＡＰ</w:t>
      </w:r>
      <w:r>
        <w:rPr>
          <w:rFonts w:ascii="IVKPTL+E-BZ" w:hAnsi="IVKPTL+E-BZ" w:cs="IVKPTL+E-BZ"/>
          <w:color w:val="000000"/>
          <w:spacing w:val="3"/>
          <w:sz w:val="16"/>
        </w:rPr>
        <w:t>０．５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6"/>
          <w:sz w:val="16"/>
        </w:rPr>
        <w:t>∶０．９５</w:t>
      </w:r>
      <w:r>
        <w:rPr>
          <w:rFonts w:ascii="Times New Roman"/>
          <w:color w:val="000000"/>
          <w:spacing w:val="-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7" w:x="9490" w:y="1340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Ｐａｒａｍｓ／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ＭＢ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87" w:x="9490" w:y="13402"/>
        <w:widowControl w:val="off"/>
        <w:autoSpaceDE w:val="off"/>
        <w:autoSpaceDN w:val="off"/>
        <w:spacing w:before="0" w:after="0" w:line="283" w:lineRule="exact"/>
        <w:ind w:left="23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１９．８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14" w:x="3318" w:y="1367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ＲＴ－ＤＥＴＲ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14" w:x="3318" w:y="13675"/>
        <w:widowControl w:val="off"/>
        <w:autoSpaceDE w:val="off"/>
        <w:autoSpaceDN w:val="off"/>
        <w:spacing w:before="0" w:after="0" w:line="183" w:lineRule="exact"/>
        <w:ind w:left="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-1"/>
          <w:sz w:val="16"/>
        </w:rPr>
        <w:t>改进模型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14" w:x="3318" w:y="13675"/>
        <w:widowControl w:val="off"/>
        <w:autoSpaceDE w:val="off"/>
        <w:autoSpaceDN w:val="off"/>
        <w:spacing w:before="22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ＲＴ－ＤＥＴＲ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14" w:x="3318" w:y="13675"/>
        <w:widowControl w:val="off"/>
        <w:autoSpaceDE w:val="off"/>
        <w:autoSpaceDN w:val="off"/>
        <w:spacing w:before="0" w:after="0" w:line="183" w:lineRule="exact"/>
        <w:ind w:left="2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-1"/>
          <w:sz w:val="16"/>
        </w:rPr>
        <w:t>改进模型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304" w:y="1368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３５．１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304" w:y="1368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３６．１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304" w:y="1368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３８．０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8304" w:y="1368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３９．１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49" w:x="1905" w:y="13827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Ｄｏｔａ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ｖ１．０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87" w:y="1396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５５．８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721" w:y="1396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１７．２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87" w:y="1425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７０．５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721" w:y="1425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１９．８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878" w:x="1894" w:y="14394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ＳｋｙＦｕｓｉｏｎ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6687" w:y="1453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７１．３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21" w:x="9721" w:y="1453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１７．２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8" style="position:absolute;margin-left:306.950012207031pt;margin-top:142.300003051758pt;z-index:-355;width:228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89"/>
          </v:shape>
        </w:pict>
      </w:r>
      <w:r>
        <w:rPr>
          <w:noProof w:val="on"/>
        </w:rPr>
        <w:pict>
          <v:shape xmlns:v="urn:schemas-microsoft-com:vml" id="_x000089" style="position:absolute;margin-left:306.950012207031pt;margin-top:156.5pt;z-index:-359;width:228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0"/>
          </v:shape>
        </w:pict>
      </w:r>
      <w:r>
        <w:rPr>
          <w:noProof w:val="on"/>
        </w:rPr>
        <w:pict>
          <v:shape xmlns:v="urn:schemas-microsoft-com:vml" id="_x000090" style="position:absolute;margin-left:306.950012207031pt;margin-top:199pt;z-index:-363;width:228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1"/>
          </v:shape>
        </w:pict>
      </w:r>
      <w:r>
        <w:rPr>
          <w:noProof w:val="on"/>
        </w:rPr>
        <w:pict>
          <v:shape xmlns:v="urn:schemas-microsoft-com:vml" id="_x000091" style="position:absolute;margin-left:306.950012207031pt;margin-top:385.75pt;z-index:-367;width:228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2"/>
          </v:shape>
        </w:pict>
      </w:r>
      <w:r>
        <w:rPr>
          <w:noProof w:val="on"/>
        </w:rPr>
        <w:pict>
          <v:shape xmlns:v="urn:schemas-microsoft-com:vml" id="_x000092" style="position:absolute;margin-left:306.950012207031pt;margin-top:401.299987792969pt;z-index:-371;width:228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3"/>
          </v:shape>
        </w:pict>
      </w:r>
      <w:r>
        <w:rPr>
          <w:noProof w:val="on"/>
        </w:rPr>
        <w:pict>
          <v:shape xmlns:v="urn:schemas-microsoft-com:vml" id="_x000093" style="position:absolute;margin-left:306.950012207031pt;margin-top:448.049987792969pt;z-index:-375;width:228.75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4"/>
          </v:shape>
        </w:pict>
      </w:r>
      <w:r>
        <w:rPr>
          <w:noProof w:val="on"/>
        </w:rPr>
        <w:pict>
          <v:shape xmlns:v="urn:schemas-microsoft-com:vml" id="_x000094" style="position:absolute;margin-left:72.75pt;margin-top:669.799987792969pt;z-index:-379;width:449.7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5"/>
          </v:shape>
        </w:pict>
      </w:r>
      <w:r>
        <w:rPr>
          <w:noProof w:val="on"/>
        </w:rPr>
        <w:pict>
          <v:shape xmlns:v="urn:schemas-microsoft-com:vml" id="_x000095" style="position:absolute;margin-left:72.75pt;margin-top:683.950012207031pt;z-index:-383;width:449.7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6"/>
          </v:shape>
        </w:pict>
      </w:r>
      <w:r>
        <w:rPr>
          <w:noProof w:val="on"/>
        </w:rPr>
        <w:pict>
          <v:shape xmlns:v="urn:schemas-microsoft-com:vml" id="_x000096" style="position:absolute;margin-left:72.75pt;margin-top:740.650024414063pt;z-index:-387;width:449.799987792969pt;height:3pt;mso-position-horizontal:absolute;mso-position-horizontal-relative:page;mso-position-vertical:absolute;mso-position-vertical-relative:page" type="#_x0000_t75">
            <v:imagedata xmlns:r="http://schemas.openxmlformats.org/officeDocument/2006/relationships" r:id="rId97"/>
          </v:shape>
        </w:pict>
      </w:r>
      <w:r>
        <w:rPr>
          <w:noProof w:val="on"/>
        </w:rPr>
        <w:pict>
          <v:shape xmlns:v="urn:schemas-microsoft-com:vml" id="_x000097" style="position:absolute;margin-left:58.5499992370605pt;margin-top:57.5pt;z-index:-391;width:478.149993896484pt;height:3.75pt;mso-position-horizontal:absolute;mso-position-horizontal-relative:page;mso-position-vertical:absolute;mso-position-vertical-relative:page" type="#_x0000_t75">
            <v:imagedata xmlns:r="http://schemas.openxmlformats.org/officeDocument/2006/relationships" r:id="rId98"/>
          </v:shape>
        </w:pict>
      </w:r>
      <w:r>
        <w:rPr>
          <w:noProof w:val="on"/>
        </w:rPr>
        <w:pict>
          <v:shape xmlns:v="urn:schemas-microsoft-com:vml" id="_x000098" style="position:absolute;margin-left:20.2000007629395pt;margin-top:809.799987792969pt;z-index:-395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99"/>
          </v:shape>
        </w:pict>
      </w:r>
      <w:r>
        <w:rPr>
          <w:noProof w:val="on"/>
        </w:rPr>
        <w:pict>
          <v:shape xmlns:v="urn:schemas-microsoft-com:vml" id="_x000099" style="position:absolute;margin-left:32pt;margin-top:809.900024414063pt;z-index:-399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0"/>
          </v:shape>
        </w:pict>
      </w:r>
      <w:r>
        <w:rPr>
          <w:noProof w:val="on"/>
        </w:rPr>
        <w:pict>
          <v:shape xmlns:v="urn:schemas-microsoft-com:vml" id="_x0000100" style="position:absolute;margin-left:82.8000030517578pt;margin-top:811.400024414063pt;z-index:-403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1"/>
          </v:shape>
        </w:pict>
      </w:r>
      <w:r>
        <w:rPr>
          <w:noProof w:val="on"/>
        </w:rPr>
        <w:pict>
          <v:shape xmlns:v="urn:schemas-microsoft-com:vml" id="_x0000101" style="position:absolute;margin-left:89.1999969482422pt;margin-top:811.299987792969pt;z-index:-407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02"/>
          </v:shape>
        </w:pict>
      </w:r>
      <w:r>
        <w:rPr>
          <w:noProof w:val="on"/>
        </w:rPr>
        <w:pict>
          <v:shape xmlns:v="urn:schemas-microsoft-com:vml" id="_x0000102" style="position:absolute;margin-left:109.099998474121pt;margin-top:811.299987792969pt;z-index:-411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03"/>
          </v:shape>
        </w:pict>
      </w:r>
      <w:r>
        <w:rPr>
          <w:noProof w:val="on"/>
        </w:rPr>
        <w:pict>
          <v:shape xmlns:v="urn:schemas-microsoft-com:vml" id="_x0000103" style="position:absolute;margin-left:147.300003051758pt;margin-top:811.400024414063pt;z-index:-415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04"/>
          </v:shape>
        </w:pict>
      </w:r>
      <w:r>
        <w:rPr>
          <w:noProof w:val="on"/>
        </w:rPr>
        <w:pict>
          <v:shape xmlns:v="urn:schemas-microsoft-com:vml" id="_x0000104" style="position:absolute;margin-left:170pt;margin-top:813.400024414063pt;z-index:-419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05"/>
          </v:shape>
        </w:pict>
      </w:r>
      <w:r>
        <w:rPr>
          <w:noProof w:val="on"/>
        </w:rPr>
        <w:pict>
          <v:shape xmlns:v="urn:schemas-microsoft-com:vml" id="_x0000105" style="position:absolute;margin-left:172.800003051758pt;margin-top:811.700012207031pt;z-index:-423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0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0" w:x="3303" w:y="80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27"/>
          <w:vertAlign w:val="subscript"/>
        </w:rPr>
        <w:t>胡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康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等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基于改进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ＲＴ－ＤＥＴＲ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的无人机航拍小目标检测算法研究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5" w:x="9981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·９３·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43" w:x="1187" w:y="1342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0"/>
          <w:sz w:val="21"/>
        </w:rPr>
        <w:t>４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2080" w:x="1296" w:y="1342"/>
        <w:widowControl w:val="off"/>
        <w:autoSpaceDE w:val="off"/>
        <w:autoSpaceDN w:val="off"/>
        <w:spacing w:before="0" w:after="0" w:line="320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PLGQMA+E-HZ" w:hAnsi="PLGQMA+E-HZ" w:cs="PLGQMA+E-HZ"/>
          <w:color w:val="000000"/>
          <w:spacing w:val="5"/>
          <w:sz w:val="21"/>
        </w:rPr>
        <w:t>．７ꢀ</w:t>
      </w:r>
      <w:r>
        <w:rPr>
          <w:rFonts w:ascii="Times New Roman"/>
          <w:color w:val="000000"/>
          <w:spacing w:val="100"/>
          <w:sz w:val="21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21"/>
        </w:rPr>
        <w:t>实验结果可视化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58" w:x="6136" w:y="1443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LGQMA+E-HZ" w:hAnsi="PLGQMA+E-HZ" w:cs="PLGQMA+E-HZ"/>
          <w:color w:val="000000"/>
          <w:spacing w:val="0"/>
          <w:sz w:val="24"/>
        </w:rPr>
        <w:t>５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439" w:x="6260" w:y="1443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24"/>
        </w:rPr>
      </w:pPr>
      <w:r>
        <w:rPr>
          <w:rFonts w:ascii="PLGQMA+E-HZ" w:hAnsi="PLGQMA+E-HZ" w:cs="PLGQMA+E-HZ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1"/>
          <w:sz w:val="24"/>
        </w:rPr>
        <w:t>总</w:t>
      </w:r>
      <w:r>
        <w:rPr>
          <w:rFonts w:ascii="PLGQMA+E-HZ" w:hAnsi="PLGQMA+E-HZ" w:cs="PLGQMA+E-HZ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PLGQMA+E-HZ" w:hAnsi="PLGQMA+E-HZ" w:cs="PLGQMA+E-HZ"/>
          <w:color w:val="000000"/>
          <w:spacing w:val="0"/>
          <w:sz w:val="24"/>
        </w:rPr>
        <w:t>ꢀ</w:t>
      </w:r>
      <w:r>
        <w:rPr>
          <w:rFonts w:ascii="Times New Roman"/>
          <w:color w:val="000000"/>
          <w:spacing w:val="121"/>
          <w:sz w:val="24"/>
        </w:rPr>
        <w:t xml:space="preserve"> </w:t>
      </w:r>
      <w:r>
        <w:rPr>
          <w:rFonts w:ascii="NPKISJ+FZHTK--GBK1-0" w:hAnsi="NPKISJ+FZHTK--GBK1-0" w:cs="NPKISJ+FZHTK--GBK1-0"/>
          <w:color w:val="000000"/>
          <w:spacing w:val="0"/>
          <w:sz w:val="24"/>
        </w:rPr>
        <w:t>结</w:t>
      </w:r>
      <w:r>
        <w:rPr>
          <w:rFonts w:ascii="Times New Roman"/>
          <w:color w:val="000000"/>
          <w:spacing w:val="0"/>
          <w:sz w:val="24"/>
        </w:rPr>
      </w:r>
    </w:p>
    <w:p>
      <w:pPr>
        <w:pStyle w:val="Normal"/>
        <w:framePr w:w="1641" w:x="1570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为了测试改进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2981" w:y="160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3099" w:y="161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84" w:x="3617" w:y="170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模型在真实场景中的检测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190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效果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本文在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ＶｉｓＤｒｏｎｅ２０１９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数据集上挑选了包括夜晚暗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432" w:x="6518" w:y="198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为了应对航拍小目标检测任务中出现的漏检和误检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9" w:x="1193" w:y="218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光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夜晚亮光</w:t>
      </w:r>
      <w:r>
        <w:rPr>
          <w:rFonts w:ascii="IVKPTL+E-BZ" w:hAnsi="IVKPTL+E-BZ" w:cs="IVKPTL+E-BZ"/>
          <w:color w:val="000000"/>
          <w:spacing w:val="0"/>
          <w:sz w:val="18"/>
        </w:rPr>
        <w:t>、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低空航拍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高空航拍以及受遮挡环境等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386" w:x="6142" w:y="218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问题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1"/>
          <w:sz w:val="18"/>
        </w:rPr>
        <w:t>本研究提出改进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8304" w:y="217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8424" w:y="218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008" w:x="8944" w:y="226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8"/>
          <w:sz w:val="18"/>
        </w:rPr>
        <w:t>无人机航拍小目标检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80" w:x="1193" w:y="246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3"/>
          <w:sz w:val="18"/>
        </w:rPr>
        <w:t>种典型的场景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如图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１１</w:t>
      </w:r>
      <w:r>
        <w:rPr>
          <w:rFonts w:ascii="Times New Roman"/>
          <w:color w:val="000000"/>
          <w:spacing w:val="2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所示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其中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2"/>
          <w:sz w:val="18"/>
        </w:rPr>
        <w:t>左侧图像为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5657" w:y="245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21" w:x="6142" w:y="254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测算法</w:t>
      </w:r>
      <w:r>
        <w:rPr>
          <w:rFonts w:ascii="Times New Roman"/>
          <w:color w:val="000000"/>
          <w:spacing w:val="1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该算法共通过三方面优化提升模型的检测性能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6707" w:y="246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627" w:y="246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273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模型检测效果图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右侧图像为改进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8"/>
        </w:rPr>
        <w:t>ＲＴ－ＤＥＴＲ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6" w:x="6142" w:y="274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Ｂａｃｋｂｏｎｅ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3"/>
          <w:sz w:val="18"/>
        </w:rPr>
        <w:t>模块引入轻量化多尺度注意力模块</w:t>
      </w:r>
      <w:r>
        <w:rPr>
          <w:rFonts w:ascii="Times New Roman"/>
          <w:color w:val="000000"/>
          <w:spacing w:val="-4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13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ＦＲＥ⁃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82" w:x="1193" w:y="302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检测效果图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0"/>
          <w:sz w:val="18"/>
        </w:rPr>
        <w:t>１１（</w:t>
      </w:r>
      <w:r>
        <w:rPr>
          <w:rFonts w:ascii="Times New Roman"/>
          <w:color w:val="000000"/>
          <w:spacing w:val="-2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3"/>
          <w:sz w:val="18"/>
        </w:rPr>
        <w:t>ａ）</w:t>
      </w:r>
      <w:r>
        <w:rPr>
          <w:rFonts w:ascii="Times New Roman"/>
          <w:color w:val="000000"/>
          <w:spacing w:val="-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由于夜晚光线条件差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5657" w:y="301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4" w:x="6142" w:y="303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5"/>
          <w:sz w:val="18"/>
        </w:rPr>
        <w:t>Ｂｌｏｃｋ），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345" w:y="303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88" w:x="8752" w:y="303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ＡＩＦＩ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52" w:x="6829" w:y="311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0"/>
          <w:sz w:val="18"/>
        </w:rPr>
        <w:t>增强特征提取能力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8508" w:y="311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796" w:x="9156" w:y="3111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模块设计改进的多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330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7"/>
          <w:sz w:val="18"/>
        </w:rPr>
        <w:t>模型漏掉了对行人的检测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0"/>
          <w:sz w:val="18"/>
        </w:rPr>
        <w:t>１１（</w:t>
      </w:r>
      <w:r>
        <w:rPr>
          <w:rFonts w:ascii="Times New Roman"/>
          <w:color w:val="000000"/>
          <w:spacing w:val="-2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3"/>
          <w:sz w:val="18"/>
        </w:rPr>
        <w:t>ｂ）</w:t>
      </w:r>
      <w:r>
        <w:rPr>
          <w:rFonts w:ascii="Times New Roman"/>
          <w:color w:val="000000"/>
          <w:spacing w:val="-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9"/>
          <w:sz w:val="18"/>
        </w:rPr>
        <w:t>光线变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30" w:x="7533" w:y="331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-1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3"/>
          <w:sz w:val="18"/>
        </w:rPr>
        <w:t>ＤＰＢ），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349" w:y="331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604" w:x="6142" w:y="339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7"/>
          <w:sz w:val="18"/>
        </w:rPr>
        <w:t>头自注意力模块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276" w:x="8310" w:y="339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26"/>
          <w:sz w:val="18"/>
        </w:rPr>
        <w:t>提升模型空间感知能力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10528" w:y="339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10528" w:y="3393"/>
        <w:widowControl w:val="off"/>
        <w:autoSpaceDE w:val="off"/>
        <w:autoSpaceDN w:val="off"/>
        <w:spacing w:before="65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强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029" w:x="1193" w:y="358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亮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但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1989" w:y="357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2098" w:y="358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060" w:x="2606" w:y="367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模型仍漏了对轿车和自行车的检测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5430" w:y="358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5577" w:y="367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11" w:x="6142" w:y="359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ＣＣＦＭ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28" w:x="9567" w:y="359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9"/>
          <w:sz w:val="18"/>
        </w:rPr>
        <w:t>（ＤＹＡＳＦ），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32" w:x="6662" w:y="3674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3"/>
          <w:sz w:val="18"/>
        </w:rPr>
        <w:t>模块构建动态自适应特征融合模块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189" w:y="387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21" w:x="1281" w:y="386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3"/>
          <w:sz w:val="18"/>
        </w:rPr>
        <w:t>１（ｃ）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由于处在低空复杂场景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8"/>
        </w:rPr>
        <w:t>ＲＴ－ＤＥＴＲ</w:t>
      </w:r>
      <w:r>
        <w:rPr>
          <w:rFonts w:ascii="Times New Roman"/>
          <w:color w:val="000000"/>
          <w:spacing w:val="1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模型漏掉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401" w:y="387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495" w:x="6142" w:y="395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化模型多尺度特征融合能力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9" w:x="1193" w:y="415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了对摩托的检测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2"/>
          <w:sz w:val="18"/>
        </w:rPr>
        <w:t>并错把一堆杂物检测为摩托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4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2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１１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00" w:x="6753" w:y="415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ＶｉｓＤｒｏｎｅ２０１９</w:t>
      </w:r>
      <w:r>
        <w:rPr>
          <w:rFonts w:ascii="Times New Roman"/>
          <w:color w:val="000000"/>
          <w:spacing w:val="5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数据集上的实验结果以及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Ｄｏｔａ</w:t>
      </w:r>
      <w:r>
        <w:rPr>
          <w:rFonts w:ascii="Times New Roman"/>
          <w:color w:val="000000"/>
          <w:spacing w:val="2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8"/>
        </w:rPr>
        <w:t>ｖ１．０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6518" w:y="4239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在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193" w:y="443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98" w:x="1304" w:y="442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4"/>
          <w:sz w:val="18"/>
        </w:rPr>
        <w:t>ｄ）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2"/>
          <w:sz w:val="18"/>
        </w:rPr>
        <w:t>场景变化为高空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8"/>
        </w:rPr>
        <w:t>ＲＴ－ＤＥＴＲ</w:t>
      </w:r>
      <w:r>
        <w:rPr>
          <w:rFonts w:ascii="Times New Roman"/>
          <w:color w:val="000000"/>
          <w:spacing w:val="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3"/>
          <w:sz w:val="18"/>
        </w:rPr>
        <w:t>模型明显漏掉了对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998" w:x="6379" w:y="444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1"/>
          <w:sz w:val="18"/>
        </w:rPr>
        <w:t>ＳｋｙＦｕｓｉｏｎ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157" w:y="444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4" w:x="6142" w:y="452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760" w:x="7192" w:y="4522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8"/>
          <w:sz w:val="18"/>
        </w:rPr>
        <w:t>两个数据集上的泛化实验结果表明</w:t>
      </w:r>
      <w:r>
        <w:rPr>
          <w:rFonts w:ascii="Times New Roman"/>
          <w:color w:val="000000"/>
          <w:spacing w:val="11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改进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471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一些行人的检测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28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3"/>
          <w:sz w:val="18"/>
        </w:rPr>
        <w:t>１１（ｅ）</w:t>
      </w:r>
      <w:r>
        <w:rPr>
          <w:rFonts w:ascii="Times New Roman"/>
          <w:color w:val="000000"/>
          <w:spacing w:val="-2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由于目标受到高楼和树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6" w:x="6142" w:y="4712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4"/>
          <w:sz w:val="18"/>
        </w:rPr>
        <w:t>ＲＴ－ＤＥＴＲ</w:t>
      </w:r>
      <w:r>
        <w:rPr>
          <w:rFonts w:ascii="Times New Roman"/>
          <w:color w:val="000000"/>
          <w:spacing w:val="3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无人机航拍小目标检测算法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能有效提升模型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85" w:x="1193" w:y="499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木遮挡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2144" w:y="498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2261" w:y="499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21" w:x="2781" w:y="507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20"/>
          <w:sz w:val="18"/>
        </w:rPr>
        <w:t>模型不仅漏掉了对行人和轿车的检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667" w:y="500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10623" w:y="5005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717" w:x="6142" w:y="5087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5"/>
          <w:sz w:val="18"/>
        </w:rPr>
        <w:t>对不同种类小目标的检测精度</w:t>
      </w:r>
      <w:r>
        <w:rPr>
          <w:rFonts w:ascii="Times New Roman"/>
          <w:color w:val="000000"/>
          <w:spacing w:val="117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20"/>
          <w:sz w:val="18"/>
        </w:rPr>
        <w:t>减少漏检错检的发生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527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而且也错把小树丛识别为摩托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综合观察来看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9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在所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8616" w:y="5287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711" w:x="6142" w:y="536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1"/>
          <w:sz w:val="18"/>
        </w:rPr>
        <w:t>并降低计算资源消耗和参数量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175" w:x="8777" w:y="5368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4"/>
          <w:sz w:val="18"/>
        </w:rPr>
        <w:t>证明模型具有较强的鲁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228" w:x="1193" w:y="555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选大部分场景中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9"/>
          <w:sz w:val="18"/>
        </w:rPr>
        <w:t>均有受到遮挡的小目标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5191" w:y="5549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5304" w:y="555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460" w:y="5568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554" w:x="6142" w:y="5650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棒性和泛化能力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08" w:x="1193" w:y="5840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模型在识别过程中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5"/>
          <w:sz w:val="18"/>
        </w:rPr>
        <w:t>也相应出现漏检及误检问题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本文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648" w:y="585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41" w:x="7811" w:y="585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将进一步提升检测精度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2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着重降低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366" w:x="6518" w:y="593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在后续研究中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88" w:x="1193" w:y="612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改进</w:t>
      </w:r>
      <w:r>
        <w:rPr>
          <w:rFonts w:ascii="Times New Roman"/>
          <w:color w:val="000000"/>
          <w:spacing w:val="2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ＲＴ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41" w:x="1847" w:y="611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－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701" w:x="1956" w:y="612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ＤＥＴＲ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537" w:x="2464" w:y="6203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16"/>
          <w:sz w:val="18"/>
        </w:rPr>
        <w:t>航拍小目标检测算法</w:t>
      </w:r>
      <w:r>
        <w:rPr>
          <w:rFonts w:ascii="Times New Roman"/>
          <w:color w:val="000000"/>
          <w:spacing w:val="1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8"/>
          <w:sz w:val="18"/>
        </w:rPr>
        <w:t>在对识别这些小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4223" w:y="6121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32" w:x="7840" w:y="613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6215"/>
        <w:widowControl w:val="off"/>
        <w:autoSpaceDE w:val="off"/>
        <w:autoSpaceDN w:val="off"/>
        <w:spacing w:before="0" w:after="0" w:line="217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9"/>
          <w:sz w:val="18"/>
        </w:rPr>
        <w:t>模型参数量和计算量</w:t>
      </w:r>
      <w:r>
        <w:rPr>
          <w:rFonts w:ascii="Times New Roman"/>
          <w:color w:val="000000"/>
          <w:spacing w:val="116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并研究解决模型应用部署时出现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810" w:x="6142" w:y="6215"/>
        <w:widowControl w:val="off"/>
        <w:autoSpaceDE w:val="off"/>
        <w:autoSpaceDN w:val="off"/>
        <w:spacing w:before="0" w:after="0" w:line="283" w:lineRule="exact"/>
        <w:ind w:left="0" w:right="0" w:firstLine="0"/>
        <w:jc w:val="left"/>
        <w:rPr>
          <w:rFonts w:ascii="Times New Roman"/>
          <w:color w:val="000000"/>
          <w:spacing w:val="0"/>
          <w:sz w:val="27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的问题</w:t>
      </w:r>
      <w:r>
        <w:rPr>
          <w:rFonts w:ascii="IVKPTL+E-BZ" w:hAnsi="IVKPTL+E-BZ" w:cs="IVKPTL+E-BZ"/>
          <w:color w:val="000000"/>
          <w:spacing w:val="0"/>
          <w:sz w:val="27"/>
          <w:vertAlign w:val="superscript"/>
        </w:rPr>
        <w:t>。</w:t>
      </w:r>
      <w:r>
        <w:rPr>
          <w:rFonts w:ascii="Times New Roman"/>
          <w:color w:val="000000"/>
          <w:spacing w:val="0"/>
          <w:sz w:val="27"/>
        </w:rPr>
      </w:r>
    </w:p>
    <w:p>
      <w:pPr>
        <w:pStyle w:val="Normal"/>
        <w:framePr w:w="4808" w:x="1193" w:y="6403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目标时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4"/>
          <w:sz w:val="18"/>
        </w:rPr>
        <w:t>明显降低了漏检和误检发生的概率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3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6"/>
          <w:sz w:val="18"/>
        </w:rPr>
        <w:t>同时也提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629" w:x="1193" w:y="6684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8"/>
          <w:sz w:val="18"/>
        </w:rPr>
        <w:t>升了模型的检测精度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8"/>
          <w:sz w:val="18"/>
        </w:rPr>
        <w:t>证明了本文改进模型的有效性</w:t>
      </w:r>
      <w:r>
        <w:rPr>
          <w:rFonts w:ascii="IVKPTL+E-BZ" w:hAnsi="IVKPTL+E-BZ" w:cs="IVKPTL+E-BZ"/>
          <w:color w:val="000000"/>
          <w:spacing w:val="0"/>
          <w:sz w:val="18"/>
        </w:rPr>
        <w:t>。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1181" w:x="6142" w:y="6883"/>
        <w:widowControl w:val="off"/>
        <w:autoSpaceDE w:val="off"/>
        <w:autoSpaceDN w:val="off"/>
        <w:spacing w:before="0" w:after="0" w:line="296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NPKISJ+FZHTK--GBK1-0" w:hAnsi="NPKISJ+FZHTK--GBK1-0" w:cs="NPKISJ+FZHTK--GBK1-0"/>
          <w:color w:val="000000"/>
          <w:spacing w:val="0"/>
          <w:sz w:val="21"/>
        </w:rPr>
        <w:t>参考文献</w:t>
      </w:r>
      <w:r>
        <w:rPr>
          <w:rFonts w:ascii="DNUANR+E-FZ" w:hAnsi="DNUANR+E-FZ" w:cs="DNUANR+E-FZ"/>
          <w:color w:val="000000"/>
          <w:spacing w:val="0"/>
          <w:sz w:val="21"/>
        </w:rPr>
        <w:t>：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318" w:x="6142" w:y="732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5" w:x="6237" w:y="731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１］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钟帅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王丽萍</w:t>
      </w:r>
      <w:r>
        <w:rPr>
          <w:rFonts w:ascii="IVKPTL+E-BZ" w:hAnsi="IVKPTL+E-BZ" w:cs="IVKPTL+E-BZ"/>
          <w:color w:val="000000"/>
          <w:spacing w:val="0"/>
          <w:sz w:val="16"/>
        </w:rPr>
        <w:t>．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ＭＣＳ－ＲＥＴＲ：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改进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ＲＴ－ＤＥＴＲ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的无人机航拍图像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007" w:x="6458" w:y="758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6"/>
          <w:sz w:val="16"/>
        </w:rPr>
        <w:t>目标检测方法</w:t>
      </w:r>
      <w:r>
        <w:rPr>
          <w:rFonts w:ascii="IVKPTL+E-BZ" w:hAnsi="IVKPTL+E-BZ" w:cs="IVKPTL+E-BZ"/>
          <w:color w:val="000000"/>
          <w:spacing w:val="20"/>
          <w:sz w:val="16"/>
        </w:rPr>
        <w:t>［Ｊ／</w:t>
      </w:r>
      <w:r>
        <w:rPr>
          <w:rFonts w:ascii="Times New Roman"/>
          <w:color w:val="000000"/>
          <w:spacing w:val="-2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6"/>
        </w:rPr>
        <w:t>ＯＬ］．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5"/>
          <w:sz w:val="16"/>
        </w:rPr>
        <w:t>航空学报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ｄｏｉ：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6"/>
        </w:rPr>
        <w:t>１０．７５２７／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Ｓ１０００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10245" w:y="758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－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3" w:x="10353" w:y="758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６８９３．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6454" w:y="7857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952" w:x="6532" w:y="7857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０２５．３１９８７．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95" w:x="6458" w:y="8117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Ｚｈｏｎｇ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Ｓｈｕａｉ，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Ｗａｎｇ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Ｌｉｐｉｎｇ．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ＭＣＳ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－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ＲＥＴＲ：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Ｉｍｐｒｏｖｅｄ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ＲＴ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－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95" w:x="6458" w:y="811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Ｄｅｔｅｃｔｉｏｎ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Ｍｅｔｈｏｄ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ＵＡＶ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Ａｅｒｉａｌ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Ｉｍａｇｅｓ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9"/>
          <w:sz w:val="16"/>
        </w:rPr>
        <w:t>Ｊ／</w:t>
      </w:r>
      <w:r>
        <w:rPr>
          <w:rFonts w:ascii="Times New Roman"/>
          <w:color w:val="000000"/>
          <w:spacing w:val="-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6"/>
        </w:rPr>
        <w:t>ＯＬ］．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Ａｃｔａ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95" w:x="6458" w:y="8117"/>
        <w:widowControl w:val="off"/>
        <w:autoSpaceDE w:val="off"/>
        <w:autoSpaceDN w:val="off"/>
        <w:spacing w:before="0" w:after="0" w:line="270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Ａｅｒｏｎａｕｔｉｃａ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Ａｓｔｒｏｎａｕｔｉｃａ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Ｓｉｎｉｃａ，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ｄｏｉ：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１０．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７５２７</w:t>
      </w:r>
      <w:r>
        <w:rPr>
          <w:rFonts w:ascii="Times New Roman"/>
          <w:color w:val="000000"/>
          <w:spacing w:val="-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Ｓ１０００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－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６８９３．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880" w:x="6454" w:y="893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２０２５．３１９８７．（ｉｎ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Ｃｈｉｎｅｓｅ）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6142" w:y="920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0" w:x="6233" w:y="920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２］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6"/>
          <w:sz w:val="16"/>
        </w:rPr>
        <w:t>Ｗｕ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Ｍ，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Ｍｕ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Ｘ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Ｆ，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Ｓｈｉ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Ｈ，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Ａｎ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Ｄｅｔｅｃｔｉｏｎ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Ｍｏｄｅｌ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0" w:x="6233" w:y="9206"/>
        <w:widowControl w:val="off"/>
        <w:autoSpaceDE w:val="off"/>
        <w:autoSpaceDN w:val="off"/>
        <w:spacing w:before="0" w:after="0" w:line="270" w:lineRule="exact"/>
        <w:ind w:left="2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ＡＡＰＷ⁃ＹＯＬＯ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ＵＡＶ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Ｒｅｍｏｔｅ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Ｓｅｎｓｉｎｇ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Ｉｍａｇｅｓ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Ｂａｓｅｄ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Ａｄａｐｔｉｖｅ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0" w:x="6233" w:y="9206"/>
        <w:widowControl w:val="off"/>
        <w:autoSpaceDE w:val="off"/>
        <w:autoSpaceDN w:val="off"/>
        <w:spacing w:before="0" w:after="0" w:line="270" w:lineRule="exact"/>
        <w:ind w:left="2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Ｃｏｎｖｏｌｕｔｉｏｎ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Ｒｅｃｏｎｓｔｒｕｃｔｅｄ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Ｆｅａｔｕｒｅ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Ｆｕｓｉｏｎ</w:t>
      </w:r>
      <w:r>
        <w:rPr>
          <w:rFonts w:ascii="Times New Roman"/>
          <w:color w:val="000000"/>
          <w:spacing w:val="-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-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6"/>
        </w:rPr>
        <w:t>Ｊ］．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Ｓｃｉｅｎｔｉｆｉｃ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Ｒｅ⁃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0" w:x="6233" w:y="9206"/>
        <w:widowControl w:val="off"/>
        <w:autoSpaceDE w:val="off"/>
        <w:autoSpaceDN w:val="off"/>
        <w:spacing w:before="0" w:after="0" w:line="270" w:lineRule="exact"/>
        <w:ind w:left="241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ｐｏｒｔｓ，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２０２５，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6"/>
        </w:rPr>
        <w:t>１５（１）：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１６２１４．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6142" w:y="1028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6142" w:y="10285"/>
        <w:widowControl w:val="off"/>
        <w:autoSpaceDE w:val="off"/>
        <w:autoSpaceDN w:val="off"/>
        <w:spacing w:before="442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6142" w:y="10285"/>
        <w:widowControl w:val="off"/>
        <w:autoSpaceDE w:val="off"/>
        <w:autoSpaceDN w:val="off"/>
        <w:spacing w:before="44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6" w:x="6237" w:y="1028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３］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Ｃｈｅｎ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Ｚ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Ｄ，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Ｊｉ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Ｈ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Ｂ，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Ｚｈａｎｇ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Ｑ，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Ｈｙｂｒｉｄ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Ｒｅｃｅｐｔｉｖｅ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Ｆｉｅｌｄ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Ｎｅｔ⁃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6" w:x="6237" w:y="10285"/>
        <w:widowControl w:val="off"/>
        <w:autoSpaceDE w:val="off"/>
        <w:autoSpaceDN w:val="off"/>
        <w:spacing w:before="0" w:after="0" w:line="270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ｗｏｒｋ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Ｓｍａｌｌ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Ｄｅｔｅｃｔｉｏｎ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Ｄｒｏｎｅ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6"/>
        </w:rPr>
        <w:t>Ｖｉｅｗ［Ｊ］．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Ｃｈｉｎｅｓｅ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Ｊｏｕｒｎａｌ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6" w:x="6237" w:y="10285"/>
        <w:widowControl w:val="off"/>
        <w:autoSpaceDE w:val="off"/>
        <w:autoSpaceDN w:val="off"/>
        <w:spacing w:before="0" w:after="0" w:line="270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ｏｆ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Ａｅｒｏｎａｕｔｉｃｓ，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２０２５，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6"/>
        </w:rPr>
        <w:t>３８（２）：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１０３１２７．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0" w:x="6233" w:y="11094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４］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Ｈａｍｉｓｓｉ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Ｄｈｒａｉｅｆ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Ｓｌｉｍａｎ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Ｌ．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Ｒｅｖｉｅｗ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Ｓａｆｅｔｙ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Ｓｅｃｕｒｉｔｙ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0" w:x="6233" w:y="11094"/>
        <w:widowControl w:val="off"/>
        <w:autoSpaceDE w:val="off"/>
        <w:autoSpaceDN w:val="off"/>
        <w:spacing w:before="0" w:after="0" w:line="268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ｉｎ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Ｄｅｃｅｎｔｒａｌｉｚｅｄ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Ｅｘｔｅｎｓｉｂｌｅ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Ｔｒａｆｆｉｃ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Ｍａｎａｇｅｍｅｎｔ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Ｓｙｓｔｅｍｓ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-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4"/>
          <w:sz w:val="16"/>
        </w:rPr>
        <w:t>Ｊ］．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0" w:x="6233" w:y="11094"/>
        <w:widowControl w:val="off"/>
        <w:autoSpaceDE w:val="off"/>
        <w:autoSpaceDN w:val="off"/>
        <w:spacing w:before="0" w:after="0" w:line="270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Ｓｃｉｅｎｃｅ，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２０２５，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6"/>
        </w:rPr>
        <w:t>６（４）：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３０８．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1" w:x="6233" w:y="1190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５］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Ｌｉ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Ｊ，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Ｘｉｏｎｇ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Ｈ，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Ｓｈｅ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Ｊ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Ｈ，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Ｏｐｔｉｍａｌ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Ｐａｔｈ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Ｐｌａｎｎｉｎｇ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Ｕｎ⁃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1" w:x="6233" w:y="11902"/>
        <w:widowControl w:val="off"/>
        <w:autoSpaceDE w:val="off"/>
        <w:autoSpaceDN w:val="off"/>
        <w:spacing w:before="0" w:after="0" w:line="270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ｍａｎｎｅｄ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Ａｅｒｉａｌ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Ｖｅｈｉｃｌｅｓ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ｗｉｔｈ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Ｍｕｌｔｉｐｌｅ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Ｒｏｕｎｄ⁃Ｔｒｉｐ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Ｆｌｉｇｈｔｓ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ｉｎ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Ｃｏｖｅｒ⁃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1" w:x="6233" w:y="11902"/>
        <w:widowControl w:val="off"/>
        <w:autoSpaceDE w:val="off"/>
        <w:autoSpaceDN w:val="off"/>
        <w:spacing w:before="0" w:after="0" w:line="270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ａｇｅ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Ｔａｓｋｓ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-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4"/>
          <w:sz w:val="16"/>
        </w:rPr>
        <w:t>Ｊ］．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Ｒｏｂｏｔｉｃｓ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Ａｕｔｏｎｏｍｏｕｓ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Ｓｙｓｔｅｍｓ，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２０２５，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１８９：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6458" w:y="1271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71" w:x="6536" w:y="1271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０４９７０．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6142" w:y="1298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6142" w:y="12981"/>
        <w:widowControl w:val="off"/>
        <w:autoSpaceDE w:val="off"/>
        <w:autoSpaceDN w:val="off"/>
        <w:spacing w:before="442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6142" w:y="12981"/>
        <w:widowControl w:val="off"/>
        <w:autoSpaceDE w:val="off"/>
        <w:autoSpaceDN w:val="off"/>
        <w:spacing w:before="442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6235" w:y="1298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６］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Ｖｉｏｌａ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6"/>
        </w:rPr>
        <w:t>Ｐ，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Ｊｏｎｅｓ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Ｍ．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Ｒａｐｉｄ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Ｄｅｔｅｃｔｉｏｎ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Ｕｓｉｎｇ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Ｂｏｏｓｔｅｄ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Ｃａｓｃａｄｅ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6235" w:y="12981"/>
        <w:widowControl w:val="off"/>
        <w:autoSpaceDE w:val="off"/>
        <w:autoSpaceDN w:val="off"/>
        <w:spacing w:before="0" w:after="0" w:line="270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ｏｆ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Ｓｉｍｐｌｅ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Ｆｅａｔｕｒｅｓ［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3"/>
          <w:sz w:val="16"/>
        </w:rPr>
        <w:t>Ｃ］</w:t>
      </w:r>
      <w:r>
        <w:rPr>
          <w:rFonts w:ascii="Times New Roman"/>
          <w:color w:val="000000"/>
          <w:spacing w:val="-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∥</w:t>
      </w:r>
      <w:r>
        <w:rPr>
          <w:rFonts w:ascii="Times New Roman"/>
          <w:color w:val="000000"/>
          <w:spacing w:val="-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ＩＥＥＥ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Ｓｏｃｉｅｔｙ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6235" w:y="12981"/>
        <w:widowControl w:val="off"/>
        <w:autoSpaceDE w:val="off"/>
        <w:autoSpaceDN w:val="off"/>
        <w:spacing w:before="0" w:after="0" w:line="270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Ｖｉｓｉｏｎ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Ｐａｔｔｅｒｎ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Ｒｅｃｏｇｎｉｔｉｏｎ，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２００１．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1" w:x="6237" w:y="1379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７］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Ｄａｌａｌ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Ｎ，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Ｔｒｉｇｇｓ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Ｂ．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Ｈｉｓｔｏｇｒａｍｓ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ｏｆ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Ｏｒｉｅｎｔｅｄ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Ｇｒａｄｉｅｎｔｓ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Ｈｕｍａｎ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1" w:x="6237" w:y="13790"/>
        <w:widowControl w:val="off"/>
        <w:autoSpaceDE w:val="off"/>
        <w:autoSpaceDN w:val="off"/>
        <w:spacing w:before="0" w:after="0" w:line="270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ｔｅｃｔｉｏｎ［Ｃ］∥ＩＥＥＥ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Ｓｏｃｉｅｔｙ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1" w:x="6237" w:y="13790"/>
        <w:widowControl w:val="off"/>
        <w:autoSpaceDE w:val="off"/>
        <w:autoSpaceDN w:val="off"/>
        <w:spacing w:before="0" w:after="0" w:line="270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ｓｉｏｎ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Ｐａｔｔｅｒｎ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Ｒｅｃｏｇｎｉｔｉｏｎ，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２００５：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８８６－８９３．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1" w:x="6233" w:y="1459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８］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Ｆｅｌｚｅｎｓｚｗａｌｂ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Ｐ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Ｆ，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Ｇｉｒｓｈｉｃｋ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Ｒ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Ｂ，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ＭｃＡｌｌｅｓｔｅｒ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Ｄ，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1" w:x="6233" w:y="14599"/>
        <w:widowControl w:val="off"/>
        <w:autoSpaceDE w:val="off"/>
        <w:autoSpaceDN w:val="off"/>
        <w:spacing w:before="0" w:after="0" w:line="268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ｔｅｃｔｉｏｎ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ｗｉｔｈ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Ｄｉｓｃｒｉｍｉｎａｔｉｖｅｌｙ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Ｔｒａｉｎｅｄ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Ｐａｒｔ⁃Ｂａｓｅｄ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6"/>
        </w:rPr>
        <w:t>Ｍｏｄｅｌｓ［Ｊ］．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ＩＥＥＥ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1" w:x="6233" w:y="14599"/>
        <w:widowControl w:val="off"/>
        <w:autoSpaceDE w:val="off"/>
        <w:autoSpaceDN w:val="off"/>
        <w:spacing w:before="0" w:after="0" w:line="270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Ｔｒａｎｓａｃｔｉｏｎｓ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Ｐａｔｔｅｒｎ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Ａｎａｌｙｓｉｓ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Ｍａｃｈｉｎｅ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Ｉｎｔｅｌｌｉｇｅｎｃｅ，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２０１０，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2934" w:x="2131" w:y="14829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图</w:t>
      </w:r>
      <w:r>
        <w:rPr>
          <w:rFonts w:ascii="Times New Roman"/>
          <w:color w:val="000000"/>
          <w:spacing w:val="-4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１１ꢀ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５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种典型场景可视化结果图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041" w:x="1577" w:y="15103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Ｆｉｇ．１１ꢀ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Ｖｉｓｕａｌｉｚａｔｉｏｎ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ｒｅｓｕｌｔｓ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ｏｆ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ｆｉｖｅ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ｔｙｐｉｃａｌ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ｓｃｅｎａｒｉｏｓ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6" style="position:absolute;margin-left:59.4500007629395pt;margin-top:351.799987792969pt;z-index:-427;width:228.75pt;height:391.200012207031pt;mso-position-horizontal:absolute;mso-position-horizontal-relative:page;mso-position-vertical:absolute;mso-position-vertical-relative:page" type="#_x0000_t75">
            <v:imagedata xmlns:r="http://schemas.openxmlformats.org/officeDocument/2006/relationships" r:id="rId107"/>
          </v:shape>
        </w:pict>
      </w:r>
      <w:r>
        <w:rPr>
          <w:noProof w:val="on"/>
        </w:rPr>
        <w:pict>
          <v:shape xmlns:v="urn:schemas-microsoft-com:vml" id="_x0000107" style="position:absolute;margin-left:58.5499992370605pt;margin-top:57.5pt;z-index:-431;width:478.149993896484pt;height:3.75pt;mso-position-horizontal:absolute;mso-position-horizontal-relative:page;mso-position-vertical:absolute;mso-position-vertical-relative:page" type="#_x0000_t75">
            <v:imagedata xmlns:r="http://schemas.openxmlformats.org/officeDocument/2006/relationships" r:id="rId108"/>
          </v:shape>
        </w:pict>
      </w:r>
      <w:r>
        <w:rPr>
          <w:noProof w:val="on"/>
        </w:rPr>
        <w:pict>
          <v:shape xmlns:v="urn:schemas-microsoft-com:vml" id="_x0000108" style="position:absolute;margin-left:20.2000007629395pt;margin-top:809.799987792969pt;z-index:-435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09"/>
          </v:shape>
        </w:pict>
      </w:r>
      <w:r>
        <w:rPr>
          <w:noProof w:val="on"/>
        </w:rPr>
        <w:pict>
          <v:shape xmlns:v="urn:schemas-microsoft-com:vml" id="_x0000109" style="position:absolute;margin-left:32pt;margin-top:809.900024414063pt;z-index:-439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10"/>
          </v:shape>
        </w:pict>
      </w:r>
      <w:r>
        <w:rPr>
          <w:noProof w:val="on"/>
        </w:rPr>
        <w:pict>
          <v:shape xmlns:v="urn:schemas-microsoft-com:vml" id="_x0000110" style="position:absolute;margin-left:82.8000030517578pt;margin-top:811.400024414063pt;z-index:-443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1"/>
          </v:shape>
        </w:pict>
      </w:r>
      <w:r>
        <w:rPr>
          <w:noProof w:val="on"/>
        </w:rPr>
        <w:pict>
          <v:shape xmlns:v="urn:schemas-microsoft-com:vml" id="_x0000111" style="position:absolute;margin-left:89.1999969482422pt;margin-top:811.299987792969pt;z-index:-447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12"/>
          </v:shape>
        </w:pict>
      </w:r>
      <w:r>
        <w:rPr>
          <w:noProof w:val="on"/>
        </w:rPr>
        <w:pict>
          <v:shape xmlns:v="urn:schemas-microsoft-com:vml" id="_x0000112" style="position:absolute;margin-left:109.099998474121pt;margin-top:811.299987792969pt;z-index:-451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13"/>
          </v:shape>
        </w:pict>
      </w:r>
      <w:r>
        <w:rPr>
          <w:noProof w:val="on"/>
        </w:rPr>
        <w:pict>
          <v:shape xmlns:v="urn:schemas-microsoft-com:vml" id="_x0000113" style="position:absolute;margin-left:147.300003051758pt;margin-top:811.400024414063pt;z-index:-455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14"/>
          </v:shape>
        </w:pict>
      </w:r>
      <w:r>
        <w:rPr>
          <w:noProof w:val="on"/>
        </w:rPr>
        <w:pict>
          <v:shape xmlns:v="urn:schemas-microsoft-com:vml" id="_x0000114" style="position:absolute;margin-left:170pt;margin-top:813.400024414063pt;z-index:-459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15"/>
          </v:shape>
        </w:pict>
      </w:r>
      <w:r>
        <w:rPr>
          <w:noProof w:val="on"/>
        </w:rPr>
        <w:pict>
          <v:shape xmlns:v="urn:schemas-microsoft-com:vml" id="_x0000115" style="position:absolute;margin-left:172.800003051758pt;margin-top:811.700012207031pt;z-index:-463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46" w:x="1296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655" w:x="1506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９４·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1489" w:x="4634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27"/>
          <w:vertAlign w:val="subscript"/>
        </w:rPr>
        <w:t>航空兵器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87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２０２５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6332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3"/>
          <w:sz w:val="18"/>
        </w:rPr>
        <w:t>３２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6957" w:y="815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６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7" w:x="5930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年第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97" w:x="6555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卷第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417" w:x="7093" w:y="894"/>
        <w:widowControl w:val="off"/>
        <w:autoSpaceDE w:val="off"/>
        <w:autoSpaceDN w:val="off"/>
        <w:spacing w:before="0" w:after="0" w:line="20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18"/>
        </w:rPr>
        <w:t>期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18" w:x="1510" w:y="135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86" w:x="1587" w:y="134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7"/>
          <w:sz w:val="16"/>
        </w:rPr>
        <w:t>２（９）：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１６２７－１６４５．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14" w:x="6538" w:y="135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5"/>
          <w:sz w:val="16"/>
        </w:rPr>
        <w:t>Ｗｅｉ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Ｒｅｎｇａｎ，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Ｆｅｎｇ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Ｓｈｕａｎｇ，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Ｋｏｎｇ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Ｈｕａｆｅｎｇ．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Ｌｉｇｈｔｗｅｉｇｈｔ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Ｔａｒｇｅｔ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14" w:x="6538" w:y="13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Ｄｅｔｅｃｔｉｏｎ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ＵＡＶ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Ａｅｒｉａｌ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Ｉｍａｇｅ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Ｂａｓｅｄ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Ｏｍｎｉ⁃Ｄｉｍｅｎｓｉｏｎａｌ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Ｄｙ⁃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14" w:x="6538" w:y="13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ｎａｍｉｃ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Ｃｏｎｖｏｌｕｔｉｏｎ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9"/>
          <w:sz w:val="16"/>
        </w:rPr>
        <w:t>Ｊ］．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6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Ａｐｐｌｉｃａｔｉｏｎｓ</w:t>
      </w:r>
      <w:r>
        <w:rPr>
          <w:rFonts w:ascii="Times New Roman"/>
          <w:color w:val="000000"/>
          <w:spacing w:val="6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6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Ｓｏｆｔｗａｒｅ，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14" w:x="6538" w:y="1352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２０２４，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6"/>
        </w:rPr>
        <w:t>４１（５）：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１５８－１６５．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6"/>
        </w:rPr>
        <w:t>（ｉｎ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Ｃｈｉｎｅｓｅ）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161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1618"/>
        <w:widowControl w:val="off"/>
        <w:autoSpaceDE w:val="off"/>
        <w:autoSpaceDN w:val="off"/>
        <w:spacing w:before="696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9" w:x="1284" w:y="161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９］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Ｇｉｒｓｈｉｃｋ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Ｒ，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Ｄｏｎａｈｕｅ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Ｊ，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Ｄａｒｒｅｌｌ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Ｔ，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Ｒｉｃｈ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Ｆｅａｔｕｒｅ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Ｈｉｅｒａｒｃｈｉｅｓ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9" w:x="1284" w:y="1618"/>
        <w:widowControl w:val="off"/>
        <w:autoSpaceDE w:val="off"/>
        <w:autoSpaceDN w:val="off"/>
        <w:spacing w:before="0" w:after="0" w:line="266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Ａｃｃｕｒａｔｅ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Ｄｅｔｅｃｔｉｏｎ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Ｓｅｍａｎｔｉｃ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Ｓｅｇｍｅｎｔａｔｉｏｎ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-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5"/>
          <w:sz w:val="16"/>
        </w:rPr>
        <w:t>Ｃ］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∥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9" w:x="1284" w:y="1618"/>
        <w:widowControl w:val="off"/>
        <w:autoSpaceDE w:val="off"/>
        <w:autoSpaceDN w:val="off"/>
        <w:spacing w:before="0" w:after="0" w:line="266" w:lineRule="exact"/>
        <w:ind w:left="22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ＩＥＥＥ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Ｖｉｓｉｏｎ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Ｐａｔｔｅｒｎ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Ｒｅｃｏｇｎｉｔｉｏｎ，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296" w:x="1510" w:y="240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２０１４：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５８０－５８７．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241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［２３］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雷帮军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余翱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吴正平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等</w:t>
      </w:r>
      <w:r>
        <w:rPr>
          <w:rFonts w:ascii="IVKPTL+E-BZ" w:hAnsi="IVKPTL+E-BZ" w:cs="IVKPTL+E-BZ"/>
          <w:color w:val="000000"/>
          <w:spacing w:val="0"/>
          <w:sz w:val="16"/>
        </w:rPr>
        <w:t>．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改进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ＹＯＬＯｖ８ｎ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的无人机航拍小目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2416"/>
        <w:widowControl w:val="off"/>
        <w:autoSpaceDE w:val="off"/>
        <w:autoSpaceDN w:val="off"/>
        <w:spacing w:before="0" w:after="0" w:line="266" w:lineRule="exact"/>
        <w:ind w:left="39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-1"/>
          <w:sz w:val="16"/>
        </w:rPr>
        <w:t>标检测算法</w:t>
      </w:r>
      <w:r>
        <w:rPr>
          <w:rFonts w:ascii="IVKPTL+E-BZ" w:hAnsi="IVKPTL+E-BZ" w:cs="IVKPTL+E-BZ"/>
          <w:color w:val="000000"/>
          <w:spacing w:val="10"/>
          <w:sz w:val="16"/>
        </w:rPr>
        <w:t>［Ｊ］．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现代电子技术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２０２５，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6"/>
        </w:rPr>
        <w:t>４８（３）：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6"/>
        </w:rPr>
        <w:t>２６－３４．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2416"/>
        <w:widowControl w:val="off"/>
        <w:autoSpaceDE w:val="off"/>
        <w:autoSpaceDN w:val="off"/>
        <w:spacing w:before="0" w:after="0" w:line="266" w:lineRule="exact"/>
        <w:ind w:left="39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Ｌｅｉ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Ｂａｎｇｊｕｎ，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Ｙｕ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Ａｏ，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6"/>
          <w:sz w:val="16"/>
        </w:rPr>
        <w:t>Ｗｕ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Ｚｈｅｎｇｐｉｎｇ，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Ｉｍｐｒｏｖｅｄ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Ｓｍａｌｌ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2416"/>
        <w:widowControl w:val="off"/>
        <w:autoSpaceDE w:val="off"/>
        <w:autoSpaceDN w:val="off"/>
        <w:spacing w:before="0" w:after="0" w:line="266" w:lineRule="exact"/>
        <w:ind w:left="39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ｊｅｃｔ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Ｄｅｔｅｃｔｉｏｎ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Ａｌｇｏｒｉｔｈｍ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Ｂａｓｅｄ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ＹＯＬＯｖ８ｎ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ＵＡＶ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Ａｅｒｉａｌ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Ｐｈｏ⁃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2416"/>
        <w:widowControl w:val="off"/>
        <w:autoSpaceDE w:val="off"/>
        <w:autoSpaceDN w:val="off"/>
        <w:spacing w:before="0" w:after="0" w:line="266" w:lineRule="exact"/>
        <w:ind w:left="39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ｔｏｇｒａｐｈｙ［Ｊ］．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5"/>
          <w:sz w:val="16"/>
        </w:rPr>
        <w:t>Ｍｏｄｅｒｎ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Ｅｌｅｃｔｒｏｎｉｃｓ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Ｔｅｃｈｎｉｑｕｅ，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5"/>
          <w:sz w:val="16"/>
        </w:rPr>
        <w:t>２０２５，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6"/>
        </w:rPr>
        <w:t>４８（３）：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6"/>
        </w:rPr>
        <w:t>２６－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2416"/>
        <w:widowControl w:val="off"/>
        <w:autoSpaceDE w:val="off"/>
        <w:autoSpaceDN w:val="off"/>
        <w:spacing w:before="0" w:after="0" w:line="266" w:lineRule="exact"/>
        <w:ind w:left="39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３４．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6"/>
        </w:rPr>
        <w:t>（ｉｎ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Ｃｈｉｎｅｓｅ）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9" w:x="1284" w:y="268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１０］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Ｒｅｎ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Ｓ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Ｑ，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5"/>
          <w:sz w:val="16"/>
        </w:rPr>
        <w:t>Ｈｅ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Ｋ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Ｍ，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Ｇｉｒｓｈｉｃｋ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Ｒ，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Ｆａｓｔｅｒ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Ｒ⁃ＣＮＮ：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Ｔｏｗａｒｄｓ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9" w:x="1284" w:y="2681"/>
        <w:widowControl w:val="off"/>
        <w:autoSpaceDE w:val="off"/>
        <w:autoSpaceDN w:val="off"/>
        <w:spacing w:before="0" w:after="0" w:line="266" w:lineRule="exact"/>
        <w:ind w:left="30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Ｒｅａｌ⁃Ｔｉｍｅ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Ｄｅｔｅｃｔｉｏｎ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ｗｉｔｈ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Ｒｅｇｉｏｎ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Ｐｒｏｐｏｓａｌ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Ｎｅｔｗｏｒｋｓ［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3"/>
          <w:sz w:val="16"/>
        </w:rPr>
        <w:t>Ｊ］．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9" w:x="1284" w:y="2681"/>
        <w:widowControl w:val="off"/>
        <w:autoSpaceDE w:val="off"/>
        <w:autoSpaceDN w:val="off"/>
        <w:spacing w:before="0" w:after="0" w:line="266" w:lineRule="exact"/>
        <w:ind w:left="30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ＩＥＥＥ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Ｔｒａｎｓａｃｔｉｏｎｓ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Ｐａｔｔｅｒｎ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Ａｎａｌｙｓｉｓ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Ｍａｃｈｉｎｅ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Ｉｎｔｅｌｌｉｇｅｎｃｅ，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587" w:y="347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928" w:x="1665" w:y="346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０１７，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6"/>
        </w:rPr>
        <w:t>３９（６）：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１１３７－１１４９．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37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3745"/>
        <w:widowControl w:val="off"/>
        <w:autoSpaceDE w:val="off"/>
        <w:autoSpaceDN w:val="off"/>
        <w:spacing w:before="164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1284" w:y="374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１１］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5"/>
          <w:sz w:val="16"/>
        </w:rPr>
        <w:t>Ｈｅ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Ｋ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Ｍ，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Ｇｋｉｏｘａｒｉ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Ｇ，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Ｄｏｌｌａｒ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6"/>
        </w:rPr>
        <w:t>Ｐ，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Ｍａｓｋ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6"/>
        </w:rPr>
        <w:t>Ｒ⁃ＣＮＮ［Ｃ］∥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ＩＥＥＥ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1284" w:y="3745"/>
        <w:widowControl w:val="off"/>
        <w:autoSpaceDE w:val="off"/>
        <w:autoSpaceDN w:val="off"/>
        <w:spacing w:before="0" w:after="0" w:line="266" w:lineRule="exact"/>
        <w:ind w:left="30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Ｉｎｔｅｒｎａｔｉｏｎａｌ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Ｖｉｓｉｏｎ，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２０１７：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２９６１－２９６９．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1284" w:y="374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１２］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Ｌｉｎ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Ｔ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Ｙ，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Ｇｏｙａｌ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6"/>
        </w:rPr>
        <w:t>Ｐ，</w:t>
      </w:r>
      <w:r>
        <w:rPr>
          <w:rFonts w:ascii="Times New Roman"/>
          <w:color w:val="000000"/>
          <w:spacing w:val="-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Ｇｉｒｓｈｉｃｋ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Ｒ，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Ｆｏｃａｌ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Ｌｏｓｓ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Ｄｅｎｓｅ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1284" w:y="3745"/>
        <w:widowControl w:val="off"/>
        <w:autoSpaceDE w:val="off"/>
        <w:autoSpaceDN w:val="off"/>
        <w:spacing w:before="0" w:after="0" w:line="266" w:lineRule="exact"/>
        <w:ind w:left="30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2"/>
          <w:sz w:val="16"/>
        </w:rPr>
        <w:t>Ｄｅｔｅｃｔｉｏｎ［Ｃ］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∥ＩＥＥＥ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Ｉｎｔｅｒｎａｔｉｏｎａｌ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3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1284" w:y="3745"/>
        <w:widowControl w:val="off"/>
        <w:autoSpaceDE w:val="off"/>
        <w:autoSpaceDN w:val="off"/>
        <w:spacing w:before="0" w:after="0" w:line="266" w:lineRule="exact"/>
        <w:ind w:left="309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ｓｉｏｎ，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２０１７：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２９８０－２９８８．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0" w:x="6142" w:y="401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［２４］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高卫峰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易宇轩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黄玲玲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等</w:t>
      </w:r>
      <w:r>
        <w:rPr>
          <w:rFonts w:ascii="IVKPTL+E-BZ" w:hAnsi="IVKPTL+E-BZ" w:cs="IVKPTL+E-BZ"/>
          <w:color w:val="000000"/>
          <w:spacing w:val="0"/>
          <w:sz w:val="16"/>
        </w:rPr>
        <w:t>．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"/>
          <w:sz w:val="16"/>
        </w:rPr>
        <w:t>一种高效的无人机航拍小目标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0" w:x="6142" w:y="4011"/>
        <w:widowControl w:val="off"/>
        <w:autoSpaceDE w:val="off"/>
        <w:autoSpaceDN w:val="off"/>
        <w:spacing w:before="0" w:after="0" w:line="266" w:lineRule="exact"/>
        <w:ind w:left="39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2"/>
          <w:sz w:val="16"/>
        </w:rPr>
        <w:t>检测算法</w:t>
      </w:r>
      <w:r>
        <w:rPr>
          <w:rFonts w:ascii="IVKPTL+E-BZ" w:hAnsi="IVKPTL+E-BZ" w:cs="IVKPTL+E-BZ"/>
          <w:color w:val="000000"/>
          <w:spacing w:val="21"/>
          <w:sz w:val="16"/>
        </w:rPr>
        <w:t>［Ｊ／</w:t>
      </w:r>
      <w:r>
        <w:rPr>
          <w:rFonts w:ascii="Times New Roman"/>
          <w:color w:val="000000"/>
          <w:spacing w:val="-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6"/>
        </w:rPr>
        <w:t>ＯＬ］．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0"/>
          <w:sz w:val="16"/>
        </w:rPr>
        <w:t>控制与决策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ｄｏｉ：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6"/>
        </w:rPr>
        <w:t>１０．１３１９５／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6"/>
        </w:rPr>
        <w:t>ｊ．</w:t>
      </w:r>
      <w:r>
        <w:rPr>
          <w:rFonts w:ascii="Times New Roman"/>
          <w:color w:val="000000"/>
          <w:spacing w:val="-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ｋｚｙｊｃ．２０２４．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0" w:x="6142" w:y="4011"/>
        <w:widowControl w:val="off"/>
        <w:autoSpaceDE w:val="off"/>
        <w:autoSpaceDN w:val="off"/>
        <w:spacing w:before="0" w:after="0" w:line="266" w:lineRule="exact"/>
        <w:ind w:left="39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１２７３．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08" w:x="6540" w:y="480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Ｇａｏ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Ｗｅｉｆｅｎｇ，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Ｙｉ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Ｙｕｘｕａｎ，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Ｈｕａｎｇ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Ｌｉｎｇｌｉｎｇ，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Ａｎ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Ｅｆｆｉｃｉｅｎｔ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Ａｌ⁃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08" w:x="6540" w:y="480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ｇｏｒｉｔｈｍ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Ｄｅｔｅｃｔｉｎｇ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Ｓｍａｌｌ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Ｔａｒｇｅｔｓ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ｉｎ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ＵＡＶ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Ａｅｒｉａｌ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Ｐｈｏｔｏｇｒａｐｈｙ［Ｊ／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08" w:x="6540" w:y="480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4"/>
          <w:sz w:val="16"/>
        </w:rPr>
        <w:t>ＯＬ］．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Ｃｏｎｔｒｏｌ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Ｄｅｃｉｓｉｏｎ，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ｄｏｉ：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１０．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6"/>
        </w:rPr>
        <w:t>１３１９５／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6"/>
        </w:rPr>
        <w:t>ｊ．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ｋｚｙｊｃ．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２０２４．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１２７３．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08" w:x="6540" w:y="4808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7"/>
          <w:sz w:val="16"/>
        </w:rPr>
        <w:t>（ｉｎ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Ｃｈｉｎｅｓｅ）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5074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5074"/>
        <w:widowControl w:val="off"/>
        <w:autoSpaceDE w:val="off"/>
        <w:autoSpaceDN w:val="off"/>
        <w:spacing w:before="43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5074"/>
        <w:widowControl w:val="off"/>
        <w:autoSpaceDE w:val="off"/>
        <w:autoSpaceDN w:val="off"/>
        <w:spacing w:before="43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5074"/>
        <w:widowControl w:val="off"/>
        <w:autoSpaceDE w:val="off"/>
        <w:autoSpaceDN w:val="off"/>
        <w:spacing w:before="43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1" w:x="1282" w:y="5074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１３］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Ｌｉｕ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Ｗ，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Ａｎｇｕｅｌｏｖ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Ｄ，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Ｅｒｈａｎ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Ｄ，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ＳＳＤ：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Ｓｉｎｇｌｅ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Ｓｈｏｔ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ＭｕｌｔｉＢｏｘ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1" w:x="1282" w:y="5074"/>
        <w:widowControl w:val="off"/>
        <w:autoSpaceDE w:val="off"/>
        <w:autoSpaceDN w:val="off"/>
        <w:spacing w:before="0" w:after="0" w:line="266" w:lineRule="exact"/>
        <w:ind w:left="30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1"/>
          <w:sz w:val="16"/>
        </w:rPr>
        <w:t>Ｄｅｔｅｃｔｏｒ［Ｃ］∥Ｅｕｒｏｐｅａｎ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Ｖｉｓｉｏｎ，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２０１６：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585" w:y="560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620" w:x="1663" w:y="559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１－３７．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1284" w:y="587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１４］</w:t>
      </w:r>
      <w:r>
        <w:rPr>
          <w:rFonts w:ascii="Times New Roman"/>
          <w:color w:val="000000"/>
          <w:spacing w:val="4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Ｒｅｄｍｏｎ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Ｊ，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Ｆａｒｈａｄｉ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Ａ．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ＹＯＬＯｖ３：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Ａｎ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Ｉｎｃｒｅｍｅｎｔａｌ</w:t>
      </w:r>
      <w:r>
        <w:rPr>
          <w:rFonts w:ascii="Times New Roman"/>
          <w:color w:val="000000"/>
          <w:spacing w:val="4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Ｉｍｐｒｏｖｅｍｅｎｔ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587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［２５］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Ｃｈｅｎ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Ｊ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Ｒ，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Ｋａｏ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Ｓ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Ｈ，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5"/>
          <w:sz w:val="16"/>
        </w:rPr>
        <w:t>Ｈｅ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Ｈ，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Ｒｕｎ，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Ｄｏｎ’</w:t>
      </w:r>
      <w:r>
        <w:rPr>
          <w:rFonts w:ascii="Times New Roman"/>
          <w:color w:val="000000"/>
          <w:spacing w:val="-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ｔ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Ｗａｌｋ：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Ｃｈａｓｉｎｇ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5872"/>
        <w:widowControl w:val="off"/>
        <w:autoSpaceDE w:val="off"/>
        <w:autoSpaceDN w:val="off"/>
        <w:spacing w:before="0" w:after="0" w:line="266" w:lineRule="exact"/>
        <w:ind w:left="39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Ｈｉｇｈｅｒ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ＦＬＯＰＳ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Ｆａｓｔｅｒ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Ｎｅｕｒａｌ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Ｎｅｔｗｏｒｋｓ［Ｃ］∥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ＩＥＥＥ</w:t>
      </w:r>
      <w:r>
        <w:rPr>
          <w:rFonts w:ascii="Times New Roman"/>
          <w:color w:val="000000"/>
          <w:spacing w:val="-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ＣＶＦ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5872"/>
        <w:widowControl w:val="off"/>
        <w:autoSpaceDE w:val="off"/>
        <w:autoSpaceDN w:val="off"/>
        <w:spacing w:before="0" w:after="0" w:line="266" w:lineRule="exact"/>
        <w:ind w:left="39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ｆｅｒｅｎｃｅ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6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6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Ｖｉｓｉｏｎ</w:t>
      </w:r>
      <w:r>
        <w:rPr>
          <w:rFonts w:ascii="Times New Roman"/>
          <w:color w:val="000000"/>
          <w:spacing w:val="6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6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Ｐａｔｔｅｒｎ</w:t>
      </w:r>
      <w:r>
        <w:rPr>
          <w:rFonts w:ascii="Times New Roman"/>
          <w:color w:val="000000"/>
          <w:spacing w:val="6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Ｒｅｃｏｇｎｉｔｉｏｎ，</w:t>
      </w:r>
      <w:r>
        <w:rPr>
          <w:rFonts w:ascii="Times New Roman"/>
          <w:color w:val="000000"/>
          <w:spacing w:val="6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２０２３：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5872"/>
        <w:widowControl w:val="off"/>
        <w:autoSpaceDE w:val="off"/>
        <w:autoSpaceDN w:val="off"/>
        <w:spacing w:before="0" w:after="0" w:line="266" w:lineRule="exact"/>
        <w:ind w:left="39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１２０２１－１２０３１．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622" w:y="613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254" w:x="1717" w:y="612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6"/>
          <w:sz w:val="16"/>
        </w:rPr>
        <w:t>ＥＢ／</w:t>
      </w:r>
      <w:r>
        <w:rPr>
          <w:rFonts w:ascii="Times New Roman"/>
          <w:color w:val="000000"/>
          <w:spacing w:val="-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6"/>
        </w:rPr>
        <w:t>ＯＬ］．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6"/>
        </w:rPr>
        <w:t>（２０１８－０４－０８）［２０２５－０６－２６］．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6"/>
        </w:rPr>
        <w:t>ｈｔｔｐｓ：∥ａｒｘｉｖ．ｏｒｇ／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1463" w:x="1622" w:y="6404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ａｂｓ</w:t>
      </w:r>
      <w:r>
        <w:rPr>
          <w:rFonts w:ascii="Times New Roman"/>
          <w:color w:val="000000"/>
          <w:spacing w:val="-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１８０４．０２７６７ｖ１．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08" w:x="1294" w:y="667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5"/>
          <w:sz w:val="16"/>
        </w:rPr>
        <w:t>１５］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Ｂｏｃｈｋｏｖｓｋｉｙ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Ａ，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Ｗａｎｇ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Ｃ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Ｙ，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Ｌｉａｏ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Ｈ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Ｍ．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ＹＯＬＯｖ４：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Ｏｐｔｉｍａｌ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08" w:x="1294" w:y="6670"/>
        <w:widowControl w:val="off"/>
        <w:autoSpaceDE w:val="off"/>
        <w:autoSpaceDN w:val="off"/>
        <w:spacing w:before="0" w:after="0" w:line="266" w:lineRule="exact"/>
        <w:ind w:left="342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Ｓｐｅｅｄ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Ａｃｃｕｒａｃｙ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ｏｆ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6"/>
        </w:rPr>
        <w:t>Ｄｅｔｅｃｔｉｏｎ［ＥＢ／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6"/>
        </w:rPr>
        <w:t>ＯＬ］．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6"/>
        </w:rPr>
        <w:t>（２０２０－０４－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693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［２６］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Ｄｉｎｇ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Ｘ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Ｈ，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Ｚｈａｎｇ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Ｘ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Ｍａ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Ｎ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Ｎ，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ＲｅｐＶＧＧ：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Ｍａｋｉｎｇ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ＶＧＧ⁃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6935"/>
        <w:widowControl w:val="off"/>
        <w:autoSpaceDE w:val="off"/>
        <w:autoSpaceDN w:val="off"/>
        <w:spacing w:before="0" w:after="0" w:line="266" w:lineRule="exact"/>
        <w:ind w:left="39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Ｓｔｙｌｅ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ＣｏｎｖＮｅｔｓ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Ｇｒｅａｔ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Ａｇａｉｎ</w:t>
      </w:r>
      <w:r>
        <w:rPr>
          <w:rFonts w:ascii="Times New Roman"/>
          <w:color w:val="000000"/>
          <w:spacing w:val="-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1"/>
          <w:sz w:val="16"/>
        </w:rPr>
        <w:t>Ｃ］</w:t>
      </w:r>
      <w:r>
        <w:rPr>
          <w:rFonts w:ascii="Times New Roman"/>
          <w:color w:val="000000"/>
          <w:spacing w:val="-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∥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ＩＥＥＥ</w:t>
      </w:r>
      <w:r>
        <w:rPr>
          <w:rFonts w:ascii="Times New Roman"/>
          <w:color w:val="000000"/>
          <w:spacing w:val="-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ＣＶＦ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6935"/>
        <w:widowControl w:val="off"/>
        <w:autoSpaceDE w:val="off"/>
        <w:autoSpaceDN w:val="off"/>
        <w:spacing w:before="0" w:after="0" w:line="266" w:lineRule="exact"/>
        <w:ind w:left="398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Ｖｉｓｉｏｎ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Ｐａｔｔｅｒｎ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Ｒｅｃｏｇｎｉｔｉｏｎ，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２０２１：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１３７３３－１３７４２．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693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4"/>
          <w:sz w:val="16"/>
        </w:rPr>
        <w:t>［２７］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Ｌｉｕ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Ｚ，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Ｌｉｎ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Ｔ，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Ｃａｏ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Ｓｗｉｎ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Ｔｒａｎｓｆｏｒｍｅｒ：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Ｈｉｅｒａｒｃｈｉｃａｌ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6935"/>
        <w:widowControl w:val="off"/>
        <w:autoSpaceDE w:val="off"/>
        <w:autoSpaceDN w:val="off"/>
        <w:spacing w:before="0" w:after="0" w:line="266" w:lineRule="exact"/>
        <w:ind w:left="40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ｓｉｏｎ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Ｔｒａｎｓｆｏｒｍｅｒ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Ｕｓｉｎｇ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Ｓｈｉｆｔｅｄ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6"/>
        </w:rPr>
        <w:t>Ｗｉｎｄｏｗｓ［Ｃ］∥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ＩＥＥＥ</w:t>
      </w:r>
      <w:r>
        <w:rPr>
          <w:rFonts w:ascii="Times New Roman"/>
          <w:color w:val="000000"/>
          <w:spacing w:val="-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ＣＶＦ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Ｉｎｔｅｒ⁃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6935"/>
        <w:widowControl w:val="off"/>
        <w:autoSpaceDE w:val="off"/>
        <w:autoSpaceDN w:val="off"/>
        <w:spacing w:before="0" w:after="0" w:line="266" w:lineRule="exact"/>
        <w:ind w:left="40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ｎａｔｉｏｎａｌ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Ｖｉｓｉｏｎ，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２０２１：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１００１２－１００２２．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693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5"/>
          <w:sz w:val="16"/>
        </w:rPr>
        <w:t>［２８］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Ｌｉｕ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Ｗ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Ｚ，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Ｌｕ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Ｈ，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Ｆｕ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Ｈ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Ｔ，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Ｌｅａｒｎｉｎｇ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ｔｏ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Ｕｐｓａｍｐｌｅ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ｂｙ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Ｌｅａｒｎｉｎｇ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6935"/>
        <w:widowControl w:val="off"/>
        <w:autoSpaceDE w:val="off"/>
        <w:autoSpaceDN w:val="off"/>
        <w:spacing w:before="0" w:after="0" w:line="266" w:lineRule="exact"/>
        <w:ind w:left="40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ｔｏ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6"/>
        </w:rPr>
        <w:t>Ｓａｍｐｌｅ［Ｃ］∥ＩＥＥＥ／</w:t>
      </w:r>
      <w:r>
        <w:rPr>
          <w:rFonts w:ascii="Times New Roman"/>
          <w:color w:val="000000"/>
          <w:spacing w:val="-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ＣＶＦ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Ｉｎｔｅｒｎａｔｉｏｎａｌ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6935"/>
        <w:widowControl w:val="off"/>
        <w:autoSpaceDE w:val="off"/>
        <w:autoSpaceDN w:val="off"/>
        <w:spacing w:before="0" w:after="0" w:line="266" w:lineRule="exact"/>
        <w:ind w:left="40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Ｖｉｓｉｏｎ，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２０２３：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６０２７－６０３７．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641" w:y="720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21" w:x="1719" w:y="719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4"/>
          <w:sz w:val="16"/>
        </w:rPr>
        <w:t>３）［２０２５－０６－２６］．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ｈｔｔｐｓ：∥ａｒｘｉｖ．ｏｒｇ／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ａｂｓ</w:t>
      </w:r>
      <w:r>
        <w:rPr>
          <w:rFonts w:ascii="Times New Roman"/>
          <w:color w:val="000000"/>
          <w:spacing w:val="-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２００４．１０９３４ｖ１．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0" w:x="1284" w:y="7467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１６］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Ｗａｎｇ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Ｃ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Ｂｏｃｈｋｏｖｓｋｉｙ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Ｌｉａｏ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Ｈ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Ｍ．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ＹＯＬＯｖ７：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Ｔｒａｉｎａｂｌｅ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Ｂａｇ⁃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0" w:x="1284" w:y="7467"/>
        <w:widowControl w:val="off"/>
        <w:autoSpaceDE w:val="off"/>
        <w:autoSpaceDN w:val="off"/>
        <w:spacing w:before="0" w:after="0" w:line="266" w:lineRule="exact"/>
        <w:ind w:left="30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ｏｆ⁃Ｆｒｅｅｂｉｅｓ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Ｓｅｔｓ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Ｎｅｗ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Ｓｔａｔｅ⁃ｏｆ⁃ｔｈｅ⁃Ａｒｔ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Ｒｅａｌ⁃Ｔｉｍｅ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0" w:x="1284" w:y="7467"/>
        <w:widowControl w:val="off"/>
        <w:autoSpaceDE w:val="off"/>
        <w:autoSpaceDN w:val="off"/>
        <w:spacing w:before="0" w:after="0" w:line="266" w:lineRule="exact"/>
        <w:ind w:left="30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ｔｏｒｓ［Ｃ］∥ＩＥＥＥ／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ＣＶＦ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Ｖｉｓｉｏｎ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Ｐａｔｔｅｒｎ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20" w:x="1284" w:y="7467"/>
        <w:widowControl w:val="off"/>
        <w:autoSpaceDE w:val="off"/>
        <w:autoSpaceDN w:val="off"/>
        <w:spacing w:before="0" w:after="0" w:line="266" w:lineRule="exact"/>
        <w:ind w:left="30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Ｒｅｃｏｇｎｉｔｉｏｎ，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２０２３：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７４６４－７４７５．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853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8531"/>
        <w:widowControl w:val="off"/>
        <w:autoSpaceDE w:val="off"/>
        <w:autoSpaceDN w:val="off"/>
        <w:spacing w:before="43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8531"/>
        <w:widowControl w:val="off"/>
        <w:autoSpaceDE w:val="off"/>
        <w:autoSpaceDN w:val="off"/>
        <w:spacing w:before="43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8531"/>
        <w:widowControl w:val="off"/>
        <w:autoSpaceDE w:val="off"/>
        <w:autoSpaceDN w:val="off"/>
        <w:spacing w:before="43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1284" w:y="853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１７］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Ｗａｎｇ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Ｃ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Ｙｅｈ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Ｉ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Ｈ，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Ｍａｒｋ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Ｌｉａｏ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Ｈ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Ｙ．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ＹＯＬＯｖ９：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Ｌｅａｒｎｉｎｇ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Ｗｈａｔ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1284" w:y="8531"/>
        <w:widowControl w:val="off"/>
        <w:autoSpaceDE w:val="off"/>
        <w:autoSpaceDN w:val="off"/>
        <w:spacing w:before="0" w:after="0" w:line="266" w:lineRule="exact"/>
        <w:ind w:left="30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5"/>
          <w:sz w:val="16"/>
        </w:rPr>
        <w:t>Ｙｏｕ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7"/>
          <w:sz w:val="16"/>
        </w:rPr>
        <w:t>Ｗａｎｔ</w:t>
      </w:r>
      <w:r>
        <w:rPr>
          <w:rFonts w:ascii="Times New Roman"/>
          <w:color w:val="000000"/>
          <w:spacing w:val="2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ｔｏ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5"/>
          <w:sz w:val="16"/>
        </w:rPr>
        <w:t>Ｌｅａｒｎ</w:t>
      </w:r>
      <w:r>
        <w:rPr>
          <w:rFonts w:ascii="Times New Roman"/>
          <w:color w:val="000000"/>
          <w:spacing w:val="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Ｕｓｉｎｇ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Ｐｒｏｇｒａｍｍａｂｌｅ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Ｇｒａｄｉｅｎｔ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Ｉｎｆｏｒｍａｔｉｏｎ［Ｃ］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95" w:x="1591" w:y="906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∥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813" w:x="1746" w:y="9053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Ｅｕｒｏｐｅａｎ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Ｖｉｓｉｏｎ，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２０２４：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6"/>
        </w:rPr>
        <w:t>１－２１．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1284" w:y="932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１８］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Ｃａｒｉｏｎ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Ｎ，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Ｍａｓｓａ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Ｆ，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Ｓｙｎｎａｅｖｅ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Ｇ，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Ｅｎｄ⁃ｔｏ⁃Ｅｎｄ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1284" w:y="9328"/>
        <w:widowControl w:val="off"/>
        <w:autoSpaceDE w:val="off"/>
        <w:autoSpaceDN w:val="off"/>
        <w:spacing w:before="0" w:after="0" w:line="266" w:lineRule="exact"/>
        <w:ind w:left="30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ｔｉｏｎ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ｗｉｔｈ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Ｔｒａｎｓｆｏｒｍｅｒｓ［</w:t>
      </w:r>
      <w:r>
        <w:rPr>
          <w:rFonts w:ascii="Times New Roman"/>
          <w:color w:val="000000"/>
          <w:spacing w:val="-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1"/>
          <w:sz w:val="16"/>
        </w:rPr>
        <w:t>Ｃ］</w:t>
      </w:r>
      <w:r>
        <w:rPr>
          <w:rFonts w:ascii="Times New Roman"/>
          <w:color w:val="000000"/>
          <w:spacing w:val="-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∥Ｅｕｒｏｐｅａｎ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8" w:x="1284" w:y="9328"/>
        <w:widowControl w:val="off"/>
        <w:autoSpaceDE w:val="off"/>
        <w:autoSpaceDN w:val="off"/>
        <w:spacing w:before="0" w:after="0" w:line="266" w:lineRule="exact"/>
        <w:ind w:left="30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Ｖｉｓｉｏｎ，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２０２０：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２１３－２２９．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932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4"/>
          <w:sz w:val="16"/>
        </w:rPr>
        <w:t>［２９］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Ｋａｎｇ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Ｍ，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Ｔｉｎｇ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Ｃ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Ｍ，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Ｔｉｎｇ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Ｆ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Ｆ，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ＡＳＦ⁃ＹＯＬＯ：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Ｎｏｖｅｌ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ＹＯＬＯ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9328"/>
        <w:widowControl w:val="off"/>
        <w:autoSpaceDE w:val="off"/>
        <w:autoSpaceDN w:val="off"/>
        <w:spacing w:before="0" w:after="0" w:line="266" w:lineRule="exact"/>
        <w:ind w:left="39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Ｍｏｄｅｌ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ｗｉｔｈ</w:t>
      </w:r>
      <w:r>
        <w:rPr>
          <w:rFonts w:ascii="Times New Roman"/>
          <w:color w:val="000000"/>
          <w:spacing w:val="3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Ａｔｔｅｎｔｉｏｎａｌ</w:t>
      </w:r>
      <w:r>
        <w:rPr>
          <w:rFonts w:ascii="Times New Roman"/>
          <w:color w:val="000000"/>
          <w:spacing w:val="4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Ｓｃａｌｅ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Ｓｅｑｕｅｎｃｅ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Ｆｕｓｉｏｎ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Ｃｅｌｌ</w:t>
      </w:r>
      <w:r>
        <w:rPr>
          <w:rFonts w:ascii="Times New Roman"/>
          <w:color w:val="000000"/>
          <w:spacing w:val="4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Ｉｎｓｔａｎｃｅ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9328"/>
        <w:widowControl w:val="off"/>
        <w:autoSpaceDE w:val="off"/>
        <w:autoSpaceDN w:val="off"/>
        <w:spacing w:before="0" w:after="0" w:line="266" w:lineRule="exact"/>
        <w:ind w:left="39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Ｓｅｇｍｅｎｔａｔｉｏｎ［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9"/>
          <w:sz w:val="16"/>
        </w:rPr>
        <w:t>Ｊ］．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Ｉｍａｇｅ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5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Ｖｉｓｉｏｎ</w:t>
      </w:r>
      <w:r>
        <w:rPr>
          <w:rFonts w:ascii="Times New Roman"/>
          <w:color w:val="000000"/>
          <w:spacing w:val="6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Ｃｏｍｐｕｔｉｎｇ，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２０２４，</w:t>
      </w:r>
      <w:r>
        <w:rPr>
          <w:rFonts w:ascii="Times New Roman"/>
          <w:color w:val="000000"/>
          <w:spacing w:val="5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１４７：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9328"/>
        <w:widowControl w:val="off"/>
        <w:autoSpaceDE w:val="off"/>
        <w:autoSpaceDN w:val="off"/>
        <w:spacing w:before="0" w:after="0" w:line="266" w:lineRule="exact"/>
        <w:ind w:left="39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１０５０５７．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6" w:x="1288" w:y="10126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１９］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Ｚｈａｏ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Ａ，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Ｌｖ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Ｗ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Ｙ，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Ｘｕ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Ｓ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Ｌ，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ＤＥＴＲｓ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Ｂｅａｔ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ＹＯＬＯｓ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Ｒｅａｌ⁃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6" w:x="1288" w:y="10126"/>
        <w:widowControl w:val="off"/>
        <w:autoSpaceDE w:val="off"/>
        <w:autoSpaceDN w:val="off"/>
        <w:spacing w:before="0" w:after="0" w:line="266" w:lineRule="exact"/>
        <w:ind w:left="30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Ｔｉｍｅ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6"/>
        </w:rPr>
        <w:t>Ｄｅｔｅｃｔｉｏｎ［Ｃ］∥ＩＥＥＥ／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ＣＶＦ</w:t>
      </w:r>
      <w:r>
        <w:rPr>
          <w:rFonts w:ascii="Times New Roman"/>
          <w:color w:val="000000"/>
          <w:spacing w:val="2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6" w:x="1288" w:y="10126"/>
        <w:widowControl w:val="off"/>
        <w:autoSpaceDE w:val="off"/>
        <w:autoSpaceDN w:val="off"/>
        <w:spacing w:before="0" w:after="0" w:line="266" w:lineRule="exact"/>
        <w:ind w:left="307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Ｖｉｓｉｏｎ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Ｐａｔｔｅｒｎ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Ｒｅｃｏｇｎｉｔｉｏｎ，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２０２４：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１６９６５－１６９７４．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20" w:x="6142" w:y="1039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［３０］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Ｄｕ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Ｄ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Ｗ，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5"/>
          <w:sz w:val="16"/>
        </w:rPr>
        <w:t>Ｗｅｎ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Ｌ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Ｙ，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Ｚｈｕ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Ｐ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Ｆ，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ＶｉｓＤｒｏｎｅ⁃ＤＥＴ２０１９：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Ｔｈｅ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20" w:x="6142" w:y="10392"/>
        <w:widowControl w:val="off"/>
        <w:autoSpaceDE w:val="off"/>
        <w:autoSpaceDN w:val="off"/>
        <w:spacing w:before="0" w:after="0" w:line="266" w:lineRule="exact"/>
        <w:ind w:left="39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ｓｉｏｎ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7"/>
          <w:sz w:val="16"/>
        </w:rPr>
        <w:t>Ｍｅｅｔｓ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7"/>
          <w:sz w:val="16"/>
        </w:rPr>
        <w:t>Ｄｒｏｎｅ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7"/>
          <w:sz w:val="16"/>
        </w:rPr>
        <w:t>Ｏｂｊｅｃｔ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6"/>
          <w:sz w:val="16"/>
        </w:rPr>
        <w:t>Ｄｅｔｅｃｔｉｏｎ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ｉｎ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7"/>
          <w:sz w:val="16"/>
        </w:rPr>
        <w:t>Ｉｍａｇｅ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6"/>
          <w:sz w:val="16"/>
        </w:rPr>
        <w:t>Ｃｈａｌｌｅｎｇｅ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Ｒｅｓｕｌｔｓ［Ｃ］∥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20" w:x="6142" w:y="10392"/>
        <w:widowControl w:val="off"/>
        <w:autoSpaceDE w:val="off"/>
        <w:autoSpaceDN w:val="off"/>
        <w:spacing w:before="0" w:after="0" w:line="266" w:lineRule="exact"/>
        <w:ind w:left="39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ＩＥＥＥ</w:t>
      </w:r>
      <w:r>
        <w:rPr>
          <w:rFonts w:ascii="Times New Roman"/>
          <w:color w:val="000000"/>
          <w:spacing w:val="-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ＣＶＦ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Ｉｎｔｅｒｎａｔｉｏｎａｌ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4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4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Ｖｉｓｉｏｎ</w:t>
      </w:r>
      <w:r>
        <w:rPr>
          <w:rFonts w:ascii="Times New Roman"/>
          <w:color w:val="000000"/>
          <w:spacing w:val="4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Ｗｏｒｋ⁃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20" w:x="6142" w:y="10392"/>
        <w:widowControl w:val="off"/>
        <w:autoSpaceDE w:val="off"/>
        <w:autoSpaceDN w:val="off"/>
        <w:spacing w:before="0" w:after="0" w:line="266" w:lineRule="exact"/>
        <w:ind w:left="39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ｓｈｏｐ，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２０１９：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２１３－２２６．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7" w:x="1284" w:y="10924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２０］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王鼎山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贾世杰</w:t>
      </w:r>
      <w:r>
        <w:rPr>
          <w:rFonts w:ascii="IVKPTL+E-BZ" w:hAnsi="IVKPTL+E-BZ" w:cs="IVKPTL+E-BZ"/>
          <w:color w:val="000000"/>
          <w:spacing w:val="0"/>
          <w:sz w:val="16"/>
        </w:rPr>
        <w:t>．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6"/>
          <w:sz w:val="16"/>
        </w:rPr>
        <w:t>基于目标感知增强的无人机航拍目标检测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591" w:y="1118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65" w:x="1686" w:y="11180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8"/>
          <w:sz w:val="16"/>
        </w:rPr>
        <w:t>Ｊ］．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计算机工程与设计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２０２２，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6"/>
        </w:rPr>
        <w:t>４３（７）：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２０７１－２０７７．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11" w:x="1591" w:y="1145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4"/>
          <w:sz w:val="16"/>
        </w:rPr>
        <w:t>Ｗａｎｇ</w:t>
      </w:r>
      <w:r>
        <w:rPr>
          <w:rFonts w:ascii="Times New Roman"/>
          <w:color w:val="000000"/>
          <w:spacing w:val="4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Ｄｉｎｇｓｈａｎ，</w:t>
      </w:r>
      <w:r>
        <w:rPr>
          <w:rFonts w:ascii="Times New Roman"/>
          <w:color w:val="000000"/>
          <w:spacing w:val="5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Ｊｉａ</w:t>
      </w:r>
      <w:r>
        <w:rPr>
          <w:rFonts w:ascii="Times New Roman"/>
          <w:color w:val="000000"/>
          <w:spacing w:val="5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Ｓｈｉｊｉｅ．</w:t>
      </w:r>
      <w:r>
        <w:rPr>
          <w:rFonts w:ascii="Times New Roman"/>
          <w:color w:val="000000"/>
          <w:spacing w:val="6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Ｏｂｊｅｃｔ⁃Ａｗａｒｅ</w:t>
      </w:r>
      <w:r>
        <w:rPr>
          <w:rFonts w:ascii="Times New Roman"/>
          <w:color w:val="000000"/>
          <w:spacing w:val="5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Ｅｎｈａｎｃｅｍｅｎｔ</w:t>
      </w:r>
      <w:r>
        <w:rPr>
          <w:rFonts w:ascii="Times New Roman"/>
          <w:color w:val="000000"/>
          <w:spacing w:val="5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Ｂａｓｅｄ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11" w:x="1591" w:y="1145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4"/>
          <w:sz w:val="16"/>
        </w:rPr>
        <w:t>ＵＡＶ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Ａｅｒｉａｌ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6"/>
        </w:rPr>
        <w:t>Ｄｅｔｅｃｔｉｏｎ［Ｊ］．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Ｅｎｇｉｎｅｅｒｉｎｇ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11" w:x="1591" w:y="1145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ｓｉｇｎ，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２０２２，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6"/>
        </w:rPr>
        <w:t>４３（７）：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２０７１－２０７７．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6"/>
        </w:rPr>
        <w:t>（ｉｎ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Ｃｈｉｎｅｓｅ）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1145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3"/>
          <w:sz w:val="16"/>
        </w:rPr>
        <w:t>［３１］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Ｘｉａ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Ｇ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6"/>
        </w:rPr>
        <w:t>Ｓ，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Ｂａｉ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Ｘ，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Ｄｉｎｇ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Ｊ，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ＤＯＴＡ：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Ｌａｒｇｅ⁃Ｓｃａｌｅ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Ｄａｔａｓｅｔ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ｆｏｒ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11455"/>
        <w:widowControl w:val="off"/>
        <w:autoSpaceDE w:val="off"/>
        <w:autoSpaceDN w:val="off"/>
        <w:spacing w:before="0" w:after="0" w:line="266" w:lineRule="exact"/>
        <w:ind w:left="39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Ｏｂｊｅｃｔ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Ｄｅｔｅｃｔｉｏｎ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ｉｎ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Ａｅｒｉａｌ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6"/>
        </w:rPr>
        <w:t>Ｉｍａｇｅｓ［Ｃ］∥ＩＥＥＥ／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ＣＶＦ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11455"/>
        <w:widowControl w:val="off"/>
        <w:autoSpaceDE w:val="off"/>
        <w:autoSpaceDN w:val="off"/>
        <w:spacing w:before="0" w:after="0" w:line="266" w:lineRule="exact"/>
        <w:ind w:left="396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Ｖｉｓｉｏｎ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Ｐａｔｔｅｒｎ</w:t>
      </w:r>
      <w:r>
        <w:rPr>
          <w:rFonts w:ascii="Times New Roman"/>
          <w:color w:val="000000"/>
          <w:spacing w:val="1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Ｒｅｃｏｇｎｉｔｉｏｎ，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２０１８：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３９７４－３９８３．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1145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4"/>
          <w:sz w:val="16"/>
        </w:rPr>
        <w:t>［３２］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Ｃａｒｏｎ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Ｍ，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Ｔｏｕｖｒｏｎ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Ｈ，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Ｍｉｓｒａ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Ｉ，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1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Ｅｍｅｒｇｉｎｇ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Ｐｒｏｐｅｒｔｉｅｓ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ｉｎ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Ｓｅｌｆ⁃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11455"/>
        <w:widowControl w:val="off"/>
        <w:autoSpaceDE w:val="off"/>
        <w:autoSpaceDN w:val="off"/>
        <w:spacing w:before="0" w:after="0" w:line="266" w:lineRule="exact"/>
        <w:ind w:left="40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Ｓｕｐｅｒｖｉｓｅｄ</w:t>
      </w:r>
      <w:r>
        <w:rPr>
          <w:rFonts w:ascii="Times New Roman"/>
          <w:color w:val="000000"/>
          <w:spacing w:val="3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Ｖｉｓｉｏｎ</w:t>
      </w:r>
      <w:r>
        <w:rPr>
          <w:rFonts w:ascii="Times New Roman"/>
          <w:color w:val="000000"/>
          <w:spacing w:val="5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Ｔｒａｎｓｆｏｒｍｅｒｓ</w:t>
      </w:r>
      <w:r>
        <w:rPr>
          <w:rFonts w:ascii="Times New Roman"/>
          <w:color w:val="000000"/>
          <w:spacing w:val="-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1"/>
          <w:sz w:val="16"/>
        </w:rPr>
        <w:t>Ｃ］</w:t>
      </w:r>
      <w:r>
        <w:rPr>
          <w:rFonts w:ascii="Times New Roman"/>
          <w:color w:val="000000"/>
          <w:spacing w:val="-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∥</w:t>
      </w:r>
      <w:r>
        <w:rPr>
          <w:rFonts w:ascii="Times New Roman"/>
          <w:color w:val="000000"/>
          <w:spacing w:val="-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ＩＥＥＥ</w:t>
      </w:r>
      <w:r>
        <w:rPr>
          <w:rFonts w:ascii="Times New Roman"/>
          <w:color w:val="000000"/>
          <w:spacing w:val="-1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／</w:t>
      </w:r>
      <w:r>
        <w:rPr>
          <w:rFonts w:ascii="Times New Roman"/>
          <w:color w:val="000000"/>
          <w:spacing w:val="-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ＣＶＦ</w:t>
      </w:r>
      <w:r>
        <w:rPr>
          <w:rFonts w:ascii="Times New Roman"/>
          <w:color w:val="000000"/>
          <w:spacing w:val="5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Ｉｎｔｅｒｎａｔｉｏｎａｌ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3" w:x="6142" w:y="11455"/>
        <w:widowControl w:val="off"/>
        <w:autoSpaceDE w:val="off"/>
        <w:autoSpaceDN w:val="off"/>
        <w:spacing w:before="0" w:after="0" w:line="266" w:lineRule="exact"/>
        <w:ind w:left="40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Ｃｏｎｆｅｒｅｎｃｅ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Ｃｏｍｐｕｔｅｒ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Ｖｉｓｉｏｎ，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２０２１：</w:t>
      </w:r>
      <w:r>
        <w:rPr>
          <w:rFonts w:ascii="Times New Roman"/>
          <w:color w:val="000000"/>
          <w:spacing w:val="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９６５０－９６６０．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12253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193" w:y="12253"/>
        <w:widowControl w:val="off"/>
        <w:autoSpaceDE w:val="off"/>
        <w:autoSpaceDN w:val="off"/>
        <w:spacing w:before="962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［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5" w:x="1284" w:y="12253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２１］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杨路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裴俊莹</w:t>
      </w:r>
      <w:r>
        <w:rPr>
          <w:rFonts w:ascii="IVKPTL+E-BZ" w:hAnsi="IVKPTL+E-BZ" w:cs="IVKPTL+E-BZ"/>
          <w:color w:val="000000"/>
          <w:spacing w:val="0"/>
          <w:sz w:val="16"/>
        </w:rPr>
        <w:t>．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1"/>
          <w:sz w:val="16"/>
        </w:rPr>
        <w:t>融合多尺度特征的航拍目标检测算法</w:t>
      </w:r>
      <w:r>
        <w:rPr>
          <w:rFonts w:ascii="IVKPTL+E-BZ" w:hAnsi="IVKPTL+E-BZ" w:cs="IVKPTL+E-BZ"/>
          <w:color w:val="000000"/>
          <w:spacing w:val="19"/>
          <w:sz w:val="16"/>
        </w:rPr>
        <w:t>［Ｊ／</w:t>
      </w:r>
      <w:r>
        <w:rPr>
          <w:rFonts w:ascii="Times New Roman"/>
          <w:color w:val="000000"/>
          <w:spacing w:val="-2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6"/>
        </w:rPr>
        <w:t>ＯＬ］．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638" w:x="1591" w:y="1251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-5"/>
          <w:sz w:val="16"/>
        </w:rPr>
        <w:t>系统仿真学报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ｄｏｉ：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１０．１６１８２／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ｊ．ｉｓｓｎ１００４７３１ｘ．ｊｏｓｓ．２４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4993" w:y="1250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－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593" w:x="5086" w:y="12519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０１７０．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13" w:x="1591" w:y="12785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Ｙａｎｇ</w:t>
      </w:r>
      <w:r>
        <w:rPr>
          <w:rFonts w:ascii="Times New Roman"/>
          <w:color w:val="000000"/>
          <w:spacing w:val="1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Ｌｕ，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Ｐｅｉ</w:t>
      </w:r>
      <w:r>
        <w:rPr>
          <w:rFonts w:ascii="Times New Roman"/>
          <w:color w:val="000000"/>
          <w:spacing w:val="3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Ｊｕｎｙｉｎｇ．</w:t>
      </w:r>
      <w:r>
        <w:rPr>
          <w:rFonts w:ascii="Times New Roman"/>
          <w:color w:val="000000"/>
          <w:spacing w:val="4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Ａｅｒｉａｌ</w:t>
      </w:r>
      <w:r>
        <w:rPr>
          <w:rFonts w:ascii="Times New Roman"/>
          <w:color w:val="000000"/>
          <w:spacing w:val="3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Ｔａｒｇｅｔ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Ｄｅｔｅｃｔｉｏｎ</w:t>
      </w:r>
      <w:r>
        <w:rPr>
          <w:rFonts w:ascii="Times New Roman"/>
          <w:color w:val="000000"/>
          <w:spacing w:val="3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Ａｌｇｏｒｉｔｈｍ</w:t>
      </w:r>
      <w:r>
        <w:rPr>
          <w:rFonts w:ascii="Times New Roman"/>
          <w:color w:val="000000"/>
          <w:spacing w:val="3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Ｆｕｓｅｄ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13" w:x="1591" w:y="1278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2"/>
          <w:sz w:val="16"/>
        </w:rPr>
        <w:t>ｗｉｔｈ</w:t>
      </w:r>
      <w:r>
        <w:rPr>
          <w:rFonts w:ascii="Times New Roman"/>
          <w:color w:val="000000"/>
          <w:spacing w:val="1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Ｍｕｌｔｉ⁃Ｓｃａｌｅ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6"/>
        </w:rPr>
        <w:t>Ｆｅａｔｕｒｅｓ［Ｊ／</w:t>
      </w:r>
      <w:r>
        <w:rPr>
          <w:rFonts w:ascii="Times New Roman"/>
          <w:color w:val="000000"/>
          <w:spacing w:val="-1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6"/>
        </w:rPr>
        <w:t>ＯＬ］．</w:t>
      </w:r>
      <w:r>
        <w:rPr>
          <w:rFonts w:ascii="Times New Roman"/>
          <w:color w:val="000000"/>
          <w:spacing w:val="2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Ｊｏｕｒｎａｌ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ｏｆ</w:t>
      </w:r>
      <w:r>
        <w:rPr>
          <w:rFonts w:ascii="Times New Roman"/>
          <w:color w:val="000000"/>
          <w:spacing w:val="2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Ｓｙｓｔｅｍ</w:t>
      </w:r>
      <w:r>
        <w:rPr>
          <w:rFonts w:ascii="Times New Roman"/>
          <w:color w:val="000000"/>
          <w:spacing w:val="2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Ｓｉｍｕｌａｔｉｏｎ，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413" w:x="1591" w:y="12785"/>
        <w:widowControl w:val="off"/>
        <w:autoSpaceDE w:val="off"/>
        <w:autoSpaceDN w:val="off"/>
        <w:spacing w:before="0" w:after="0" w:line="266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1"/>
          <w:sz w:val="16"/>
        </w:rPr>
        <w:t>ｄｏｉ：</w:t>
      </w:r>
      <w:r>
        <w:rPr>
          <w:rFonts w:ascii="Times New Roman"/>
          <w:color w:val="000000"/>
          <w:spacing w:val="9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6"/>
        </w:rPr>
        <w:t>１０．１６１８２／</w:t>
      </w:r>
      <w:r>
        <w:rPr>
          <w:rFonts w:ascii="Times New Roman"/>
          <w:color w:val="000000"/>
          <w:spacing w:val="-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ｊ．ｉｓｓｎ１００４７３１ｘ．ｊｏｓｓ．２４－０１７０．</w:t>
      </w:r>
      <w:r>
        <w:rPr>
          <w:rFonts w:ascii="Times New Roman"/>
          <w:color w:val="000000"/>
          <w:spacing w:val="2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7"/>
          <w:sz w:val="16"/>
        </w:rPr>
        <w:t>（ｉｎ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Ｃｈｉｎｅｓｅ）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13041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5"/>
          <w:sz w:val="16"/>
        </w:rPr>
        <w:t>［３３］</w:t>
      </w:r>
      <w:r>
        <w:rPr>
          <w:rFonts w:ascii="Times New Roman"/>
          <w:color w:val="000000"/>
          <w:spacing w:val="2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4"/>
          <w:sz w:val="16"/>
        </w:rPr>
        <w:t>Ｗａｎｇ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Ｗ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Ｘ，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Ｃｈｅｎ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Ｗ，</w:t>
      </w:r>
      <w:r>
        <w:rPr>
          <w:rFonts w:ascii="Times New Roman"/>
          <w:color w:val="000000"/>
          <w:spacing w:val="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Ｑｉｕ</w:t>
      </w:r>
      <w:r>
        <w:rPr>
          <w:rFonts w:ascii="Times New Roman"/>
          <w:color w:val="000000"/>
          <w:spacing w:val="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Ｑ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6"/>
        </w:rPr>
        <w:t>Ｂ，</w:t>
      </w:r>
      <w:r>
        <w:rPr>
          <w:rFonts w:ascii="Times New Roman"/>
          <w:color w:val="000000"/>
          <w:spacing w:val="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ｅｔ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ａｌ．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Ｃｒｏｓｓｆｏｒｍｅｒ＋＋：</w:t>
      </w:r>
      <w:r>
        <w:rPr>
          <w:rFonts w:ascii="Times New Roman"/>
          <w:color w:val="000000"/>
          <w:spacing w:val="4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Ｖｅｒｓａｔｉｌｅ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13041"/>
        <w:widowControl w:val="off"/>
        <w:autoSpaceDE w:val="off"/>
        <w:autoSpaceDN w:val="off"/>
        <w:spacing w:before="0" w:after="0" w:line="266" w:lineRule="exact"/>
        <w:ind w:left="40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Ｖｉｓｉｏｎ</w:t>
      </w:r>
      <w:r>
        <w:rPr>
          <w:rFonts w:ascii="Times New Roman"/>
          <w:color w:val="000000"/>
          <w:spacing w:val="2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Ｔｒａｎｓｆｏｒｍｅｒ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Ｈｉｎｇｉｎｇ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38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Ｃｒｏｓｓ⁃Ｓｃａｌｅ</w:t>
      </w:r>
      <w:r>
        <w:rPr>
          <w:rFonts w:ascii="Times New Roman"/>
          <w:color w:val="000000"/>
          <w:spacing w:val="37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Ａｔｔｅｎｔｉｏｎ［</w:t>
      </w:r>
      <w:r>
        <w:rPr>
          <w:rFonts w:ascii="Times New Roman"/>
          <w:color w:val="000000"/>
          <w:spacing w:val="-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14"/>
          <w:sz w:val="16"/>
        </w:rPr>
        <w:t>Ｊ］．</w:t>
      </w:r>
      <w:r>
        <w:rPr>
          <w:rFonts w:ascii="Times New Roman"/>
          <w:color w:val="000000"/>
          <w:spacing w:val="3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ＩＥＥＥ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13041"/>
        <w:widowControl w:val="off"/>
        <w:autoSpaceDE w:val="off"/>
        <w:autoSpaceDN w:val="off"/>
        <w:spacing w:before="0" w:after="0" w:line="266" w:lineRule="exact"/>
        <w:ind w:left="404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-3"/>
          <w:sz w:val="16"/>
        </w:rPr>
        <w:t>Ｔｒａｎｓａｃｔｉｏｎｓ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ｏｎ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Ｐａｔｔｅｒｎ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Ａｎａｌｙｓｉｓ</w:t>
      </w:r>
      <w:r>
        <w:rPr>
          <w:rFonts w:ascii="Times New Roman"/>
          <w:color w:val="000000"/>
          <w:spacing w:val="11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ａｎｄ</w:t>
      </w:r>
      <w:r>
        <w:rPr>
          <w:rFonts w:ascii="Times New Roman"/>
          <w:color w:val="000000"/>
          <w:spacing w:val="1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6"/>
        </w:rPr>
        <w:t>Ｍａｃｈｉｎｅ</w:t>
      </w:r>
      <w:r>
        <w:rPr>
          <w:rFonts w:ascii="Times New Roman"/>
          <w:color w:val="000000"/>
          <w:spacing w:val="1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Ｉｎｔｅｌｌｉｇｅｎｃｅ，</w:t>
      </w:r>
      <w:r>
        <w:rPr>
          <w:rFonts w:ascii="Times New Roman"/>
          <w:color w:val="000000"/>
          <w:spacing w:val="6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２０２３，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812" w:x="6142" w:y="13041"/>
        <w:widowControl w:val="off"/>
        <w:autoSpaceDE w:val="off"/>
        <w:autoSpaceDN w:val="off"/>
        <w:spacing w:before="0" w:after="0" w:line="266" w:lineRule="exact"/>
        <w:ind w:left="40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5"/>
          <w:sz w:val="16"/>
        </w:rPr>
        <w:t>４６（５）：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6"/>
        </w:rPr>
        <w:t>３１２３－３１３６．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715" w:x="1286" w:y="13582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２２］</w:t>
      </w:r>
      <w:r>
        <w:rPr>
          <w:rFonts w:ascii="Times New Roman"/>
          <w:color w:val="000000"/>
          <w:spacing w:val="28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魏仁干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丰霜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8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孔华锋</w:t>
      </w:r>
      <w:r>
        <w:rPr>
          <w:rFonts w:ascii="IVKPTL+E-BZ" w:hAnsi="IVKPTL+E-BZ" w:cs="IVKPTL+E-BZ"/>
          <w:color w:val="000000"/>
          <w:spacing w:val="0"/>
          <w:sz w:val="16"/>
        </w:rPr>
        <w:t>．</w:t>
      </w:r>
      <w:r>
        <w:rPr>
          <w:rFonts w:ascii="Times New Roman"/>
          <w:color w:val="000000"/>
          <w:spacing w:val="17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基于全维动态卷积的无人机航拍图像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14" w:x="1593" w:y="1384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JNAEDV+FZSSK--GBK1-0" w:hAnsi="JNAEDV+FZSSK--GBK1-0" w:cs="JNAEDV+FZSSK--GBK1-0"/>
          <w:color w:val="000000"/>
          <w:spacing w:val="0"/>
          <w:sz w:val="16"/>
        </w:rPr>
        <w:t>轻量化目标检测</w:t>
      </w:r>
      <w:r>
        <w:rPr>
          <w:rFonts w:ascii="IVKPTL+E-BZ" w:hAnsi="IVKPTL+E-BZ" w:cs="IVKPTL+E-BZ"/>
          <w:color w:val="000000"/>
          <w:spacing w:val="10"/>
          <w:sz w:val="16"/>
        </w:rPr>
        <w:t>［Ｊ］．</w:t>
      </w:r>
      <w:r>
        <w:rPr>
          <w:rFonts w:ascii="Times New Roman"/>
          <w:color w:val="000000"/>
          <w:spacing w:val="3"/>
          <w:sz w:val="16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-1"/>
          <w:sz w:val="16"/>
        </w:rPr>
        <w:t>计算机应用与软件</w:t>
      </w:r>
      <w:r>
        <w:rPr>
          <w:rFonts w:ascii="IVKPTL+E-BZ" w:hAnsi="IVKPTL+E-BZ" w:cs="IVKPTL+E-BZ"/>
          <w:color w:val="000000"/>
          <w:spacing w:val="0"/>
          <w:sz w:val="16"/>
        </w:rPr>
        <w:t>，</w:t>
      </w:r>
      <w:r>
        <w:rPr>
          <w:rFonts w:ascii="Times New Roman"/>
          <w:color w:val="000000"/>
          <w:spacing w:val="0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6"/>
        </w:rPr>
        <w:t>２０２４，</w:t>
      </w:r>
      <w:r>
        <w:rPr>
          <w:rFonts w:ascii="Times New Roman"/>
          <w:color w:val="000000"/>
          <w:spacing w:val="2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6"/>
        </w:rPr>
        <w:t>４１（５）：</w:t>
      </w:r>
      <w:r>
        <w:rPr>
          <w:rFonts w:ascii="Times New Roman"/>
          <w:color w:val="000000"/>
          <w:spacing w:val="-5"/>
          <w:sz w:val="16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6"/>
        </w:rPr>
        <w:t>１５８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25" w:x="5674" w:y="13838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－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318" w:x="1599" w:y="14114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１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framePr w:w="438" w:x="1676" w:y="14114"/>
        <w:widowControl w:val="off"/>
        <w:autoSpaceDE w:val="off"/>
        <w:autoSpaceDN w:val="off"/>
        <w:spacing w:before="0" w:after="0" w:line="368" w:lineRule="exact"/>
        <w:ind w:left="0" w:right="0" w:firstLine="0"/>
        <w:jc w:val="left"/>
        <w:rPr>
          <w:rFonts w:ascii="Times New Roman"/>
          <w:color w:val="000000"/>
          <w:spacing w:val="0"/>
          <w:sz w:val="16"/>
        </w:rPr>
      </w:pPr>
      <w:r>
        <w:rPr>
          <w:rFonts w:ascii="IVKPTL+E-BZ" w:hAnsi="IVKPTL+E-BZ" w:cs="IVKPTL+E-BZ"/>
          <w:color w:val="000000"/>
          <w:spacing w:val="0"/>
          <w:sz w:val="16"/>
        </w:rPr>
        <w:t>６５．</w:t>
      </w:r>
      <w:r>
        <w:rPr>
          <w:rFonts w:ascii="Times New Roman"/>
          <w:color w:val="000000"/>
          <w:spacing w:val="0"/>
          <w:sz w:val="16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6" style="position:absolute;margin-left:58.5499992370605pt;margin-top:57.5pt;z-index:-467;width:478.149993896484pt;height:3.75pt;mso-position-horizontal:absolute;mso-position-horizontal-relative:page;mso-position-vertical:absolute;mso-position-vertical-relative:page" type="#_x0000_t75">
            <v:imagedata xmlns:r="http://schemas.openxmlformats.org/officeDocument/2006/relationships" r:id="rId117"/>
          </v:shape>
        </w:pict>
      </w:r>
      <w:r>
        <w:rPr>
          <w:noProof w:val="on"/>
        </w:rPr>
        <w:pict>
          <v:shape xmlns:v="urn:schemas-microsoft-com:vml" id="_x0000117" style="position:absolute;margin-left:20.2000007629395pt;margin-top:809.799987792969pt;z-index:-471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18"/>
          </v:shape>
        </w:pict>
      </w:r>
      <w:r>
        <w:rPr>
          <w:noProof w:val="on"/>
        </w:rPr>
        <w:pict>
          <v:shape xmlns:v="urn:schemas-microsoft-com:vml" id="_x0000118" style="position:absolute;margin-left:32pt;margin-top:809.900024414063pt;z-index:-475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19"/>
          </v:shape>
        </w:pict>
      </w:r>
      <w:r>
        <w:rPr>
          <w:noProof w:val="on"/>
        </w:rPr>
        <w:pict>
          <v:shape xmlns:v="urn:schemas-microsoft-com:vml" id="_x0000119" style="position:absolute;margin-left:82.8000030517578pt;margin-top:811.400024414063pt;z-index:-479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0"/>
          </v:shape>
        </w:pict>
      </w:r>
      <w:r>
        <w:rPr>
          <w:noProof w:val="on"/>
        </w:rPr>
        <w:pict>
          <v:shape xmlns:v="urn:schemas-microsoft-com:vml" id="_x0000120" style="position:absolute;margin-left:89.1999969482422pt;margin-top:811.299987792969pt;z-index:-483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21"/>
          </v:shape>
        </w:pict>
      </w:r>
      <w:r>
        <w:rPr>
          <w:noProof w:val="on"/>
        </w:rPr>
        <w:pict>
          <v:shape xmlns:v="urn:schemas-microsoft-com:vml" id="_x0000121" style="position:absolute;margin-left:109.099998474121pt;margin-top:811.299987792969pt;z-index:-487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22"/>
          </v:shape>
        </w:pict>
      </w:r>
      <w:r>
        <w:rPr>
          <w:noProof w:val="on"/>
        </w:rPr>
        <w:pict>
          <v:shape xmlns:v="urn:schemas-microsoft-com:vml" id="_x0000122" style="position:absolute;margin-left:147.300003051758pt;margin-top:811.400024414063pt;z-index:-491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23"/>
          </v:shape>
        </w:pict>
      </w:r>
      <w:r>
        <w:rPr>
          <w:noProof w:val="on"/>
        </w:rPr>
        <w:pict>
          <v:shape xmlns:v="urn:schemas-microsoft-com:vml" id="_x0000123" style="position:absolute;margin-left:170pt;margin-top:813.400024414063pt;z-index:-495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24"/>
          </v:shape>
        </w:pict>
      </w:r>
      <w:r>
        <w:rPr>
          <w:noProof w:val="on"/>
        </w:rPr>
        <w:pict>
          <v:shape xmlns:v="urn:schemas-microsoft-com:vml" id="_x0000124" style="position:absolute;margin-left:172.800003051758pt;margin-top:811.700012207031pt;z-index:-499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540" w:x="3303" w:y="806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JNAEDV+FZSSK--GBK1-0" w:hAnsi="JNAEDV+FZSSK--GBK1-0" w:cs="JNAEDV+FZSSK--GBK1-0"/>
          <w:color w:val="000000"/>
          <w:spacing w:val="0"/>
          <w:sz w:val="27"/>
          <w:vertAlign w:val="subscript"/>
        </w:rPr>
        <w:t>胡</w:t>
      </w:r>
      <w:r>
        <w:rPr>
          <w:rFonts w:ascii="IVKPTL+E-BZ" w:hAnsi="IVKPTL+E-BZ" w:cs="IVKPTL+E-BZ"/>
          <w:color w:val="000000"/>
          <w:spacing w:val="0"/>
          <w:sz w:val="18"/>
        </w:rPr>
        <w:t>ꢀ</w:t>
      </w:r>
      <w:r>
        <w:rPr>
          <w:rFonts w:ascii="Times New Roman"/>
          <w:color w:val="000000"/>
          <w:spacing w:val="90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康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等</w:t>
      </w:r>
      <w:r>
        <w:rPr>
          <w:rFonts w:ascii="IVKPTL+E-BZ" w:hAnsi="IVKPTL+E-BZ" w:cs="IVKPTL+E-BZ"/>
          <w:color w:val="000000"/>
          <w:spacing w:val="0"/>
          <w:sz w:val="18"/>
        </w:rPr>
        <w:t>：</w:t>
      </w:r>
      <w:r>
        <w:rPr>
          <w:rFonts w:ascii="Times New Roman"/>
          <w:color w:val="000000"/>
          <w:spacing w:val="14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基于改进</w:t>
      </w:r>
      <w:r>
        <w:rPr>
          <w:rFonts w:ascii="Times New Roman"/>
          <w:color w:val="000000"/>
          <w:spacing w:val="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1"/>
          <w:sz w:val="18"/>
        </w:rPr>
        <w:t>ＲＴ－ＤＥＴＲ</w:t>
      </w:r>
      <w:r>
        <w:rPr>
          <w:rFonts w:ascii="Times New Roman"/>
          <w:color w:val="000000"/>
          <w:spacing w:val="1"/>
          <w:sz w:val="18"/>
        </w:rPr>
        <w:t xml:space="preserve"> </w:t>
      </w:r>
      <w:r>
        <w:rPr>
          <w:rFonts w:ascii="JNAEDV+FZSSK--GBK1-0" w:hAnsi="JNAEDV+FZSSK--GBK1-0" w:cs="JNAEDV+FZSSK--GBK1-0"/>
          <w:color w:val="000000"/>
          <w:spacing w:val="0"/>
          <w:sz w:val="18"/>
        </w:rPr>
        <w:t>的无人机航拍小目标检测算法研究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865" w:x="9981" w:y="836"/>
        <w:widowControl w:val="off"/>
        <w:autoSpaceDE w:val="off"/>
        <w:autoSpaceDN w:val="off"/>
        <w:spacing w:before="0" w:after="0" w:line="487" w:lineRule="exact"/>
        <w:ind w:left="0" w:right="0" w:firstLine="0"/>
        <w:jc w:val="left"/>
        <w:rPr>
          <w:rFonts w:ascii="Times New Roman"/>
          <w:color w:val="000000"/>
          <w:spacing w:val="0"/>
          <w:sz w:val="21"/>
        </w:rPr>
      </w:pPr>
      <w:r>
        <w:rPr>
          <w:rFonts w:ascii="IVKPTL+E-BZ" w:hAnsi="IVKPTL+E-BZ" w:cs="IVKPTL+E-BZ"/>
          <w:color w:val="000000"/>
          <w:spacing w:val="0"/>
          <w:sz w:val="21"/>
        </w:rPr>
        <w:t>·９５·</w:t>
      </w:r>
      <w:r>
        <w:rPr>
          <w:rFonts w:ascii="Times New Roman"/>
          <w:color w:val="000000"/>
          <w:spacing w:val="0"/>
          <w:sz w:val="21"/>
        </w:rPr>
      </w:r>
    </w:p>
    <w:p>
      <w:pPr>
        <w:pStyle w:val="Normal"/>
        <w:framePr w:w="8471" w:x="1843" w:y="1563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PLGQMA+E-HZ" w:hAnsi="PLGQMA+E-HZ" w:cs="PLGQMA+E-HZ"/>
          <w:color w:val="000000"/>
          <w:spacing w:val="3"/>
          <w:sz w:val="29"/>
        </w:rPr>
        <w:t>Ｒｅｓｅａｒｃｈ</w:t>
      </w:r>
      <w:r>
        <w:rPr>
          <w:rFonts w:ascii="Times New Roman"/>
          <w:color w:val="000000"/>
          <w:spacing w:val="37"/>
          <w:sz w:val="2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29"/>
        </w:rPr>
        <w:t>ｏｎ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29"/>
        </w:rPr>
        <w:t>Ｓｍａｌｌ</w:t>
      </w:r>
      <w:r>
        <w:rPr>
          <w:rFonts w:ascii="Times New Roman"/>
          <w:color w:val="000000"/>
          <w:spacing w:val="39"/>
          <w:sz w:val="29"/>
        </w:rPr>
        <w:t xml:space="preserve"> </w:t>
      </w:r>
      <w:r>
        <w:rPr>
          <w:rFonts w:ascii="PLGQMA+E-HZ" w:hAnsi="PLGQMA+E-HZ" w:cs="PLGQMA+E-HZ"/>
          <w:color w:val="000000"/>
          <w:spacing w:val="3"/>
          <w:sz w:val="29"/>
        </w:rPr>
        <w:t>Ｔａｒｇｅｔ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29"/>
        </w:rPr>
        <w:t>Ｄｅｔｅｃｔｉｏｎ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29"/>
        </w:rPr>
        <w:t>Ａｌｇｏｒｉｔｈｍ</w:t>
      </w:r>
      <w:r>
        <w:rPr>
          <w:rFonts w:ascii="Times New Roman"/>
          <w:color w:val="000000"/>
          <w:spacing w:val="42"/>
          <w:sz w:val="2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29"/>
        </w:rPr>
        <w:t>ｆｏｒ</w:t>
      </w:r>
      <w:r>
        <w:rPr>
          <w:rFonts w:ascii="Times New Roman"/>
          <w:color w:val="000000"/>
          <w:spacing w:val="42"/>
          <w:sz w:val="2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29"/>
        </w:rPr>
        <w:t>ＵＡＶ</w:t>
      </w:r>
      <w:r>
        <w:rPr>
          <w:rFonts w:ascii="Times New Roman"/>
          <w:color w:val="000000"/>
          <w:spacing w:val="40"/>
          <w:sz w:val="2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29"/>
        </w:rPr>
        <w:t>Ａｅｒｉａｌ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8471" w:x="1843" w:y="1563"/>
        <w:widowControl w:val="off"/>
        <w:autoSpaceDE w:val="off"/>
        <w:autoSpaceDN w:val="off"/>
        <w:spacing w:before="0" w:after="0" w:line="408" w:lineRule="exact"/>
        <w:ind w:left="1260" w:right="0" w:firstLine="0"/>
        <w:jc w:val="left"/>
        <w:rPr>
          <w:rFonts w:ascii="Times New Roman"/>
          <w:color w:val="000000"/>
          <w:spacing w:val="0"/>
          <w:sz w:val="29"/>
        </w:rPr>
      </w:pPr>
      <w:r>
        <w:rPr>
          <w:rFonts w:ascii="PLGQMA+E-HZ" w:hAnsi="PLGQMA+E-HZ" w:cs="PLGQMA+E-HZ"/>
          <w:color w:val="000000"/>
          <w:spacing w:val="2"/>
          <w:sz w:val="29"/>
        </w:rPr>
        <w:t>Ｐｈｏｔｏｇｒａｐｈｙ</w:t>
      </w:r>
      <w:r>
        <w:rPr>
          <w:rFonts w:ascii="Times New Roman"/>
          <w:color w:val="000000"/>
          <w:spacing w:val="41"/>
          <w:sz w:val="2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29"/>
        </w:rPr>
        <w:t>Ｂａｓｅｄ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29"/>
        </w:rPr>
        <w:t>ｏｎ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29"/>
        </w:rPr>
        <w:t>Ｉｍｐｒｏｖｅｄ</w:t>
      </w:r>
      <w:r>
        <w:rPr>
          <w:rFonts w:ascii="Times New Roman"/>
          <w:color w:val="000000"/>
          <w:spacing w:val="38"/>
          <w:sz w:val="29"/>
        </w:rPr>
        <w:t xml:space="preserve"> </w:t>
      </w:r>
      <w:r>
        <w:rPr>
          <w:rFonts w:ascii="PLGQMA+E-HZ" w:hAnsi="PLGQMA+E-HZ" w:cs="PLGQMA+E-HZ"/>
          <w:color w:val="000000"/>
          <w:spacing w:val="5"/>
          <w:sz w:val="29"/>
        </w:rPr>
        <w:t>ＲＴ⁃ＤＥＴＲ</w:t>
      </w:r>
      <w:r>
        <w:rPr>
          <w:rFonts w:ascii="Times New Roman"/>
          <w:color w:val="000000"/>
          <w:spacing w:val="0"/>
          <w:sz w:val="29"/>
        </w:rPr>
      </w:r>
    </w:p>
    <w:p>
      <w:pPr>
        <w:pStyle w:val="Normal"/>
        <w:framePr w:w="4339" w:x="3902" w:y="2626"/>
        <w:widowControl w:val="off"/>
        <w:autoSpaceDE w:val="off"/>
        <w:autoSpaceDN w:val="off"/>
        <w:spacing w:before="0" w:after="0" w:line="436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2"/>
          <w:sz w:val="18"/>
        </w:rPr>
        <w:t>Ｈｕ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8"/>
        </w:rPr>
        <w:t>Ｋａｎｇ，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Ｃｈｅｎ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8"/>
        </w:rPr>
        <w:t>Ｌｉｎ</w:t>
      </w:r>
      <w:r>
        <w:rPr>
          <w:rFonts w:ascii="IVKPTL+E-BZ" w:hAnsi="IVKPTL+E-BZ" w:cs="IVKPTL+E-BZ"/>
          <w:color w:val="000000"/>
          <w:spacing w:val="0"/>
          <w:sz w:val="10"/>
        </w:rPr>
        <w:t>∗</w:t>
      </w:r>
      <w:r>
        <w:rPr>
          <w:rFonts w:ascii="Times New Roman"/>
          <w:color w:val="000000"/>
          <w:spacing w:val="-3"/>
          <w:sz w:val="10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8"/>
        </w:rPr>
        <w:t>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Ｓｏｎｇ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Ｘｉｎｌｏｎｇ，</w:t>
      </w:r>
      <w:r>
        <w:rPr>
          <w:rFonts w:ascii="Times New Roman"/>
          <w:color w:val="000000"/>
          <w:spacing w:val="18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8"/>
        </w:rPr>
        <w:t>Ｗａｎｇ</w:t>
      </w:r>
      <w:r>
        <w:rPr>
          <w:rFonts w:ascii="Times New Roman"/>
          <w:color w:val="000000"/>
          <w:spacing w:val="21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8"/>
        </w:rPr>
        <w:t>Ｑｉａｏｈａｎｇ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328" w:x="3167" w:y="291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0"/>
          <w:sz w:val="18"/>
        </w:rPr>
        <w:t>（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5689" w:x="3274" w:y="2911"/>
        <w:widowControl w:val="off"/>
        <w:autoSpaceDE w:val="off"/>
        <w:autoSpaceDN w:val="off"/>
        <w:spacing w:before="0" w:after="0" w:line="418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IVKPTL+E-BZ" w:hAnsi="IVKPTL+E-BZ" w:cs="IVKPTL+E-BZ"/>
          <w:color w:val="000000"/>
          <w:spacing w:val="-2"/>
          <w:sz w:val="18"/>
        </w:rPr>
        <w:t>Ｓｃｈｏｏｌ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ｏｆ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3"/>
          <w:sz w:val="18"/>
        </w:rPr>
        <w:t>Ｃｏｍｐｕｔｅｒ</w:t>
      </w:r>
      <w:r>
        <w:rPr>
          <w:rFonts w:ascii="Times New Roman"/>
          <w:color w:val="000000"/>
          <w:spacing w:val="20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Ｓｃｉｅｎｃｅ，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Ｙａｎｇｔｚｅ</w:t>
      </w:r>
      <w:r>
        <w:rPr>
          <w:rFonts w:ascii="Times New Roman"/>
          <w:color w:val="000000"/>
          <w:spacing w:val="19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Ｕｎｉｖｅｒｓｉｔｙ，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Ｊｉｎｇｚｈｏｕ</w:t>
      </w:r>
      <w:r>
        <w:rPr>
          <w:rFonts w:ascii="Times New Roman"/>
          <w:color w:val="000000"/>
          <w:spacing w:val="15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４３４０２３，</w:t>
      </w:r>
      <w:r>
        <w:rPr>
          <w:rFonts w:ascii="Times New Roman"/>
          <w:color w:val="000000"/>
          <w:spacing w:val="16"/>
          <w:sz w:val="18"/>
        </w:rPr>
        <w:t xml:space="preserve"> </w:t>
      </w:r>
      <w:r>
        <w:rPr>
          <w:rFonts w:ascii="IVKPTL+E-BZ" w:hAnsi="IVKPTL+E-BZ" w:cs="IVKPTL+E-BZ"/>
          <w:color w:val="000000"/>
          <w:spacing w:val="-2"/>
          <w:sz w:val="18"/>
        </w:rPr>
        <w:t>Ｃｈｉｎａ）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89" w:x="1533" w:y="3263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880" w:x="1735" w:y="3263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ꢀ</w:t>
      </w:r>
      <w:r>
        <w:rPr>
          <w:rFonts w:ascii="Times New Roman"/>
          <w:color w:val="000000"/>
          <w:spacing w:val="105"/>
          <w:sz w:val="1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19"/>
        </w:rPr>
        <w:t>Ａｂｓｔｒａｃｔ</w:t>
      </w:r>
      <w:r>
        <w:rPr>
          <w:rFonts w:ascii="IVKPTL+E-BZ" w:hAnsi="IVKPTL+E-BZ" w:cs="IVKPTL+E-BZ"/>
          <w:color w:val="000000"/>
          <w:spacing w:val="0"/>
          <w:sz w:val="19"/>
        </w:rPr>
        <w:t>：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Ａｉｍｉｎｇ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ａｔ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ｐｒｏｂｌｅｍｓ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ｏｆ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ｍｉｓｓｅｄ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ｆａｌｓｅ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ｄｅｔｅｃｔｉｏｎｓ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ｉｎ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ＵＡＶ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ａｅｒｉａｌ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ｉｍａｇｅｓ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ｄｕｅ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ｔｏ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ｓｍａｌｌ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ｔａｒｇｅｔ，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1"/>
          <w:sz w:val="19"/>
        </w:rPr>
        <w:t>ｓｅｒｉｏｕｓ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ｂａｃｋｇｒｏｕｎｄ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ｉｎｔｅｒｆｅｒｅｎｃｅ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ｌｏｗ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ｔａｒｇｅｔ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ｒｅｓｏｌｕｔｉｏｎ，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9"/>
        </w:rPr>
        <w:t>ａ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ｓｍａｌｌ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ｔａｒｇｅｔ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ｄｅｔｅｃｔｉｏｎ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ａｌｇｏｒｉｔｈｍ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ｆｏｒ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ＵＡＶ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ａｅｒｉａｌ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ｐｈｏ⁃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1"/>
          <w:sz w:val="19"/>
        </w:rPr>
        <w:t>ｔｏｇｒａｐｈｙ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ｂａｓｅｄ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ｏｎ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ｉｍｐｒｏｖｅｄ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9"/>
        </w:rPr>
        <w:t>ＲＴ⁃ＤＥＴＲ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ｉｓ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ｐｒｏｐｏｓｅｄ．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Ｆｉｒｓｔｌｙ，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ｉｎ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Ｂａｃｋｂｏｎｅ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ｍｏｄｕｌｅ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ｏｆ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ｂａｃｋｂｏｎｅ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ｎｅｔｗｏｒｋ，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9"/>
        </w:rPr>
        <w:t>ａ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2"/>
          <w:sz w:val="19"/>
        </w:rPr>
        <w:t>ｌｉｇｈｔｗｅｉｇｈｔ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ｍｕｌｔｉ⁃ｓｃａｌｅ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ａｔｔｅｎｔｉｏｎ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ｍｏｄｕｌｅ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9"/>
        </w:rPr>
        <w:t>（Ｆａｓｔｅｒ⁃Ｒｅｐ⁃ＥＭＡ）</w:t>
      </w:r>
      <w:r>
        <w:rPr>
          <w:rFonts w:ascii="Times New Roman"/>
          <w:color w:val="000000"/>
          <w:spacing w:val="3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ｉｓ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ｕｓｅｄ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ｔｏ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ｅｎｈａｎｃｅ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ｍｏｄｅｌ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ｆｅａｔｕｒｅ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ｅｘｔｒａｃｔｉｏｎ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ｃａ⁃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2"/>
          <w:sz w:val="19"/>
        </w:rPr>
        <w:t>ｐａｂｉｌｉｔｙ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ｒｅｄｕｃｅ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ｃｏｍｐｕｔａｔｉｏｎａｌ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ｒｅｄｕｎｄａｎｃｙ．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ＦａｓｔｅｒＮｅｔ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ｉｓ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ｉｎｔｒｏｄｕｃｅｄ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ｔｏ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ｓｉｍｐｌｉｆｙ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ｎｅｔｗｏｒｋ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ｓｔｒｕｃｔｕｒｅ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1"/>
          <w:sz w:val="19"/>
        </w:rPr>
        <w:t>ｒｅｄｕｃｅ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ｃｏｍｐｕｔａｔｉｏｎａｌ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ｃｏｍｐｌｅｘｉｔｙ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ｐａｒａｍｅｔｅｒ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ｃｏｕｎｔ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ｏｆ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ｍｏｄｅｌ．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ＲｅｐＣｏｎｖ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ｉｓ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ｕｓｅｄ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ｔｏ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ｏｐｔｉｍｉｚｅ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ＦａｓｔｅｒＮｅｔ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ｔｏ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1"/>
          <w:sz w:val="19"/>
        </w:rPr>
        <w:t>ｃｏｍｐｅｎｓａｔｅ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ｆｏｒ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ｉｎｓｕｆｆｉｃｉｅｎｔ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ｕｔｉｌｉｚａｔｉｏｎ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ｏｆ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ｍｏｄｅｌ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ｆｅａｔｕｒｅｓ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ｐｏｏｒ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ｄｙｎａｍｉｃ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ａｄａｐｔａｔｉｏｎ．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Ｅｆｆｉｃｉｅｎｔ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ｍｕｌｔｉｓｃａｌｅ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ａｔ⁃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1"/>
          <w:sz w:val="19"/>
        </w:rPr>
        <w:t>ｔｅｎｔｉｏｎ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9"/>
          <w:sz w:val="19"/>
        </w:rPr>
        <w:t>（ＥＭＡ）</w:t>
      </w:r>
      <w:r>
        <w:rPr>
          <w:rFonts w:ascii="Times New Roman"/>
          <w:color w:val="000000"/>
          <w:spacing w:val="3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ｉｓ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ｉｎｔｒｏｄｕｃｅｄ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ｔｏ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ｅｘｐａｎｄ</w:t>
      </w:r>
      <w:r>
        <w:rPr>
          <w:rFonts w:ascii="Times New Roman"/>
          <w:color w:val="000000"/>
          <w:spacing w:val="3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3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ｓｅｎｓｏｒｙ</w:t>
      </w:r>
      <w:r>
        <w:rPr>
          <w:rFonts w:ascii="Times New Roman"/>
          <w:color w:val="000000"/>
          <w:spacing w:val="3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ｆｉｅｌｄ</w:t>
      </w:r>
      <w:r>
        <w:rPr>
          <w:rFonts w:ascii="Times New Roman"/>
          <w:color w:val="000000"/>
          <w:spacing w:val="3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3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ｉｍｐｒｏｖｅ</w:t>
      </w:r>
      <w:r>
        <w:rPr>
          <w:rFonts w:ascii="Times New Roman"/>
          <w:color w:val="000000"/>
          <w:spacing w:val="3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3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9"/>
        </w:rPr>
        <w:t>ｍｏｄｅｌ’</w:t>
      </w:r>
      <w:r>
        <w:rPr>
          <w:rFonts w:ascii="Times New Roman"/>
          <w:color w:val="000000"/>
          <w:spacing w:val="-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9"/>
        </w:rPr>
        <w:t>ｓ</w:t>
      </w:r>
      <w:r>
        <w:rPr>
          <w:rFonts w:ascii="Times New Roman"/>
          <w:color w:val="000000"/>
          <w:spacing w:val="3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ａｂｉｌｉｔｙ</w:t>
      </w:r>
      <w:r>
        <w:rPr>
          <w:rFonts w:ascii="Times New Roman"/>
          <w:color w:val="000000"/>
          <w:spacing w:val="3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ｔｏ</w:t>
      </w:r>
      <w:r>
        <w:rPr>
          <w:rFonts w:ascii="Times New Roman"/>
          <w:color w:val="000000"/>
          <w:spacing w:val="3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ｄｅａｌ</w:t>
      </w:r>
      <w:r>
        <w:rPr>
          <w:rFonts w:ascii="Times New Roman"/>
          <w:color w:val="000000"/>
          <w:spacing w:val="3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ｗｉｔｈ</w:t>
      </w:r>
      <w:r>
        <w:rPr>
          <w:rFonts w:ascii="Times New Roman"/>
          <w:color w:val="000000"/>
          <w:spacing w:val="3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9"/>
        </w:rPr>
        <w:t>ｍｕｌｔｉ⁃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1"/>
          <w:sz w:val="19"/>
        </w:rPr>
        <w:t>ｓｃａｌｅ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ｔａｒｇｅｔｓ．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Ｓｅｃｏｎｄｌｙ，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ｉｎ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ＡＩＦＩ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ｍｏｄｕｌｅ，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ａｎ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ｉｍｐｒｏｖｅｄ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ｍｕｌｔｉｐｌｅ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ｓｅｌｆ⁃ａｔｔｅｎｔｉｏｎ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1"/>
          <w:sz w:val="19"/>
        </w:rPr>
        <w:t>（ＤＰＢ）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ｍｏｄｕｌｅ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ｉｓ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ｕｓｅｄ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ｔｏ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ｅｎ⁃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2"/>
          <w:sz w:val="19"/>
        </w:rPr>
        <w:t>ｈａｎｃｅ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ｓｐａｔｉａｌ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ｐｅｒｃｅｐｔｉｏｎ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ａｂｉｌｉｔｙ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ｏｆ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ｍｏｄｅｌ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ｂｙ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ｃａｌｃｕｌａｔｉｎｇ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ａｔｔｅｎｔｉｏｎ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ｗｉｔｈｉｎ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ｌｏｃａｌ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ｗｉｎｄｏｗ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ｃｏｍｂｉｎｉｎｇ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ｒｅｌａｔｉｖｅ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ｐｏｓｉｔｉｏｎ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ｂｉａｓ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9"/>
        </w:rPr>
        <w:t>ｉｄｅａ．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Ｆｉｎａｌｌｙ，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ｉｎ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ＣＣＦＭ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ｍｏｄｕｌｅ，</w:t>
      </w:r>
      <w:r>
        <w:rPr>
          <w:rFonts w:ascii="Times New Roman"/>
          <w:color w:val="000000"/>
          <w:spacing w:val="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0"/>
          <w:sz w:val="19"/>
        </w:rPr>
        <w:t>ａ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ｄｙｎａｍｉｃ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ａｄａｐｔｉｖｅ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ｆｅａｔｕｒｅ</w:t>
      </w:r>
      <w:r>
        <w:rPr>
          <w:rFonts w:ascii="Times New Roman"/>
          <w:color w:val="000000"/>
          <w:spacing w:val="12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ｆｕｓｉｏｎ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9"/>
        </w:rPr>
        <w:t>（ＤＹＡＳＦ）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ｍｏｄ⁃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2"/>
          <w:sz w:val="19"/>
        </w:rPr>
        <w:t>ｕｌｅ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ｉｓ</w:t>
      </w:r>
      <w:r>
        <w:rPr>
          <w:rFonts w:ascii="Times New Roman"/>
          <w:color w:val="000000"/>
          <w:spacing w:val="1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ｄｅｓｉｇｎｅｄ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ｔｏ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ｅｎｈａｎｃｅ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6"/>
          <w:sz w:val="19"/>
        </w:rPr>
        <w:t>ｍｏｄｅｌ’ｓ</w:t>
      </w:r>
      <w:r>
        <w:rPr>
          <w:rFonts w:ascii="Times New Roman"/>
          <w:color w:val="000000"/>
          <w:spacing w:val="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ａｂｉｌｉｔｙ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ｔｏ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ｉｎｔｅｇｒａｔｅ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ｍｕｌｔｉ⁃ｓｃａｌｅ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ｉｎｆｏｒｍａｔｉｏｎ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ｂｙ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ｃｏｍｂｉｎｉｎｇ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ｄｙｎａｍｉｃ</w:t>
      </w:r>
      <w:r>
        <w:rPr>
          <w:rFonts w:ascii="Times New Roman"/>
          <w:color w:val="000000"/>
          <w:spacing w:val="1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ｕｐ⁃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1"/>
          <w:sz w:val="19"/>
        </w:rPr>
        <w:t>ｓａｍｐｌｅ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9"/>
        </w:rPr>
        <w:t>（Ｄｙｓａｍｐｌｅ）</w:t>
      </w:r>
      <w:r>
        <w:rPr>
          <w:rFonts w:ascii="Times New Roman"/>
          <w:color w:val="000000"/>
          <w:spacing w:val="3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ｍｏｄｕｌｅ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ａｔｔｅｎｔｉｏｎ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ｓｃａｌｅ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ｓｅｑｕｅｎｃｅ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ｆｕｓｉｏｎ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9"/>
        </w:rPr>
        <w:t>（ＡＳＦ）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ｍｏｄｕｌｅ．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Ｅｘｐｅｒｉｍｅｎｔａｌ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ｒｅｓｕｌｔｓ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ｏｎ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1"/>
          <w:sz w:val="19"/>
        </w:rPr>
        <w:t>ＶｉｓＤｒｏｎｅ２０１９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ｄａｔａｓｅｔ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ｓｈｏｗ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ｔｈａｔ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ｃｏｍｐａｒｅｄ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ｗｉｔｈ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9"/>
        </w:rPr>
        <w:t>ＲＴ⁃ＤＥＴＲ</w:t>
      </w:r>
      <w:r>
        <w:rPr>
          <w:rFonts w:ascii="Times New Roman"/>
          <w:color w:val="000000"/>
          <w:spacing w:val="23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ｍｏｄｅｌ，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ｐａｒａｍｅｔｅｒ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ｃｏｕｎｔ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ｏｆ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ｉｍｐｒｏｖｅｄ</w:t>
      </w:r>
      <w:r>
        <w:rPr>
          <w:rFonts w:ascii="Times New Roman"/>
          <w:color w:val="000000"/>
          <w:spacing w:val="2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4"/>
          <w:sz w:val="19"/>
        </w:rPr>
        <w:t>ＲＴ⁃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2"/>
          <w:sz w:val="19"/>
        </w:rPr>
        <w:t>ＤＥＴＲ</w:t>
      </w:r>
      <w:r>
        <w:rPr>
          <w:rFonts w:ascii="Times New Roman"/>
          <w:color w:val="000000"/>
          <w:spacing w:val="2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ｍｏｄｅｌ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ｉｓ</w:t>
      </w:r>
      <w:r>
        <w:rPr>
          <w:rFonts w:ascii="Times New Roman"/>
          <w:color w:val="000000"/>
          <w:spacing w:val="1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ｒｅｄｕｃｅｄ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ｂｙ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9"/>
          <w:sz w:val="19"/>
        </w:rPr>
        <w:t>１４．９％，</w:t>
      </w:r>
      <w:r>
        <w:rPr>
          <w:rFonts w:ascii="Times New Roman"/>
          <w:color w:val="000000"/>
          <w:spacing w:val="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VHDDBG+E-BX" w:hAnsi="VHDDBG+E-BX" w:cs="VHDDBG+E-BX"/>
          <w:color w:val="000000"/>
          <w:spacing w:val="1"/>
          <w:sz w:val="19"/>
        </w:rPr>
        <w:t>ｍＡＰ</w:t>
      </w:r>
      <w:r>
        <w:rPr>
          <w:rFonts w:ascii="IVKPTL+E-BZ" w:hAnsi="IVKPTL+E-BZ" w:cs="IVKPTL+E-BZ"/>
          <w:color w:val="000000"/>
          <w:spacing w:val="2"/>
          <w:sz w:val="19"/>
        </w:rPr>
        <w:t>５０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VHDDBG+E-BX" w:hAnsi="VHDDBG+E-BX" w:cs="VHDDBG+E-BX"/>
          <w:color w:val="000000"/>
          <w:spacing w:val="1"/>
          <w:sz w:val="19"/>
        </w:rPr>
        <w:t>ｍＡＰ</w:t>
      </w:r>
      <w:r>
        <w:rPr>
          <w:rFonts w:ascii="IVKPTL+E-BZ" w:hAnsi="IVKPTL+E-BZ" w:cs="IVKPTL+E-BZ"/>
          <w:color w:val="000000"/>
          <w:spacing w:val="3"/>
          <w:sz w:val="19"/>
        </w:rPr>
        <w:t>５０：９５</w:t>
      </w:r>
      <w:r>
        <w:rPr>
          <w:rFonts w:ascii="Times New Roman"/>
          <w:color w:val="000000"/>
          <w:spacing w:val="1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ａｒｅ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ｉｎｃｒｅａｓｅｄ</w:t>
      </w:r>
      <w:r>
        <w:rPr>
          <w:rFonts w:ascii="Times New Roman"/>
          <w:color w:val="000000"/>
          <w:spacing w:val="1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ｂｙ</w:t>
      </w:r>
      <w:r>
        <w:rPr>
          <w:rFonts w:ascii="Times New Roman"/>
          <w:color w:val="000000"/>
          <w:spacing w:val="1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8"/>
          <w:sz w:val="19"/>
        </w:rPr>
        <w:t>３．１％</w:t>
      </w:r>
      <w:r>
        <w:rPr>
          <w:rFonts w:ascii="Times New Roman"/>
          <w:color w:val="000000"/>
          <w:spacing w:val="22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1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0"/>
          <w:sz w:val="19"/>
        </w:rPr>
        <w:t>２．２％，</w:t>
      </w:r>
      <w:r>
        <w:rPr>
          <w:rFonts w:ascii="Times New Roman"/>
          <w:color w:val="000000"/>
          <w:spacing w:val="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ｒｅｓｐｅｃｔｉｖｅｌｙ．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1"/>
          <w:sz w:val="19"/>
        </w:rPr>
        <w:t>Ｏｎ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Ｄｏｔａ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5"/>
          <w:sz w:val="19"/>
        </w:rPr>
        <w:t>ｖ１．０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ａｎｄ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ＳｋｙＦｕｓｉｏｎ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ｄａｔａｓｅｔｓ，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ｓｍａｌｌ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ｔａｒｇｅｔ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ｄｅｔｅｃｔｉｏｎ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ａｂｉｌｉｔｙ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ｉｓ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ａｌｓｏ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ｉｍｐｒｏｖｅｄ，</w:t>
      </w:r>
      <w:r>
        <w:rPr>
          <w:rFonts w:ascii="Times New Roman"/>
          <w:color w:val="000000"/>
          <w:spacing w:val="1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ｗｈｉｃｈ</w:t>
      </w:r>
      <w:r>
        <w:rPr>
          <w:rFonts w:ascii="Times New Roman"/>
          <w:color w:val="000000"/>
          <w:spacing w:val="2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ｉｓ</w:t>
      </w:r>
      <w:r>
        <w:rPr>
          <w:rFonts w:ascii="Times New Roman"/>
          <w:color w:val="000000"/>
          <w:spacing w:val="1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ｂｅｔｔｅｒ</w:t>
      </w:r>
      <w:r>
        <w:rPr>
          <w:rFonts w:ascii="Times New Roman"/>
          <w:color w:val="000000"/>
          <w:spacing w:val="2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ａ⁃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9082" w:x="1533" w:y="3557"/>
        <w:widowControl w:val="off"/>
        <w:autoSpaceDE w:val="off"/>
        <w:autoSpaceDN w:val="off"/>
        <w:spacing w:before="0" w:after="0" w:line="293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2"/>
          <w:sz w:val="19"/>
        </w:rPr>
        <w:t>ｄａｐｔｅｄ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ｔｏ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ｔｈｅ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ＵＡＶ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ａｅｒｉａｌ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ｐｈｏｔｏｇｒａｐｈｙ</w:t>
      </w:r>
      <w:r>
        <w:rPr>
          <w:rFonts w:ascii="Times New Roman"/>
          <w:color w:val="000000"/>
          <w:spacing w:val="2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ｓｍａｌｌ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ｔａｒｇｅｔ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ｄｅｔｅｃｔｉｏｎ</w:t>
      </w:r>
      <w:r>
        <w:rPr>
          <w:rFonts w:ascii="Times New Roman"/>
          <w:color w:val="000000"/>
          <w:spacing w:val="2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ｔａｓｋ</w:t>
      </w:r>
      <w:r>
        <w:rPr>
          <w:rFonts w:ascii="Times New Roman"/>
          <w:color w:val="000000"/>
          <w:spacing w:val="2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ｒｅｑｕｉｒｅｍｅｎｔｓ．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289" w:x="1533" w:y="8245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ꢀ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8882" w:x="1733" w:y="8245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0"/>
          <w:sz w:val="19"/>
        </w:rPr>
        <w:t>ꢀ</w:t>
      </w:r>
      <w:r>
        <w:rPr>
          <w:rFonts w:ascii="Times New Roman"/>
          <w:color w:val="000000"/>
          <w:spacing w:val="105"/>
          <w:sz w:val="1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19"/>
        </w:rPr>
        <w:t>Ｋｅｙ</w:t>
      </w:r>
      <w:r>
        <w:rPr>
          <w:rFonts w:ascii="Times New Roman"/>
          <w:color w:val="000000"/>
          <w:spacing w:val="38"/>
          <w:sz w:val="19"/>
        </w:rPr>
        <w:t xml:space="preserve"> </w:t>
      </w:r>
      <w:r>
        <w:rPr>
          <w:rFonts w:ascii="PLGQMA+E-HZ" w:hAnsi="PLGQMA+E-HZ" w:cs="PLGQMA+E-HZ"/>
          <w:color w:val="000000"/>
          <w:spacing w:val="2"/>
          <w:sz w:val="19"/>
        </w:rPr>
        <w:t>ｗｏｒｄｓ</w:t>
      </w:r>
      <w:r>
        <w:rPr>
          <w:rFonts w:ascii="IVKPTL+E-BZ" w:hAnsi="IVKPTL+E-BZ" w:cs="IVKPTL+E-BZ"/>
          <w:color w:val="000000"/>
          <w:spacing w:val="0"/>
          <w:sz w:val="19"/>
        </w:rPr>
        <w:t>：</w:t>
      </w:r>
      <w:r>
        <w:rPr>
          <w:rFonts w:ascii="Times New Roman"/>
          <w:color w:val="000000"/>
          <w:spacing w:val="3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ｓｍａｌｌ</w:t>
      </w:r>
      <w:r>
        <w:rPr>
          <w:rFonts w:ascii="Times New Roman"/>
          <w:color w:val="000000"/>
          <w:spacing w:val="39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ｔａｒｇｅｔ</w:t>
      </w:r>
      <w:r>
        <w:rPr>
          <w:rFonts w:ascii="Times New Roman"/>
          <w:color w:val="000000"/>
          <w:spacing w:val="3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ｄｅｔｅｃｔｉｏｎ；</w:t>
      </w:r>
      <w:r>
        <w:rPr>
          <w:rFonts w:ascii="Times New Roman"/>
          <w:color w:val="000000"/>
          <w:spacing w:val="34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ｄｙｎａｍｉｃ</w:t>
      </w:r>
      <w:r>
        <w:rPr>
          <w:rFonts w:ascii="Times New Roman"/>
          <w:color w:val="000000"/>
          <w:spacing w:val="3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ａｄａｐｔｉｖｅ</w:t>
      </w:r>
      <w:r>
        <w:rPr>
          <w:rFonts w:ascii="Times New Roman"/>
          <w:color w:val="000000"/>
          <w:spacing w:val="37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ｆｅａｔｕｒｅ</w:t>
      </w:r>
      <w:r>
        <w:rPr>
          <w:rFonts w:ascii="Times New Roman"/>
          <w:color w:val="000000"/>
          <w:spacing w:val="38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2"/>
          <w:sz w:val="19"/>
        </w:rPr>
        <w:t>ｆｕｓｉｏｎ；</w:t>
      </w:r>
      <w:r>
        <w:rPr>
          <w:rFonts w:ascii="Times New Roman"/>
          <w:color w:val="000000"/>
          <w:spacing w:val="36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ｒｅｌａｔｉｖｅ</w:t>
      </w:r>
      <w:r>
        <w:rPr>
          <w:rFonts w:ascii="Times New Roman"/>
          <w:color w:val="000000"/>
          <w:spacing w:val="40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1"/>
          <w:sz w:val="19"/>
        </w:rPr>
        <w:t>ｐｏｓｉｔｉｏｎ</w:t>
      </w:r>
      <w:r>
        <w:rPr>
          <w:rFonts w:ascii="Times New Roman"/>
          <w:color w:val="000000"/>
          <w:spacing w:val="41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9"/>
        </w:rPr>
        <w:t>ｂｉａｓ；</w:t>
      </w:r>
      <w:r>
        <w:rPr>
          <w:rFonts w:ascii="Times New Roman"/>
          <w:color w:val="000000"/>
          <w:spacing w:val="35"/>
          <w:sz w:val="19"/>
        </w:rPr>
        <w:t xml:space="preserve"> </w:t>
      </w:r>
      <w:r>
        <w:rPr>
          <w:rFonts w:ascii="IVKPTL+E-BZ" w:hAnsi="IVKPTL+E-BZ" w:cs="IVKPTL+E-BZ"/>
          <w:color w:val="000000"/>
          <w:spacing w:val="3"/>
          <w:sz w:val="19"/>
        </w:rPr>
        <w:t>ＲＴ⁃ＤＥＴＲ；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framePr w:w="628" w:x="1533" w:y="8538"/>
        <w:widowControl w:val="off"/>
        <w:autoSpaceDE w:val="off"/>
        <w:autoSpaceDN w:val="off"/>
        <w:spacing w:before="0" w:after="0" w:line="459" w:lineRule="exact"/>
        <w:ind w:left="0" w:right="0" w:firstLine="0"/>
        <w:jc w:val="left"/>
        <w:rPr>
          <w:rFonts w:ascii="Times New Roman"/>
          <w:color w:val="000000"/>
          <w:spacing w:val="0"/>
          <w:sz w:val="19"/>
        </w:rPr>
      </w:pPr>
      <w:r>
        <w:rPr>
          <w:rFonts w:ascii="IVKPTL+E-BZ" w:hAnsi="IVKPTL+E-BZ" w:cs="IVKPTL+E-BZ"/>
          <w:color w:val="000000"/>
          <w:spacing w:val="1"/>
          <w:sz w:val="19"/>
        </w:rPr>
        <w:t>ＵＡＶ</w:t>
      </w:r>
      <w:r>
        <w:rPr>
          <w:rFonts w:ascii="Times New Roman"/>
          <w:color w:val="000000"/>
          <w:spacing w:val="0"/>
          <w:sz w:val="19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5" style="position:absolute;margin-left:58.5499992370605pt;margin-top:57.5pt;z-index:-503;width:478.149993896484pt;height:3.75pt;mso-position-horizontal:absolute;mso-position-horizontal-relative:page;mso-position-vertical:absolute;mso-position-vertical-relative:page" type="#_x0000_t75">
            <v:imagedata xmlns:r="http://schemas.openxmlformats.org/officeDocument/2006/relationships" r:id="rId126"/>
          </v:shape>
        </w:pict>
      </w:r>
      <w:r>
        <w:rPr>
          <w:noProof w:val="on"/>
        </w:rPr>
        <w:pict>
          <v:shape xmlns:v="urn:schemas-microsoft-com:vml" id="_x0000126" style="position:absolute;margin-left:20.2000007629395pt;margin-top:809.799987792969pt;z-index:-507;width:11.5pt;height:13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7"/>
          </v:shape>
        </w:pict>
      </w:r>
      <w:r>
        <w:rPr>
          <w:noProof w:val="on"/>
        </w:rPr>
        <w:pict>
          <v:shape xmlns:v="urn:schemas-microsoft-com:vml" id="_x0000127" style="position:absolute;margin-left:32pt;margin-top:809.900024414063pt;z-index:-511;width:36.5pt;height:13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28"/>
          </v:shape>
        </w:pict>
      </w:r>
      <w:r>
        <w:rPr>
          <w:noProof w:val="on"/>
        </w:rPr>
        <w:pict>
          <v:shape xmlns:v="urn:schemas-microsoft-com:vml" id="_x0000128" style="position:absolute;margin-left:82.8000030517578pt;margin-top:811.400024414063pt;z-index:-515;width:20.3999996185303pt;height:12.8999996185303pt;mso-position-horizontal:absolute;mso-position-horizontal-relative:page;mso-position-vertical:absolute;mso-position-vertical-relative:page" type="#_x0000_t75">
            <v:imagedata xmlns:r="http://schemas.openxmlformats.org/officeDocument/2006/relationships" r:id="rId129"/>
          </v:shape>
        </w:pict>
      </w:r>
      <w:r>
        <w:rPr>
          <w:noProof w:val="on"/>
        </w:rPr>
        <w:pict>
          <v:shape xmlns:v="urn:schemas-microsoft-com:vml" id="_x0000129" style="position:absolute;margin-left:89.1999969482422pt;margin-top:811.299987792969pt;z-index:-519;width:56.4000015258789pt;height:13pt;mso-position-horizontal:absolute;mso-position-horizontal-relative:page;mso-position-vertical:absolute;mso-position-vertical-relative:page" type="#_x0000_t75">
            <v:imagedata xmlns:r="http://schemas.openxmlformats.org/officeDocument/2006/relationships" r:id="rId130"/>
          </v:shape>
        </w:pict>
      </w:r>
      <w:r>
        <w:rPr>
          <w:noProof w:val="on"/>
        </w:rPr>
        <w:pict>
          <v:shape xmlns:v="urn:schemas-microsoft-com:vml" id="_x0000130" style="position:absolute;margin-left:109.099998474121pt;margin-top:811.299987792969pt;z-index:-523;width:45.7000007629395pt;height:11pt;mso-position-horizontal:absolute;mso-position-horizontal-relative:page;mso-position-vertical:absolute;mso-position-vertical-relative:page" type="#_x0000_t75">
            <v:imagedata xmlns:r="http://schemas.openxmlformats.org/officeDocument/2006/relationships" r:id="rId131"/>
          </v:shape>
        </w:pict>
      </w:r>
      <w:r>
        <w:rPr>
          <w:noProof w:val="on"/>
        </w:rPr>
        <w:pict>
          <v:shape xmlns:v="urn:schemas-microsoft-com:vml" id="_x0000131" style="position:absolute;margin-left:147.300003051758pt;margin-top:811.400024414063pt;z-index:-527;width:22.6000003814697pt;height:10.6000003814697pt;mso-position-horizontal:absolute;mso-position-horizontal-relative:page;mso-position-vertical:absolute;mso-position-vertical-relative:page" type="#_x0000_t75">
            <v:imagedata xmlns:r="http://schemas.openxmlformats.org/officeDocument/2006/relationships" r:id="rId132"/>
          </v:shape>
        </w:pict>
      </w:r>
      <w:r>
        <w:rPr>
          <w:noProof w:val="on"/>
        </w:rPr>
        <w:pict>
          <v:shape xmlns:v="urn:schemas-microsoft-com:vml" id="_x0000132" style="position:absolute;margin-left:170pt;margin-top:813.400024414063pt;z-index:-531;width:9.89999961853027pt;height:8.60000038146973pt;mso-position-horizontal:absolute;mso-position-horizontal-relative:page;mso-position-vertical:absolute;mso-position-vertical-relative:page" type="#_x0000_t75">
            <v:imagedata xmlns:r="http://schemas.openxmlformats.org/officeDocument/2006/relationships" r:id="rId133"/>
          </v:shape>
        </w:pict>
      </w:r>
      <w:r>
        <w:rPr>
          <w:noProof w:val="on"/>
        </w:rPr>
        <w:pict>
          <v:shape xmlns:v="urn:schemas-microsoft-com:vml" id="_x0000133" style="position:absolute;margin-left:172.800003051758pt;margin-top:811.700012207031pt;z-index:-535;width:18.2999992370605pt;height:10.3000001907349pt;mso-position-horizontal:absolute;mso-position-horizontal-relative:page;mso-position-vertical:absolute;mso-position-vertical-relative:page" type="#_x0000_t75">
            <v:imagedata xmlns:r="http://schemas.openxmlformats.org/officeDocument/2006/relationships" r:id="rId134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IVKPTL+E-BZ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0FE93E94-0000-0000-0000-000000000000}"/>
  </w:font>
  <w:font w:name="JNAEDV+FZSS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2" w:fontKey="{D43C8015-0000-0000-0000-000000000000}"/>
  </w:font>
  <w:font w:name="NPKISJ+FZHT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3" w:fontKey="{1019E5FE-0000-0000-0000-000000000000}"/>
  </w:font>
  <w:font w:name="DNUANR+E-FZ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4" w:fontKey="{12A06F3F-0000-0000-0000-000000000000}"/>
  </w:font>
  <w:font w:name="IKIQMD+FZKT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5" w:fontKey="{5DCFDE5B-0000-0000-0000-000000000000}"/>
  </w:font>
  <w:font w:name="CBGWTT+E-B6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6" w:fontKey="{181305E2-0000-0000-0000-000000000000}"/>
  </w:font>
  <w:font w:name="HUITVK+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7" w:fontKey="{DAE8AFFE-0000-0000-0000-000000000000}"/>
  </w:font>
  <w:font w:name="PLGQMA+E-HZ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8" w:fontKey="{96C413B8-0000-0000-0000-000000000000}"/>
  </w:font>
  <w:font w:name="VHDDBG+E-BX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9" w:fontKey="{77107EF6-0000-0000-0000-000000000000}"/>
  </w:font>
  <w:font w:name="OOWFJB+FZFSK--GBK1-0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0" w:fontKey="{F322A40A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00" Type="http://schemas.openxmlformats.org/officeDocument/2006/relationships/image" Target="media/image100.jpeg" /><Relationship Id="rId101" Type="http://schemas.openxmlformats.org/officeDocument/2006/relationships/image" Target="media/image101.jpeg" /><Relationship Id="rId102" Type="http://schemas.openxmlformats.org/officeDocument/2006/relationships/image" Target="media/image102.jpeg" /><Relationship Id="rId103" Type="http://schemas.openxmlformats.org/officeDocument/2006/relationships/image" Target="media/image103.jpeg" /><Relationship Id="rId104" Type="http://schemas.openxmlformats.org/officeDocument/2006/relationships/image" Target="media/image104.jpeg" /><Relationship Id="rId105" Type="http://schemas.openxmlformats.org/officeDocument/2006/relationships/image" Target="media/image105.jpeg" /><Relationship Id="rId106" Type="http://schemas.openxmlformats.org/officeDocument/2006/relationships/image" Target="media/image106.jpeg" /><Relationship Id="rId107" Type="http://schemas.openxmlformats.org/officeDocument/2006/relationships/image" Target="media/image107.jpeg" /><Relationship Id="rId108" Type="http://schemas.openxmlformats.org/officeDocument/2006/relationships/image" Target="media/image108.jpeg" /><Relationship Id="rId109" Type="http://schemas.openxmlformats.org/officeDocument/2006/relationships/image" Target="media/image109.jpeg" /><Relationship Id="rId11" Type="http://schemas.openxmlformats.org/officeDocument/2006/relationships/image" Target="media/image11.jpeg" /><Relationship Id="rId110" Type="http://schemas.openxmlformats.org/officeDocument/2006/relationships/image" Target="media/image110.jpeg" /><Relationship Id="rId111" Type="http://schemas.openxmlformats.org/officeDocument/2006/relationships/image" Target="media/image111.jpeg" /><Relationship Id="rId112" Type="http://schemas.openxmlformats.org/officeDocument/2006/relationships/image" Target="media/image112.jpeg" /><Relationship Id="rId113" Type="http://schemas.openxmlformats.org/officeDocument/2006/relationships/image" Target="media/image113.jpeg" /><Relationship Id="rId114" Type="http://schemas.openxmlformats.org/officeDocument/2006/relationships/image" Target="media/image114.jpeg" /><Relationship Id="rId115" Type="http://schemas.openxmlformats.org/officeDocument/2006/relationships/image" Target="media/image115.jpeg" /><Relationship Id="rId116" Type="http://schemas.openxmlformats.org/officeDocument/2006/relationships/image" Target="media/image116.jpeg" /><Relationship Id="rId117" Type="http://schemas.openxmlformats.org/officeDocument/2006/relationships/image" Target="media/image117.jpeg" /><Relationship Id="rId118" Type="http://schemas.openxmlformats.org/officeDocument/2006/relationships/image" Target="media/image118.jpeg" /><Relationship Id="rId119" Type="http://schemas.openxmlformats.org/officeDocument/2006/relationships/image" Target="media/image119.jpeg" /><Relationship Id="rId12" Type="http://schemas.openxmlformats.org/officeDocument/2006/relationships/image" Target="media/image12.jpeg" /><Relationship Id="rId120" Type="http://schemas.openxmlformats.org/officeDocument/2006/relationships/image" Target="media/image120.jpeg" /><Relationship Id="rId121" Type="http://schemas.openxmlformats.org/officeDocument/2006/relationships/image" Target="media/image121.jpeg" /><Relationship Id="rId122" Type="http://schemas.openxmlformats.org/officeDocument/2006/relationships/image" Target="media/image122.jpeg" /><Relationship Id="rId123" Type="http://schemas.openxmlformats.org/officeDocument/2006/relationships/image" Target="media/image123.jpeg" /><Relationship Id="rId124" Type="http://schemas.openxmlformats.org/officeDocument/2006/relationships/image" Target="media/image124.jpeg" /><Relationship Id="rId125" Type="http://schemas.openxmlformats.org/officeDocument/2006/relationships/image" Target="media/image125.jpeg" /><Relationship Id="rId126" Type="http://schemas.openxmlformats.org/officeDocument/2006/relationships/image" Target="media/image126.jpeg" /><Relationship Id="rId127" Type="http://schemas.openxmlformats.org/officeDocument/2006/relationships/image" Target="media/image127.jpeg" /><Relationship Id="rId128" Type="http://schemas.openxmlformats.org/officeDocument/2006/relationships/image" Target="media/image128.jpeg" /><Relationship Id="rId129" Type="http://schemas.openxmlformats.org/officeDocument/2006/relationships/image" Target="media/image129.jpeg" /><Relationship Id="rId13" Type="http://schemas.openxmlformats.org/officeDocument/2006/relationships/image" Target="media/image13.jpeg" /><Relationship Id="rId130" Type="http://schemas.openxmlformats.org/officeDocument/2006/relationships/image" Target="media/image130.jpeg" /><Relationship Id="rId131" Type="http://schemas.openxmlformats.org/officeDocument/2006/relationships/image" Target="media/image131.jpeg" /><Relationship Id="rId132" Type="http://schemas.openxmlformats.org/officeDocument/2006/relationships/image" Target="media/image132.jpeg" /><Relationship Id="rId133" Type="http://schemas.openxmlformats.org/officeDocument/2006/relationships/image" Target="media/image133.jpeg" /><Relationship Id="rId134" Type="http://schemas.openxmlformats.org/officeDocument/2006/relationships/image" Target="media/image134.jpeg" /><Relationship Id="rId135" Type="http://schemas.openxmlformats.org/officeDocument/2006/relationships/styles" Target="styles.xml" /><Relationship Id="rId136" Type="http://schemas.openxmlformats.org/officeDocument/2006/relationships/fontTable" Target="fontTable.xml" /><Relationship Id="rId137" Type="http://schemas.openxmlformats.org/officeDocument/2006/relationships/settings" Target="settings.xml" /><Relationship Id="rId138" Type="http://schemas.openxmlformats.org/officeDocument/2006/relationships/webSettings" Target="webSettings.xml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image" Target="media/image28.jpeg" /><Relationship Id="rId29" Type="http://schemas.openxmlformats.org/officeDocument/2006/relationships/image" Target="media/image29.jpeg" /><Relationship Id="rId3" Type="http://schemas.openxmlformats.org/officeDocument/2006/relationships/image" Target="media/image3.jpeg" /><Relationship Id="rId30" Type="http://schemas.openxmlformats.org/officeDocument/2006/relationships/image" Target="media/image30.jpeg" /><Relationship Id="rId31" Type="http://schemas.openxmlformats.org/officeDocument/2006/relationships/image" Target="media/image31.jpeg" /><Relationship Id="rId32" Type="http://schemas.openxmlformats.org/officeDocument/2006/relationships/image" Target="media/image32.jpeg" /><Relationship Id="rId33" Type="http://schemas.openxmlformats.org/officeDocument/2006/relationships/image" Target="media/image33.jpeg" /><Relationship Id="rId34" Type="http://schemas.openxmlformats.org/officeDocument/2006/relationships/image" Target="media/image34.jpeg" /><Relationship Id="rId35" Type="http://schemas.openxmlformats.org/officeDocument/2006/relationships/image" Target="media/image35.jpeg" /><Relationship Id="rId36" Type="http://schemas.openxmlformats.org/officeDocument/2006/relationships/image" Target="media/image36.jpeg" /><Relationship Id="rId37" Type="http://schemas.openxmlformats.org/officeDocument/2006/relationships/image" Target="media/image37.jpeg" /><Relationship Id="rId38" Type="http://schemas.openxmlformats.org/officeDocument/2006/relationships/image" Target="media/image38.jpeg" /><Relationship Id="rId39" Type="http://schemas.openxmlformats.org/officeDocument/2006/relationships/image" Target="media/image39.jpeg" /><Relationship Id="rId4" Type="http://schemas.openxmlformats.org/officeDocument/2006/relationships/image" Target="media/image4.jpeg" /><Relationship Id="rId40" Type="http://schemas.openxmlformats.org/officeDocument/2006/relationships/image" Target="media/image40.jpeg" /><Relationship Id="rId41" Type="http://schemas.openxmlformats.org/officeDocument/2006/relationships/image" Target="media/image41.jpeg" /><Relationship Id="rId42" Type="http://schemas.openxmlformats.org/officeDocument/2006/relationships/image" Target="media/image42.jpeg" /><Relationship Id="rId43" Type="http://schemas.openxmlformats.org/officeDocument/2006/relationships/image" Target="media/image43.jpeg" /><Relationship Id="rId44" Type="http://schemas.openxmlformats.org/officeDocument/2006/relationships/image" Target="media/image44.jpeg" /><Relationship Id="rId45" Type="http://schemas.openxmlformats.org/officeDocument/2006/relationships/image" Target="media/image45.jpeg" /><Relationship Id="rId46" Type="http://schemas.openxmlformats.org/officeDocument/2006/relationships/image" Target="media/image46.jpeg" /><Relationship Id="rId47" Type="http://schemas.openxmlformats.org/officeDocument/2006/relationships/image" Target="media/image47.jpeg" /><Relationship Id="rId48" Type="http://schemas.openxmlformats.org/officeDocument/2006/relationships/image" Target="media/image48.jpeg" /><Relationship Id="rId49" Type="http://schemas.openxmlformats.org/officeDocument/2006/relationships/image" Target="media/image49.jpeg" /><Relationship Id="rId5" Type="http://schemas.openxmlformats.org/officeDocument/2006/relationships/image" Target="media/image5.jpeg" /><Relationship Id="rId50" Type="http://schemas.openxmlformats.org/officeDocument/2006/relationships/image" Target="media/image50.jpeg" /><Relationship Id="rId51" Type="http://schemas.openxmlformats.org/officeDocument/2006/relationships/image" Target="media/image51.jpeg" /><Relationship Id="rId52" Type="http://schemas.openxmlformats.org/officeDocument/2006/relationships/image" Target="media/image52.jpeg" /><Relationship Id="rId53" Type="http://schemas.openxmlformats.org/officeDocument/2006/relationships/image" Target="media/image53.jpeg" /><Relationship Id="rId54" Type="http://schemas.openxmlformats.org/officeDocument/2006/relationships/image" Target="media/image54.jpeg" /><Relationship Id="rId55" Type="http://schemas.openxmlformats.org/officeDocument/2006/relationships/image" Target="media/image55.jpeg" /><Relationship Id="rId56" Type="http://schemas.openxmlformats.org/officeDocument/2006/relationships/image" Target="media/image56.jpeg" /><Relationship Id="rId57" Type="http://schemas.openxmlformats.org/officeDocument/2006/relationships/image" Target="media/image57.jpeg" /><Relationship Id="rId58" Type="http://schemas.openxmlformats.org/officeDocument/2006/relationships/image" Target="media/image58.jpeg" /><Relationship Id="rId59" Type="http://schemas.openxmlformats.org/officeDocument/2006/relationships/image" Target="media/image59.jpeg" /><Relationship Id="rId6" Type="http://schemas.openxmlformats.org/officeDocument/2006/relationships/image" Target="media/image6.jpeg" /><Relationship Id="rId60" Type="http://schemas.openxmlformats.org/officeDocument/2006/relationships/image" Target="media/image60.jpeg" /><Relationship Id="rId61" Type="http://schemas.openxmlformats.org/officeDocument/2006/relationships/image" Target="media/image61.jpeg" /><Relationship Id="rId62" Type="http://schemas.openxmlformats.org/officeDocument/2006/relationships/image" Target="media/image62.jpeg" /><Relationship Id="rId63" Type="http://schemas.openxmlformats.org/officeDocument/2006/relationships/image" Target="media/image63.jpeg" /><Relationship Id="rId64" Type="http://schemas.openxmlformats.org/officeDocument/2006/relationships/image" Target="media/image64.jpeg" /><Relationship Id="rId65" Type="http://schemas.openxmlformats.org/officeDocument/2006/relationships/image" Target="media/image65.jpeg" /><Relationship Id="rId66" Type="http://schemas.openxmlformats.org/officeDocument/2006/relationships/image" Target="media/image66.jpeg" /><Relationship Id="rId67" Type="http://schemas.openxmlformats.org/officeDocument/2006/relationships/image" Target="media/image67.jpeg" /><Relationship Id="rId68" Type="http://schemas.openxmlformats.org/officeDocument/2006/relationships/image" Target="media/image68.jpeg" /><Relationship Id="rId69" Type="http://schemas.openxmlformats.org/officeDocument/2006/relationships/image" Target="media/image69.jpeg" /><Relationship Id="rId7" Type="http://schemas.openxmlformats.org/officeDocument/2006/relationships/image" Target="media/image7.jpeg" /><Relationship Id="rId70" Type="http://schemas.openxmlformats.org/officeDocument/2006/relationships/image" Target="media/image70.jpeg" /><Relationship Id="rId71" Type="http://schemas.openxmlformats.org/officeDocument/2006/relationships/image" Target="media/image71.jpeg" /><Relationship Id="rId72" Type="http://schemas.openxmlformats.org/officeDocument/2006/relationships/image" Target="media/image72.jpeg" /><Relationship Id="rId73" Type="http://schemas.openxmlformats.org/officeDocument/2006/relationships/image" Target="media/image73.jpeg" /><Relationship Id="rId74" Type="http://schemas.openxmlformats.org/officeDocument/2006/relationships/image" Target="media/image74.jpeg" /><Relationship Id="rId75" Type="http://schemas.openxmlformats.org/officeDocument/2006/relationships/image" Target="media/image75.jpeg" /><Relationship Id="rId76" Type="http://schemas.openxmlformats.org/officeDocument/2006/relationships/image" Target="media/image76.jpeg" /><Relationship Id="rId77" Type="http://schemas.openxmlformats.org/officeDocument/2006/relationships/image" Target="media/image77.jpeg" /><Relationship Id="rId78" Type="http://schemas.openxmlformats.org/officeDocument/2006/relationships/image" Target="media/image78.jpeg" /><Relationship Id="rId79" Type="http://schemas.openxmlformats.org/officeDocument/2006/relationships/image" Target="media/image79.jpeg" /><Relationship Id="rId8" Type="http://schemas.openxmlformats.org/officeDocument/2006/relationships/image" Target="media/image8.jpeg" /><Relationship Id="rId80" Type="http://schemas.openxmlformats.org/officeDocument/2006/relationships/image" Target="media/image80.jpeg" /><Relationship Id="rId81" Type="http://schemas.openxmlformats.org/officeDocument/2006/relationships/image" Target="media/image81.jpeg" /><Relationship Id="rId82" Type="http://schemas.openxmlformats.org/officeDocument/2006/relationships/image" Target="media/image82.jpeg" /><Relationship Id="rId83" Type="http://schemas.openxmlformats.org/officeDocument/2006/relationships/image" Target="media/image83.jpeg" /><Relationship Id="rId84" Type="http://schemas.openxmlformats.org/officeDocument/2006/relationships/image" Target="media/image84.jpeg" /><Relationship Id="rId85" Type="http://schemas.openxmlformats.org/officeDocument/2006/relationships/image" Target="media/image85.jpeg" /><Relationship Id="rId86" Type="http://schemas.openxmlformats.org/officeDocument/2006/relationships/image" Target="media/image86.jpeg" /><Relationship Id="rId87" Type="http://schemas.openxmlformats.org/officeDocument/2006/relationships/image" Target="media/image87.jpeg" /><Relationship Id="rId88" Type="http://schemas.openxmlformats.org/officeDocument/2006/relationships/image" Target="media/image88.jpeg" /><Relationship Id="rId89" Type="http://schemas.openxmlformats.org/officeDocument/2006/relationships/image" Target="media/image89.jpeg" /><Relationship Id="rId9" Type="http://schemas.openxmlformats.org/officeDocument/2006/relationships/image" Target="media/image9.jpeg" /><Relationship Id="rId90" Type="http://schemas.openxmlformats.org/officeDocument/2006/relationships/image" Target="media/image90.jpeg" /><Relationship Id="rId91" Type="http://schemas.openxmlformats.org/officeDocument/2006/relationships/image" Target="media/image91.jpeg" /><Relationship Id="rId92" Type="http://schemas.openxmlformats.org/officeDocument/2006/relationships/image" Target="media/image92.jpeg" /><Relationship Id="rId93" Type="http://schemas.openxmlformats.org/officeDocument/2006/relationships/image" Target="media/image93.jpeg" /><Relationship Id="rId94" Type="http://schemas.openxmlformats.org/officeDocument/2006/relationships/image" Target="media/image94.jpeg" /><Relationship Id="rId95" Type="http://schemas.openxmlformats.org/officeDocument/2006/relationships/image" Target="media/image95.jpeg" /><Relationship Id="rId96" Type="http://schemas.openxmlformats.org/officeDocument/2006/relationships/image" Target="media/image96.jpeg" /><Relationship Id="rId97" Type="http://schemas.openxmlformats.org/officeDocument/2006/relationships/image" Target="media/image97.jpeg" /><Relationship Id="rId98" Type="http://schemas.openxmlformats.org/officeDocument/2006/relationships/image" Target="media/image98.jpeg" /><Relationship Id="rId99" Type="http://schemas.openxmlformats.org/officeDocument/2006/relationships/image" Target="media/image99.jpeg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10" Type="http://schemas.openxmlformats.org/officeDocument/2006/relationships/font" Target="fonts/font10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Relationship Id="rId6" Type="http://schemas.openxmlformats.org/officeDocument/2006/relationships/font" Target="fonts/font6.odttf" /><Relationship Id="rId7" Type="http://schemas.openxmlformats.org/officeDocument/2006/relationships/font" Target="fonts/font7.odttf" /><Relationship Id="rId8" Type="http://schemas.openxmlformats.org/officeDocument/2006/relationships/font" Target="fonts/font8.odttf" /><Relationship Id="rId9" Type="http://schemas.openxmlformats.org/officeDocument/2006/relationships/font" Target="fonts/font9.odttf" /></Relationships>
</file>

<file path=docProps/app.xml><?xml version="1.0" encoding="utf-8"?>
<Properties xmlns="http://schemas.openxmlformats.org/officeDocument/2006/extended-properties">
  <Template>Normal</Template>
  <TotalTime>3</TotalTime>
  <Pages>11</Pages>
  <Words>5193</Words>
  <Characters>21844</Characters>
  <Application>Aspose</Application>
  <DocSecurity>0</DocSecurity>
  <Lines>1628</Lines>
  <Paragraphs>1628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24634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2026-04-15T15:48:51+00:00</dcterms:created>
  <dcterms:modified xmlns:xsi="http://www.w3.org/2001/XMLSchema-instance" xmlns:dcterms="http://purl.org/dc/terms/" xsi:type="dcterms:W3CDTF">2026-04-15T15:48:51+00:00</dcterms:modified>
</coreProperties>
</file>