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40" w:x="3180" w:y="14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计算机工程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54" w:x="318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Computer</w:t>
      </w:r>
      <w:r>
        <w:rPr>
          <w:rFonts w:ascii="Times New Roman"/>
          <w:i w:val="on"/>
          <w:color w:val="000000"/>
          <w:spacing w:val="0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Engineering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2654" w:x="3180" w:y="179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1000-3428,CN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31-1289/TP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1" w:x="1800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HBGCO+SimSun" w:hAnsi="PHBGCO+SimSun" w:cs="PHBGCO+SimSun"/>
          <w:color w:val="000000"/>
          <w:spacing w:val="0"/>
          <w:sz w:val="28"/>
        </w:rPr>
        <w:t>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14" w:x="2081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PHBGCO+SimSun" w:hAnsi="PHBGCO+SimSun" w:cs="PHBGCO+SimSun"/>
          <w:color w:val="000000"/>
          <w:spacing w:val="1"/>
          <w:sz w:val="28"/>
        </w:rPr>
        <w:t>计算机工程》网络首发论文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HBGCO+SimSun" w:hAnsi="PHBGCO+SimSun" w:cs="PHBGCO+SimSun"/>
          <w:color w:val="000000"/>
          <w:spacing w:val="-1"/>
          <w:sz w:val="20"/>
        </w:rPr>
        <w:t>题目：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HBGCO+SimSun" w:hAnsi="PHBGCO+SimSun" w:cs="PHBGCO+SimSun"/>
          <w:color w:val="000000"/>
          <w:spacing w:val="-1"/>
          <w:sz w:val="20"/>
        </w:rPr>
        <w:t>作者：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106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DOI</w:t>
      </w:r>
      <w:r>
        <w:rPr>
          <w:rFonts w:ascii="PHBGCO+SimSun" w:hAnsi="PHBGCO+SimSun" w:cs="PHBGCO+SimSun"/>
          <w:color w:val="000000"/>
          <w:spacing w:val="0"/>
          <w:sz w:val="20"/>
        </w:rPr>
        <w:t>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0" w:x="3420" w:y="490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HBGCO+SimSun" w:hAnsi="PHBGCO+SimSun" w:cs="PHBGCO+SimSun"/>
          <w:color w:val="000000"/>
          <w:spacing w:val="-1"/>
          <w:sz w:val="20"/>
        </w:rPr>
        <w:t>改进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RT-DETR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HBGCO+SimSun" w:hAnsi="PHBGCO+SimSun" w:cs="PHBGCO+SimSun"/>
          <w:color w:val="000000"/>
          <w:spacing w:val="0"/>
          <w:sz w:val="20"/>
        </w:rPr>
        <w:t>的航拍图像小目标检测算法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50" w:x="3420" w:y="4902"/>
        <w:widowControl w:val="off"/>
        <w:autoSpaceDE w:val="off"/>
        <w:autoSpaceDN w:val="off"/>
        <w:spacing w:before="9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HBGCO+SimSun" w:hAnsi="PHBGCO+SimSun" w:cs="PHBGCO+SimSun"/>
          <w:color w:val="000000"/>
          <w:spacing w:val="0"/>
          <w:sz w:val="20"/>
        </w:rPr>
        <w:t>田红鹏，李志强，杨赛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28" w:x="3420" w:y="5526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10.19678/j.issn.1000-3428.0252661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4" w:x="1800" w:y="583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HBGCO+SimSun" w:hAnsi="PHBGCO+SimSun" w:cs="PHBGCO+SimSun"/>
          <w:color w:val="000000"/>
          <w:spacing w:val="0"/>
          <w:sz w:val="20"/>
        </w:rPr>
        <w:t>网络首发日期：</w:t>
      </w:r>
      <w:r>
        <w:rPr>
          <w:rFonts w:ascii="Times New Roman"/>
          <w:color w:val="000000"/>
          <w:spacing w:val="173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2025-11-06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4" w:x="1800" w:y="5838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HBGCO+SimSun" w:hAnsi="PHBGCO+SimSun" w:cs="PHBGCO+SimSun"/>
          <w:color w:val="000000"/>
          <w:spacing w:val="0"/>
          <w:sz w:val="20"/>
        </w:rPr>
        <w:t>引用格式：</w:t>
      </w:r>
      <w:r>
        <w:rPr>
          <w:rFonts w:ascii="Times New Roman"/>
          <w:color w:val="000000"/>
          <w:spacing w:val="571"/>
          <w:sz w:val="20"/>
        </w:rPr>
        <w:t xml:space="preserve"> </w:t>
      </w:r>
      <w:r>
        <w:rPr>
          <w:rFonts w:ascii="PHBGCO+SimSun" w:hAnsi="PHBGCO+SimSun" w:cs="PHBGCO+SimSun"/>
          <w:color w:val="000000"/>
          <w:spacing w:val="-9"/>
          <w:sz w:val="20"/>
        </w:rPr>
        <w:t>田红鹏，李志强，杨赛．改进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Times New Roman"/>
          <w:color w:val="000000"/>
          <w:spacing w:val="-5"/>
          <w:sz w:val="20"/>
        </w:rPr>
        <w:t>RT-DETR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HBGCO+SimSun" w:hAnsi="PHBGCO+SimSun" w:cs="PHBGCO+SimSun"/>
          <w:color w:val="000000"/>
          <w:spacing w:val="0"/>
          <w:sz w:val="20"/>
        </w:rPr>
        <w:t>的航拍图像小目标检测算法</w:t>
      </w:r>
      <w:r>
        <w:rPr>
          <w:rFonts w:ascii="Times New Roman"/>
          <w:color w:val="000000"/>
          <w:spacing w:val="0"/>
          <w:sz w:val="20"/>
        </w:rPr>
        <w:t>[J/OL]</w:t>
      </w:r>
      <w:r>
        <w:rPr>
          <w:rFonts w:ascii="PHBGCO+SimSun" w:hAnsi="PHBGCO+SimSun" w:cs="PHBGCO+SimSun"/>
          <w:color w:val="000000"/>
          <w:spacing w:val="-42"/>
          <w:sz w:val="20"/>
        </w:rPr>
        <w:t>．计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4" w:x="1800" w:y="5838"/>
        <w:widowControl w:val="off"/>
        <w:autoSpaceDE w:val="off"/>
        <w:autoSpaceDN w:val="off"/>
        <w:spacing w:before="91" w:after="0" w:line="221" w:lineRule="exact"/>
        <w:ind w:left="162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HBGCO+SimSun" w:hAnsi="PHBGCO+SimSun" w:cs="PHBGCO+SimSun"/>
          <w:color w:val="000000"/>
          <w:spacing w:val="-1"/>
          <w:sz w:val="20"/>
        </w:rPr>
        <w:t>算机工程</w:t>
      </w:r>
      <w:r>
        <w:rPr>
          <w:rFonts w:ascii="Times New Roman"/>
          <w:b w:val="on"/>
          <w:color w:val="000000"/>
          <w:spacing w:val="0"/>
          <w:sz w:val="20"/>
        </w:rPr>
        <w:t>.</w:t>
      </w:r>
      <w:r>
        <w:rPr>
          <w:rFonts w:ascii="Times New Roman"/>
          <w:b w:val="on"/>
          <w:color w:val="000000"/>
          <w:spacing w:val="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https://doi.org/10.19678/j.issn.1000-3428.0252661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网络首发：在编辑部工作流程中，稿件从录用到出版要经历录用定稿、排版定稿、整期汇编定稿等阶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段。录用定稿指内容已经确定，且通过同行评议、主编终审同意刊用的稿件。排版定稿指录用定稿按照期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刊特定版式（包括网络呈现版式）排版后的稿件，可暂不确定出版年、卷、期和页码。整期汇编定稿指出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-4"/>
          <w:sz w:val="18"/>
        </w:rPr>
        <w:t>版年、卷、期、页码均已确定的印刷或数字出版的整期汇编稿件。录用定稿网络首发稿件内容必须符合《出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版管理条例》和《期刊出版管理规定》的有关规定；学术研究成果具有创新性、科学性和先进性，符合编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辑部对刊文的录用要求，不存在学术不端行为及其他侵权行为；稿件内容应基本符合国家有关书刊编辑、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出版的技术标准，正确使用和统一规范语言文字、符号、数字、外文字母、法定计量单位及地图标注等。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-2"/>
          <w:sz w:val="18"/>
        </w:rPr>
        <w:t>为确保录用定稿网络首发的严肃性，录用定稿一经发布，不得修改论文题目、作者、机构名称和学术内容，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只可基于编辑规范进行少量文字的修改。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0" w:after="0" w:line="180" w:lineRule="exact"/>
        <w:ind w:left="36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出版确认：纸质期刊编辑部通过与《中国学术期刊（光盘版）》电子杂志社有限公司签约，在《中国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-4"/>
          <w:sz w:val="18"/>
        </w:rPr>
        <w:t>学术期刊（网络版）》出版传播平台上创办与纸质期刊内容一致的网络版，以单篇或整期出版形式，在印刷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-4"/>
          <w:sz w:val="18"/>
        </w:rPr>
        <w:t>出版之前刊发论文的录用定稿、排版定稿、整期汇编定稿。因为《中国学术期刊（网络版）》是国家新闻出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版广电总局批准的网络连续型出版物（</w:t>
      </w: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2096-4188</w:t>
      </w:r>
      <w:r>
        <w:rPr>
          <w:rFonts w:ascii="PHBGCO+SimSun" w:hAnsi="PHBGCO+SimSun" w:cs="PHBGCO+SimSun"/>
          <w:color w:val="000000"/>
          <w:spacing w:val="-2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CN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11-6037/Z</w:t>
      </w:r>
      <w:r>
        <w:rPr>
          <w:rFonts w:ascii="PHBGCO+SimSun" w:hAnsi="PHBGCO+SimSun" w:cs="PHBGCO+SimSun"/>
          <w:color w:val="000000"/>
          <w:spacing w:val="-6"/>
          <w:sz w:val="18"/>
        </w:rPr>
        <w:t>），所以签约期刊的网络版上网络首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HBGCO+SimSun" w:hAnsi="PHBGCO+SimSun" w:cs="PHBGCO+SimSun"/>
          <w:color w:val="000000"/>
          <w:spacing w:val="0"/>
          <w:sz w:val="18"/>
        </w:rPr>
        <w:t>发论文视为正式出版。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3.5pt;margin-top:249pt;z-index:-3;width:430.549987792969pt;height:519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.1500015258789pt;margin-top:70.25pt;z-index:-7;width:62pt;height:85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" w:x="4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5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6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76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88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时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0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间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1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57" w:x="12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2025-11-06</w:t>
      </w:r>
      <w:r>
        <w:rPr>
          <w:rFonts w:ascii="Times New Roman"/>
          <w:color w:val="000000"/>
          <w:spacing w:val="0"/>
          <w:sz w:val="12"/>
        </w:rPr>
        <w:t xml:space="preserve"> </w:t>
      </w:r>
      <w:r>
        <w:rPr>
          <w:rFonts w:ascii="Times New Roman"/>
          <w:color w:val="000000"/>
          <w:spacing w:val="0"/>
          <w:sz w:val="12"/>
        </w:rPr>
        <w:t>10:35:37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4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5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7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82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94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地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0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址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1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70" w:x="33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https://link.cnki.net/urlid/31.1289.tp.20251105.1551.002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51" w:x="5058" w:y="86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FIWFA+SimHei" w:hAnsi="BFIWFA+SimHei" w:cs="BFIWFA+SimHei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5480" w:y="86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FIWFA+SimHei" w:hAnsi="BFIWFA+SimHei" w:cs="BFIWFA+SimHei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5903" w:y="86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FIWFA+SimHei" w:hAnsi="BFIWFA+SimHei" w:cs="BFIWFA+SimHei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325" w:y="86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FIWFA+SimHei" w:hAnsi="BFIWFA+SimHei" w:cs="BFIWFA+SimHei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748" w:y="86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FIWFA+SimHei" w:hAnsi="BFIWFA+SimHei" w:cs="BFIWFA+SimHei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86" w:x="5187" w:y="11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Engineering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12" w:x="2972" w:y="1556"/>
        <w:widowControl w:val="off"/>
        <w:autoSpaceDE w:val="off"/>
        <w:autoSpaceDN w:val="off"/>
        <w:spacing w:before="0" w:after="0" w:line="36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OWGWQC+STZhongsong" w:hAnsi="OWGWQC+STZhongsong" w:cs="OWGWQC+STZhongsong"/>
          <w:color w:val="000000"/>
          <w:spacing w:val="2"/>
          <w:sz w:val="32"/>
        </w:rPr>
        <w:t>改进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6"/>
          <w:sz w:val="32"/>
        </w:rPr>
        <w:t>RT</w:t>
      </w:r>
      <w:r>
        <w:rPr>
          <w:rFonts w:ascii="Times New Roman"/>
          <w:b w:val="on"/>
          <w:color w:val="000000"/>
          <w:spacing w:val="-1"/>
          <w:sz w:val="32"/>
        </w:rPr>
        <w:t>-</w:t>
      </w:r>
      <w:r>
        <w:rPr>
          <w:rFonts w:ascii="Times New Roman"/>
          <w:b w:val="on"/>
          <w:color w:val="000000"/>
          <w:spacing w:val="0"/>
          <w:sz w:val="32"/>
        </w:rPr>
        <w:t>DETR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32"/>
        </w:rPr>
        <w:t>的航拍图像小目标检测算法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6312" w:x="2972" w:y="1556"/>
        <w:widowControl w:val="off"/>
        <w:autoSpaceDE w:val="off"/>
        <w:autoSpaceDN w:val="off"/>
        <w:spacing w:before="69" w:after="0" w:line="240" w:lineRule="exact"/>
        <w:ind w:left="193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田红鹏</w:t>
      </w:r>
      <w:r>
        <w:rPr>
          <w:rFonts w:ascii="Times New Roman"/>
          <w:color w:val="000000"/>
          <w:spacing w:val="-4"/>
          <w:sz w:val="21"/>
        </w:rPr>
        <w:t>*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，李志强，杨赛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2" w:x="3694" w:y="23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西安科技大学人工智能与计算机学院，陕西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西安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710600)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1133" w:y="26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30" w:x="1496" w:y="26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1"/>
          <w:sz w:val="18"/>
        </w:rPr>
        <w:t>要：在轻小型无人机图像目标检测任务中，常面临检测精度低、背景复杂、目标尺度变化大、分布密集以及模型参数量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60" w:x="1133" w:y="299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较大的问题，因此提出一种基于改进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无人机目标检测算法。首先，使用热传导模块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HeatBlock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和空间选择注意力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60" w:x="1133" w:y="2995"/>
        <w:widowControl w:val="off"/>
        <w:autoSpaceDE w:val="off"/>
        <w:autoSpaceDN w:val="off"/>
        <w:spacing w:before="95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模块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LskBlock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改进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C2f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得到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C2f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Heat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-1"/>
          <w:sz w:val="18"/>
        </w:rPr>
        <w:t>Lsk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模块，然后使用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C2f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Heat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Lsk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模块和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C2f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模块来重新设计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主干网络，提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60" w:x="1133" w:y="2995"/>
        <w:widowControl w:val="off"/>
        <w:autoSpaceDE w:val="off"/>
        <w:autoSpaceDN w:val="off"/>
        <w:spacing w:before="95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-1"/>
          <w:sz w:val="18"/>
        </w:rPr>
        <w:t>高主干网络对小目标的特征提取能力并减少模型参数量。其次，提出特征融合结构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SOFEP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-1"/>
          <w:sz w:val="18"/>
        </w:rPr>
        <w:t>替代原网络的特征金字塔，缓解小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60" w:x="1133" w:y="2995"/>
        <w:widowControl w:val="off"/>
        <w:autoSpaceDE w:val="off"/>
        <w:autoSpaceDN w:val="off"/>
        <w:spacing w:before="95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-9"/>
          <w:sz w:val="18"/>
        </w:rPr>
        <w:t>目标细节信息丢失的问题，并增强小目标的特征表示。最后，结合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IoU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MPDIoU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两种损失函数来构造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MPDIoU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60" w:x="1133" w:y="2995"/>
        <w:widowControl w:val="off"/>
        <w:autoSpaceDE w:val="off"/>
        <w:autoSpaceDN w:val="off"/>
        <w:spacing w:before="95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-6"/>
          <w:sz w:val="18"/>
        </w:rPr>
        <w:t>损失函数，提高边界框的回归精度进而减少模型的漏检率。实验结果表明，在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VisDrone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-6"/>
          <w:sz w:val="18"/>
        </w:rPr>
        <w:t>测试集上，改进模型参数量较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60" w:x="1133" w:y="2995"/>
        <w:widowControl w:val="off"/>
        <w:autoSpaceDE w:val="off"/>
        <w:autoSpaceDN w:val="off"/>
        <w:spacing w:before="95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降低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16.9%</w:t>
      </w:r>
      <w:r>
        <w:rPr>
          <w:rFonts w:ascii="OWGWQC+STZhongsong" w:hAnsi="OWGWQC+STZhongsong" w:cs="OWGWQC+STZhongsong"/>
          <w:color w:val="000000"/>
          <w:spacing w:val="-2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mAP0.5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mAP0.5:0.9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指标分别提升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2.6%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1.9%</w:t>
      </w:r>
      <w:r>
        <w:rPr>
          <w:rFonts w:ascii="OWGWQC+STZhongsong" w:hAnsi="OWGWQC+STZhongsong" w:cs="OWGWQC+STZhongsong"/>
          <w:color w:val="000000"/>
          <w:spacing w:val="-2"/>
          <w:sz w:val="18"/>
        </w:rPr>
        <w:t>，在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-4"/>
          <w:sz w:val="18"/>
        </w:rPr>
        <w:t>DOTAv1.0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HIT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数据集上均优于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1"/>
          <w:sz w:val="18"/>
        </w:rPr>
        <w:t>算法。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60" w:x="1133" w:y="2995"/>
        <w:widowControl w:val="off"/>
        <w:autoSpaceDE w:val="off"/>
        <w:autoSpaceDN w:val="off"/>
        <w:spacing w:before="95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改进模型在保持较小参数量的同时，提高了检测精度，满足了无人机航拍图像小目标检测的应用需求。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95" w:x="1133" w:y="50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关键词：小目标检测；</w:t>
      </w:r>
      <w:r>
        <w:rPr>
          <w:rFonts w:ascii="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模型；轻量化；注意力机制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8" w:x="1133" w:y="53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中图分类号：</w:t>
      </w:r>
      <w:r>
        <w:rPr>
          <w:rFonts w:ascii="Times New Roman"/>
          <w:b w:val="on"/>
          <w:color w:val="000000"/>
          <w:spacing w:val="0"/>
          <w:sz w:val="18"/>
        </w:rPr>
        <w:t>TP391.41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455" w:x="3750" w:y="53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1"/>
          <w:sz w:val="18"/>
        </w:rPr>
        <w:t>文献标志码：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80" w:x="5855" w:y="539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DOI</w:t>
      </w:r>
      <w:r>
        <w:rPr>
          <w:rFonts w:ascii="OWGWQC+STZhongsong" w:hAnsi="OWGWQC+STZhongsong" w:cs="OWGWQC+STZhongsong"/>
          <w:color w:val="000000"/>
          <w:spacing w:val="3"/>
          <w:sz w:val="18"/>
        </w:rPr>
        <w:t>：</w:t>
      </w:r>
      <w:r>
        <w:rPr>
          <w:rFonts w:ascii="Times New Roman"/>
          <w:b w:val="on"/>
          <w:color w:val="000000"/>
          <w:spacing w:val="0"/>
          <w:sz w:val="18"/>
        </w:rPr>
        <w:t>10.19678/j.issn.1000</w:t>
      </w:r>
      <w:r>
        <w:rPr>
          <w:rFonts w:ascii="Times New Roman"/>
          <w:b w:val="on"/>
          <w:color w:val="000000"/>
          <w:spacing w:val="0"/>
          <w:sz w:val="18"/>
        </w:rPr>
        <w:t>-</w:t>
      </w:r>
      <w:r>
        <w:rPr>
          <w:rFonts w:ascii="Times New Roman"/>
          <w:b w:val="on"/>
          <w:color w:val="000000"/>
          <w:spacing w:val="0"/>
          <w:sz w:val="18"/>
        </w:rPr>
        <w:t>3428.0252661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7282" w:x="2487" w:y="5933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-1"/>
          <w:sz w:val="32"/>
        </w:rPr>
        <w:t>An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-1"/>
          <w:sz w:val="32"/>
        </w:rPr>
        <w:t>Improved</w:t>
      </w:r>
      <w:r>
        <w:rPr>
          <w:rFonts w:ascii="Times New Roman"/>
          <w:b w:val="on"/>
          <w:color w:val="000000"/>
          <w:spacing w:val="-16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Algorithm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for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Small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Object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Detection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032" w:x="3111" w:y="6301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in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14"/>
          <w:sz w:val="32"/>
        </w:rPr>
        <w:t>UAV</w:t>
      </w:r>
      <w:r>
        <w:rPr>
          <w:rFonts w:ascii="Times New Roman"/>
          <w:b w:val="on"/>
          <w:color w:val="000000"/>
          <w:spacing w:val="-8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Aerial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1"/>
          <w:sz w:val="32"/>
        </w:rPr>
        <w:t>Images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Based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1"/>
          <w:sz w:val="32"/>
        </w:rPr>
        <w:t>on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5"/>
          <w:sz w:val="32"/>
        </w:rPr>
        <w:t>RT</w:t>
      </w:r>
      <w:r>
        <w:rPr>
          <w:rFonts w:ascii="Times New Roman"/>
          <w:b w:val="on"/>
          <w:color w:val="000000"/>
          <w:spacing w:val="-1"/>
          <w:sz w:val="32"/>
        </w:rPr>
        <w:t>-</w:t>
      </w:r>
      <w:r>
        <w:rPr>
          <w:rFonts w:ascii="Times New Roman"/>
          <w:b w:val="on"/>
          <w:color w:val="000000"/>
          <w:spacing w:val="0"/>
          <w:sz w:val="32"/>
        </w:rPr>
        <w:t>DETR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391" w:x="4431" w:y="67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TIAN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Hongpeng*,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LI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Zhiqiang,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YANG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Sai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16" w:x="1472" w:y="713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(</w:t>
      </w:r>
      <w:r>
        <w:rPr>
          <w:rFonts w:ascii="Times New Roman"/>
          <w:color w:val="000000"/>
          <w:spacing w:val="0"/>
          <w:sz w:val="18"/>
        </w:rPr>
        <w:t>School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Artificial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Intelligence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8"/>
        </w:rPr>
        <w:t>Xi’an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University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Science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Technology,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8"/>
        </w:rPr>
        <w:t>Xi’an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710600,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Shaanxi,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China</w:t>
      </w:r>
      <w:r>
        <w:rPr>
          <w:rFonts w:ascii="Times New Roman"/>
          <w:color w:val="000000"/>
          <w:spacing w:val="0"/>
          <w:sz w:val="18"/>
        </w:rPr>
        <w:t>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1133" w:y="7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10" w:x="1316" w:y="75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Abstract</w:t>
      </w:r>
      <w:r>
        <w:rPr>
          <w:rFonts w:ascii="OWGWQC+STZhongsong" w:hAnsi="OWGWQC+STZhongsong" w:cs="OWGWQC+STZhongsong"/>
          <w:color w:val="000000"/>
          <w:spacing w:val="2"/>
          <w:sz w:val="18"/>
        </w:rPr>
        <w:t>】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lightweight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-9"/>
          <w:sz w:val="18"/>
        </w:rPr>
        <w:t>UAV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image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tasks,there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common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challenges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such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as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low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accuracy,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78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complex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backgrounds,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large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variations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in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scale,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dense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distribution,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relatively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large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number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parameters.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7829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Therefore,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this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paper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proposes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novel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-9"/>
          <w:sz w:val="18"/>
        </w:rPr>
        <w:t>UAV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First,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an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enhanced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C2f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Heat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-1"/>
          <w:sz w:val="18"/>
        </w:rPr>
        <w:t>Lsk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7829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developed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through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integrating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HeatBlock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thermal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conduction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LskBlock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spatial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selective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attention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7829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mechanism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into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C2f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structure.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This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modified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collaborates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with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original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C2f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module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redesign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7829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backbone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which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spatial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extraction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while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reducing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parameters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Second,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novel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fusion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7829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SOFEP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replaces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original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pyramid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mitigate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detail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small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enhance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their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feature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representation.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Third,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7829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combined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MPDIoU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function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constructed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by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integrating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Focaler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IoU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MPDIoU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mechanisms,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which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7829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bounding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box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regression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accuracy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reduces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miss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rates.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Experimental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test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set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show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that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7829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reduces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parameter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count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by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16.9%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compared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DETR,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while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achieving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improvements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2.6%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in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mAP0.5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33" w:y="105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03" w:x="1224" w:y="105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.9%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mAP0.5:0.9.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also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outperforms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-4"/>
          <w:sz w:val="18"/>
        </w:rPr>
        <w:t>DOTAv1.0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HIT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datasets.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These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advancements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108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demonstrate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that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proposed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method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achieves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higher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accuracy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with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reduced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computational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complexity,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effectively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meeting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94" w:x="1133" w:y="10829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requirements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9"/>
          <w:sz w:val="18"/>
        </w:rPr>
        <w:t>UAV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aerial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images.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1133" w:y="114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669" w:x="1313" w:y="11425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Key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words</w:t>
      </w:r>
      <w:r>
        <w:rPr>
          <w:rFonts w:ascii="OWGWQC+STZhongsong" w:hAnsi="OWGWQC+STZhongsong" w:cs="OWGWQC+STZhongsong"/>
          <w:color w:val="000000"/>
          <w:spacing w:val="2"/>
          <w:sz w:val="18"/>
        </w:rPr>
        <w:t>】</w:t>
      </w:r>
      <w:r>
        <w:rPr>
          <w:rFonts w:ascii="Times New Roman"/>
          <w:color w:val="000000"/>
          <w:spacing w:val="-1"/>
          <w:sz w:val="18"/>
        </w:rPr>
        <w:t>small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detection;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6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model;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lightweight;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attention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mechanism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116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模型。</w:t>
      </w: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模型凭借其自注意力和多头注意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2" w:x="1133" w:y="1180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0"/>
          <w:sz w:val="23"/>
        </w:rPr>
        <w:t>0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703" w:x="1493" w:y="11797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OWGWQC+STZhongsong" w:hAnsi="OWGWQC+STZhongsong" w:cs="OWGWQC+STZhongsong"/>
          <w:color w:val="000000"/>
          <w:spacing w:val="8"/>
          <w:sz w:val="23"/>
        </w:rPr>
        <w:t>引言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906" w:x="6220" w:y="1196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力机制，不仅能够有效捕捉长距离依赖关系和全局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3" w:x="1553" w:y="1222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目前，无人机航拍技术已广泛应用于智慧城市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6220" w:y="1225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上下文信息，还具有灵活建模多尺度特征的能力。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1250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管理、农林资源监测和灾害应急响应等领域。在这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1250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些场景中，目标检测是实现无人机自主作业能力的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1250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关键技术。然而，航拍图像通常面临目标尺度变化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1250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大、遮挡严重以及多个小目标聚集等问题，而传统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1250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目标检测算法在复杂空域环境下容易受到尺度变化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1250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和背景干扰的影响，导致小目标的漏检率和误检率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1250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居高不下。因此，需要开发更加高效、可靠的检测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1250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方法，以实现无人机航拍技术的自动化、智能化和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12508"/>
        <w:widowControl w:val="off"/>
        <w:autoSpaceDE w:val="off"/>
        <w:autoSpaceDN w:val="off"/>
        <w:spacing w:before="7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高效化。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6220" w:y="125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相较于</w:t>
      </w:r>
      <w:r>
        <w:rPr>
          <w:rFonts w:ascii="Times New Roman"/>
          <w:color w:val="000000"/>
          <w:spacing w:val="-26"/>
          <w:sz w:val="3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32"/>
          <w:vertAlign w:val="subscript"/>
        </w:rPr>
        <w:t>CNN</w:t>
      </w:r>
      <w:r>
        <w:rPr>
          <w:rFonts w:ascii="KNHHHV+SimSun" w:hAnsi="KNHHHV+SimSun" w:cs="KNHHHV+SimSun"/>
          <w:color w:val="000000"/>
          <w:spacing w:val="-1"/>
          <w:sz w:val="32"/>
          <w:vertAlign w:val="subscript"/>
        </w:rPr>
        <w:t>（</w:t>
      </w:r>
      <w:r>
        <w:rPr>
          <w:rFonts w:ascii="Times New Roman"/>
          <w:color w:val="000000"/>
          <w:spacing w:val="0"/>
          <w:sz w:val="32"/>
          <w:vertAlign w:val="subscript"/>
        </w:rPr>
        <w:t>Convolutional</w:t>
      </w:r>
      <w:r>
        <w:rPr>
          <w:rFonts w:ascii="Times New Roman"/>
          <w:color w:val="000000"/>
          <w:spacing w:val="-2"/>
          <w:sz w:val="3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32"/>
          <w:vertAlign w:val="subscript"/>
        </w:rPr>
        <w:t>Neural</w:t>
      </w:r>
      <w:r>
        <w:rPr>
          <w:rFonts w:ascii="Times New Roman"/>
          <w:color w:val="000000"/>
          <w:spacing w:val="-2"/>
          <w:sz w:val="3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32"/>
          <w:vertAlign w:val="subscript"/>
        </w:rPr>
        <w:t>Networks</w:t>
      </w:r>
      <w:r>
        <w:rPr>
          <w:rFonts w:ascii="KNHHHV+SimSun" w:hAnsi="KNHHHV+SimSun" w:cs="KNHHHV+SimSun"/>
          <w:color w:val="000000"/>
          <w:spacing w:val="1"/>
          <w:sz w:val="32"/>
          <w:vertAlign w:val="subscript"/>
        </w:rPr>
        <w:t>）</w:t>
      </w:r>
      <w:r>
        <w:rPr>
          <w:rFonts w:ascii="Times New Roman"/>
          <w:color w:val="000000"/>
          <w:spacing w:val="-1"/>
          <w:sz w:val="14"/>
        </w:rPr>
        <w:t>[2]</w:t>
      </w: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295" w:x="6220" w:y="128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30" w:x="7314" w:y="1283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能够自适应地聚合不同尺度目标的特征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0" w:y="1312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信息，在同一图像中同时存在大尺度与小尺度目标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0" w:y="1312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时表现出更优的检测精度。该模型在处理连续帧序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89" w:x="6220" w:y="1368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列图像时展现出显著的优势。</w:t>
      </w:r>
      <w:r>
        <w:rPr>
          <w:rFonts w:ascii="Times New Roman"/>
          <w:color w:val="000000"/>
          <w:spacing w:val="0"/>
          <w:sz w:val="21"/>
        </w:rPr>
        <w:t>Dosovitskiy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85" w:x="10044" w:y="1369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等人提出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82" w:x="6220" w:y="139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32"/>
          <w:vertAlign w:val="subscript"/>
        </w:rPr>
        <w:t>ViT</w:t>
      </w:r>
      <w:r>
        <w:rPr>
          <w:rFonts w:ascii="KNHHHV+SimSun" w:hAnsi="KNHHHV+SimSun" w:cs="KNHHHV+SimSun"/>
          <w:color w:val="000000"/>
          <w:spacing w:val="-1"/>
          <w:sz w:val="32"/>
          <w:vertAlign w:val="subscript"/>
        </w:rPr>
        <w:t>（</w:t>
      </w:r>
      <w:r>
        <w:rPr>
          <w:rFonts w:ascii="Times New Roman"/>
          <w:color w:val="000000"/>
          <w:spacing w:val="-2"/>
          <w:sz w:val="21"/>
        </w:rPr>
        <w:t>Vision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KNHHHV+SimSun" w:hAnsi="KNHHHV+SimSun" w:cs="KNHHHV+SimSun"/>
          <w:color w:val="000000"/>
          <w:spacing w:val="1"/>
          <w:sz w:val="21"/>
        </w:rPr>
        <w:t>）</w:t>
      </w:r>
      <w:r>
        <w:rPr>
          <w:rFonts w:ascii="Times New Roman"/>
          <w:color w:val="000000"/>
          <w:spacing w:val="-1"/>
          <w:sz w:val="14"/>
        </w:rPr>
        <w:t>[3]</w:t>
      </w:r>
      <w:r>
        <w:rPr>
          <w:rFonts w:ascii="KNHHHV+SimSun" w:hAnsi="KNHHHV+SimSun" w:cs="KNHHHV+SimSun"/>
          <w:color w:val="000000"/>
          <w:spacing w:val="1"/>
          <w:sz w:val="21"/>
        </w:rPr>
        <w:t>，</w:t>
      </w:r>
      <w:r>
        <w:rPr>
          <w:rFonts w:ascii="Times New Roman"/>
          <w:color w:val="000000"/>
          <w:spacing w:val="-5"/>
          <w:sz w:val="21"/>
        </w:rPr>
        <w:t>ViT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18" w:x="9417" w:y="1398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模型通过自注意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6220" w:y="1427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力机制实现对整个图像的全局感知，而不是依赖于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6220" w:y="14274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局部滑动窗口。这使得它能够更有效地捕捉图像中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6220" w:y="148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3"/>
          <w:sz w:val="21"/>
        </w:rPr>
        <w:t>的上下文信息，从而提高对目标的检测能力。</w:t>
      </w:r>
      <w:r>
        <w:rPr>
          <w:rFonts w:ascii="Times New Roman"/>
          <w:color w:val="000000"/>
          <w:spacing w:val="0"/>
          <w:sz w:val="21"/>
        </w:rPr>
        <w:t>Carion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30" w:x="1553" w:y="150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7"/>
          <w:sz w:val="21"/>
        </w:rPr>
        <w:t>近年来，研究者逐渐将目光转向了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Times New Roman"/>
          <w:color w:val="000000"/>
          <w:spacing w:val="-1"/>
          <w:sz w:val="21"/>
          <w:vertAlign w:val="superscript"/>
        </w:rPr>
        <w:t>[1]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0" w:y="151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等人提出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2"/>
          <w:sz w:val="32"/>
          <w:vertAlign w:val="subscript"/>
        </w:rPr>
        <w:t>DETR</w:t>
      </w:r>
      <w:r>
        <w:rPr>
          <w:rFonts w:ascii="KNHHHV+SimSun" w:hAnsi="KNHHHV+SimSun" w:cs="KNHHHV+SimSun"/>
          <w:color w:val="000000"/>
          <w:spacing w:val="1"/>
          <w:sz w:val="32"/>
          <w:vertAlign w:val="subscript"/>
        </w:rPr>
        <w:t>（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Tranformer</w:t>
      </w:r>
      <w:r>
        <w:rPr>
          <w:rFonts w:ascii="KNHHHV+SimSun" w:hAnsi="KNHHHV+SimSun" w:cs="KNHHHV+SimSun"/>
          <w:color w:val="000000"/>
          <w:spacing w:val="-6"/>
          <w:sz w:val="32"/>
          <w:vertAlign w:val="subscript"/>
        </w:rPr>
        <w:t>）</w:t>
      </w:r>
      <w:r>
        <w:rPr>
          <w:rFonts w:ascii="Times New Roman"/>
          <w:color w:val="000000"/>
          <w:spacing w:val="-1"/>
          <w:sz w:val="14"/>
        </w:rPr>
        <w:t>[4]</w:t>
      </w:r>
      <w:r>
        <w:rPr>
          <w:rFonts w:ascii="KNHHHV+SimSun" w:hAnsi="KNHHHV+SimSun" w:cs="KNHHHV+SimSun"/>
          <w:color w:val="000000"/>
          <w:spacing w:val="-2"/>
          <w:sz w:val="32"/>
          <w:vertAlign w:val="subscript"/>
        </w:rPr>
        <w:t>，将目标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1" w:x="1133" w:y="15471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 w:hAnsi="Times New Roman" w:cs="Times New Roman"/>
          <w:color w:val="000000"/>
          <w:spacing w:val="0"/>
          <w:sz w:val="16"/>
        </w:rPr>
        <w:t>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09" w:x="1294" w:y="15471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 w:hAnsi="Times New Roman" w:cs="Times New Roman"/>
          <w:color w:val="000000"/>
          <w:spacing w:val="0"/>
          <w:sz w:val="16"/>
        </w:rPr>
        <w:t>———————————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93" w:x="1133" w:y="157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基金项目：陕西省自然科学基础研究计划（</w:t>
      </w:r>
      <w:r>
        <w:rPr>
          <w:rFonts w:ascii="Times New Roman"/>
          <w:color w:val="000000"/>
          <w:spacing w:val="0"/>
          <w:sz w:val="18"/>
        </w:rPr>
        <w:t>2025JC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YBMS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679</w:t>
      </w:r>
      <w:r>
        <w:rPr>
          <w:rFonts w:ascii="OWGWQC+STZhongsong" w:hAnsi="OWGWQC+STZhongsong" w:cs="OWGWQC+STZhongsong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42" w:x="1133" w:y="1603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通信作者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E</w:t>
      </w:r>
      <w:r>
        <w:rPr>
          <w:rFonts w:ascii="Times New Roman"/>
          <w:b w:val="on"/>
          <w:color w:val="000000"/>
          <w:spacing w:val="2"/>
          <w:sz w:val="18"/>
        </w:rPr>
        <w:t>-</w:t>
      </w:r>
      <w:r>
        <w:rPr>
          <w:rFonts w:ascii="Times New Roman"/>
          <w:b w:val="on"/>
          <w:color w:val="000000"/>
          <w:spacing w:val="-2"/>
          <w:sz w:val="18"/>
        </w:rPr>
        <w:t>mail</w:t>
      </w:r>
      <w:r>
        <w:rPr>
          <w:rFonts w:ascii="OWGWQC+STZhongsong" w:hAnsi="OWGWQC+STZhongsong" w:cs="OWGWQC+STZhongsong"/>
          <w:color w:val="000000"/>
          <w:spacing w:val="2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  <w:t>tianhp@xust.edu.cn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54.2000007629395pt;margin-top:65.6500015258789pt;z-index:-11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475.850006103516pt;margin-top:386.450012207031pt;z-index:-15;width:17.950000762939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55.6500015258789pt;margin-top:416.450012207031pt;z-index:-19;width:18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132pt;margin-top:249pt;z-index:-23;width:327.649993896484pt;height:334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93.0999984741211pt;margin-top:506.450012207031pt;z-index:-27;width:17.950000762939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检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测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一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个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直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接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合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测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问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题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利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6"/>
          <w:sz w:val="21"/>
        </w:rPr>
        <w:t>的编码器</w:t>
      </w:r>
      <w:r>
        <w:rPr>
          <w:rFonts w:ascii="Times New Roman"/>
          <w:color w:val="000000"/>
          <w:spacing w:val="2"/>
          <w:sz w:val="21"/>
        </w:rPr>
        <w:t>-</w:t>
      </w:r>
      <w:r>
        <w:rPr>
          <w:rFonts w:ascii="KNHHHV+SimSun" w:hAnsi="KNHHHV+SimSun" w:cs="KNHHHV+SimSun"/>
          <w:color w:val="000000"/>
          <w:spacing w:val="5"/>
          <w:sz w:val="21"/>
        </w:rPr>
        <w:t>解码器架构来实现端到端的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目标检测，简化了检测流程。但由于采用全局注意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力计算，导致计算资源消耗巨大、参数量过多和训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练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收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敛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缓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慢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因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此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难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以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应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用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于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无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人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平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台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6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Deformable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-1"/>
          <w:sz w:val="21"/>
          <w:vertAlign w:val="superscript"/>
        </w:rPr>
        <w:t>[5]</w:t>
      </w:r>
      <w:r>
        <w:rPr>
          <w:rFonts w:ascii="Times New Roman"/>
          <w:color w:val="000000"/>
          <w:spacing w:val="53"/>
          <w:sz w:val="21"/>
          <w:vertAlign w:val="superscript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引入可变形注意力模块，利用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对输入特征图上有限关键点的精准采样，使模型专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注于重要区域而非全局特征，从而降低计算复杂度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并加快收敛速度。此外，它还引入多尺度特征图，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通过保留不同层级的特征，使得模型可以更好地适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4"/>
          <w:sz w:val="21"/>
        </w:rPr>
        <w:t>应目标尺寸的变化，增强对目标的感知能力。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6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Conditional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-1"/>
          <w:sz w:val="21"/>
          <w:vertAlign w:val="superscript"/>
        </w:rPr>
        <w:t>[6]</w:t>
      </w:r>
      <w:r>
        <w:rPr>
          <w:rFonts w:ascii="Times New Roman"/>
          <w:color w:val="000000"/>
          <w:spacing w:val="-26"/>
          <w:sz w:val="21"/>
          <w:vertAlign w:val="superscript"/>
        </w:rPr>
        <w:t xml:space="preserve"> </w:t>
      </w:r>
      <w:r>
        <w:rPr>
          <w:rFonts w:ascii="KNHHHV+SimSun" w:hAnsi="KNHHHV+SimSun" w:cs="KNHHHV+SimSun"/>
          <w:color w:val="000000"/>
          <w:spacing w:val="26"/>
          <w:sz w:val="21"/>
        </w:rPr>
        <w:t>提出了条件交叉注意力机制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(Conditional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cross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attention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mechanism)</w:t>
      </w:r>
      <w:r>
        <w:rPr>
          <w:rFonts w:ascii="KNHHHV+SimSun" w:hAnsi="KNHHHV+SimSun" w:cs="KNHHHV+SimSun"/>
          <w:color w:val="000000"/>
          <w:spacing w:val="-4"/>
          <w:sz w:val="21"/>
        </w:rPr>
        <w:t>，通过条件空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间查询，每个交叉注意力头都能注意到包含不同区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域的频带，从而缩小了用于定位目标分类和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box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6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归的不同区域的空间范围，加速收敛，减少训练时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6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间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Zhao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等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人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提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出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-1"/>
          <w:sz w:val="21"/>
          <w:vertAlign w:val="superscript"/>
        </w:rPr>
        <w:t>[7]</w:t>
      </w:r>
      <w:r>
        <w:rPr>
          <w:rFonts w:ascii="Times New Roman"/>
          <w:color w:val="000000"/>
          <w:spacing w:val="53"/>
          <w:sz w:val="21"/>
          <w:vertAlign w:val="superscript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-3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KNHHHV+SimSun" w:hAnsi="KNHHHV+SimSun" w:cs="KNHHHV+SimSun"/>
          <w:color w:val="000000"/>
          <w:spacing w:val="-11"/>
          <w:sz w:val="21"/>
        </w:rPr>
        <w:t>）是一种基于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架构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的实时端到端目标检测模型，通过引入高效的编码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器设计、多尺度特征融合和改进的查询选择策略，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显著提升了检测精度与速度，实现了高效且精准的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目标检测。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金字塔及优化上下采样策略，提高了无人机小目标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6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3"/>
          <w:sz w:val="21"/>
        </w:rPr>
        <w:t>检测效果。</w:t>
      </w:r>
      <w:r>
        <w:rPr>
          <w:rFonts w:ascii="Times New Roman"/>
          <w:color w:val="000000"/>
          <w:spacing w:val="-4"/>
          <w:sz w:val="21"/>
        </w:rPr>
        <w:t>Wang</w:t>
      </w:r>
      <w:r>
        <w:rPr>
          <w:rFonts w:ascii="Times New Roman"/>
          <w:color w:val="000000"/>
          <w:spacing w:val="0"/>
          <w:sz w:val="21"/>
          <w:vertAlign w:val="superscript"/>
        </w:rPr>
        <w:t>[14]</w:t>
      </w:r>
      <w:r>
        <w:rPr>
          <w:rFonts w:ascii="KNHHHV+SimSun" w:hAnsi="KNHHHV+SimSun" w:cs="KNHHHV+SimSun"/>
          <w:color w:val="000000"/>
          <w:spacing w:val="2"/>
          <w:sz w:val="21"/>
        </w:rPr>
        <w:t>等人基于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"/>
          <w:sz w:val="21"/>
        </w:rPr>
        <w:t>的特征提取网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10"/>
          <w:sz w:val="21"/>
        </w:rPr>
        <w:t>络，采用动量对比（</w:t>
      </w:r>
      <w:r>
        <w:rPr>
          <w:rFonts w:ascii="Times New Roman"/>
          <w:color w:val="000000"/>
          <w:spacing w:val="0"/>
          <w:sz w:val="21"/>
        </w:rPr>
        <w:t>Momentum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Comparison</w:t>
      </w:r>
      <w:r>
        <w:rPr>
          <w:rFonts w:ascii="KNHHHV+SimSun" w:hAnsi="KNHHHV+SimSun" w:cs="KNHHHV+SimSun"/>
          <w:color w:val="000000"/>
          <w:spacing w:val="-44"/>
          <w:sz w:val="21"/>
        </w:rPr>
        <w:t>，</w:t>
      </w:r>
      <w:r>
        <w:rPr>
          <w:rFonts w:ascii="Times New Roman"/>
          <w:color w:val="000000"/>
          <w:spacing w:val="1"/>
          <w:sz w:val="21"/>
        </w:rPr>
        <w:t>MoCo</w:t>
      </w:r>
      <w:r>
        <w:rPr>
          <w:rFonts w:ascii="KNHHHV+SimSun" w:hAnsi="KNHHHV+SimSun" w:cs="KNHHHV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的方法来融合边缘和语义信息，以提升模型对小目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6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1"/>
          <w:sz w:val="21"/>
        </w:rPr>
        <w:t>标的特征提取能力。</w:t>
      </w:r>
      <w:r>
        <w:rPr>
          <w:rFonts w:ascii="Times New Roman"/>
          <w:color w:val="000000"/>
          <w:spacing w:val="0"/>
          <w:sz w:val="21"/>
        </w:rPr>
        <w:t>Zhao</w:t>
      </w:r>
      <w:r>
        <w:rPr>
          <w:rFonts w:ascii="Times New Roman"/>
          <w:color w:val="000000"/>
          <w:spacing w:val="-1"/>
          <w:sz w:val="21"/>
          <w:vertAlign w:val="superscript"/>
        </w:rPr>
        <w:t>[15]</w:t>
      </w:r>
      <w:r>
        <w:rPr>
          <w:rFonts w:ascii="KNHHHV+SimSun" w:hAnsi="KNHHHV+SimSun" w:cs="KNHHHV+SimSun"/>
          <w:color w:val="000000"/>
          <w:spacing w:val="1"/>
          <w:sz w:val="21"/>
        </w:rPr>
        <w:t>等人在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的编码器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6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中采用可学习的位置编码以减少信息冗余，并引入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互信息筛选机制，增强高层语义特征与低层位置信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息的互动，从而提升无人机目标检测的准确性。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77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尽管上述算法在一定程度上提升了无人机航拍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小目标检测的精度，但却仍存在一定不足。首先，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在目标密集或背景复杂的场景中，模型仍易出现误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检和漏检。其次，对于尺度变化大或尺寸极小的目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标，检测鲁棒性依然不足。此外，这类模型普遍参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数量大、计算开销高，难以直接部署于资源受限的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0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轻小型无人机平台，限制了其实用性。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698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针对无人机航拍图像小目标检测中背景复杂、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69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目标尺度变化大、目标分布密集以及模型参数量大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698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5"/>
          <w:sz w:val="21"/>
        </w:rPr>
        <w:t>的问题，本文改进了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5"/>
          <w:sz w:val="21"/>
        </w:rPr>
        <w:t>算法，以提升模型对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69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小目标的检测精度，并降低模型的参数量。具体的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69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改进工作如下所示：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1</w:t>
      </w:r>
      <w:r>
        <w:rPr>
          <w:rFonts w:ascii="KNHHHV+SimSun" w:hAnsi="KNHHHV+SimSun" w:cs="KNHHHV+SimSun"/>
          <w:color w:val="000000"/>
          <w:spacing w:val="-11"/>
          <w:sz w:val="21"/>
        </w:rPr>
        <w:t>）在主干网络中，使用热传导模块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HeatBlock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来改进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C2f</w:t>
      </w:r>
      <w:r>
        <w:rPr>
          <w:rFonts w:ascii="KNHHHV+SimSun" w:hAnsi="KNHHHV+SimSun" w:cs="KNHHHV+SimSun"/>
          <w:color w:val="000000"/>
          <w:spacing w:val="-3"/>
          <w:sz w:val="21"/>
        </w:rPr>
        <w:t>，并引入空间选择注意力模块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LskBlock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通过基于空间选择注意力的多层热传导特征提取模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块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Heat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Lsk</w:t>
      </w:r>
      <w:r>
        <w:rPr>
          <w:rFonts w:ascii="KNHHHV+SimSun" w:hAnsi="KNHHHV+SimSun" w:cs="KNHHHV+SimSun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HeatBlock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LskBlock</w:t>
      </w:r>
      <w:r>
        <w:rPr>
          <w:rFonts w:ascii="KNHHHV+SimSun" w:hAnsi="KNHHHV+SimSun" w:cs="KNHHHV+SimSun"/>
          <w:color w:val="000000"/>
          <w:spacing w:val="1"/>
          <w:sz w:val="21"/>
        </w:rPr>
        <w:t>）和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模块来重新设计主干网络，既提高了网络的特征提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7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取能力，又有效地减少了模型的参数量和计算量。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7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2</w:t>
      </w:r>
      <w:r>
        <w:rPr>
          <w:rFonts w:ascii="KNHHHV+SimSun" w:hAnsi="KNHHHV+SimSun" w:cs="KNHHHV+SimSun"/>
          <w:color w:val="000000"/>
          <w:spacing w:val="-3"/>
          <w:sz w:val="21"/>
        </w:rPr>
        <w:t>）在特征融合阶段，设计了小目标特征增强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金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字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塔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结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构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SOFEP,</w:t>
      </w:r>
      <w:r>
        <w:rPr>
          <w:rFonts w:ascii="Times New Roman"/>
          <w:color w:val="000000"/>
          <w:spacing w:val="14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Small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Object</w:t>
      </w:r>
      <w:r>
        <w:rPr>
          <w:rFonts w:ascii="Times New Roman"/>
          <w:color w:val="000000"/>
          <w:spacing w:val="13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Feature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Enhancement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Pyramid</w:t>
      </w:r>
      <w:r>
        <w:rPr>
          <w:rFonts w:ascii="KNHHHV+SimSun" w:hAnsi="KNHHHV+SimSun" w:cs="KNHHHV+SimSun"/>
          <w:color w:val="000000"/>
          <w:spacing w:val="12"/>
          <w:sz w:val="21"/>
        </w:rPr>
        <w:t>），首先使用空间深度卷积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SPDConv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提取高分辨率浅层特征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S2</w:t>
      </w:r>
      <w:r>
        <w:rPr>
          <w:rFonts w:ascii="KNHHHV+SimSun" w:hAnsi="KNHHHV+SimSun" w:cs="KNHHHV+SimSun"/>
          <w:color w:val="000000"/>
          <w:spacing w:val="-3"/>
          <w:sz w:val="21"/>
        </w:rPr>
        <w:t>，然后将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S2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S5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不同层次的特征对齐后进行拼接，最后设计出特征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融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合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块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CABIFusion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Coordinate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Attention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Bilateral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Interaction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Fusion</w:t>
      </w:r>
      <w:r>
        <w:rPr>
          <w:rFonts w:ascii="KNHHHV+SimSun" w:hAnsi="KNHHHV+SimSun" w:cs="KNHHHV+SimSun"/>
          <w:color w:val="000000"/>
          <w:spacing w:val="-71"/>
          <w:sz w:val="21"/>
        </w:rPr>
        <w:t>）将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S2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特征和拼接后的特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征进行融合。通过改进特征融合结构，有效缓解了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图像下采样导致的小目标信息缺失，强化了细粒度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特征表达，进而提升了模型对小目标的检测精度。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72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6"/>
          <w:sz w:val="21"/>
        </w:rPr>
        <w:t>（</w:t>
      </w:r>
      <w:r>
        <w:rPr>
          <w:rFonts w:ascii="Times New Roman"/>
          <w:color w:val="000000"/>
          <w:spacing w:val="5"/>
          <w:sz w:val="21"/>
        </w:rPr>
        <w:t>3</w:t>
      </w:r>
      <w:r>
        <w:rPr>
          <w:rFonts w:ascii="KNHHHV+SimSun" w:hAnsi="KNHHHV+SimSun" w:cs="KNHHHV+SimSun"/>
          <w:color w:val="000000"/>
          <w:spacing w:val="5"/>
          <w:sz w:val="21"/>
        </w:rPr>
        <w:t>）将原始模型中的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GIoU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5"/>
          <w:sz w:val="21"/>
        </w:rPr>
        <w:t>损失函数替换为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KNHHHV+SimSun" w:hAnsi="KNHHHV+SimSun" w:cs="KNHHHV+SimSun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FocalerIoU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KNHHHV+SimSun" w:hAnsi="KNHHHV+SimSun" w:cs="KNHHHV+SimSun"/>
          <w:color w:val="000000"/>
          <w:spacing w:val="0"/>
          <w:sz w:val="21"/>
        </w:rPr>
        <w:t>）损失函数，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提升预测框与真实框的匹配精度，并降低复杂场景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7" w:x="6220" w:y="7131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下的漏检率。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针对于无人机航拍图像面临的各种问题，研究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者做出了各种改进以提高模型的检测精度。例如，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6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Cao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等人</w:t>
      </w:r>
      <w:r>
        <w:rPr>
          <w:rFonts w:ascii="Times New Roman"/>
          <w:color w:val="000000"/>
          <w:spacing w:val="-1"/>
          <w:sz w:val="21"/>
          <w:vertAlign w:val="superscript"/>
        </w:rPr>
        <w:t>[8]</w:t>
      </w:r>
      <w:r>
        <w:rPr>
          <w:rFonts w:ascii="KNHHHV+SimSun" w:hAnsi="KNHHHV+SimSun" w:cs="KNHHHV+SimSun"/>
          <w:color w:val="000000"/>
          <w:spacing w:val="0"/>
          <w:sz w:val="21"/>
        </w:rPr>
        <w:t>将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YOLOv5s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检测层改进为小目标检测层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5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STD</w:t>
      </w:r>
      <w:r>
        <w:rPr>
          <w:rFonts w:ascii="KNHHHV+SimSun" w:hAnsi="KNHHHV+SimSun" w:cs="KNHHHV+SimSun"/>
          <w:color w:val="000000"/>
          <w:spacing w:val="3"/>
          <w:sz w:val="21"/>
        </w:rPr>
        <w:t>，增强了模型在无人机航拍图像中对小目标的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4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3"/>
          <w:sz w:val="21"/>
        </w:rPr>
        <w:t>检测表现。</w:t>
      </w:r>
      <w:r>
        <w:rPr>
          <w:rFonts w:ascii="Times New Roman"/>
          <w:color w:val="000000"/>
          <w:spacing w:val="-4"/>
          <w:sz w:val="21"/>
        </w:rPr>
        <w:t>Tang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等人</w:t>
      </w:r>
      <w:r>
        <w:rPr>
          <w:rFonts w:ascii="Times New Roman"/>
          <w:color w:val="000000"/>
          <w:spacing w:val="-1"/>
          <w:sz w:val="21"/>
          <w:vertAlign w:val="superscript"/>
        </w:rPr>
        <w:t>[9]</w:t>
      </w:r>
      <w:r>
        <w:rPr>
          <w:rFonts w:ascii="KNHHHV+SimSun" w:hAnsi="KNHHHV+SimSun" w:cs="KNHHHV+SimSun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YOLOv7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中使用由非跨步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卷积构成的空间到深度卷积组合（</w:t>
      </w:r>
      <w:r>
        <w:rPr>
          <w:rFonts w:ascii="Times New Roman"/>
          <w:color w:val="000000"/>
          <w:spacing w:val="0"/>
          <w:sz w:val="21"/>
        </w:rPr>
        <w:t>CSPDC</w:t>
      </w:r>
      <w:r>
        <w:rPr>
          <w:rFonts w:ascii="KNHHHV+SimSun" w:hAnsi="KNHHHV+SimSun" w:cs="KNHHHV+SimSun"/>
          <w:color w:val="000000"/>
          <w:spacing w:val="0"/>
          <w:sz w:val="21"/>
        </w:rPr>
        <w:t>）替代传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统下采样层，减少了航拍图像中小目标复杂特征细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节的损失，并提出了具备多尺度注意力的空间上下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2"/>
          <w:sz w:val="21"/>
        </w:rPr>
        <w:t>文金字塔（</w:t>
      </w:r>
      <w:r>
        <w:rPr>
          <w:rFonts w:ascii="Times New Roman"/>
          <w:color w:val="000000"/>
          <w:spacing w:val="0"/>
          <w:sz w:val="21"/>
        </w:rPr>
        <w:t>SCPMA</w:t>
      </w:r>
      <w:r>
        <w:rPr>
          <w:rFonts w:ascii="KNHHHV+SimSun" w:hAnsi="KNHHHV+SimSun" w:cs="KNHHHV+SimSun"/>
          <w:color w:val="000000"/>
          <w:spacing w:val="-2"/>
          <w:sz w:val="21"/>
        </w:rPr>
        <w:t>）模块，以提升对空间上下文特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4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4"/>
          <w:sz w:val="21"/>
        </w:rPr>
        <w:t>征的感知与多尺度特征信息的利用。</w:t>
      </w:r>
      <w:r>
        <w:rPr>
          <w:rFonts w:ascii="Times New Roman"/>
          <w:color w:val="000000"/>
          <w:spacing w:val="2"/>
          <w:sz w:val="21"/>
        </w:rPr>
        <w:t>Xu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6"/>
          <w:sz w:val="21"/>
        </w:rPr>
        <w:t>等人</w:t>
      </w:r>
      <w:r>
        <w:rPr>
          <w:rFonts w:ascii="Times New Roman"/>
          <w:color w:val="000000"/>
          <w:spacing w:val="0"/>
          <w:sz w:val="21"/>
          <w:vertAlign w:val="superscript"/>
        </w:rPr>
        <w:t>[10]</w:t>
      </w:r>
      <w:r>
        <w:rPr>
          <w:rFonts w:ascii="KNHHHV+SimSun" w:hAnsi="KNHHHV+SimSun" w:cs="KNHHHV+SimSun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的跨阶段双卷积融合模块（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KNHHHV+SimSun" w:hAnsi="KNHHHV+SimSun" w:cs="KNHHHV+SimSun"/>
          <w:color w:val="000000"/>
          <w:spacing w:val="-7"/>
          <w:sz w:val="21"/>
        </w:rPr>
        <w:t>）中嵌入高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效多尺度注意力（</w:t>
      </w:r>
      <w:r>
        <w:rPr>
          <w:rFonts w:ascii="Times New Roman"/>
          <w:color w:val="000000"/>
          <w:spacing w:val="0"/>
          <w:sz w:val="21"/>
        </w:rPr>
        <w:t>EMA</w:t>
      </w:r>
      <w:r>
        <w:rPr>
          <w:rFonts w:ascii="KNHHHV+SimSun" w:hAnsi="KNHHHV+SimSun" w:cs="KNHHHV+SimSun"/>
          <w:color w:val="000000"/>
          <w:spacing w:val="0"/>
          <w:sz w:val="21"/>
        </w:rPr>
        <w:t>）机制，加强了对航拍图像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3"/>
          <w:sz w:val="21"/>
        </w:rPr>
        <w:t>中小目标特征的提取，并有效抑制了无关特征。</w:t>
      </w:r>
      <w:r>
        <w:rPr>
          <w:rFonts w:ascii="Times New Roman"/>
          <w:color w:val="000000"/>
          <w:spacing w:val="1"/>
          <w:sz w:val="21"/>
        </w:rPr>
        <w:t>Hui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4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3"/>
          <w:sz w:val="21"/>
        </w:rPr>
        <w:t>等人</w:t>
      </w:r>
      <w:r>
        <w:rPr>
          <w:rFonts w:ascii="Times New Roman"/>
          <w:color w:val="000000"/>
          <w:spacing w:val="-1"/>
          <w:sz w:val="21"/>
          <w:vertAlign w:val="superscript"/>
        </w:rPr>
        <w:t>[11]</w:t>
      </w:r>
      <w:r>
        <w:rPr>
          <w:rFonts w:ascii="KNHHHV+SimSun" w:hAnsi="KNHHHV+SimSun" w:cs="KNHHHV+SimSun"/>
          <w:color w:val="000000"/>
          <w:spacing w:val="2"/>
          <w:sz w:val="21"/>
        </w:rPr>
        <w:t>基于改进的多目标灰狼优化（</w:t>
      </w:r>
      <w:r>
        <w:rPr>
          <w:rFonts w:ascii="Times New Roman"/>
          <w:color w:val="000000"/>
          <w:spacing w:val="0"/>
          <w:sz w:val="21"/>
        </w:rPr>
        <w:t>MOGWO</w:t>
      </w:r>
      <w:r>
        <w:rPr>
          <w:rFonts w:ascii="KNHHHV+SimSun" w:hAnsi="KNHHHV+SimSun" w:cs="KNHHHV+SimSun"/>
          <w:color w:val="000000"/>
          <w:spacing w:val="4"/>
          <w:sz w:val="21"/>
        </w:rPr>
        <w:t>）算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7714"/>
        <w:widowControl w:val="off"/>
        <w:autoSpaceDE w:val="off"/>
        <w:autoSpaceDN w:val="off"/>
        <w:spacing w:before="6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4"/>
          <w:sz w:val="21"/>
        </w:rPr>
        <w:t>法，设计了一种新型的多目标高尔夫动态锚点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133" w:y="1203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87" w:x="1344" w:y="120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MGDA</w:t>
      </w:r>
      <w:r>
        <w:rPr>
          <w:rFonts w:ascii="KNHHHV+SimSun" w:hAnsi="KNHHHV+SimSun" w:cs="KNHHHV+SimSun"/>
          <w:color w:val="000000"/>
          <w:spacing w:val="0"/>
          <w:sz w:val="21"/>
        </w:rPr>
        <w:t>）回归策略，从而生成更精确的边界框。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5" w:x="1553" w:y="1232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在无人机航拍小目标检测领域，研究者们基于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26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的方法进行了多种改进，以进一步提高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2609"/>
        <w:widowControl w:val="off"/>
        <w:autoSpaceDE w:val="off"/>
        <w:autoSpaceDN w:val="off"/>
        <w:spacing w:before="4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1"/>
          <w:sz w:val="21"/>
        </w:rPr>
        <w:t>检测精度。例如，江志鹏</w:t>
      </w:r>
      <w:r>
        <w:rPr>
          <w:rFonts w:ascii="Times New Roman"/>
          <w:color w:val="000000"/>
          <w:spacing w:val="2"/>
          <w:sz w:val="21"/>
          <w:vertAlign w:val="superscript"/>
        </w:rPr>
        <w:t>[12]</w:t>
      </w:r>
      <w:r>
        <w:rPr>
          <w:rFonts w:ascii="KNHHHV+SimSun" w:hAnsi="KNHHHV+SimSun" w:cs="KNHHHV+SimSun"/>
          <w:color w:val="000000"/>
          <w:spacing w:val="12"/>
          <w:sz w:val="21"/>
        </w:rPr>
        <w:t>等人基于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Deformable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2609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设计了跨尺度融合模块以此来扩大感受野以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2609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1"/>
          <w:sz w:val="21"/>
        </w:rPr>
        <w:t>提升对无人机航拍小目标检测能力，并引入挤压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KNHHHV+SimSun" w:hAnsi="KNHHHV+SimSun" w:cs="KNHHHV+SimSun"/>
          <w:color w:val="000000"/>
          <w:spacing w:val="0"/>
          <w:sz w:val="21"/>
        </w:rPr>
        <w:t>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2609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励模块，增强关键目标响应，减少漏检和错检。王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2609"/>
        <w:widowControl w:val="off"/>
        <w:autoSpaceDE w:val="off"/>
        <w:autoSpaceDN w:val="off"/>
        <w:spacing w:before="6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思宇</w:t>
      </w:r>
      <w:r>
        <w:rPr>
          <w:rFonts w:ascii="Times New Roman"/>
          <w:color w:val="000000"/>
          <w:spacing w:val="-1"/>
          <w:sz w:val="21"/>
          <w:vertAlign w:val="superscript"/>
        </w:rPr>
        <w:t>[13]</w:t>
      </w:r>
      <w:r>
        <w:rPr>
          <w:rFonts w:ascii="KNHHHV+SimSun" w:hAnsi="KNHHHV+SimSun" w:cs="KNHHHV+SimSun"/>
          <w:color w:val="000000"/>
          <w:spacing w:val="0"/>
          <w:sz w:val="21"/>
        </w:rPr>
        <w:t>等人结合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Swin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网络架构与协调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2609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注意力机制，构建了高效的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STCNet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骨干网络，并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2609"/>
        <w:widowControl w:val="off"/>
        <w:autoSpaceDE w:val="off"/>
        <w:autoSpaceDN w:val="off"/>
        <w:spacing w:before="5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通过引入带残差结构的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PANet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路径聚合多尺度特征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2" w:x="6220" w:y="1302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0"/>
          <w:sz w:val="23"/>
        </w:rPr>
        <w:t>1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2345" w:x="6397" w:y="13022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RT</w:t>
      </w:r>
      <w:r>
        <w:rPr>
          <w:rFonts w:ascii="Times New Roman"/>
          <w:b w:val="on"/>
          <w:color w:val="000000"/>
          <w:spacing w:val="3"/>
          <w:sz w:val="23"/>
        </w:rPr>
        <w:t>-</w:t>
      </w:r>
      <w:r>
        <w:rPr>
          <w:rFonts w:ascii="Times New Roman"/>
          <w:b w:val="on"/>
          <w:color w:val="000000"/>
          <w:spacing w:val="2"/>
          <w:sz w:val="23"/>
        </w:rPr>
        <w:t>DETR</w:t>
      </w:r>
      <w:r>
        <w:rPr>
          <w:rFonts w:ascii="Times New Roman"/>
          <w:b w:val="on"/>
          <w:color w:val="000000"/>
          <w:spacing w:val="65"/>
          <w:sz w:val="23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3"/>
        </w:rPr>
        <w:t>框架分析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485" w:x="6640" w:y="1343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在目标检测中首次实现了无需依赖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7" w:x="6220" w:y="137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非极大值抑制（</w:t>
      </w:r>
      <w:r>
        <w:rPr>
          <w:rFonts w:ascii="Times New Roman"/>
          <w:color w:val="000000"/>
          <w:spacing w:val="1"/>
          <w:sz w:val="21"/>
        </w:rPr>
        <w:t>NMS</w:t>
      </w:r>
      <w:r>
        <w:rPr>
          <w:rFonts w:ascii="KNHHHV+SimSun" w:hAnsi="KNHHHV+SimSun" w:cs="KNHHHV+SimSun"/>
          <w:color w:val="000000"/>
          <w:spacing w:val="0"/>
          <w:sz w:val="21"/>
        </w:rPr>
        <w:t>）等后处理操作，该模型主要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7" w:x="6220" w:y="13725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3"/>
          <w:sz w:val="21"/>
        </w:rPr>
        <w:t>由以下三部分组成：主干网络（</w:t>
      </w:r>
      <w:r>
        <w:rPr>
          <w:rFonts w:ascii="Times New Roman"/>
          <w:color w:val="000000"/>
          <w:spacing w:val="0"/>
          <w:sz w:val="21"/>
        </w:rPr>
        <w:t>Backbone</w:t>
      </w:r>
      <w:r>
        <w:rPr>
          <w:rFonts w:ascii="KNHHHV+SimSun" w:hAnsi="KNHHHV+SimSun" w:cs="KNHHHV+SimSun"/>
          <w:color w:val="000000"/>
          <w:spacing w:val="-25"/>
          <w:sz w:val="21"/>
        </w:rPr>
        <w:t>）、高效混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7" w:x="6220" w:y="13725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8"/>
          <w:sz w:val="21"/>
        </w:rPr>
        <w:t>合编码器（</w:t>
      </w:r>
      <w:r>
        <w:rPr>
          <w:rFonts w:ascii="Times New Roman"/>
          <w:color w:val="000000"/>
          <w:spacing w:val="0"/>
          <w:sz w:val="21"/>
        </w:rPr>
        <w:t>Efficient</w:t>
      </w:r>
      <w:r>
        <w:rPr>
          <w:rFonts w:ascii="Times New Roman"/>
          <w:color w:val="000000"/>
          <w:spacing w:val="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Hybrid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Encoder</w:t>
      </w:r>
      <w:r>
        <w:rPr>
          <w:rFonts w:ascii="KNHHHV+SimSun" w:hAnsi="KNHHHV+SimSun" w:cs="KNHHHV+SimSun"/>
          <w:color w:val="000000"/>
          <w:spacing w:val="28"/>
          <w:sz w:val="21"/>
        </w:rPr>
        <w:t>）和解码器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220" w:y="1459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33" w:x="6431" w:y="1458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Decoder</w:t>
      </w:r>
      <w:r>
        <w:rPr>
          <w:rFonts w:ascii="KNHHHV+SimSun" w:hAnsi="KNHHHV+SimSun" w:cs="KNHHHV+SimSun"/>
          <w:color w:val="000000"/>
          <w:spacing w:val="-107"/>
          <w:sz w:val="21"/>
        </w:rPr>
        <w:t>）</w:t>
      </w:r>
      <w:r>
        <w:rPr>
          <w:rFonts w:ascii="KNHHHV+SimSun" w:hAnsi="KNHHHV+SimSun" w:cs="KNHHHV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54.2000007629395pt;margin-top:54.9500007629395pt;z-index:-31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32pt;margin-top:249pt;z-index:-35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3" w:x="1133" w:y="1365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4"/>
          <w:sz w:val="21"/>
        </w:rPr>
        <w:t>主干网络通常采用</w:t>
      </w:r>
      <w:r>
        <w:rPr>
          <w:rFonts w:ascii="Times New Roman"/>
          <w:color w:val="000000"/>
          <w:spacing w:val="4"/>
          <w:sz w:val="21"/>
        </w:rPr>
        <w:t>ResNet</w:t>
      </w:r>
      <w:r>
        <w:rPr>
          <w:rFonts w:ascii="KNHHHV+SimSun" w:hAnsi="KNHHHV+SimSun" w:cs="KNHHHV+SimSun"/>
          <w:color w:val="000000"/>
          <w:spacing w:val="4"/>
          <w:sz w:val="21"/>
        </w:rPr>
        <w:t>系列或百度的</w:t>
      </w:r>
      <w:r>
        <w:rPr>
          <w:rFonts w:ascii="Times New Roman"/>
          <w:color w:val="000000"/>
          <w:spacing w:val="1"/>
          <w:sz w:val="21"/>
        </w:rPr>
        <w:t>HGNet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1133" w:y="1365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2"/>
          <w:sz w:val="21"/>
        </w:rPr>
        <w:t>网络结构，负责从输入图像中提取多尺度的特征图，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1133" w:y="1365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1"/>
          <w:sz w:val="21"/>
        </w:rPr>
        <w:t>输出三个不同阶段的特征图（</w:t>
      </w:r>
      <w:r>
        <w:rPr>
          <w:rFonts w:ascii="Times New Roman"/>
          <w:color w:val="000000"/>
          <w:spacing w:val="0"/>
          <w:sz w:val="21"/>
        </w:rPr>
        <w:t>S3</w:t>
      </w:r>
      <w:r>
        <w:rPr>
          <w:rFonts w:ascii="KNHHHV+SimSun" w:hAnsi="KNHHHV+SimSun" w:cs="KNHHHV+SimSun"/>
          <w:color w:val="000000"/>
          <w:spacing w:val="-23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S4</w:t>
      </w:r>
      <w:r>
        <w:rPr>
          <w:rFonts w:ascii="KNHHHV+SimSun" w:hAnsi="KNHHHV+SimSun" w:cs="KNHHHV+SimSun"/>
          <w:color w:val="000000"/>
          <w:spacing w:val="-23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S5</w:t>
      </w:r>
      <w:r>
        <w:rPr>
          <w:rFonts w:ascii="KNHHHV+SimSun" w:hAnsi="KNHHHV+SimSun" w:cs="KNHHHV+SimSun"/>
          <w:color w:val="000000"/>
          <w:spacing w:val="-26"/>
          <w:sz w:val="21"/>
        </w:rPr>
        <w:t>），这些特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1133" w:y="1365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征图分别对应不同的空间分辨率和语义信息层次。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1133" w:y="1365"/>
        <w:widowControl w:val="off"/>
        <w:autoSpaceDE w:val="off"/>
        <w:autoSpaceDN w:val="off"/>
        <w:spacing w:before="77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4"/>
          <w:sz w:val="21"/>
        </w:rPr>
        <w:t>高效混合编码器包含基于注意力的同尺度特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1133" w:y="1365"/>
        <w:widowControl w:val="off"/>
        <w:autoSpaceDE w:val="off"/>
        <w:autoSpaceDN w:val="off"/>
        <w:spacing w:before="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9"/>
          <w:sz w:val="21"/>
        </w:rPr>
        <w:t>征交互（</w:t>
      </w:r>
      <w:r>
        <w:rPr>
          <w:rFonts w:ascii="Times New Roman"/>
          <w:color w:val="000000"/>
          <w:spacing w:val="-1"/>
          <w:sz w:val="21"/>
        </w:rPr>
        <w:t>AIFI</w:t>
      </w:r>
      <w:r>
        <w:rPr>
          <w:rFonts w:ascii="KNHHHV+SimSun" w:hAnsi="KNHHHV+SimSun" w:cs="KNHHHV+SimSun"/>
          <w:color w:val="000000"/>
          <w:spacing w:val="-5"/>
          <w:sz w:val="21"/>
        </w:rPr>
        <w:t>）模块和基于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CNN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的跨尺度特征融合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13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时，解码器引入了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IoU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感知的查询选择机制，改进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1365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2"/>
          <w:sz w:val="21"/>
        </w:rPr>
        <w:t>了目标查询的初始化过程，从而提高检测的准确性。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136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此外，通过调整解码器层数，可以灵活控制推理速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136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度，而无需重新训练模型。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6220" w:y="2518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2"/>
          <w:sz w:val="21"/>
        </w:rPr>
        <w:t>提供了多个不同的版本，包括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R18</w:t>
      </w:r>
      <w:r>
        <w:rPr>
          <w:rFonts w:ascii="KNHHHV+SimSun" w:hAnsi="KNHHHV+SimSun" w:cs="KNHHHV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6220" w:y="2518"/>
        <w:widowControl w:val="off"/>
        <w:autoSpaceDE w:val="off"/>
        <w:autoSpaceDN w:val="off"/>
        <w:spacing w:before="5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R34</w:t>
      </w:r>
      <w:r>
        <w:rPr>
          <w:rFonts w:ascii="KNHHHV+SimSun" w:hAnsi="KNHHHV+SimSun" w:cs="KNHHHV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R50</w:t>
      </w:r>
      <w:r>
        <w:rPr>
          <w:rFonts w:ascii="KNHHHV+SimSun" w:hAnsi="KNHHHV+SimSun" w:cs="KNHHHV+SimSun"/>
          <w:color w:val="000000"/>
          <w:spacing w:val="-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R50m</w:t>
      </w:r>
      <w:r>
        <w:rPr>
          <w:rFonts w:ascii="KNHHHV+SimSun" w:hAnsi="KNHHHV+SimSun" w:cs="KNHHHV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R101</w:t>
      </w:r>
      <w:r>
        <w:rPr>
          <w:rFonts w:ascii="KNHHHV+SimSun" w:hAnsi="KNHHHV+SimSun" w:cs="KNHHHV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L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X</w:t>
      </w:r>
      <w:r>
        <w:rPr>
          <w:rFonts w:ascii="KNHHHV+SimSun" w:hAnsi="KNHHHV+SimSun" w:cs="KNHHHV+SimSun"/>
          <w:color w:val="000000"/>
          <w:spacing w:val="0"/>
          <w:sz w:val="21"/>
        </w:rPr>
        <w:t>。由于无人机平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6220" w:y="251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台通常具有计算速度低、内存容量小的特点，为了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6220" w:y="251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便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于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续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署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本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文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使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参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最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小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6220" w:y="2518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R18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作为基础网络进行改进。图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展示了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6220" w:y="251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该网络的具体结构。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133" w:y="310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58" w:x="1344" w:y="30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CCFF</w:t>
      </w:r>
      <w:r>
        <w:rPr>
          <w:rFonts w:ascii="KNHHHV+SimSun" w:hAnsi="KNHHHV+SimSun" w:cs="KNHHHV+SimSun"/>
          <w:color w:val="000000"/>
          <w:spacing w:val="-22"/>
          <w:sz w:val="21"/>
        </w:rPr>
        <w:t>）模</w:t>
      </w:r>
      <w:r>
        <w:rPr>
          <w:rFonts w:ascii="Times New Roman"/>
          <w:color w:val="000000"/>
          <w:spacing w:val="-5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块。</w:t>
      </w:r>
      <w:r>
        <w:rPr>
          <w:rFonts w:ascii="Times New Roman"/>
          <w:color w:val="000000"/>
          <w:spacing w:val="0"/>
          <w:sz w:val="21"/>
        </w:rPr>
        <w:t>AIFI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模块处理主干网络提取的最深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1133" w:y="33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层次特征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S5</w:t>
      </w:r>
      <w:r>
        <w:rPr>
          <w:rFonts w:ascii="KNHHHV+SimSun" w:hAnsi="KNHHHV+SimSun" w:cs="KNHHHV+SimSun"/>
          <w:color w:val="000000"/>
          <w:spacing w:val="-1"/>
          <w:sz w:val="21"/>
        </w:rPr>
        <w:t>，通过注意力机制捕捉不同目标间的关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1133" w:y="338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3"/>
          <w:sz w:val="21"/>
        </w:rPr>
        <w:t>系，同时保持对高层语义信息的敏感性。</w:t>
      </w:r>
      <w:r>
        <w:rPr>
          <w:rFonts w:ascii="Times New Roman"/>
          <w:color w:val="000000"/>
          <w:spacing w:val="0"/>
          <w:sz w:val="21"/>
        </w:rPr>
        <w:t>CCFF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模块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1133" w:y="338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将不同尺度（</w:t>
      </w:r>
      <w:r>
        <w:rPr>
          <w:rFonts w:ascii="Times New Roman"/>
          <w:color w:val="000000"/>
          <w:spacing w:val="0"/>
          <w:sz w:val="21"/>
        </w:rPr>
        <w:t>S3</w:t>
      </w:r>
      <w:r>
        <w:rPr>
          <w:rFonts w:ascii="KNHHHV+SimSun" w:hAnsi="KNHHHV+SimSun" w:cs="KNHHHV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1"/>
          <w:sz w:val="21"/>
        </w:rPr>
        <w:t>S4</w:t>
      </w:r>
      <w:r>
        <w:rPr>
          <w:rFonts w:ascii="KNHHHV+SimSun" w:hAnsi="KNHHHV+SimSun" w:cs="KNHHHV+SimSun"/>
          <w:color w:val="000000"/>
          <w:spacing w:val="-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S5</w:t>
      </w:r>
      <w:r>
        <w:rPr>
          <w:rFonts w:ascii="KNHHHV+SimSun" w:hAnsi="KNHHHV+SimSun" w:cs="KNHHHV+SimSun"/>
          <w:color w:val="000000"/>
          <w:spacing w:val="1"/>
          <w:sz w:val="21"/>
        </w:rPr>
        <w:t>）的特征进行融合，以更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1133" w:y="3384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好地捕捉不同尺度下目标的特征信息。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4543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解码器通过利用编码器生成的特征来输出目标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4543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5"/>
          <w:sz w:val="21"/>
        </w:rPr>
        <w:t>检测结果。它包含多个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Transformer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7"/>
          <w:sz w:val="21"/>
        </w:rPr>
        <w:t>解码器层，通过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4543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迭代优化对象查询，生成目标的类别和检测框。同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27" w:x="4161" w:y="5462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CBR</w:t>
      </w:r>
      <w:r>
        <w:rPr>
          <w:rFonts w:ascii="Times New Roman"/>
          <w:color w:val="000000"/>
          <w:spacing w:val="5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62" w:x="4802" w:y="5438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NHHHV+SimSun" w:hAnsi="KNHHHV+SimSun" w:cs="KNHHHV+SimSun"/>
          <w:color w:val="000000"/>
          <w:spacing w:val="0"/>
          <w:sz w:val="12"/>
        </w:rPr>
        <w:t>＝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66" w:x="5191" w:y="5462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866" w:x="5191" w:y="5462"/>
        <w:widowControl w:val="off"/>
        <w:autoSpaceDE w:val="off"/>
        <w:autoSpaceDN w:val="off"/>
        <w:spacing w:before="205" w:after="0" w:line="115" w:lineRule="exact"/>
        <w:ind w:left="239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CBR</w:t>
      </w:r>
      <w:r>
        <w:rPr>
          <w:rFonts w:ascii="Times New Roman"/>
          <w:color w:val="000000"/>
          <w:spacing w:val="5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25" w:x="6093" w:y="5462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BatchNorm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94" w:x="7115" w:y="5462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2"/>
          <w:sz w:val="10"/>
        </w:rPr>
        <w:t>ReLU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27" w:x="6439" w:y="5782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AvgPool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27" w:x="6439" w:y="5782"/>
        <w:widowControl w:val="off"/>
        <w:autoSpaceDE w:val="off"/>
        <w:autoSpaceDN w:val="off"/>
        <w:spacing w:before="241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CBR</w:t>
      </w:r>
      <w:r>
        <w:rPr>
          <w:rFonts w:ascii="Times New Roman"/>
          <w:color w:val="000000"/>
          <w:spacing w:val="5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19" w:x="2783" w:y="5926"/>
        <w:widowControl w:val="off"/>
        <w:autoSpaceDE w:val="off"/>
        <w:autoSpaceDN w:val="off"/>
        <w:spacing w:before="0" w:after="0" w:line="115" w:lineRule="exact"/>
        <w:ind w:left="4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CBR</w:t>
      </w:r>
      <w:r>
        <w:rPr>
          <w:rFonts w:ascii="Times New Roman"/>
          <w:color w:val="000000"/>
          <w:spacing w:val="6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19" w:x="2783" w:y="5926"/>
        <w:widowControl w:val="off"/>
        <w:autoSpaceDE w:val="off"/>
        <w:autoSpaceDN w:val="off"/>
        <w:spacing w:before="282" w:after="0" w:line="115" w:lineRule="exact"/>
        <w:ind w:left="4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CBR</w:t>
      </w:r>
      <w:r>
        <w:rPr>
          <w:rFonts w:ascii="Times New Roman"/>
          <w:color w:val="000000"/>
          <w:spacing w:val="6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19" w:x="2783" w:y="5926"/>
        <w:widowControl w:val="off"/>
        <w:autoSpaceDE w:val="off"/>
        <w:autoSpaceDN w:val="off"/>
        <w:spacing w:before="281" w:after="0" w:line="115" w:lineRule="exact"/>
        <w:ind w:left="4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CBR</w:t>
      </w:r>
      <w:r>
        <w:rPr>
          <w:rFonts w:ascii="Times New Roman"/>
          <w:color w:val="000000"/>
          <w:spacing w:val="6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19" w:x="2783" w:y="5926"/>
        <w:widowControl w:val="off"/>
        <w:autoSpaceDE w:val="off"/>
        <w:autoSpaceDN w:val="off"/>
        <w:spacing w:before="281" w:after="0" w:line="115" w:lineRule="exact"/>
        <w:ind w:left="35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Max</w:t>
      </w:r>
      <w:r>
        <w:rPr>
          <w:rFonts w:ascii="Times New Roman"/>
          <w:color w:val="000000"/>
          <w:spacing w:val="4"/>
          <w:sz w:val="10"/>
        </w:rPr>
        <w:t xml:space="preserve"> </w:t>
      </w:r>
      <w:r>
        <w:rPr>
          <w:rFonts w:ascii="Times New Roman"/>
          <w:color w:val="000000"/>
          <w:spacing w:val="1"/>
          <w:sz w:val="10"/>
        </w:rPr>
        <w:t>Pool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19" w:x="2783" w:y="5926"/>
        <w:widowControl w:val="off"/>
        <w:autoSpaceDE w:val="off"/>
        <w:autoSpaceDN w:val="off"/>
        <w:spacing w:before="281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BasicBlock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18" w:x="4121" w:y="5943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BasicBlock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62" w:x="4802" w:y="5937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NHHHV+SimSun" w:hAnsi="KNHHHV+SimSun" w:cs="KNHHHV+SimSun"/>
          <w:color w:val="000000"/>
          <w:spacing w:val="0"/>
          <w:sz w:val="12"/>
        </w:rPr>
        <w:t>＝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662" w:x="5430" w:y="6138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CBR</w:t>
      </w:r>
      <w:r>
        <w:rPr>
          <w:rFonts w:ascii="Times New Roman"/>
          <w:color w:val="000000"/>
          <w:spacing w:val="5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62" w:x="5430" w:y="6138"/>
        <w:widowControl w:val="off"/>
        <w:autoSpaceDE w:val="off"/>
        <w:autoSpaceDN w:val="off"/>
        <w:spacing w:before="233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1×1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45" w:x="7638" w:y="6138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CBR</w:t>
      </w:r>
      <w:r>
        <w:rPr>
          <w:rFonts w:ascii="Times New Roman"/>
          <w:color w:val="000000"/>
          <w:spacing w:val="5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45" w:x="7638" w:y="6138"/>
        <w:widowControl w:val="off"/>
        <w:autoSpaceDE w:val="off"/>
        <w:autoSpaceDN w:val="off"/>
        <w:spacing w:before="434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1×1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28" w:x="8512" w:y="6138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CBR</w:t>
      </w:r>
      <w:r>
        <w:rPr>
          <w:rFonts w:ascii="Times New Roman"/>
          <w:color w:val="000000"/>
          <w:spacing w:val="5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28" w:x="4214" w:y="6739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RepC3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62" w:x="4802" w:y="6733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NHHHV+SimSun" w:hAnsi="KNHHHV+SimSun" w:cs="KNHHHV+SimSun"/>
          <w:color w:val="000000"/>
          <w:spacing w:val="0"/>
          <w:sz w:val="12"/>
        </w:rPr>
        <w:t>＝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645" w:x="5447" w:y="6876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1×1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32" w:x="6441" w:y="6876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2"/>
          <w:sz w:val="10"/>
        </w:rPr>
        <w:t>RepConv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69" w:x="2357" w:y="7932"/>
        <w:widowControl w:val="off"/>
        <w:autoSpaceDE w:val="off"/>
        <w:autoSpaceDN w:val="off"/>
        <w:spacing w:before="0" w:after="0" w:line="135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S3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18" w:x="2783" w:y="7947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BasicBlock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45" w:x="3749" w:y="7947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1×1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85" w:x="6620" w:y="7947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2"/>
          <w:sz w:val="10"/>
        </w:rPr>
        <w:t>Cat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28" w:x="7472" w:y="7947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RepC3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45" w:x="7411" w:y="8281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09" w:x="6510" w:y="8322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Upsamle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45" w:x="6489" w:y="8698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1×1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45" w:x="6489" w:y="8698"/>
        <w:widowControl w:val="off"/>
        <w:autoSpaceDE w:val="off"/>
        <w:autoSpaceDN w:val="off"/>
        <w:spacing w:before="220" w:after="0" w:line="115" w:lineRule="exact"/>
        <w:ind w:left="61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RepC3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85" w:x="7543" w:y="8698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2"/>
          <w:sz w:val="10"/>
        </w:rPr>
        <w:t>Cat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69" w:x="2357" w:y="9021"/>
        <w:widowControl w:val="off"/>
        <w:autoSpaceDE w:val="off"/>
        <w:autoSpaceDN w:val="off"/>
        <w:spacing w:before="0" w:after="0" w:line="135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S4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69" w:x="2357" w:y="9021"/>
        <w:widowControl w:val="off"/>
        <w:autoSpaceDE w:val="off"/>
        <w:autoSpaceDN w:val="off"/>
        <w:spacing w:before="595" w:after="0" w:line="135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S5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19" w:x="2783" w:y="9032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BasicBlock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19" w:x="2783" w:y="9032"/>
        <w:widowControl w:val="off"/>
        <w:autoSpaceDE w:val="off"/>
        <w:autoSpaceDN w:val="off"/>
        <w:spacing w:before="615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BasicBlock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45" w:x="3749" w:y="9032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1×1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45" w:x="3749" w:y="9032"/>
        <w:widowControl w:val="off"/>
        <w:autoSpaceDE w:val="off"/>
        <w:autoSpaceDN w:val="off"/>
        <w:spacing w:before="615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1×1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484" w:x="5067" w:y="9032"/>
        <w:widowControl w:val="off"/>
        <w:autoSpaceDE w:val="off"/>
        <w:autoSpaceDN w:val="off"/>
        <w:spacing w:before="0" w:after="0" w:line="115" w:lineRule="exact"/>
        <w:ind w:left="659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2"/>
          <w:sz w:val="10"/>
        </w:rPr>
        <w:t>Cat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484" w:x="5067" w:y="9032"/>
        <w:widowControl w:val="off"/>
        <w:autoSpaceDE w:val="off"/>
        <w:autoSpaceDN w:val="off"/>
        <w:spacing w:before="261" w:after="0" w:line="115" w:lineRule="exact"/>
        <w:ind w:left="549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Upsamle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484" w:x="5067" w:y="9032"/>
        <w:widowControl w:val="off"/>
        <w:autoSpaceDE w:val="off"/>
        <w:autoSpaceDN w:val="off"/>
        <w:spacing w:before="239" w:after="0" w:line="115" w:lineRule="exact"/>
        <w:ind w:left="527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1×1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484" w:x="5067" w:y="9032"/>
        <w:widowControl w:val="off"/>
        <w:autoSpaceDE w:val="off"/>
        <w:autoSpaceDN w:val="off"/>
        <w:spacing w:before="27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RT-DETR-R18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网络结构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9" w:x="7472" w:y="9032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RepC3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9" w:x="8503" w:y="9032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45" w:x="7411" w:y="9408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Conv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0"/>
        </w:rPr>
        <w:t>3×3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45" w:x="7411" w:y="9408"/>
        <w:widowControl w:val="off"/>
        <w:autoSpaceDE w:val="off"/>
        <w:autoSpaceDN w:val="off"/>
        <w:spacing w:before="239" w:after="0" w:line="115" w:lineRule="exact"/>
        <w:ind w:left="132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2"/>
          <w:sz w:val="10"/>
        </w:rPr>
        <w:t>Cat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42" w:x="4775" w:y="9763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AIFI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29" w:x="8395" w:y="9763"/>
        <w:widowControl w:val="off"/>
        <w:autoSpaceDE w:val="off"/>
        <w:autoSpaceDN w:val="off"/>
        <w:spacing w:before="0" w:after="0" w:line="115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RepC3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686" w:x="4285" w:y="104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Figure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1</w:t>
      </w:r>
      <w:r>
        <w:rPr>
          <w:rFonts w:ascii="Times New Roman"/>
          <w:b w:val="on"/>
          <w:color w:val="000000"/>
          <w:spacing w:val="9"/>
          <w:sz w:val="18"/>
        </w:rPr>
        <w:t xml:space="preserve"> </w:t>
      </w:r>
      <w:r>
        <w:rPr>
          <w:rFonts w:ascii="Times New Roman"/>
          <w:b w:val="on"/>
          <w:color w:val="000000"/>
          <w:spacing w:val="2"/>
          <w:sz w:val="18"/>
        </w:rPr>
        <w:t>RT</w:t>
      </w:r>
      <w:r>
        <w:rPr>
          <w:rFonts w:ascii="Times New Roman"/>
          <w:b w:val="on"/>
          <w:color w:val="000000"/>
          <w:spacing w:val="2"/>
          <w:sz w:val="18"/>
        </w:rPr>
        <w:t>-</w:t>
      </w:r>
      <w:r>
        <w:rPr>
          <w:rFonts w:ascii="Times New Roman"/>
          <w:b w:val="on"/>
          <w:color w:val="000000"/>
          <w:spacing w:val="4"/>
          <w:sz w:val="18"/>
        </w:rPr>
        <w:t>DETR</w:t>
      </w:r>
      <w:r>
        <w:rPr>
          <w:rFonts w:ascii="Times New Roman"/>
          <w:b w:val="on"/>
          <w:color w:val="000000"/>
          <w:spacing w:val="5"/>
          <w:sz w:val="18"/>
        </w:rPr>
        <w:t>-</w:t>
      </w:r>
      <w:r>
        <w:rPr>
          <w:rFonts w:ascii="Times New Roman"/>
          <w:b w:val="on"/>
          <w:color w:val="000000"/>
          <w:spacing w:val="4"/>
          <w:sz w:val="18"/>
        </w:rPr>
        <w:t>R18</w:t>
      </w:r>
      <w:r>
        <w:rPr>
          <w:rFonts w:ascii="Times New Roman"/>
          <w:b w:val="on"/>
          <w:color w:val="000000"/>
          <w:spacing w:val="6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network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structure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10" w:x="6220" w:y="1069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2"/>
          <w:sz w:val="21"/>
        </w:rPr>
        <w:t>特征层通过插值对齐后拼接，然后设计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CABIFusion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2" w:x="1133" w:y="1082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0"/>
          <w:sz w:val="23"/>
        </w:rPr>
        <w:t>2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1802" w:x="1311" w:y="10815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RT</w:t>
      </w:r>
      <w:r>
        <w:rPr>
          <w:rFonts w:ascii="Times New Roman"/>
          <w:b w:val="on"/>
          <w:color w:val="000000"/>
          <w:spacing w:val="3"/>
          <w:sz w:val="23"/>
        </w:rPr>
        <w:t>-</w:t>
      </w:r>
      <w:r>
        <w:rPr>
          <w:rFonts w:ascii="Times New Roman"/>
          <w:b w:val="on"/>
          <w:color w:val="000000"/>
          <w:spacing w:val="2"/>
          <w:sz w:val="23"/>
        </w:rPr>
        <w:t>DETR</w:t>
      </w:r>
      <w:r>
        <w:rPr>
          <w:rFonts w:ascii="Times New Roman"/>
          <w:b w:val="on"/>
          <w:color w:val="000000"/>
          <w:spacing w:val="3"/>
          <w:sz w:val="23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3"/>
        </w:rPr>
        <w:t>改进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907" w:x="6220" w:y="1097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模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块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将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拼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接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后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特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征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S2</w:t>
      </w:r>
      <w:r>
        <w:rPr>
          <w:rFonts w:ascii="Times New Roman"/>
          <w:color w:val="000000"/>
          <w:spacing w:val="9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特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征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进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行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融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合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6" w:x="1553" w:y="1123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本文主要从以下三个方面对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R18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20" w:x="6220" w:y="112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CABIFusion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86" w:x="7341" w:y="112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主要通过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Coordinate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Attention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生成空间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7" w:x="1133" w:y="1152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准网络进行改进，旨在提高模型对航拍图像中小目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7" w:x="1133" w:y="1152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标的检测精度，并有效减少参数量。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0" w:y="1156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注意力权重，并设计交叉加权残差融合机制实现跨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0" w:y="1156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层级特征互补。这种改进缓解了小目标特征信息因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0" w:y="1156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采样产生的丢失问题，增强了特征表达能力，使得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0" w:y="1156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3"/>
          <w:sz w:val="21"/>
        </w:rPr>
        <w:t>改进后的模型能够捕捉图像中关键目标的细微特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1133" w:y="12095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6"/>
          <w:sz w:val="21"/>
        </w:rPr>
        <w:t>首先，通过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Heat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2"/>
          <w:sz w:val="21"/>
        </w:rPr>
        <w:t>Lsk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Block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Block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1133" w:y="12095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重新设计主干网络，这一改进提高了主干网络对输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1133" w:y="1209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入图像的特征提取能力，并有效减少了模型的参数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1133" w:y="12095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3"/>
          <w:sz w:val="21"/>
        </w:rPr>
        <w:t>量和计算量。在特征融合结构中，提出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SOFEP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来代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1133" w:y="12095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替原网络的特征金字塔结构，使用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S2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"/>
          <w:sz w:val="21"/>
        </w:rPr>
        <w:t>特征层经过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1133" w:y="12095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4"/>
          <w:sz w:val="21"/>
        </w:rPr>
        <w:t>SPDConv</w:t>
      </w:r>
      <w:r>
        <w:rPr>
          <w:rFonts w:ascii="KNHHHV+SimSun" w:hAnsi="KNHHHV+SimSun" w:cs="KNHHHV+SimSun"/>
          <w:color w:val="000000"/>
          <w:spacing w:val="-6"/>
          <w:sz w:val="21"/>
        </w:rPr>
        <w:t>得到包含小目标信息的特征，其次将</w:t>
      </w:r>
      <w:r>
        <w:rPr>
          <w:rFonts w:ascii="Times New Roman"/>
          <w:color w:val="000000"/>
          <w:spacing w:val="1"/>
          <w:sz w:val="21"/>
        </w:rPr>
        <w:t>S2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S5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18" w:x="6220" w:y="1271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7"/>
          <w:sz w:val="21"/>
        </w:rPr>
        <w:t>征。最后，采用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0" w:x="7698" w:y="1270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作为损失函数，提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6220" w:y="1300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高边界框回归精度，从而进一步提升了模型的检测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14" w:x="6220" w:y="1329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性能。改进后的模型结构如图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9007" w:y="132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54.2000007629395pt;margin-top:54.9500007629395pt;z-index:-39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09.550003051758pt;margin-top:249pt;z-index:-43;width:379.950012207031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4" w:x="3039" w:y="1704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3×3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4" w:x="3039" w:y="1704"/>
        <w:widowControl w:val="off"/>
        <w:autoSpaceDE w:val="off"/>
        <w:autoSpaceDN w:val="off"/>
        <w:spacing w:before="31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3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3×3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4" w:x="3039" w:y="1704"/>
        <w:widowControl w:val="off"/>
        <w:autoSpaceDE w:val="off"/>
        <w:autoSpaceDN w:val="off"/>
        <w:spacing w:before="311" w:after="0" w:line="126" w:lineRule="exact"/>
        <w:ind w:left="138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1"/>
          <w:sz w:val="11"/>
        </w:rPr>
        <w:t>C2f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848" w:x="5125" w:y="2377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SOFEP(Small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1"/>
          <w:sz w:val="13"/>
        </w:rPr>
        <w:t>Object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1"/>
          <w:sz w:val="13"/>
        </w:rPr>
        <w:t>Feature</w:t>
      </w:r>
      <w:r>
        <w:rPr>
          <w:rFonts w:ascii="Times New Roman"/>
          <w:color w:val="000000"/>
          <w:spacing w:val="2"/>
          <w:sz w:val="13"/>
        </w:rPr>
        <w:t xml:space="preserve"> </w:t>
      </w:r>
      <w:r>
        <w:rPr>
          <w:rFonts w:ascii="Times New Roman"/>
          <w:color w:val="000000"/>
          <w:spacing w:val="2"/>
          <w:sz w:val="13"/>
        </w:rPr>
        <w:t>Enhance</w:t>
      </w:r>
      <w:r>
        <w:rPr>
          <w:rFonts w:ascii="Times New Roman"/>
          <w:color w:val="000000"/>
          <w:spacing w:val="1"/>
          <w:sz w:val="13"/>
        </w:rPr>
        <w:t xml:space="preserve"> </w:t>
      </w:r>
      <w:r>
        <w:rPr>
          <w:rFonts w:ascii="Times New Roman"/>
          <w:color w:val="000000"/>
          <w:spacing w:val="2"/>
          <w:sz w:val="13"/>
        </w:rPr>
        <w:t>Pyramid)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848" w:x="5125" w:y="2377"/>
        <w:widowControl w:val="off"/>
        <w:autoSpaceDE w:val="off"/>
        <w:autoSpaceDN w:val="off"/>
        <w:spacing w:before="52" w:after="0" w:line="126" w:lineRule="exact"/>
        <w:ind w:left="38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SPDConv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81" w:x="2653" w:y="2547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1"/>
          <w:sz w:val="13"/>
        </w:rPr>
        <w:t>S2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81" w:x="2653" w:y="2547"/>
        <w:widowControl w:val="off"/>
        <w:autoSpaceDE w:val="off"/>
        <w:autoSpaceDN w:val="off"/>
        <w:spacing w:before="739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1"/>
          <w:sz w:val="13"/>
        </w:rPr>
        <w:t>S3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84" w:x="3039" w:y="3012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3×3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4" w:x="3039" w:y="3012"/>
        <w:widowControl w:val="off"/>
        <w:autoSpaceDE w:val="off"/>
        <w:autoSpaceDN w:val="off"/>
        <w:spacing w:before="310" w:after="0" w:line="126" w:lineRule="exact"/>
        <w:ind w:left="138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1"/>
          <w:sz w:val="11"/>
        </w:rPr>
        <w:t>C2f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98" w:x="6221" w:y="3012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2"/>
          <w:sz w:val="11"/>
        </w:rPr>
        <w:t>Cat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821" w:x="7159" w:y="3012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CABIFusion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821" w:x="7159" w:y="3012"/>
        <w:widowControl w:val="off"/>
        <w:autoSpaceDE w:val="off"/>
        <w:autoSpaceDN w:val="off"/>
        <w:spacing w:before="310" w:after="0" w:line="126" w:lineRule="exact"/>
        <w:ind w:left="13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RepC3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44" w:x="6101" w:y="3448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Upsamle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4" w:x="3039" w:y="3927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3×3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4" w:x="6077" w:y="3927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1×1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4" w:x="6077" w:y="3927"/>
        <w:widowControl w:val="off"/>
        <w:autoSpaceDE w:val="off"/>
        <w:autoSpaceDN w:val="off"/>
        <w:spacing w:before="408" w:after="0" w:line="126" w:lineRule="exact"/>
        <w:ind w:left="67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RepC3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6" w:x="7222" w:y="3927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2"/>
          <w:sz w:val="11"/>
        </w:rPr>
        <w:t>Conv</w:t>
      </w:r>
      <w:r>
        <w:rPr>
          <w:rFonts w:ascii="Times New Roman"/>
          <w:color w:val="000000"/>
          <w:spacing w:val="-3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3×3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6" w:x="7222" w:y="3927"/>
        <w:widowControl w:val="off"/>
        <w:autoSpaceDE w:val="off"/>
        <w:autoSpaceDN w:val="off"/>
        <w:spacing w:before="408" w:after="0" w:line="126" w:lineRule="exact"/>
        <w:ind w:left="144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3"/>
          <w:sz w:val="11"/>
        </w:rPr>
        <w:t>Cat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160" w:x="2653" w:y="4450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3"/>
        </w:rPr>
        <w:t>S4</w:t>
      </w:r>
      <w:r>
        <w:rPr>
          <w:rFonts w:ascii="Times New Roman"/>
          <w:color w:val="000000"/>
          <w:spacing w:val="126"/>
          <w:sz w:val="13"/>
        </w:rPr>
        <w:t xml:space="preserve"> </w:t>
      </w:r>
      <w:r>
        <w:rPr>
          <w:rFonts w:ascii="Times New Roman"/>
          <w:color w:val="000000"/>
          <w:spacing w:val="1"/>
          <w:sz w:val="11"/>
        </w:rPr>
        <w:t>C2f-Heat-Lsk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160" w:x="2653" w:y="4450"/>
        <w:widowControl w:val="off"/>
        <w:autoSpaceDE w:val="off"/>
        <w:autoSpaceDN w:val="off"/>
        <w:spacing w:before="523" w:after="0" w:line="126" w:lineRule="exact"/>
        <w:ind w:left="386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3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3×3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4" w:x="4121" w:y="4461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1×1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98" w:x="5289" w:y="4461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2"/>
          <w:sz w:val="11"/>
        </w:rPr>
        <w:t>Cat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6" w:x="7222" w:y="5095"/>
        <w:widowControl w:val="off"/>
        <w:autoSpaceDE w:val="off"/>
        <w:autoSpaceDN w:val="off"/>
        <w:spacing w:before="0" w:after="0" w:line="126" w:lineRule="exact"/>
        <w:ind w:left="67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RepC3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6" w:x="7222" w:y="5095"/>
        <w:widowControl w:val="off"/>
        <w:autoSpaceDE w:val="off"/>
        <w:autoSpaceDN w:val="off"/>
        <w:spacing w:before="287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2"/>
          <w:sz w:val="11"/>
        </w:rPr>
        <w:t>Conv</w:t>
      </w:r>
      <w:r>
        <w:rPr>
          <w:rFonts w:ascii="Times New Roman"/>
          <w:color w:val="000000"/>
          <w:spacing w:val="-3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3×3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6" w:x="7222" w:y="5095"/>
        <w:widowControl w:val="off"/>
        <w:autoSpaceDE w:val="off"/>
        <w:autoSpaceDN w:val="off"/>
        <w:spacing w:before="290" w:after="0" w:line="126" w:lineRule="exact"/>
        <w:ind w:left="144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3"/>
          <w:sz w:val="11"/>
        </w:rPr>
        <w:t>Cat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6" w:x="8474" w:y="5095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C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44" w:x="6101" w:y="5536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Upsamle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160" w:x="2653" w:y="5925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3"/>
        </w:rPr>
        <w:t>S5</w:t>
      </w:r>
      <w:r>
        <w:rPr>
          <w:rFonts w:ascii="Times New Roman"/>
          <w:color w:val="000000"/>
          <w:spacing w:val="126"/>
          <w:sz w:val="13"/>
        </w:rPr>
        <w:t xml:space="preserve"> </w:t>
      </w:r>
      <w:r>
        <w:rPr>
          <w:rFonts w:ascii="Times New Roman"/>
          <w:color w:val="000000"/>
          <w:spacing w:val="1"/>
          <w:sz w:val="11"/>
        </w:rPr>
        <w:t>C2f-Heat-Lsk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4" w:x="4121" w:y="5925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1×1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61" w:x="5246" w:y="5925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AIFI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4" w:x="6077" w:y="5925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1×1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556" w:x="8356" w:y="5925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RepC3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16" w:x="4751" w:y="63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改进的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RT-DETR-R18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网络结构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24" w:x="3865" w:y="66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Figure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9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Improved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2"/>
          <w:sz w:val="18"/>
        </w:rPr>
        <w:t>RT</w:t>
      </w:r>
      <w:r>
        <w:rPr>
          <w:rFonts w:ascii="Times New Roman"/>
          <w:b w:val="on"/>
          <w:color w:val="000000"/>
          <w:spacing w:val="5"/>
          <w:sz w:val="18"/>
        </w:rPr>
        <w:t>-</w:t>
      </w:r>
      <w:r>
        <w:rPr>
          <w:rFonts w:ascii="Times New Roman"/>
          <w:b w:val="on"/>
          <w:color w:val="000000"/>
          <w:spacing w:val="4"/>
          <w:sz w:val="18"/>
        </w:rPr>
        <w:t>DETR</w:t>
      </w:r>
      <w:r>
        <w:rPr>
          <w:rFonts w:ascii="Times New Roman"/>
          <w:b w:val="on"/>
          <w:color w:val="000000"/>
          <w:spacing w:val="2"/>
          <w:sz w:val="18"/>
        </w:rPr>
        <w:t>-</w:t>
      </w:r>
      <w:r>
        <w:rPr>
          <w:rFonts w:ascii="Times New Roman"/>
          <w:b w:val="on"/>
          <w:color w:val="000000"/>
          <w:spacing w:val="4"/>
          <w:sz w:val="18"/>
        </w:rPr>
        <w:t>R18</w:t>
      </w:r>
      <w:r>
        <w:rPr>
          <w:rFonts w:ascii="Times New Roman"/>
          <w:b w:val="on"/>
          <w:color w:val="000000"/>
          <w:spacing w:val="8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network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structure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60" w:x="1133" w:y="690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797" w:x="1239" w:y="690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1"/>
        </w:rPr>
        <w:t>.1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0"/>
        </w:rPr>
        <w:t>改进的主干网络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97" w:x="1239" w:y="6901"/>
        <w:widowControl w:val="off"/>
        <w:autoSpaceDE w:val="off"/>
        <w:autoSpaceDN w:val="off"/>
        <w:spacing w:before="89" w:after="0" w:line="211" w:lineRule="exact"/>
        <w:ind w:left="31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由于无人机平台的硬件资源有限，其处理器和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4" w:x="6220" w:y="689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2"/>
          <w:sz w:val="21"/>
        </w:rPr>
        <w:t>积层组成，多卷积层通过逐步降维和升维的操作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4" w:x="6220" w:y="6893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3"/>
          <w:sz w:val="21"/>
        </w:rPr>
        <w:t>能够有效提取不同层次的特征表示，从而提高模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4" w:x="6220" w:y="6893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4"/>
          <w:sz w:val="21"/>
        </w:rPr>
        <w:t>型的检测性能和准确率。此外，</w:t>
      </w:r>
      <w:r>
        <w:rPr>
          <w:rFonts w:ascii="Times New Roman"/>
          <w:color w:val="000000"/>
          <w:spacing w:val="3"/>
          <w:sz w:val="21"/>
        </w:rPr>
        <w:t>C2f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模块中的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Split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4" w:x="6220" w:y="6893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2"/>
          <w:sz w:val="21"/>
        </w:rPr>
        <w:t>操作通过将输入特征图分块处理，提供了更丰富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4" w:x="6220" w:y="6893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2"/>
          <w:sz w:val="21"/>
        </w:rPr>
        <w:t>的梯度流信息，这不仅加快了模型的收敛速度，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4" w:x="6220" w:y="6893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2"/>
          <w:sz w:val="21"/>
        </w:rPr>
        <w:t>还提升了模型的表达能力。在此基础上，为进一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4" w:x="6220" w:y="6893"/>
        <w:widowControl w:val="off"/>
        <w:autoSpaceDE w:val="off"/>
        <w:autoSpaceDN w:val="off"/>
        <w:spacing w:before="6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4"/>
          <w:sz w:val="21"/>
        </w:rPr>
        <w:t>步提升模型性能，结合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vHeat</w:t>
      </w:r>
      <w:r>
        <w:rPr>
          <w:rFonts w:ascii="Times New Roman"/>
          <w:color w:val="000000"/>
          <w:spacing w:val="3"/>
          <w:sz w:val="21"/>
          <w:vertAlign w:val="superscript"/>
        </w:rPr>
        <w:t>[18]</w:t>
      </w:r>
      <w:r>
        <w:rPr>
          <w:rFonts w:ascii="KNHHHV+SimSun" w:hAnsi="KNHHHV+SimSun" w:cs="KNHHHV+SimSun"/>
          <w:color w:val="000000"/>
          <w:spacing w:val="8"/>
          <w:sz w:val="21"/>
        </w:rPr>
        <w:t>中的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HeatBlock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4" w:x="6220" w:y="6893"/>
        <w:widowControl w:val="off"/>
        <w:autoSpaceDE w:val="off"/>
        <w:autoSpaceDN w:val="off"/>
        <w:spacing w:before="5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改进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C2f</w:t>
      </w:r>
      <w:r>
        <w:rPr>
          <w:rFonts w:ascii="KNHHHV+SimSun" w:hAnsi="KNHHHV+SimSun" w:cs="KNHHHV+SimSun"/>
          <w:color w:val="000000"/>
          <w:spacing w:val="8"/>
          <w:sz w:val="21"/>
        </w:rPr>
        <w:t>，改进前后的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C2f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模块如图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4" w:x="1133" w:y="751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内存大小都受到严格限制，因此无人机平台所部署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4" w:x="1133" w:y="7510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5"/>
          <w:sz w:val="21"/>
        </w:rPr>
        <w:t>的检测模型必须满足轻量化的要求。然而，</w:t>
      </w:r>
      <w:r>
        <w:rPr>
          <w:rFonts w:ascii="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4" w:x="1133" w:y="7510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主干网络中存在大量的冗余结构，使得模型参数量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4" w:x="1133" w:y="751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较大。尽管许多研究尝试通过改进网络结构来解决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4" w:x="1133" w:y="7510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这一问题，例如采用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MobileNetV4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作为主干特征网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4" w:x="1133" w:y="7510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络，提升主干网络特征提取效率，虽然在一定程度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4" w:x="1133" w:y="7510"/>
        <w:widowControl w:val="off"/>
        <w:autoSpaceDE w:val="off"/>
        <w:autoSpaceDN w:val="off"/>
        <w:spacing w:before="6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4"/>
          <w:sz w:val="21"/>
        </w:rPr>
        <w:t>上减少了模型的参数量，但检测精度却有所降低</w:t>
      </w:r>
      <w:r>
        <w:rPr>
          <w:rFonts w:ascii="Times New Roman"/>
          <w:color w:val="000000"/>
          <w:spacing w:val="-1"/>
          <w:sz w:val="21"/>
          <w:vertAlign w:val="superscript"/>
        </w:rPr>
        <w:t>[16]</w:t>
      </w:r>
      <w:r>
        <w:rPr>
          <w:rFonts w:ascii="KNHHHV+SimSun" w:hAnsi="KNHHHV+SimSun" w:cs="KNHHHV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4" w:x="1133" w:y="751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此外，无人机航拍中存在目标尺寸小、目标聚集和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4" w:x="1133" w:y="751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遮挡等挑战，为此需要进一步增强模型的特征提取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44" w:x="1133" w:y="751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85" w:x="6521" w:y="9264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1×1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03" w:x="9294" w:y="9395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2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1"/>
        </w:rPr>
        <w:t>1×1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03" w:x="9294" w:y="9395"/>
        <w:widowControl w:val="off"/>
        <w:autoSpaceDE w:val="off"/>
        <w:autoSpaceDN w:val="off"/>
        <w:spacing w:before="246" w:after="0" w:line="121" w:lineRule="exact"/>
        <w:ind w:left="127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1"/>
          <w:sz w:val="11"/>
        </w:rPr>
        <w:t>Split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03" w:x="9294" w:y="9395"/>
        <w:widowControl w:val="off"/>
        <w:autoSpaceDE w:val="off"/>
        <w:autoSpaceDN w:val="off"/>
        <w:spacing w:before="278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2"/>
          <w:sz w:val="11"/>
        </w:rPr>
        <w:t>HeatBlock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03" w:x="9294" w:y="9395"/>
        <w:widowControl w:val="off"/>
        <w:autoSpaceDE w:val="off"/>
        <w:autoSpaceDN w:val="off"/>
        <w:spacing w:before="164" w:after="0" w:line="164" w:lineRule="exact"/>
        <w:ind w:left="21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..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5" w:x="6637" w:y="9650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Split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57" w:x="6489" w:y="10070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BottleNeck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957" w:x="1133" w:y="10381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由于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-1"/>
          <w:sz w:val="21"/>
          <w:vertAlign w:val="superscript"/>
        </w:rPr>
        <w:t>[17]</w:t>
      </w:r>
      <w:r>
        <w:rPr>
          <w:rFonts w:ascii="KNHHHV+SimSun" w:hAnsi="KNHHHV+SimSun" w:cs="KNHHHV+SimSun"/>
          <w:color w:val="000000"/>
          <w:spacing w:val="1"/>
          <w:sz w:val="21"/>
        </w:rPr>
        <w:t>中的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模块在实时检测任务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0381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在计算效率和特征提取上表现出色，所以使用它来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0381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重新设计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7"/>
          <w:sz w:val="21"/>
        </w:rPr>
        <w:t>的主干网络，同时，在考虑到模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0381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4"/>
          <w:sz w:val="21"/>
        </w:rPr>
        <w:t>型参数量限制的条件下，改进最后两块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C2f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Block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0381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得到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Heat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2"/>
          <w:sz w:val="21"/>
        </w:rPr>
        <w:t>Lsk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Block</w:t>
      </w:r>
      <w:r>
        <w:rPr>
          <w:rFonts w:ascii="KNHHHV+SimSun" w:hAnsi="KNHHHV+SimSun" w:cs="KNHHHV+SimSun"/>
          <w:color w:val="000000"/>
          <w:spacing w:val="0"/>
          <w:sz w:val="21"/>
        </w:rPr>
        <w:t>，在保证计算效率的同时，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0381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进一步提高模型的特征提取能力，最终改进后的主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1133" w:y="10381"/>
        <w:widowControl w:val="off"/>
        <w:autoSpaceDE w:val="off"/>
        <w:autoSpaceDN w:val="off"/>
        <w:spacing w:before="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干网络结构如图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8" w:x="6684" w:y="10369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...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7" w:x="9466" w:y="10446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57" w:x="6489" w:y="10811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BottleNeck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03" w:x="9294" w:y="10867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2"/>
          <w:sz w:val="11"/>
        </w:rPr>
        <w:t>HeatBlock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03" w:x="9294" w:y="10867"/>
        <w:widowControl w:val="off"/>
        <w:autoSpaceDE w:val="off"/>
        <w:autoSpaceDN w:val="off"/>
        <w:spacing w:before="338" w:after="0" w:line="121" w:lineRule="exact"/>
        <w:ind w:left="154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1"/>
          <w:sz w:val="11"/>
        </w:rPr>
        <w:t>Cat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98" w:x="6665" w:y="11293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2"/>
          <w:sz w:val="11"/>
        </w:rPr>
        <w:t>Cat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85" w:x="6521" w:y="11740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1"/>
        </w:rPr>
        <w:t>1×1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64" w:x="9310" w:y="11751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2"/>
          <w:sz w:val="11"/>
        </w:rPr>
        <w:t>Conv</w:t>
      </w:r>
      <w:r>
        <w:rPr>
          <w:rFonts w:ascii="Times New Roman"/>
          <w:color w:val="000000"/>
          <w:spacing w:val="-4"/>
          <w:sz w:val="1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1"/>
        </w:rPr>
        <w:t>1×1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067" w:x="6520" w:y="11975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(a)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C2f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Block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9132" w:y="11975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(b)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C2f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Heat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Block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59" w:x="7473" w:y="121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C2f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Block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C2f-Heat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Block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1" w:x="6964" w:y="124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Figure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4</w:t>
      </w:r>
      <w:r>
        <w:rPr>
          <w:rFonts w:ascii="Times New Roman"/>
          <w:b w:val="on"/>
          <w:color w:val="000000"/>
          <w:spacing w:val="9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C2f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Block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and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7"/>
          <w:sz w:val="18"/>
        </w:rPr>
        <w:t>C2f</w:t>
      </w:r>
      <w:r>
        <w:rPr>
          <w:rFonts w:ascii="Times New Roman"/>
          <w:b w:val="on"/>
          <w:color w:val="000000"/>
          <w:spacing w:val="5"/>
          <w:sz w:val="18"/>
        </w:rPr>
        <w:t>-</w:t>
      </w:r>
      <w:r>
        <w:rPr>
          <w:rFonts w:ascii="Times New Roman"/>
          <w:b w:val="on"/>
          <w:color w:val="000000"/>
          <w:spacing w:val="3"/>
          <w:sz w:val="18"/>
        </w:rPr>
        <w:t>Heat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Block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098" w:x="6220" w:y="12705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HeatBlock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4"/>
          <w:sz w:val="21"/>
        </w:rPr>
        <w:t>通过模拟“热传导”的方式来建立全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12705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局依赖关系，其结构如图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所示，对于航拍图像中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12705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的小目标，模型能够更加快速的捕捉远距离上下文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1270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信息。此外，由频率值动态调节热扩散率，保留高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1270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7"/>
          <w:sz w:val="21"/>
        </w:rPr>
        <w:t>频特征（如小目标的轮廓和细节），同时抑制冗余背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1270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景信息，这种方式显著提升了对小目标的敏感度。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7" w:x="1823" w:y="12784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×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9" w:x="1885" w:y="12784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01" w:x="1645" w:y="12988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2"/>
          <w:sz w:val="12"/>
        </w:rPr>
        <w:t>Conv</w:t>
      </w:r>
      <w:r>
        <w:rPr>
          <w:rFonts w:ascii="Times New Roman"/>
          <w:color w:val="000000"/>
          <w:spacing w:val="-5"/>
          <w:sz w:val="1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2"/>
        </w:rPr>
        <w:t>3×3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18" w:x="2841" w:y="12988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4"/>
          <w:sz w:val="12"/>
        </w:rPr>
        <w:t>C2f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03" w:x="3750" w:y="12988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2"/>
          <w:sz w:val="12"/>
        </w:rPr>
        <w:t>Conv</w:t>
      </w:r>
      <w:r>
        <w:rPr>
          <w:rFonts w:ascii="Times New Roman"/>
          <w:color w:val="000000"/>
          <w:spacing w:val="-4"/>
          <w:sz w:val="1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2"/>
        </w:rPr>
        <w:t>3×3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18" w:x="4946" w:y="12988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4"/>
          <w:sz w:val="12"/>
        </w:rPr>
        <w:t>C2f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98" w:x="1554" w:y="13457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2"/>
          <w:sz w:val="12"/>
        </w:rPr>
        <w:t>C2f-Heat-Lsk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01" w:x="2698" w:y="13457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2"/>
          <w:sz w:val="12"/>
        </w:rPr>
        <w:t>Conv</w:t>
      </w:r>
      <w:r>
        <w:rPr>
          <w:rFonts w:ascii="Times New Roman"/>
          <w:color w:val="000000"/>
          <w:spacing w:val="-5"/>
          <w:sz w:val="1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2"/>
        </w:rPr>
        <w:t>3×3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98" w:x="3659" w:y="13457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2"/>
          <w:sz w:val="12"/>
        </w:rPr>
        <w:t>C2f-Heat-Lsk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01" w:x="4802" w:y="13457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2"/>
          <w:sz w:val="12"/>
        </w:rPr>
        <w:t>Conv</w:t>
      </w:r>
      <w:r>
        <w:rPr>
          <w:rFonts w:ascii="Times New Roman"/>
          <w:color w:val="000000"/>
          <w:spacing w:val="-5"/>
          <w:sz w:val="1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2"/>
        </w:rPr>
        <w:t>3×3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446" w:x="2542" w:y="137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改进后的主干网络结构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77" w:x="1546" w:y="1405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Figure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3</w:t>
      </w:r>
      <w:r>
        <w:rPr>
          <w:rFonts w:ascii="Times New Roman"/>
          <w:b w:val="on"/>
          <w:color w:val="000000"/>
          <w:spacing w:val="9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Improved</w:t>
      </w:r>
      <w:r>
        <w:rPr>
          <w:rFonts w:ascii="Times New Roman"/>
          <w:b w:val="on"/>
          <w:color w:val="000000"/>
          <w:spacing w:val="7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backbone</w:t>
      </w:r>
      <w:r>
        <w:rPr>
          <w:rFonts w:ascii="Times New Roman"/>
          <w:b w:val="on"/>
          <w:color w:val="000000"/>
          <w:spacing w:val="8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network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structure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40" w:x="1133" w:y="14345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20" w:x="1236" w:y="14342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1"/>
          <w:sz w:val="21"/>
        </w:rPr>
        <w:t>.1.1</w:t>
      </w:r>
      <w:r>
        <w:rPr>
          <w:rFonts w:ascii="Times New Roman"/>
          <w:color w:val="000000"/>
          <w:spacing w:val="161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C2f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2"/>
          <w:sz w:val="21"/>
        </w:rPr>
        <w:t>Heat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6"/>
          <w:sz w:val="20"/>
        </w:rPr>
        <w:t>模块的设计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81" w:x="1553" w:y="1461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6"/>
          <w:sz w:val="21"/>
        </w:rPr>
        <w:t>首先，</w:t>
      </w:r>
      <w:r>
        <w:rPr>
          <w:rFonts w:ascii="Times New Roman"/>
          <w:color w:val="000000"/>
          <w:spacing w:val="5"/>
          <w:sz w:val="21"/>
        </w:rPr>
        <w:t>C2f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模块中的每个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BottleNeck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由两个卷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54.2000007629395pt;margin-top:54.9500007629395pt;z-index:-47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25.449996948242pt;margin-top:67.0500030517578pt;z-index:-51;width:394.75pt;height:529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68.25pt;margin-top:619.049987792969pt;z-index:-55;width:208.899993896484pt;height:67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2" w:x="9068" w:y="1598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BLNWLI+SimSun"/>
          <w:color w:val="000000"/>
          <w:spacing w:val="0"/>
          <w:sz w:val="12"/>
        </w:rPr>
      </w:pPr>
      <w:r>
        <w:rPr>
          <w:rFonts w:ascii="BLNWLI+SimSun"/>
          <w:color w:val="000000"/>
          <w:spacing w:val="0"/>
          <w:sz w:val="12"/>
        </w:rPr>
        <w:t>FVEs</w:t>
      </w:r>
      <w:r>
        <w:rPr>
          <w:rFonts w:ascii="BLNWLI+SimSun"/>
          <w:color w:val="000000"/>
          <w:spacing w:val="0"/>
          <w:sz w:val="12"/>
        </w:rPr>
      </w:r>
    </w:p>
    <w:p>
      <w:pPr>
        <w:pStyle w:val="Normal"/>
        <w:framePr w:w="609" w:x="3616" w:y="1749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DWConv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09" w:x="3616" w:y="1749"/>
        <w:widowControl w:val="off"/>
        <w:autoSpaceDE w:val="off"/>
        <w:autoSpaceDN w:val="off"/>
        <w:spacing w:before="175" w:after="0" w:line="107" w:lineRule="exact"/>
        <w:ind w:left="58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Linear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09" w:x="3616" w:y="1749"/>
        <w:widowControl w:val="off"/>
        <w:autoSpaceDE w:val="off"/>
        <w:autoSpaceDN w:val="off"/>
        <w:spacing w:before="175" w:after="0" w:line="107" w:lineRule="exact"/>
        <w:ind w:left="81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4"/>
          <w:sz w:val="10"/>
        </w:rPr>
        <w:t>HCO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15" w:x="7717" w:y="1763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6"/>
        </w:rPr>
      </w:pPr>
      <w:r>
        <w:rPr>
          <w:rFonts w:ascii="Times New Roman"/>
          <w:color w:val="000000"/>
          <w:spacing w:val="0"/>
          <w:sz w:val="15"/>
          <w:vertAlign w:val="superscript"/>
        </w:rPr>
        <w:t>DCT</w:t>
      </w:r>
      <w:r>
        <w:rPr>
          <w:rFonts w:ascii="Times New Roman"/>
          <w:color w:val="000000"/>
          <w:spacing w:val="0"/>
          <w:sz w:val="6"/>
        </w:rPr>
        <w:t>2D</w:t>
      </w:r>
      <w:r>
        <w:rPr>
          <w:rFonts w:ascii="Times New Roman"/>
          <w:color w:val="000000"/>
          <w:spacing w:val="0"/>
          <w:sz w:val="6"/>
        </w:rPr>
      </w:r>
    </w:p>
    <w:p>
      <w:pPr>
        <w:pStyle w:val="Normal"/>
        <w:framePr w:w="368" w:x="2462" w:y="1782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5"/>
          <w:sz w:val="10"/>
        </w:rPr>
        <w:t>LN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63" w:x="8059" w:y="1973"/>
        <w:widowControl w:val="off"/>
        <w:autoSpaceDE w:val="off"/>
        <w:autoSpaceDN w:val="off"/>
        <w:spacing w:before="0" w:after="0" w:line="11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3"/>
          <w:sz w:val="15"/>
          <w:vertAlign w:val="subscript"/>
        </w:rPr>
        <w:t>e</w:t>
      </w:r>
      <w:r>
        <w:rPr>
          <w:rFonts w:ascii="EREAJL+Symbol" w:hAnsi="EREAJL+Symbol" w:cs="EREAJL+Symbol"/>
          <w:color w:val="000000"/>
          <w:spacing w:val="4"/>
          <w:sz w:val="7"/>
        </w:rPr>
        <w:t></w:t>
      </w:r>
      <w:r>
        <w:rPr>
          <w:rFonts w:ascii="Times New Roman"/>
          <w:i w:val="on"/>
          <w:color w:val="000000"/>
          <w:spacing w:val="1"/>
          <w:sz w:val="15"/>
          <w:vertAlign w:val="subscript"/>
        </w:rPr>
        <w:t>k</w:t>
      </w:r>
      <w:r>
        <w:rPr>
          <w:rFonts w:ascii="EREAJL+Symbol" w:hAnsi="EREAJL+Symbol" w:cs="EREAJL+Symbol"/>
          <w:color w:val="000000"/>
          <w:spacing w:val="6"/>
          <w:sz w:val="10"/>
          <w:vertAlign w:val="subscript"/>
        </w:rPr>
        <w:t></w:t>
      </w:r>
      <w:r>
        <w:rPr>
          <w:rFonts w:ascii="Times New Roman"/>
          <w:color w:val="000000"/>
          <w:spacing w:val="2"/>
          <w:sz w:val="8"/>
          <w:vertAlign w:val="subscript"/>
        </w:rPr>
        <w:t>2</w:t>
      </w:r>
      <w:r>
        <w:rPr>
          <w:rFonts w:ascii="Times New Roman"/>
          <w:i w:val="on"/>
          <w:color w:val="000000"/>
          <w:spacing w:val="0"/>
          <w:sz w:val="15"/>
          <w:vertAlign w:val="subscript"/>
        </w:rPr>
        <w:t>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4" w:x="8651" w:y="1985"/>
        <w:widowControl w:val="off"/>
        <w:autoSpaceDE w:val="off"/>
        <w:autoSpaceDN w:val="off"/>
        <w:spacing w:before="0" w:after="0" w:line="111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i w:val="on"/>
          <w:color w:val="000000"/>
          <w:spacing w:val="0"/>
          <w:sz w:val="10"/>
        </w:rPr>
        <w:t>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61" w:x="7798" w:y="2057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KNHHHV+SimSun" w:hAnsi="KNHHHV+SimSun" w:cs="KNHHHV+SimSun"/>
          <w:color w:val="000000"/>
          <w:spacing w:val="0"/>
          <w:sz w:val="12"/>
        </w:rPr>
        <w:t>·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08" w:x="9031" w:y="2053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Linear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91" w:x="2301" w:y="2094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4"/>
          <w:sz w:val="10"/>
        </w:rPr>
        <w:t>HCO</w:t>
      </w:r>
      <w:r>
        <w:rPr>
          <w:rFonts w:ascii="Times New Roman"/>
          <w:color w:val="000000"/>
          <w:spacing w:val="-2"/>
          <w:sz w:val="10"/>
        </w:rPr>
        <w:t xml:space="preserve"> </w:t>
      </w:r>
      <w:r>
        <w:rPr>
          <w:rFonts w:ascii="Times New Roman"/>
          <w:color w:val="000000"/>
          <w:spacing w:val="-2"/>
          <w:sz w:val="10"/>
        </w:rPr>
        <w:t>Block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91" w:x="4490" w:y="2187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Linear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91" w:x="4490" w:y="2187"/>
        <w:widowControl w:val="off"/>
        <w:autoSpaceDE w:val="off"/>
        <w:autoSpaceDN w:val="off"/>
        <w:spacing w:before="229" w:after="0" w:line="107" w:lineRule="exact"/>
        <w:ind w:left="21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SiLU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54" w:x="7700" w:y="2354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6"/>
        </w:rPr>
      </w:pPr>
      <w:r>
        <w:rPr>
          <w:rFonts w:ascii="Times New Roman"/>
          <w:color w:val="000000"/>
          <w:spacing w:val="0"/>
          <w:sz w:val="10"/>
        </w:rPr>
        <w:t>IDCT</w:t>
      </w:r>
      <w:r>
        <w:rPr>
          <w:rFonts w:ascii="Times New Roman"/>
          <w:color w:val="000000"/>
          <w:spacing w:val="0"/>
          <w:sz w:val="6"/>
        </w:rPr>
        <w:t>2D</w:t>
      </w:r>
      <w:r>
        <w:rPr>
          <w:rFonts w:ascii="Times New Roman"/>
          <w:color w:val="000000"/>
          <w:spacing w:val="0"/>
          <w:sz w:val="6"/>
        </w:rPr>
      </w:r>
    </w:p>
    <w:p>
      <w:pPr>
        <w:pStyle w:val="Normal"/>
        <w:framePr w:w="368" w:x="3734" w:y="2594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4"/>
          <w:sz w:val="10"/>
        </w:rPr>
        <w:t>LN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68" w:x="2462" w:y="2671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5"/>
          <w:sz w:val="10"/>
        </w:rPr>
        <w:t>LN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93" w:x="3721" w:y="2833"/>
        <w:widowControl w:val="off"/>
        <w:autoSpaceDE w:val="off"/>
        <w:autoSpaceDN w:val="off"/>
        <w:spacing w:before="0" w:after="0" w:line="15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VGFHMJ+SimSu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85" w:x="8190" w:y="2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HCO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2438" w:y="2983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FFN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91" w:x="3674" w:y="3129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Linear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022" w:x="7657" w:y="3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Figure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6</w:t>
      </w:r>
      <w:r>
        <w:rPr>
          <w:rFonts w:ascii="Times New Roman"/>
          <w:b w:val="on"/>
          <w:color w:val="000000"/>
          <w:spacing w:val="9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HCO</w:t>
      </w:r>
      <w:r>
        <w:rPr>
          <w:rFonts w:ascii="Times New Roman"/>
          <w:b w:val="on"/>
          <w:color w:val="000000"/>
          <w:spacing w:val="6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module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40" w:x="6220" w:y="3404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97" w:x="6323" w:y="3401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.1.2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7"/>
          <w:sz w:val="20"/>
        </w:rPr>
        <w:t>增加空间选择注意力模块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LskBlock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77" w:x="2907" w:y="36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HeatBlock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3" w:x="6640" w:y="367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无人机航拍图像背景复杂且动态多变，存在目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47" w:x="2360" w:y="39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Figure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5</w:t>
      </w:r>
      <w:r>
        <w:rPr>
          <w:rFonts w:ascii="Times New Roman"/>
          <w:b w:val="on"/>
          <w:color w:val="000000"/>
          <w:spacing w:val="10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HeatBlock</w:t>
      </w:r>
      <w:r>
        <w:rPr>
          <w:rFonts w:ascii="Times New Roman"/>
          <w:b w:val="on"/>
          <w:color w:val="000000"/>
          <w:spacing w:val="7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module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标遮挡、噪声干扰等问题，这些因素增加了目标识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别的难度。此外，无人机在执行任务时，飞行高度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会根据任务需求或环境条件频繁变化，导致目标在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图像中的尺寸差异较大。由于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Heat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模块在面对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3"/>
          <w:sz w:val="21"/>
        </w:rPr>
        <w:t>复杂背景和目标尺度频繁变化时存在一定的局限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性，因此为进一步提高模型检测性能，引入了空间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6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选择注意力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LskBlock</w:t>
      </w:r>
      <w:r>
        <w:rPr>
          <w:rFonts w:ascii="Times New Roman"/>
          <w:color w:val="000000"/>
          <w:spacing w:val="-1"/>
          <w:sz w:val="21"/>
          <w:vertAlign w:val="superscript"/>
        </w:rPr>
        <w:t>[19]</w:t>
      </w:r>
      <w:r>
        <w:rPr>
          <w:rFonts w:ascii="KNHHHV+SimSun" w:hAnsi="KNHHHV+SimSun" w:cs="KNHHHV+SimSun"/>
          <w:color w:val="000000"/>
          <w:spacing w:val="-32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  <w:t>LskBlock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通过分解级联大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卷积核构建多尺度感受野序列，在浅层网络即可捕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7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获跨区域的长距离上下文信息，从而帮助区分小目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15"/>
          <w:sz w:val="21"/>
        </w:rPr>
        <w:t>标和背景。此外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LskBlock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不是根据通道维度选择核，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而是专注于空间维度，这使的模型能够更好地捕捉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图像空间内不同目标的空间变化。同时它根据输入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进行空间加权和合并。这种动态加权使网络能够自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适应地调整每个目标的感受野，从而增强对航拍图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像中小目标特征的捕获。</w:t>
      </w:r>
      <w:r>
        <w:rPr>
          <w:rFonts w:ascii="Times New Roman"/>
          <w:color w:val="000000"/>
          <w:spacing w:val="0"/>
          <w:sz w:val="21"/>
        </w:rPr>
        <w:t>LskBlock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结构图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所示，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使用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LskBlock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改进后的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Heat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Lsk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Block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如图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74" w:x="6220" w:y="3964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9" w:x="1553" w:y="4191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用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Times New Roman"/>
          <w:i w:val="on"/>
          <w:color w:val="000000"/>
          <w:spacing w:val="26"/>
          <w:sz w:val="20"/>
        </w:rPr>
        <w:t>u</w:t>
      </w:r>
      <w:r>
        <w:rPr>
          <w:rFonts w:ascii="EREAJL+Symbol" w:hAnsi="EREAJL+Symbol" w:cs="EREAJL+Symbol"/>
          <w:color w:val="000000"/>
          <w:spacing w:val="14"/>
          <w:sz w:val="23"/>
        </w:rPr>
        <w:t></w:t>
      </w:r>
      <w:r>
        <w:rPr>
          <w:rFonts w:ascii="Times New Roman"/>
          <w:i w:val="on"/>
          <w:color w:val="000000"/>
          <w:spacing w:val="1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i w:val="on"/>
          <w:color w:val="000000"/>
          <w:spacing w:val="4"/>
          <w:sz w:val="20"/>
        </w:rPr>
        <w:t>y</w:t>
      </w:r>
      <w:r>
        <w:rPr>
          <w:rFonts w:ascii="Times New Roman"/>
          <w:color w:val="000000"/>
          <w:spacing w:val="17"/>
          <w:sz w:val="20"/>
        </w:rPr>
        <w:t>,</w:t>
      </w:r>
      <w:r>
        <w:rPr>
          <w:rFonts w:ascii="Times New Roman"/>
          <w:i w:val="on"/>
          <w:color w:val="000000"/>
          <w:spacing w:val="23"/>
          <w:sz w:val="20"/>
        </w:rPr>
        <w:t>t</w:t>
      </w:r>
      <w:r>
        <w:rPr>
          <w:rFonts w:ascii="EREAJL+Symbol" w:hAnsi="EREAJL+Symbol" w:cs="EREAJL+Symbol"/>
          <w:color w:val="000000"/>
          <w:spacing w:val="27"/>
          <w:sz w:val="23"/>
        </w:rPr>
        <w:t></w:t>
      </w:r>
      <w:r>
        <w:rPr>
          <w:rFonts w:ascii="KNHHHV+SimSun" w:hAnsi="KNHHHV+SimSun" w:cs="KNHHHV+SimSun"/>
          <w:color w:val="000000"/>
          <w:spacing w:val="0"/>
          <w:sz w:val="21"/>
        </w:rPr>
        <w:t>表示点</w:t>
      </w:r>
      <w:r>
        <w:rPr>
          <w:rFonts w:ascii="EREAJL+Symbol" w:hAnsi="EREAJL+Symbol" w:cs="EREAJL+Symbol"/>
          <w:color w:val="000000"/>
          <w:spacing w:val="14"/>
          <w:sz w:val="23"/>
        </w:rPr>
        <w:t></w:t>
      </w:r>
      <w:r>
        <w:rPr>
          <w:rFonts w:ascii="Times New Roman"/>
          <w:i w:val="on"/>
          <w:color w:val="000000"/>
          <w:spacing w:val="1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i w:val="on"/>
          <w:color w:val="000000"/>
          <w:spacing w:val="17"/>
          <w:sz w:val="20"/>
        </w:rPr>
        <w:t>y</w:t>
      </w:r>
      <w:r>
        <w:rPr>
          <w:rFonts w:ascii="EREAJL+Symbol" w:hAnsi="EREAJL+Symbol" w:cs="EREAJL+Symbol"/>
          <w:color w:val="000000"/>
          <w:spacing w:val="33"/>
          <w:sz w:val="23"/>
        </w:rPr>
        <w:t></w:t>
      </w:r>
      <w:r>
        <w:rPr>
          <w:rFonts w:ascii="KNHHHV+SimSun" w:hAnsi="KNHHHV+SimSun" w:cs="KNHHHV+SimSun"/>
          <w:color w:val="000000"/>
          <w:spacing w:val="26"/>
          <w:sz w:val="21"/>
        </w:rPr>
        <w:t>在</w:t>
      </w:r>
      <w:r>
        <w:rPr>
          <w:rFonts w:ascii="Times New Roman"/>
          <w:i w:val="on"/>
          <w:color w:val="000000"/>
          <w:spacing w:val="0"/>
          <w:sz w:val="21"/>
        </w:rPr>
        <w:t>t</w:t>
      </w:r>
      <w:r>
        <w:rPr>
          <w:rFonts w:ascii="Times New Roman"/>
          <w:i w:val="on"/>
          <w:color w:val="000000"/>
          <w:spacing w:val="-1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1"/>
          <w:sz w:val="21"/>
        </w:rPr>
        <w:t>时刻下的温度，物理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1" w:x="4372" w:y="4563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k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909" w:x="1133" w:y="46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2"/>
          <w:sz w:val="21"/>
        </w:rPr>
        <w:t>热传导方程如公式（</w:t>
      </w:r>
      <w:r>
        <w:rPr>
          <w:rFonts w:ascii="Times New Roman"/>
          <w:color w:val="000000"/>
          <w:spacing w:val="-2"/>
          <w:sz w:val="21"/>
        </w:rPr>
        <w:t>1</w:t>
      </w:r>
      <w:r>
        <w:rPr>
          <w:rFonts w:ascii="KNHHHV+SimSun" w:hAnsi="KNHHHV+SimSun" w:cs="KNHHHV+SimSun"/>
          <w:color w:val="000000"/>
          <w:spacing w:val="-7"/>
          <w:sz w:val="21"/>
        </w:rPr>
        <w:t>）所示，其中</w:t>
      </w:r>
      <w:r>
        <w:rPr>
          <w:rFonts w:ascii="Times New Roman"/>
          <w:color w:val="000000"/>
          <w:spacing w:val="1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&gt;0</w:t>
      </w:r>
      <w:r>
        <w:rPr>
          <w:rFonts w:ascii="KNHHHV+SimSun" w:hAnsi="KNHHHV+SimSun" w:cs="KNHHHV+SimSun"/>
          <w:color w:val="000000"/>
          <w:spacing w:val="-5"/>
          <w:sz w:val="21"/>
        </w:rPr>
        <w:t>，表示热扩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4" w:x="1133" w:y="489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散率。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3023" w:y="518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REAJL+Symbol" w:hAnsi="EREAJL+Symbol" w:cs="EREAJL+Symbol"/>
          <w:color w:val="000000"/>
          <w:spacing w:val="-4"/>
          <w:sz w:val="27"/>
          <w:vertAlign w:val="superscript"/>
        </w:rPr>
        <w:t></w:t>
      </w:r>
      <w:r>
        <w:rPr>
          <w:rFonts w:ascii="Times New Roman"/>
          <w:i w:val="on"/>
          <w:color w:val="000000"/>
          <w:spacing w:val="0"/>
          <w:sz w:val="18"/>
        </w:rPr>
        <w:t>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2" w:x="3536" w:y="517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REAJL+Symbol" w:hAnsi="EREAJL+Symbol" w:cs="EREAJL+Symbol"/>
          <w:color w:val="000000"/>
          <w:spacing w:val="9"/>
          <w:sz w:val="27"/>
          <w:vertAlign w:val="superscript"/>
        </w:rPr>
        <w:t></w:t>
      </w:r>
      <w:r>
        <w:rPr>
          <w:rFonts w:ascii="Times New Roman"/>
          <w:color w:val="000000"/>
          <w:spacing w:val="7"/>
          <w:sz w:val="27"/>
          <w:vertAlign w:val="superscript"/>
        </w:rPr>
        <w:t>2</w:t>
      </w:r>
      <w:r>
        <w:rPr>
          <w:rFonts w:ascii="Times New Roman"/>
          <w:i w:val="on"/>
          <w:color w:val="000000"/>
          <w:spacing w:val="0"/>
          <w:sz w:val="18"/>
        </w:rPr>
        <w:t>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2" w:x="3989" w:y="517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REAJL+Symbol" w:hAnsi="EREAJL+Symbol" w:cs="EREAJL+Symbol"/>
          <w:color w:val="000000"/>
          <w:spacing w:val="9"/>
          <w:sz w:val="27"/>
          <w:vertAlign w:val="superscript"/>
        </w:rPr>
        <w:t></w:t>
      </w:r>
      <w:r>
        <w:rPr>
          <w:rFonts w:ascii="Times New Roman"/>
          <w:color w:val="000000"/>
          <w:spacing w:val="7"/>
          <w:sz w:val="27"/>
          <w:vertAlign w:val="superscript"/>
        </w:rPr>
        <w:t>2</w:t>
      </w:r>
      <w:r>
        <w:rPr>
          <w:rFonts w:ascii="Times New Roman"/>
          <w:i w:val="on"/>
          <w:color w:val="000000"/>
          <w:spacing w:val="0"/>
          <w:sz w:val="18"/>
        </w:rPr>
        <w:t>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6" w:x="3264" w:y="530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REAJL+Symbol" w:hAnsi="EREAJL+Symbol" w:cs="EREAJL+Symbol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8" w:x="3406" w:y="532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6" w:x="3844" w:y="530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REAJL+Symbol" w:hAnsi="EREAJL+Symbol" w:cs="EREAJL+Symbol"/>
          <w:color w:val="000000"/>
          <w:spacing w:val="0"/>
          <w:sz w:val="18"/>
        </w:rPr>
        <w:t>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" w:x="5315" w:y="53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1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5" w:x="3040" w:y="5442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REAJL+Symbol" w:hAnsi="EREAJL+Symbol" w:cs="EREAJL+Symbol"/>
          <w:color w:val="000000"/>
          <w:spacing w:val="-3"/>
          <w:sz w:val="18"/>
        </w:rPr>
        <w:t></w:t>
      </w:r>
      <w:r>
        <w:rPr>
          <w:rFonts w:ascii="Times New Roman"/>
          <w:i w:val="on"/>
          <w:color w:val="000000"/>
          <w:spacing w:val="0"/>
          <w:sz w:val="18"/>
        </w:rPr>
        <w:t>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28" w:x="3539" w:y="5446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EREAJL+Symbol" w:hAnsi="EREAJL+Symbol" w:cs="EREAJL+Symbol"/>
          <w:color w:val="000000"/>
          <w:spacing w:val="-4"/>
          <w:sz w:val="18"/>
        </w:rPr>
        <w:t></w:t>
      </w:r>
      <w:r>
        <w:rPr>
          <w:rFonts w:ascii="Times New Roman"/>
          <w:i w:val="on"/>
          <w:color w:val="000000"/>
          <w:spacing w:val="7"/>
          <w:sz w:val="18"/>
        </w:rPr>
        <w:t>x</w:t>
      </w:r>
      <w:r>
        <w:rPr>
          <w:rFonts w:ascii="Times New Roman"/>
          <w:color w:val="000000"/>
          <w:spacing w:val="0"/>
          <w:sz w:val="27"/>
          <w:vertAlign w:val="superscript"/>
        </w:rPr>
        <w:t>2</w:t>
      </w:r>
      <w:r>
        <w:rPr>
          <w:rFonts w:ascii="Times New Roman"/>
          <w:color w:val="000000"/>
          <w:spacing w:val="152"/>
          <w:sz w:val="27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-4"/>
          <w:sz w:val="18"/>
        </w:rPr>
        <w:t></w:t>
      </w:r>
      <w:r>
        <w:rPr>
          <w:rFonts w:ascii="Times New Roman"/>
          <w:i w:val="on"/>
          <w:color w:val="000000"/>
          <w:spacing w:val="9"/>
          <w:sz w:val="18"/>
        </w:rPr>
        <w:t>y</w:t>
      </w:r>
      <w:r>
        <w:rPr>
          <w:rFonts w:ascii="Times New Roman"/>
          <w:color w:val="000000"/>
          <w:spacing w:val="0"/>
          <w:sz w:val="27"/>
          <w:vertAlign w:val="superscript"/>
        </w:rPr>
        <w:t>2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488" w:x="1553" w:y="573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给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定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t</w:t>
      </w:r>
      <w:r>
        <w:rPr>
          <w:rFonts w:ascii="Times New Roman"/>
          <w:i w:val="o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=0</w:t>
      </w:r>
      <w:r>
        <w:rPr>
          <w:rFonts w:ascii="Times New Roman"/>
          <w:color w:val="000000"/>
          <w:spacing w:val="11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时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刻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下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初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始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条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件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i w:val="on"/>
          <w:color w:val="000000"/>
          <w:spacing w:val="27"/>
          <w:sz w:val="20"/>
        </w:rPr>
        <w:t>u</w:t>
      </w:r>
      <w:r>
        <w:rPr>
          <w:rFonts w:ascii="EREAJL+Symbol" w:hAnsi="EREAJL+Symbol" w:cs="EREAJL+Symbol"/>
          <w:color w:val="000000"/>
          <w:spacing w:val="15"/>
          <w:sz w:val="23"/>
        </w:rPr>
        <w:t></w:t>
      </w:r>
      <w:r>
        <w:rPr>
          <w:rFonts w:ascii="Times New Roman"/>
          <w:i w:val="on"/>
          <w:color w:val="000000"/>
          <w:spacing w:val="1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i w:val="on"/>
          <w:color w:val="000000"/>
          <w:spacing w:val="5"/>
          <w:sz w:val="20"/>
        </w:rPr>
        <w:t>y</w:t>
      </w:r>
      <w:r>
        <w:rPr>
          <w:rFonts w:ascii="Times New Roman"/>
          <w:color w:val="000000"/>
          <w:spacing w:val="16"/>
          <w:sz w:val="20"/>
        </w:rPr>
        <w:t>,0</w:t>
      </w:r>
      <w:r>
        <w:rPr>
          <w:rFonts w:ascii="EREAJL+Symbol" w:hAnsi="EREAJL+Symbol" w:cs="EREAJL+Symbol"/>
          <w:color w:val="000000"/>
          <w:spacing w:val="0"/>
          <w:sz w:val="23"/>
        </w:rPr>
        <w:t></w:t>
      </w:r>
      <w:r>
        <w:rPr>
          <w:rFonts w:ascii="Times New Roman"/>
          <w:color w:val="000000"/>
          <w:spacing w:val="41"/>
          <w:sz w:val="23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9" w:x="1334" w:y="6067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EREAJL+Symbol" w:hAnsi="EREAJL+Symbol" w:cs="EREAJL+Symbol"/>
          <w:color w:val="000000"/>
          <w:spacing w:val="0"/>
          <w:sz w:val="24"/>
        </w:rPr>
        <w:t>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9" w:x="1727" w:y="6067"/>
        <w:widowControl w:val="off"/>
        <w:autoSpaceDE w:val="off"/>
        <w:autoSpaceDN w:val="off"/>
        <w:spacing w:before="0" w:after="0" w:line="28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EREAJL+Symbol" w:hAnsi="EREAJL+Symbol" w:cs="EREAJL+Symbol"/>
          <w:color w:val="000000"/>
          <w:spacing w:val="0"/>
          <w:sz w:val="24"/>
        </w:rPr>
        <w:t>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32" w:x="1210" w:y="610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0"/>
        </w:rPr>
        <w:t>f</w:t>
      </w:r>
      <w:r>
        <w:rPr>
          <w:rFonts w:ascii="Times New Roman"/>
          <w:i w:val="on"/>
          <w:color w:val="000000"/>
          <w:spacing w:val="113"/>
          <w:sz w:val="20"/>
        </w:rPr>
        <w:t xml:space="preserve"> </w:t>
      </w:r>
      <w:r>
        <w:rPr>
          <w:rFonts w:ascii="Times New Roman"/>
          <w:i w:val="on"/>
          <w:color w:val="000000"/>
          <w:spacing w:val="4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y</w:t>
      </w:r>
      <w:r>
        <w:rPr>
          <w:rFonts w:ascii="Times New Roman"/>
          <w:i w:val="on"/>
          <w:color w:val="000000"/>
          <w:spacing w:val="81"/>
          <w:sz w:val="20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，该热传导方程可以采用傅里叶变换求得通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58" w:x="1133" w:y="64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解，如公式（</w:t>
      </w:r>
      <w:r>
        <w:rPr>
          <w:rFonts w:ascii="Times New Roman"/>
          <w:color w:val="000000"/>
          <w:spacing w:val="-2"/>
          <w:sz w:val="21"/>
        </w:rPr>
        <w:t>2</w:t>
      </w:r>
      <w:r>
        <w:rPr>
          <w:rFonts w:ascii="KNHHHV+SimSun" w:hAnsi="KNHHHV+SimSun" w:cs="KNHHHV+SimSun"/>
          <w:color w:val="000000"/>
          <w:spacing w:val="0"/>
          <w:sz w:val="21"/>
        </w:rPr>
        <w:t>）所示：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4" w:x="3103" w:y="671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EREAJL+Symbol" w:hAnsi="EREAJL+Symbol" w:cs="EREAJL+Symbol"/>
          <w:color w:val="000000"/>
          <w:spacing w:val="0"/>
          <w:sz w:val="19"/>
        </w:rPr>
        <w:t>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058" w:x="3982" w:y="6730"/>
        <w:widowControl w:val="off"/>
        <w:autoSpaceDE w:val="off"/>
        <w:autoSpaceDN w:val="off"/>
        <w:spacing w:before="0" w:after="0" w:line="30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REAJL+Symbol" w:hAnsi="EREAJL+Symbol" w:cs="EREAJL+Symbol"/>
          <w:color w:val="000000"/>
          <w:spacing w:val="-4"/>
          <w:sz w:val="34"/>
          <w:vertAlign w:val="subscript"/>
        </w:rPr>
        <w:t></w:t>
      </w:r>
      <w:r>
        <w:rPr>
          <w:rFonts w:ascii="EREAJL+Symbol" w:hAnsi="EREAJL+Symbol" w:cs="EREAJL+Symbol"/>
          <w:color w:val="000000"/>
          <w:spacing w:val="1"/>
          <w:sz w:val="38"/>
          <w:vertAlign w:val="subscript"/>
        </w:rPr>
        <w:t></w:t>
      </w:r>
      <w:r>
        <w:rPr>
          <w:rFonts w:ascii="EREAJL+Symbol" w:hAnsi="EREAJL+Symbol" w:cs="EREAJL+Symbol"/>
          <w:color w:val="000000"/>
          <w:spacing w:val="0"/>
          <w:sz w:val="19"/>
        </w:rPr>
        <w:t></w:t>
      </w:r>
      <w:r>
        <w:rPr>
          <w:rFonts w:ascii="Times New Roman"/>
          <w:color w:val="000000"/>
          <w:spacing w:val="65"/>
          <w:sz w:val="19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1"/>
          <w:vertAlign w:val="superscript"/>
        </w:rPr>
        <w:t></w:t>
      </w:r>
      <w:r>
        <w:rPr>
          <w:rFonts w:ascii="Times New Roman"/>
          <w:color w:val="000000"/>
          <w:spacing w:val="25"/>
          <w:sz w:val="21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-17"/>
          <w:sz w:val="19"/>
        </w:rPr>
        <w:t></w:t>
      </w:r>
      <w:r>
        <w:rPr>
          <w:rFonts w:ascii="EREAJL+Symbol" w:hAnsi="EREAJL+Symbol" w:cs="EREAJL+Symbol"/>
          <w:color w:val="000000"/>
          <w:spacing w:val="6"/>
          <w:sz w:val="21"/>
          <w:vertAlign w:val="subscript"/>
        </w:rPr>
        <w:t></w:t>
      </w:r>
      <w:r>
        <w:rPr>
          <w:rFonts w:ascii="Times New Roman"/>
          <w:color w:val="000000"/>
          <w:spacing w:val="0"/>
          <w:sz w:val="22"/>
          <w:vertAlign w:val="superscript"/>
        </w:rPr>
        <w:t>2</w:t>
      </w:r>
      <w:r>
        <w:rPr>
          <w:rFonts w:ascii="Times New Roman"/>
          <w:color w:val="000000"/>
          <w:spacing w:val="-36"/>
          <w:sz w:val="22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2"/>
          <w:sz w:val="21"/>
        </w:rPr>
        <w:t></w:t>
      </w:r>
      <w:r>
        <w:rPr>
          <w:rFonts w:ascii="Times New Roman"/>
          <w:color w:val="000000"/>
          <w:spacing w:val="0"/>
          <w:sz w:val="22"/>
          <w:vertAlign w:val="superscript"/>
        </w:rPr>
        <w:t>2</w:t>
      </w:r>
      <w:r>
        <w:rPr>
          <w:rFonts w:ascii="Times New Roman"/>
          <w:color w:val="000000"/>
          <w:spacing w:val="-35"/>
          <w:sz w:val="22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-20"/>
          <w:sz w:val="19"/>
        </w:rPr>
        <w:t></w:t>
      </w:r>
      <w:r>
        <w:rPr>
          <w:rFonts w:ascii="EREAJL+Symbol" w:hAnsi="EREAJL+Symbol" w:cs="EREAJL+Symbol"/>
          <w:color w:val="000000"/>
          <w:spacing w:val="0"/>
          <w:sz w:val="21"/>
          <w:vertAlign w:val="subscript"/>
        </w:rPr>
        <w:t></w:t>
      </w:r>
      <w:r>
        <w:rPr>
          <w:rFonts w:ascii="Times New Roman"/>
          <w:color w:val="000000"/>
          <w:spacing w:val="32"/>
          <w:sz w:val="21"/>
          <w:vertAlign w:val="sub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9"/>
        </w:rPr>
        <w:t></w:t>
      </w:r>
      <w:r>
        <w:rPr>
          <w:rFonts w:ascii="Times New Roman"/>
          <w:color w:val="000000"/>
          <w:spacing w:val="70"/>
          <w:sz w:val="19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4" w:x="5080" w:y="671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EREAJL+Symbol" w:hAnsi="EREAJL+Symbol" w:cs="EREAJL+Symbol"/>
          <w:color w:val="000000"/>
          <w:spacing w:val="0"/>
          <w:sz w:val="19"/>
        </w:rPr>
        <w:t>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5" w:x="2933" w:y="6806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EREAJL+Symbol" w:hAnsi="EREAJL+Symbol" w:cs="EREAJL+Symbol"/>
          <w:color w:val="000000"/>
          <w:spacing w:val="-4"/>
          <w:sz w:val="21"/>
          <w:vertAlign w:val="superscript"/>
        </w:rPr>
        <w:t></w:t>
      </w:r>
      <w:r>
        <w:rPr>
          <w:rFonts w:ascii="Times New Roman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9"/>
        </w:rPr>
        <w:t>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33" w:x="3387" w:y="6803"/>
        <w:widowControl w:val="off"/>
        <w:autoSpaceDE w:val="off"/>
        <w:autoSpaceDN w:val="off"/>
        <w:spacing w:before="0" w:after="0" w:line="30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EREAJL+Symbol" w:hAnsi="EREAJL+Symbol" w:cs="EREAJL+Symbol"/>
          <w:color w:val="000000"/>
          <w:spacing w:val="0"/>
          <w:sz w:val="25"/>
        </w:rPr>
        <w:t></w:t>
      </w:r>
      <w:r>
        <w:rPr>
          <w:rFonts w:ascii="Times New Roman"/>
          <w:color w:val="000000"/>
          <w:spacing w:val="84"/>
          <w:sz w:val="25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80" w:x="4380" w:y="6776"/>
        <w:widowControl w:val="off"/>
        <w:autoSpaceDE w:val="off"/>
        <w:autoSpaceDN w:val="off"/>
        <w:spacing w:before="0" w:after="0" w:line="15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k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58" w:x="4992" w:y="6776"/>
        <w:widowControl w:val="off"/>
        <w:autoSpaceDE w:val="off"/>
        <w:autoSpaceDN w:val="off"/>
        <w:spacing w:before="0" w:after="0" w:line="15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918" w:x="1888" w:y="6817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Times New Roman"/>
          <w:i w:val="on"/>
          <w:color w:val="000000"/>
          <w:spacing w:val="0"/>
          <w:sz w:val="19"/>
        </w:rPr>
        <w:t>u</w:t>
      </w:r>
      <w:r>
        <w:rPr>
          <w:rFonts w:ascii="Times New Roman"/>
          <w:i w:val="on"/>
          <w:color w:val="000000"/>
          <w:spacing w:val="67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x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Times New Roman"/>
          <w:i w:val="on"/>
          <w:color w:val="000000"/>
          <w:spacing w:val="5"/>
          <w:sz w:val="19"/>
        </w:rPr>
        <w:t>y</w:t>
      </w:r>
      <w:r>
        <w:rPr>
          <w:rFonts w:ascii="Times New Roman"/>
          <w:color w:val="000000"/>
          <w:spacing w:val="18"/>
          <w:sz w:val="19"/>
        </w:rPr>
        <w:t>,</w:t>
      </w:r>
      <w:r>
        <w:rPr>
          <w:rFonts w:ascii="Times New Roman"/>
          <w:i w:val="on"/>
          <w:color w:val="000000"/>
          <w:spacing w:val="23"/>
          <w:sz w:val="19"/>
        </w:rPr>
        <w:t>t</w:t>
      </w:r>
      <w:r>
        <w:rPr>
          <w:rFonts w:ascii="EREAJL+Symbol" w:hAnsi="EREAJL+Symbol" w:cs="EREAJL+Symbol"/>
          <w:color w:val="000000"/>
          <w:spacing w:val="0"/>
          <w:sz w:val="34"/>
          <w:vertAlign w:val="superscript"/>
        </w:rPr>
        <w:t>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304" w:x="2010" w:y="6817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EREAJL+Symbol" w:hAnsi="EREAJL+Symbol" w:cs="EREAJL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46" w:x="2610" w:y="683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EREAJL+Symbol" w:hAnsi="EREAJL+Symbol" w:cs="EREAJL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84" w:x="3500" w:y="6857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i w:val="on"/>
          <w:color w:val="000000"/>
          <w:spacing w:val="103"/>
          <w:sz w:val="19"/>
        </w:rPr>
        <w:t xml:space="preserve"> </w:t>
      </w:r>
      <w:r>
        <w:rPr>
          <w:rFonts w:ascii="Times New Roman"/>
          <w:i w:val="on"/>
          <w:color w:val="000000"/>
          <w:spacing w:val="2"/>
          <w:sz w:val="19"/>
        </w:rPr>
        <w:t>x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-7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y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06" w:x="4207" w:y="6857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63" w:x="4595" w:y="6846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i w:val="on"/>
          <w:color w:val="000000"/>
          <w:spacing w:val="0"/>
          <w:sz w:val="10"/>
        </w:rPr>
        <w:t>x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63" w:x="4846" w:y="6846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i w:val="on"/>
          <w:color w:val="000000"/>
          <w:spacing w:val="0"/>
          <w:sz w:val="10"/>
        </w:rPr>
        <w:t>y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6" w:x="5483" w:y="68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4" w:x="3103" w:y="702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EREAJL+Symbol" w:hAnsi="EREAJL+Symbol" w:cs="EREAJL+Symbol"/>
          <w:color w:val="000000"/>
          <w:spacing w:val="0"/>
          <w:sz w:val="19"/>
        </w:rPr>
        <w:t>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4" w:x="5080" w:y="702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EREAJL+Symbol" w:hAnsi="EREAJL+Symbol" w:cs="EREAJL+Symbol"/>
          <w:color w:val="000000"/>
          <w:spacing w:val="0"/>
          <w:sz w:val="19"/>
        </w:rPr>
        <w:t>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8" w:x="2885" w:y="7302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EREAJL+Symbol" w:hAnsi="EREAJL+Symbol" w:cs="EREAJL+Symbol"/>
          <w:color w:val="000000"/>
          <w:spacing w:val="0"/>
          <w:sz w:val="15"/>
        </w:rPr>
        <w:t>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1" w:x="2963" w:y="7319"/>
        <w:widowControl w:val="off"/>
        <w:autoSpaceDE w:val="off"/>
        <w:autoSpaceDN w:val="off"/>
        <w:spacing w:before="0" w:after="0" w:line="16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74" w:x="1553" w:y="737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其中，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2453" w:y="737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86" w:x="3065" w:y="737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分别表示傅里叶变换和逆傅里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27" w:x="1133" w:y="7648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叶变换，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EREAJL+Symbol" w:hAnsi="EREAJL+Symbol" w:cs="EREAJL+Symbol"/>
          <w:color w:val="000000"/>
          <w:spacing w:val="-16"/>
          <w:sz w:val="22"/>
        </w:rPr>
        <w:t></w:t>
      </w:r>
      <w:r>
        <w:rPr>
          <w:rFonts w:ascii="EREAJL+Symbol" w:hAnsi="EREAJL+Symbol" w:cs="EREAJL+Symbol"/>
          <w:color w:val="000000"/>
          <w:spacing w:val="0"/>
          <w:sz w:val="36"/>
          <w:vertAlign w:val="subscript"/>
        </w:rPr>
        <w:t></w:t>
      </w:r>
      <w:r>
        <w:rPr>
          <w:rFonts w:ascii="Times New Roman"/>
          <w:color w:val="000000"/>
          <w:spacing w:val="70"/>
          <w:sz w:val="24"/>
          <w:vertAlign w:val="sub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36"/>
          <w:vertAlign w:val="subscript"/>
        </w:rPr>
        <w:t></w:t>
      </w:r>
      <w:r>
        <w:rPr>
          <w:rFonts w:ascii="Times New Roman"/>
          <w:color w:val="000000"/>
          <w:spacing w:val="40"/>
          <w:sz w:val="24"/>
          <w:vertAlign w:val="subscript"/>
        </w:rPr>
        <w:t xml:space="preserve"> </w:t>
      </w:r>
      <w:r>
        <w:rPr>
          <w:rFonts w:ascii="EREAJL+Symbol" w:hAnsi="EREAJL+Symbol" w:cs="EREAJL+Symbol"/>
          <w:color w:val="000000"/>
          <w:spacing w:val="31"/>
          <w:sz w:val="22"/>
        </w:rPr>
        <w:t></w:t>
      </w:r>
      <w:r>
        <w:rPr>
          <w:rFonts w:ascii="KNHHHV+SimSun" w:hAnsi="KNHHHV+SimSun" w:cs="KNHHHV+SimSun"/>
          <w:color w:val="000000"/>
          <w:spacing w:val="0"/>
          <w:sz w:val="21"/>
        </w:rPr>
        <w:t>表示频域空间坐标。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0" w:x="2273" w:y="7718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71" w:x="2191" w:y="7796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x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71" w:x="2436" w:y="7796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y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909" w:x="1133" w:y="8012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HeatBlock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4"/>
          <w:sz w:val="21"/>
        </w:rPr>
        <w:t>中，利用热传导算子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HCO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来实现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8012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视觉语义中的热传导，这是一个受物理热传导启发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801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的模块。它将图像块建模为热源，根据热传导原理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8012"/>
        <w:widowControl w:val="off"/>
        <w:autoSpaceDE w:val="off"/>
        <w:autoSpaceDN w:val="off"/>
        <w:spacing w:before="7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传递信息。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6" w:x="1553" w:y="9140"/>
        <w:widowControl w:val="off"/>
        <w:autoSpaceDE w:val="off"/>
        <w:autoSpaceDN w:val="off"/>
        <w:spacing w:before="0" w:after="0" w:line="28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HCO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先将物理热传导公式（</w:t>
      </w:r>
      <w:r>
        <w:rPr>
          <w:rFonts w:ascii="Times New Roman"/>
          <w:color w:val="000000"/>
          <w:spacing w:val="1"/>
          <w:sz w:val="21"/>
        </w:rPr>
        <w:t>1</w:t>
      </w:r>
      <w:r>
        <w:rPr>
          <w:rFonts w:ascii="KNHHHV+SimSun" w:hAnsi="KNHHHV+SimSun" w:cs="KNHHHV+SimSun"/>
          <w:color w:val="000000"/>
          <w:spacing w:val="-11"/>
          <w:sz w:val="21"/>
        </w:rPr>
        <w:t>）中的</w:t>
      </w:r>
      <w:r>
        <w:rPr>
          <w:rFonts w:ascii="Times New Roman"/>
          <w:i w:val="on"/>
          <w:color w:val="000000"/>
          <w:spacing w:val="26"/>
          <w:sz w:val="20"/>
        </w:rPr>
        <w:t>u</w:t>
      </w:r>
      <w:r>
        <w:rPr>
          <w:rFonts w:ascii="EREAJL+Symbol" w:hAnsi="EREAJL+Symbol" w:cs="EREAJL+Symbol"/>
          <w:color w:val="000000"/>
          <w:spacing w:val="14"/>
          <w:sz w:val="23"/>
        </w:rPr>
        <w:t></w:t>
      </w:r>
      <w:r>
        <w:rPr>
          <w:rFonts w:ascii="Times New Roman"/>
          <w:i w:val="on"/>
          <w:color w:val="000000"/>
          <w:spacing w:val="1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Times New Roman"/>
          <w:i w:val="on"/>
          <w:color w:val="000000"/>
          <w:spacing w:val="4"/>
          <w:sz w:val="20"/>
        </w:rPr>
        <w:t>y</w:t>
      </w:r>
      <w:r>
        <w:rPr>
          <w:rFonts w:ascii="Times New Roman"/>
          <w:color w:val="000000"/>
          <w:spacing w:val="17"/>
          <w:sz w:val="20"/>
        </w:rPr>
        <w:t>,</w:t>
      </w:r>
      <w:r>
        <w:rPr>
          <w:rFonts w:ascii="Times New Roman"/>
          <w:i w:val="on"/>
          <w:color w:val="000000"/>
          <w:spacing w:val="23"/>
          <w:sz w:val="20"/>
        </w:rPr>
        <w:t>t</w:t>
      </w:r>
      <w:r>
        <w:rPr>
          <w:rFonts w:ascii="EREAJL+Symbol" w:hAnsi="EREAJL+Symbol" w:cs="EREAJL+Symbol"/>
          <w:color w:val="000000"/>
          <w:spacing w:val="27"/>
          <w:sz w:val="23"/>
        </w:rPr>
        <w:t></w:t>
      </w:r>
      <w:r>
        <w:rPr>
          <w:rFonts w:ascii="KNHHHV+SimSun" w:hAnsi="KNHHHV+SimSun" w:cs="KNHHHV+SimSun"/>
          <w:color w:val="000000"/>
          <w:spacing w:val="0"/>
          <w:sz w:val="21"/>
        </w:rPr>
        <w:t>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2" w:x="8325" w:y="925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FC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72" w:x="7234" w:y="9285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1"/>
          <w:sz w:val="10"/>
        </w:rPr>
        <w:t>Norm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160" w:x="1133" w:y="9476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3"/>
          <w:sz w:val="21"/>
        </w:rPr>
        <w:t>展为多通道特征</w:t>
      </w:r>
      <w:r>
        <w:rPr>
          <w:rFonts w:ascii="Times New Roman"/>
          <w:i w:val="on"/>
          <w:color w:val="000000"/>
          <w:spacing w:val="0"/>
          <w:sz w:val="19"/>
        </w:rPr>
        <w:t>U</w:t>
      </w:r>
      <w:r>
        <w:rPr>
          <w:rFonts w:ascii="Times New Roman"/>
          <w:i w:val="on"/>
          <w:color w:val="000000"/>
          <w:spacing w:val="-2"/>
          <w:sz w:val="19"/>
        </w:rPr>
        <w:t xml:space="preserve"> </w:t>
      </w:r>
      <w:r>
        <w:rPr>
          <w:rFonts w:ascii="EREAJL+Symbol" w:hAnsi="EREAJL+Symbol" w:cs="EREAJL+Symbol"/>
          <w:color w:val="000000"/>
          <w:spacing w:val="11"/>
          <w:sz w:val="23"/>
        </w:rPr>
        <w:t></w:t>
      </w:r>
      <w:r>
        <w:rPr>
          <w:rFonts w:ascii="Times New Roman"/>
          <w:i w:val="on"/>
          <w:color w:val="000000"/>
          <w:spacing w:val="2"/>
          <w:sz w:val="19"/>
        </w:rPr>
        <w:t>x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Times New Roman"/>
          <w:i w:val="on"/>
          <w:color w:val="000000"/>
          <w:spacing w:val="5"/>
          <w:sz w:val="19"/>
        </w:rPr>
        <w:t>y</w:t>
      </w:r>
      <w:r>
        <w:rPr>
          <w:rFonts w:ascii="Times New Roman"/>
          <w:color w:val="000000"/>
          <w:spacing w:val="21"/>
          <w:sz w:val="19"/>
        </w:rPr>
        <w:t>,</w:t>
      </w:r>
      <w:r>
        <w:rPr>
          <w:rFonts w:ascii="Times New Roman"/>
          <w:i w:val="on"/>
          <w:color w:val="000000"/>
          <w:spacing w:val="2"/>
          <w:sz w:val="19"/>
        </w:rPr>
        <w:t>c</w:t>
      </w:r>
      <w:r>
        <w:rPr>
          <w:rFonts w:ascii="Times New Roman"/>
          <w:color w:val="000000"/>
          <w:spacing w:val="18"/>
          <w:sz w:val="19"/>
        </w:rPr>
        <w:t>,</w:t>
      </w:r>
      <w:r>
        <w:rPr>
          <w:rFonts w:ascii="Times New Roman"/>
          <w:i w:val="on"/>
          <w:color w:val="000000"/>
          <w:spacing w:val="24"/>
          <w:sz w:val="19"/>
        </w:rPr>
        <w:t>t</w:t>
      </w:r>
      <w:r>
        <w:rPr>
          <w:rFonts w:ascii="EREAJL+Symbol" w:hAnsi="EREAJL+Symbol" w:cs="EREAJL+Symbol"/>
          <w:color w:val="000000"/>
          <w:spacing w:val="6"/>
          <w:sz w:val="23"/>
        </w:rPr>
        <w:t></w:t>
      </w:r>
      <w:r>
        <w:rPr>
          <w:rFonts w:ascii="Times New Roman"/>
          <w:color w:val="000000"/>
          <w:spacing w:val="2"/>
          <w:sz w:val="19"/>
        </w:rPr>
        <w:t>(</w:t>
      </w:r>
      <w:r>
        <w:rPr>
          <w:rFonts w:ascii="Times New Roman"/>
          <w:i w:val="on"/>
          <w:color w:val="000000"/>
          <w:spacing w:val="0"/>
          <w:sz w:val="19"/>
        </w:rPr>
        <w:t>c</w:t>
      </w:r>
      <w:r>
        <w:rPr>
          <w:rFonts w:ascii="Times New Roman"/>
          <w:i w:val="on"/>
          <w:color w:val="000000"/>
          <w:spacing w:val="4"/>
          <w:sz w:val="19"/>
        </w:rPr>
        <w:t xml:space="preserve"> </w:t>
      </w:r>
      <w:r>
        <w:rPr>
          <w:rFonts w:ascii="EREAJL+Symbol" w:hAnsi="EREAJL+Symbol" w:cs="EREAJL+Symbol"/>
          <w:color w:val="000000"/>
          <w:spacing w:val="27"/>
          <w:sz w:val="19"/>
        </w:rPr>
        <w:t></w:t>
      </w:r>
      <w:r>
        <w:rPr>
          <w:rFonts w:ascii="Times New Roman"/>
          <w:color w:val="000000"/>
          <w:spacing w:val="-9"/>
          <w:sz w:val="19"/>
        </w:rPr>
        <w:t>1,</w:t>
      </w:r>
      <w:r>
        <w:rPr>
          <w:rFonts w:ascii="Times New Roman"/>
          <w:color w:val="000000"/>
          <w:spacing w:val="-24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2,...,</w:t>
      </w:r>
      <w:r>
        <w:rPr>
          <w:rFonts w:ascii="Times New Roman"/>
          <w:i w:val="on"/>
          <w:color w:val="000000"/>
          <w:spacing w:val="13"/>
          <w:sz w:val="19"/>
        </w:rPr>
        <w:t>C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，将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5" w:x="8255" w:y="9541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GELU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05" w:x="8255" w:y="9541"/>
        <w:widowControl w:val="off"/>
        <w:autoSpaceDE w:val="off"/>
        <w:autoSpaceDN w:val="off"/>
        <w:spacing w:before="180" w:after="0" w:line="110" w:lineRule="exact"/>
        <w:ind w:left="38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LSK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05" w:x="8255" w:y="9541"/>
        <w:widowControl w:val="off"/>
        <w:autoSpaceDE w:val="off"/>
        <w:autoSpaceDN w:val="off"/>
        <w:spacing w:before="180" w:after="0" w:line="110" w:lineRule="exact"/>
        <w:ind w:left="7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FC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62" w:x="9231" w:y="954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Large</w:t>
      </w:r>
      <w:r>
        <w:rPr>
          <w:rFonts w:ascii="Times New Roman"/>
          <w:color w:val="000000"/>
          <w:spacing w:val="3"/>
          <w:sz w:val="10"/>
        </w:rPr>
        <w:t xml:space="preserve"> </w:t>
      </w:r>
      <w:r>
        <w:rPr>
          <w:rFonts w:ascii="Times New Roman"/>
          <w:color w:val="000000"/>
          <w:spacing w:val="0"/>
          <w:sz w:val="10"/>
        </w:rPr>
        <w:t>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62" w:x="9832" w:y="954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Large</w:t>
      </w:r>
      <w:r>
        <w:rPr>
          <w:rFonts w:ascii="Times New Roman"/>
          <w:color w:val="000000"/>
          <w:spacing w:val="3"/>
          <w:sz w:val="10"/>
        </w:rPr>
        <w:t xml:space="preserve"> </w:t>
      </w:r>
      <w:r>
        <w:rPr>
          <w:rFonts w:ascii="Times New Roman"/>
          <w:color w:val="000000"/>
          <w:spacing w:val="0"/>
          <w:sz w:val="10"/>
        </w:rPr>
        <w:t>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56" w:x="7090" w:y="9606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LK</w:t>
      </w:r>
      <w:r>
        <w:rPr>
          <w:rFonts w:ascii="Times New Roman"/>
          <w:color w:val="000000"/>
          <w:spacing w:val="-1"/>
          <w:sz w:val="10"/>
        </w:rPr>
        <w:t xml:space="preserve"> </w:t>
      </w:r>
      <w:r>
        <w:rPr>
          <w:rFonts w:ascii="Times New Roman"/>
          <w:color w:val="000000"/>
          <w:spacing w:val="-1"/>
          <w:sz w:val="10"/>
        </w:rPr>
        <w:t>Selection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7" w:x="1348" w:y="9807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EREAJL+Symbol" w:hAnsi="EREAJL+Symbol" w:cs="EREAJL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07" w:x="2080" w:y="9807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EREAJL+Symbol" w:hAnsi="EREAJL+Symbol" w:cs="EREAJL+Symbol"/>
          <w:color w:val="000000"/>
          <w:spacing w:val="0"/>
          <w:sz w:val="23"/>
        </w:rPr>
        <w:t>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04" w:x="3391" w:y="981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EREAJL+Symbol" w:hAnsi="EREAJL+Symbol" w:cs="EREAJL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04" w:x="4057" w:y="981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EREAJL+Symbol" w:hAnsi="EREAJL+Symbol" w:cs="EREAJL+Symbol"/>
          <w:color w:val="000000"/>
          <w:spacing w:val="0"/>
          <w:sz w:val="23"/>
        </w:rPr>
        <w:t>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889" w:x="1153" w:y="984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0"/>
        </w:rPr>
        <w:t>U</w:t>
      </w:r>
      <w:r>
        <w:rPr>
          <w:rFonts w:ascii="Times New Roman"/>
          <w:i w:val="on"/>
          <w:color w:val="000000"/>
          <w:spacing w:val="94"/>
          <w:sz w:val="20"/>
        </w:rPr>
        <w:t xml:space="preserve"> </w:t>
      </w:r>
      <w:r>
        <w:rPr>
          <w:rFonts w:ascii="Times New Roman"/>
          <w:i w:val="on"/>
          <w:color w:val="000000"/>
          <w:spacing w:val="4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imes New Roman"/>
          <w:i w:val="on"/>
          <w:color w:val="000000"/>
          <w:spacing w:val="7"/>
          <w:sz w:val="20"/>
        </w:rPr>
        <w:t>y</w:t>
      </w:r>
      <w:r>
        <w:rPr>
          <w:rFonts w:ascii="Times New Roman"/>
          <w:color w:val="000000"/>
          <w:spacing w:val="23"/>
          <w:sz w:val="20"/>
        </w:rPr>
        <w:t>,</w:t>
      </w:r>
      <w:r>
        <w:rPr>
          <w:rFonts w:ascii="Times New Roman"/>
          <w:i w:val="on"/>
          <w:color w:val="000000"/>
          <w:spacing w:val="4"/>
          <w:sz w:val="20"/>
        </w:rPr>
        <w:t>c</w:t>
      </w:r>
      <w:r>
        <w:rPr>
          <w:rFonts w:ascii="Times New Roman"/>
          <w:color w:val="000000"/>
          <w:spacing w:val="23"/>
          <w:sz w:val="20"/>
        </w:rPr>
        <w:t>,0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KNHHHV+SimSun" w:hAnsi="KNHHHV+SimSun" w:cs="KNHHHV+SimSun"/>
          <w:color w:val="000000"/>
          <w:spacing w:val="-4"/>
          <w:sz w:val="21"/>
        </w:rPr>
        <w:t>视为输入，</w:t>
      </w:r>
      <w:r>
        <w:rPr>
          <w:rFonts w:ascii="Times New Roman"/>
          <w:i w:val="on"/>
          <w:color w:val="000000"/>
          <w:spacing w:val="0"/>
          <w:sz w:val="19"/>
        </w:rPr>
        <w:t>U</w:t>
      </w:r>
      <w:r>
        <w:rPr>
          <w:rFonts w:ascii="Times New Roman"/>
          <w:i w:val="on"/>
          <w:color w:val="000000"/>
          <w:spacing w:val="92"/>
          <w:sz w:val="19"/>
        </w:rPr>
        <w:t xml:space="preserve"> </w:t>
      </w:r>
      <w:r>
        <w:rPr>
          <w:rFonts w:ascii="Times New Roman"/>
          <w:i w:val="on"/>
          <w:color w:val="000000"/>
          <w:spacing w:val="5"/>
          <w:sz w:val="19"/>
        </w:rPr>
        <w:t>x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-4"/>
          <w:sz w:val="19"/>
        </w:rPr>
        <w:t xml:space="preserve"> </w:t>
      </w:r>
      <w:r>
        <w:rPr>
          <w:rFonts w:ascii="Times New Roman"/>
          <w:i w:val="on"/>
          <w:color w:val="000000"/>
          <w:spacing w:val="8"/>
          <w:sz w:val="19"/>
        </w:rPr>
        <w:t>y</w:t>
      </w:r>
      <w:r>
        <w:rPr>
          <w:rFonts w:ascii="Times New Roman"/>
          <w:color w:val="000000"/>
          <w:spacing w:val="22"/>
          <w:sz w:val="19"/>
        </w:rPr>
        <w:t>,</w:t>
      </w:r>
      <w:r>
        <w:rPr>
          <w:rFonts w:ascii="Times New Roman"/>
          <w:i w:val="on"/>
          <w:color w:val="000000"/>
          <w:spacing w:val="5"/>
          <w:sz w:val="19"/>
        </w:rPr>
        <w:t>c</w:t>
      </w:r>
      <w:r>
        <w:rPr>
          <w:rFonts w:ascii="Times New Roman"/>
          <w:color w:val="000000"/>
          <w:spacing w:val="19"/>
          <w:sz w:val="19"/>
        </w:rPr>
        <w:t>,</w:t>
      </w:r>
      <w:r>
        <w:rPr>
          <w:rFonts w:ascii="Times New Roman"/>
          <w:i w:val="on"/>
          <w:color w:val="000000"/>
          <w:spacing w:val="0"/>
          <w:sz w:val="19"/>
        </w:rPr>
        <w:t>t</w:t>
      </w:r>
      <w:r>
        <w:rPr>
          <w:rFonts w:ascii="Times New Roman"/>
          <w:i w:val="on"/>
          <w:color w:val="000000"/>
          <w:spacing w:val="79"/>
          <w:sz w:val="19"/>
        </w:rPr>
        <w:t xml:space="preserve"> </w:t>
      </w:r>
      <w:r>
        <w:rPr>
          <w:rFonts w:ascii="KNHHHV+SimSun" w:hAnsi="KNHHHV+SimSun" w:cs="KNHHHV+SimSun"/>
          <w:color w:val="000000"/>
          <w:spacing w:val="-5"/>
          <w:sz w:val="21"/>
        </w:rPr>
        <w:t>视为输出，最后模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0" w:x="9499" w:y="9858"/>
        <w:widowControl w:val="off"/>
        <w:autoSpaceDE w:val="off"/>
        <w:autoSpaceDN w:val="off"/>
        <w:spacing w:before="0" w:after="0" w:line="110" w:lineRule="exact"/>
        <w:ind w:left="46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1"/>
          <w:sz w:val="10"/>
        </w:rPr>
        <w:t>Spatial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10" w:x="9499" w:y="9858"/>
        <w:widowControl w:val="off"/>
        <w:autoSpaceDE w:val="off"/>
        <w:autoSpaceDN w:val="off"/>
        <w:spacing w:before="7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1"/>
          <w:sz w:val="10"/>
        </w:rPr>
        <w:t>Selection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992" w:x="1133" w:y="1017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拟了离散化形式的热传导通解，如公式（</w:t>
      </w:r>
      <w:r>
        <w:rPr>
          <w:rFonts w:ascii="Times New Roman"/>
          <w:color w:val="000000"/>
          <w:spacing w:val="1"/>
          <w:sz w:val="21"/>
        </w:rPr>
        <w:t>3</w:t>
      </w:r>
      <w:r>
        <w:rPr>
          <w:rFonts w:ascii="KNHHHV+SimSun" w:hAnsi="KNHHHV+SimSun" w:cs="KNHHHV+SimSun"/>
          <w:color w:val="000000"/>
          <w:spacing w:val="0"/>
          <w:sz w:val="21"/>
        </w:rPr>
        <w:t>）所示。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2" w:x="7234" w:y="10200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1"/>
          <w:sz w:val="10"/>
        </w:rPr>
        <w:t>Norm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72" w:x="7234" w:y="10200"/>
        <w:widowControl w:val="off"/>
        <w:autoSpaceDE w:val="off"/>
        <w:autoSpaceDN w:val="off"/>
        <w:spacing w:before="210" w:after="0" w:line="110" w:lineRule="exact"/>
        <w:ind w:left="24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FFN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9" w:x="3128" w:y="1044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EAJL+Symbol" w:hAnsi="EREAJL+Symbol" w:cs="EREAJL+Symbol"/>
          <w:color w:val="000000"/>
          <w:spacing w:val="0"/>
          <w:sz w:val="20"/>
        </w:rPr>
        <w:t>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9" w:x="4380" w:y="1044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EAJL+Symbol" w:hAnsi="EREAJL+Symbol" w:cs="EREAJL+Symbol"/>
          <w:color w:val="000000"/>
          <w:spacing w:val="9"/>
          <w:sz w:val="14"/>
        </w:rPr>
        <w:t></w:t>
      </w:r>
      <w:r>
        <w:rPr>
          <w:rFonts w:ascii="Times New Roman"/>
          <w:i w:val="on"/>
          <w:color w:val="000000"/>
          <w:spacing w:val="0"/>
          <w:sz w:val="21"/>
        </w:rPr>
        <w:t>k</w:t>
      </w:r>
      <w:r>
        <w:rPr>
          <w:rFonts w:ascii="Times New Roman"/>
          <w:i w:val="on"/>
          <w:color w:val="000000"/>
          <w:spacing w:val="29"/>
          <w:sz w:val="14"/>
        </w:rPr>
        <w:t xml:space="preserve"> </w:t>
      </w:r>
      <w:r>
        <w:rPr>
          <w:rFonts w:ascii="EREAJL+Symbol" w:hAnsi="EREAJL+Symbol" w:cs="EREAJL+Symbol"/>
          <w:color w:val="000000"/>
          <w:spacing w:val="13"/>
          <w:sz w:val="14"/>
        </w:rPr>
        <w:t></w:t>
      </w:r>
      <w:r>
        <w:rPr>
          <w:rFonts w:ascii="Times New Roman"/>
          <w:color w:val="000000"/>
          <w:spacing w:val="0"/>
          <w:sz w:val="22"/>
          <w:vertAlign w:val="superscript"/>
        </w:rPr>
        <w:t>2</w:t>
      </w:r>
      <w:r>
        <w:rPr>
          <w:rFonts w:ascii="Times New Roman"/>
          <w:color w:val="000000"/>
          <w:spacing w:val="-31"/>
          <w:sz w:val="22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8"/>
          <w:sz w:val="14"/>
        </w:rPr>
        <w:t></w:t>
      </w:r>
      <w:r>
        <w:rPr>
          <w:rFonts w:ascii="Times New Roman"/>
          <w:color w:val="000000"/>
          <w:spacing w:val="0"/>
          <w:sz w:val="22"/>
          <w:vertAlign w:val="superscript"/>
        </w:rPr>
        <w:t>2</w:t>
      </w:r>
      <w:r>
        <w:rPr>
          <w:rFonts w:ascii="Times New Roman"/>
          <w:color w:val="000000"/>
          <w:spacing w:val="18"/>
          <w:sz w:val="22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  <w:vertAlign w:val="subscript"/>
        </w:rPr>
        <w:t>t</w:t>
      </w:r>
      <w:r>
        <w:rPr>
          <w:rFonts w:ascii="Times New Roman"/>
          <w:i w:val="on"/>
          <w:color w:val="000000"/>
          <w:spacing w:val="3"/>
          <w:sz w:val="21"/>
          <w:vertAlign w:val="sub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0"/>
        </w:rPr>
        <w:t>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7" w:x="4544" w:y="104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EAJL+Symbol" w:hAnsi="EREAJL+Symbol" w:cs="EREAJL+Symbol"/>
          <w:color w:val="000000"/>
          <w:spacing w:val="0"/>
          <w:sz w:val="20"/>
        </w:rPr>
        <w:t>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33" w:x="5038" w:y="1046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REAJL+Symbol" w:hAnsi="EREAJL+Symbol" w:cs="EREAJL+Symbol"/>
          <w:color w:val="000000"/>
          <w:spacing w:val="0"/>
          <w:sz w:val="20"/>
        </w:rPr>
        <w:t>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0"/>
        </w:rPr>
        <w:t>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-2"/>
          <w:sz w:val="21"/>
        </w:rPr>
        <w:t>3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4" w:x="3849" w:y="1052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EREAJL+Symbol" w:hAnsi="EREAJL+Symbol" w:cs="EREAJL+Symbol"/>
          <w:color w:val="000000"/>
          <w:spacing w:val="0"/>
          <w:sz w:val="28"/>
        </w:rPr>
        <w:t></w:t>
      </w:r>
      <w:r>
        <w:rPr>
          <w:rFonts w:ascii="Times New Roman"/>
          <w:color w:val="000000"/>
          <w:spacing w:val="183"/>
          <w:sz w:val="28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8"/>
        </w:rPr>
        <w:t>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0" w:x="2166" w:y="1055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53" w:x="2288" w:y="1056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EAJL+Symbol" w:hAnsi="EREAJL+Symbol" w:cs="EREAJL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2" w:x="4089" w:y="1055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65" w:x="4695" w:y="1058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i w:val="on"/>
          <w:color w:val="000000"/>
          <w:spacing w:val="0"/>
          <w:sz w:val="10"/>
        </w:rPr>
        <w:t>x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65" w:x="4962" w:y="10583"/>
        <w:widowControl w:val="off"/>
        <w:autoSpaceDE w:val="off"/>
        <w:autoSpaceDN w:val="off"/>
        <w:spacing w:before="0" w:after="0" w:line="11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i w:val="on"/>
          <w:color w:val="000000"/>
          <w:spacing w:val="0"/>
          <w:sz w:val="10"/>
        </w:rPr>
        <w:t>y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68" w:x="1992" w:y="1059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U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95" w:x="2450" w:y="105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3"/>
          <w:sz w:val="20"/>
        </w:rPr>
        <w:t>IDCT</w:t>
      </w:r>
      <w:r>
        <w:rPr>
          <w:rFonts w:ascii="Times New Roman"/>
          <w:color w:val="000000"/>
          <w:spacing w:val="8"/>
          <w:sz w:val="21"/>
          <w:vertAlign w:val="subscript"/>
        </w:rPr>
        <w:t>2D</w:t>
      </w:r>
      <w:r>
        <w:rPr>
          <w:rFonts w:ascii="Times New Roman"/>
          <w:color w:val="000000"/>
          <w:spacing w:val="-13"/>
          <w:sz w:val="21"/>
          <w:vertAlign w:val="subscript"/>
        </w:rPr>
        <w:t xml:space="preserve"> </w:t>
      </w:r>
      <w:r>
        <w:rPr>
          <w:rFonts w:ascii="EREAJL+Symbol" w:hAnsi="EREAJL+Symbol" w:cs="EREAJL+Symbol"/>
          <w:color w:val="000000"/>
          <w:spacing w:val="28"/>
          <w:sz w:val="30"/>
          <w:vertAlign w:val="subscript"/>
        </w:rPr>
        <w:t></w:t>
      </w:r>
      <w:r>
        <w:rPr>
          <w:rFonts w:ascii="Times New Roman"/>
          <w:color w:val="000000"/>
          <w:spacing w:val="-3"/>
          <w:sz w:val="20"/>
        </w:rPr>
        <w:t>DCT</w:t>
      </w:r>
      <w:r>
        <w:rPr>
          <w:rFonts w:ascii="Times New Roman"/>
          <w:color w:val="000000"/>
          <w:spacing w:val="8"/>
          <w:sz w:val="21"/>
          <w:vertAlign w:val="subscript"/>
        </w:rPr>
        <w:t>2D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8" w:x="3913" w:y="1059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U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11" w:x="4284" w:y="1059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3128" w:y="1062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EAJL+Symbol" w:hAnsi="EREAJL+Symbol" w:cs="EREAJL+Symbol"/>
          <w:color w:val="000000"/>
          <w:spacing w:val="0"/>
          <w:sz w:val="20"/>
        </w:rPr>
        <w:t>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" w:x="5181" w:y="1075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EREAJL+Symbol" w:hAnsi="EREAJL+Symbol" w:cs="EREAJL+Symbol"/>
          <w:color w:val="000000"/>
          <w:spacing w:val="0"/>
          <w:sz w:val="30"/>
        </w:rPr>
        <w:t>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1" w:x="2231" w:y="1105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k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120" w:x="3922" w:y="11076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EREAJL+Symbol" w:hAnsi="EREAJL+Symbol" w:cs="EREAJL+Symbol"/>
          <w:color w:val="000000"/>
          <w:spacing w:val="-16"/>
          <w:sz w:val="22"/>
        </w:rPr>
        <w:t></w:t>
      </w:r>
      <w:r>
        <w:rPr>
          <w:rFonts w:ascii="EREAJL+Symbol" w:hAnsi="EREAJL+Symbol" w:cs="EREAJL+Symbol"/>
          <w:color w:val="000000"/>
          <w:spacing w:val="0"/>
          <w:sz w:val="36"/>
          <w:vertAlign w:val="subscript"/>
        </w:rPr>
        <w:t></w:t>
      </w:r>
      <w:r>
        <w:rPr>
          <w:rFonts w:ascii="Times New Roman"/>
          <w:color w:val="000000"/>
          <w:spacing w:val="32"/>
          <w:sz w:val="24"/>
          <w:vertAlign w:val="subscript"/>
        </w:rPr>
        <w:t xml:space="preserve"> </w:t>
      </w:r>
      <w:r>
        <w:rPr>
          <w:rFonts w:ascii="Times New Roman"/>
          <w:color w:val="000000"/>
          <w:spacing w:val="-1"/>
          <w:sz w:val="24"/>
          <w:vertAlign w:val="subscript"/>
        </w:rPr>
        <w:t>,</w:t>
      </w:r>
      <w:r>
        <w:rPr>
          <w:rFonts w:ascii="EREAJL+Symbol" w:hAnsi="EREAJL+Symbol" w:cs="EREAJL+Symbol"/>
          <w:color w:val="000000"/>
          <w:spacing w:val="0"/>
          <w:sz w:val="36"/>
          <w:vertAlign w:val="subscript"/>
        </w:rPr>
        <w:t></w:t>
      </w:r>
      <w:r>
        <w:rPr>
          <w:rFonts w:ascii="Times New Roman"/>
          <w:color w:val="000000"/>
          <w:spacing w:val="40"/>
          <w:sz w:val="24"/>
          <w:vertAlign w:val="sub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2"/>
        </w:rPr>
        <w:t>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20" w:x="3922" w:y="11076"/>
        <w:widowControl w:val="off"/>
        <w:autoSpaceDE w:val="off"/>
        <w:autoSpaceDN w:val="off"/>
        <w:spacing w:before="0" w:after="0" w:line="211" w:lineRule="exact"/>
        <w:ind w:left="61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表示频域空间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70" w:x="1553" w:y="1111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其中，</w:t>
      </w:r>
      <w:r>
        <w:rPr>
          <w:rFonts w:ascii="Times New Roman"/>
          <w:color w:val="000000"/>
          <w:spacing w:val="16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表示热扩散率，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1" w:x="4099" w:y="11224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x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71" w:x="4344" w:y="11224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y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705" w:x="7821" w:y="112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LskBlock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1133" w:y="1144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KNHHHV+SimSun" w:hAnsi="KNHHHV+SimSun" w:cs="KNHHHV+SimSun"/>
          <w:color w:val="000000"/>
          <w:spacing w:val="1"/>
          <w:sz w:val="32"/>
          <w:vertAlign w:val="superscript"/>
        </w:rPr>
        <w:t>坐标，</w:t>
      </w:r>
      <w:r>
        <w:rPr>
          <w:rFonts w:ascii="Times New Roman"/>
          <w:color w:val="000000"/>
          <w:spacing w:val="-20"/>
          <w:sz w:val="33"/>
          <w:vertAlign w:val="superscript"/>
        </w:rPr>
        <w:t>DCT</w:t>
      </w:r>
      <w:r>
        <w:rPr>
          <w:rFonts w:ascii="Times New Roman"/>
          <w:color w:val="000000"/>
          <w:spacing w:val="1"/>
          <w:sz w:val="22"/>
          <w:vertAlign w:val="superscript"/>
        </w:rPr>
        <w:t>2</w:t>
      </w:r>
      <w:r>
        <w:rPr>
          <w:rFonts w:ascii="Times New Roman"/>
          <w:color w:val="000000"/>
          <w:spacing w:val="0"/>
          <w:sz w:val="22"/>
        </w:rPr>
        <w:t>D</w:t>
      </w:r>
      <w:r>
        <w:rPr>
          <w:rFonts w:ascii="Times New Roman"/>
          <w:color w:val="000000"/>
          <w:spacing w:val="-21"/>
          <w:sz w:val="22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32"/>
          <w:vertAlign w:val="superscript"/>
        </w:rPr>
        <w:t>和</w:t>
      </w:r>
      <w:r>
        <w:rPr>
          <w:rFonts w:ascii="Times New Roman"/>
          <w:color w:val="000000"/>
          <w:spacing w:val="-41"/>
          <w:sz w:val="32"/>
          <w:vertAlign w:val="superscript"/>
        </w:rPr>
        <w:t xml:space="preserve"> </w:t>
      </w:r>
      <w:r>
        <w:rPr>
          <w:rFonts w:ascii="Times New Roman"/>
          <w:color w:val="000000"/>
          <w:spacing w:val="-15"/>
          <w:sz w:val="33"/>
          <w:vertAlign w:val="superscript"/>
        </w:rPr>
        <w:t>IDCT</w:t>
      </w:r>
      <w:r>
        <w:rPr>
          <w:rFonts w:ascii="Times New Roman"/>
          <w:color w:val="000000"/>
          <w:spacing w:val="3"/>
          <w:sz w:val="15"/>
        </w:rPr>
        <w:t>2D</w:t>
      </w:r>
      <w:r>
        <w:rPr>
          <w:rFonts w:ascii="Times New Roman"/>
          <w:color w:val="000000"/>
          <w:spacing w:val="-16"/>
          <w:sz w:val="15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32"/>
          <w:vertAlign w:val="superscript"/>
        </w:rPr>
        <w:t>分别表示二维离散余弦变换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909" w:x="1133" w:y="11449"/>
        <w:widowControl w:val="off"/>
        <w:autoSpaceDE w:val="off"/>
        <w:autoSpaceDN w:val="off"/>
        <w:spacing w:before="5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和逆变换。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63" w:x="7487" w:y="115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Figure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7</w:t>
      </w:r>
      <w:r>
        <w:rPr>
          <w:rFonts w:ascii="Times New Roman"/>
          <w:b w:val="on"/>
          <w:color w:val="000000"/>
          <w:spacing w:val="9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LskBlock</w:t>
      </w:r>
      <w:r>
        <w:rPr>
          <w:rFonts w:ascii="Times New Roman"/>
          <w:b w:val="on"/>
          <w:color w:val="000000"/>
          <w:spacing w:val="7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module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488" w:x="1553" w:y="1204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HCO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模块结构如图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所示，在频域中，图像不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8" w:x="7930" w:y="12224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Conv</w:t>
      </w:r>
      <w:r>
        <w:rPr>
          <w:rFonts w:ascii="Times New Roman"/>
          <w:color w:val="000000"/>
          <w:spacing w:val="-4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0"/>
        </w:rPr>
        <w:t>1×1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18" w:x="7930" w:y="12224"/>
        <w:widowControl w:val="off"/>
        <w:autoSpaceDE w:val="off"/>
        <w:autoSpaceDN w:val="off"/>
        <w:spacing w:before="217" w:after="0" w:line="107" w:lineRule="exact"/>
        <w:ind w:left="99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Split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69" w:x="9381" w:y="12228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4"/>
          <w:sz w:val="10"/>
        </w:rPr>
        <w:t>LN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098" w:x="1133" w:y="123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同位置对应不同的频率。其中，高频分量对应图像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2344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中目标的边缘和纹理信息，而低频分量则代表平滑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2344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的背景。通过图像不同位置的频率信息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FVEs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动态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2344"/>
        <w:widowControl w:val="off"/>
        <w:autoSpaceDE w:val="off"/>
        <w:autoSpaceDN w:val="off"/>
        <w:spacing w:before="39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3"/>
          <w:sz w:val="21"/>
        </w:rPr>
        <w:t>调节热扩散率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k</w:t>
      </w:r>
      <w:r>
        <w:rPr>
          <w:rFonts w:ascii="Times New Roman"/>
          <w:i w:val="on"/>
          <w:color w:val="000000"/>
          <w:spacing w:val="10"/>
          <w:sz w:val="22"/>
        </w:rPr>
        <w:t xml:space="preserve"> </w:t>
      </w:r>
      <w:r>
        <w:rPr>
          <w:rFonts w:ascii="KNHHHV+SimSun" w:hAnsi="KNHHHV+SimSun" w:cs="KNHHHV+SimSun"/>
          <w:color w:val="000000"/>
          <w:spacing w:val="2"/>
          <w:sz w:val="21"/>
        </w:rPr>
        <w:t>，在高频区域，生成较小的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k</w:t>
      </w:r>
      <w:r>
        <w:rPr>
          <w:rFonts w:ascii="Times New Roman"/>
          <w:i w:val="on"/>
          <w:color w:val="000000"/>
          <w:spacing w:val="17"/>
          <w:sz w:val="23"/>
        </w:rPr>
        <w:t xml:space="preserve"> </w:t>
      </w:r>
      <w:r>
        <w:rPr>
          <w:rFonts w:ascii="KNHHHV+SimSun" w:hAnsi="KNHHHV+SimSun" w:cs="KNHHHV+SimSun"/>
          <w:color w:val="000000"/>
          <w:spacing w:val="4"/>
          <w:sz w:val="21"/>
        </w:rPr>
        <w:t>值，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2344"/>
        <w:widowControl w:val="off"/>
        <w:autoSpaceDE w:val="off"/>
        <w:autoSpaceDN w:val="off"/>
        <w:spacing w:before="56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减小扩散过程对高频区域的影响，从而保留小目标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2344"/>
        <w:widowControl w:val="off"/>
        <w:autoSpaceDE w:val="off"/>
        <w:autoSpaceDN w:val="off"/>
        <w:spacing w:before="6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KNHHHV+SimSun" w:hAnsi="KNHHHV+SimSun" w:cs="KNHHHV+SimSun"/>
          <w:color w:val="000000"/>
          <w:spacing w:val="3"/>
          <w:sz w:val="21"/>
        </w:rPr>
        <w:t>的边缘和纹理细节；而在低频区域，生成较大的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k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098" w:x="1133" w:y="12344"/>
        <w:widowControl w:val="off"/>
        <w:autoSpaceDE w:val="off"/>
        <w:autoSpaceDN w:val="off"/>
        <w:spacing w:before="58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3"/>
          <w:sz w:val="21"/>
        </w:rPr>
        <w:t>值，进行更强的扩散，以有效抑制冗余的背景信息。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90" w:x="9220" w:y="12541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4"/>
          <w:sz w:val="10"/>
        </w:rPr>
        <w:t>HCO</w:t>
      </w:r>
      <w:r>
        <w:rPr>
          <w:rFonts w:ascii="Times New Roman"/>
          <w:color w:val="000000"/>
          <w:spacing w:val="-2"/>
          <w:sz w:val="10"/>
        </w:rPr>
        <w:t xml:space="preserve"> </w:t>
      </w:r>
      <w:r>
        <w:rPr>
          <w:rFonts w:ascii="Times New Roman"/>
          <w:color w:val="000000"/>
          <w:spacing w:val="-2"/>
          <w:sz w:val="10"/>
        </w:rPr>
        <w:t>Block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79" w:x="7848" w:y="12909"/>
        <w:widowControl w:val="off"/>
        <w:autoSpaceDE w:val="off"/>
        <w:autoSpaceDN w:val="off"/>
        <w:spacing w:before="0" w:after="0" w:line="95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000000"/>
          <w:spacing w:val="-2"/>
          <w:sz w:val="9"/>
        </w:rPr>
        <w:t>Heat-Lsk</w:t>
      </w:r>
      <w:r>
        <w:rPr>
          <w:rFonts w:ascii="Times New Roman"/>
          <w:color w:val="000000"/>
          <w:spacing w:val="-2"/>
          <w:sz w:val="9"/>
        </w:rPr>
        <w:t xml:space="preserve"> </w:t>
      </w:r>
      <w:r>
        <w:rPr>
          <w:rFonts w:ascii="Times New Roman"/>
          <w:color w:val="000000"/>
          <w:spacing w:val="-3"/>
          <w:sz w:val="9"/>
        </w:rPr>
        <w:t>Block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615" w:x="9260" w:y="13121"/>
        <w:widowControl w:val="off"/>
        <w:autoSpaceDE w:val="off"/>
        <w:autoSpaceDN w:val="off"/>
        <w:spacing w:before="0" w:after="0" w:line="107" w:lineRule="exact"/>
        <w:ind w:left="121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4"/>
          <w:sz w:val="10"/>
        </w:rPr>
        <w:t>LN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15" w:x="9260" w:y="13121"/>
        <w:widowControl w:val="off"/>
        <w:autoSpaceDE w:val="off"/>
        <w:autoSpaceDN w:val="off"/>
        <w:spacing w:before="20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LskBlock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15" w:x="9260" w:y="13121"/>
        <w:widowControl w:val="off"/>
        <w:autoSpaceDE w:val="off"/>
        <w:autoSpaceDN w:val="off"/>
        <w:spacing w:before="200" w:after="0" w:line="107" w:lineRule="exact"/>
        <w:ind w:left="97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FFN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73" w:x="8069" w:y="13153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7" w:x="8103" w:y="13153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1"/>
          <w:sz w:val="13"/>
        </w:rPr>
        <w:t>..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79" w:x="7848" w:y="13535"/>
        <w:widowControl w:val="off"/>
        <w:autoSpaceDE w:val="off"/>
        <w:autoSpaceDN w:val="off"/>
        <w:spacing w:before="0" w:after="0" w:line="94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000000"/>
          <w:spacing w:val="-2"/>
          <w:sz w:val="9"/>
        </w:rPr>
        <w:t>Heat-Lsk</w:t>
      </w:r>
      <w:r>
        <w:rPr>
          <w:rFonts w:ascii="Times New Roman"/>
          <w:color w:val="000000"/>
          <w:spacing w:val="-2"/>
          <w:sz w:val="9"/>
        </w:rPr>
        <w:t xml:space="preserve"> </w:t>
      </w:r>
      <w:r>
        <w:rPr>
          <w:rFonts w:ascii="Times New Roman"/>
          <w:color w:val="000000"/>
          <w:spacing w:val="-3"/>
          <w:sz w:val="9"/>
        </w:rPr>
        <w:t>Block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375" w:x="8053" w:y="13930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Cat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18" w:x="7930" w:y="14306"/>
        <w:widowControl w:val="off"/>
        <w:autoSpaceDE w:val="off"/>
        <w:autoSpaceDN w:val="off"/>
        <w:spacing w:before="0" w:after="0" w:line="10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Conv</w:t>
      </w:r>
      <w:r>
        <w:rPr>
          <w:rFonts w:ascii="Times New Roman"/>
          <w:color w:val="000000"/>
          <w:spacing w:val="-4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0"/>
        </w:rPr>
        <w:t>1×1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480" w:x="7612" w:y="145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C2f-Heat-Lsk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Block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17" w:x="7060" w:y="147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Figure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8</w:t>
      </w:r>
      <w:r>
        <w:rPr>
          <w:rFonts w:ascii="Times New Roman"/>
          <w:b w:val="on"/>
          <w:color w:val="000000"/>
          <w:spacing w:val="9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C2f</w:t>
      </w:r>
      <w:r>
        <w:rPr>
          <w:rFonts w:ascii="Times New Roman"/>
          <w:b w:val="on"/>
          <w:color w:val="000000"/>
          <w:spacing w:val="5"/>
          <w:sz w:val="18"/>
        </w:rPr>
        <w:t>-</w:t>
      </w:r>
      <w:r>
        <w:rPr>
          <w:rFonts w:ascii="Times New Roman"/>
          <w:b w:val="on"/>
          <w:color w:val="000000"/>
          <w:spacing w:val="4"/>
          <w:sz w:val="18"/>
        </w:rPr>
        <w:t>Heat</w:t>
      </w:r>
      <w:r>
        <w:rPr>
          <w:rFonts w:ascii="Times New Roman"/>
          <w:b w:val="on"/>
          <w:color w:val="000000"/>
          <w:spacing w:val="5"/>
          <w:sz w:val="18"/>
        </w:rPr>
        <w:t>-</w:t>
      </w:r>
      <w:r>
        <w:rPr>
          <w:rFonts w:ascii="Times New Roman"/>
          <w:b w:val="on"/>
          <w:color w:val="000000"/>
          <w:spacing w:val="3"/>
          <w:sz w:val="18"/>
        </w:rPr>
        <w:t>Lsk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Block</w:t>
      </w:r>
      <w:r>
        <w:rPr>
          <w:rFonts w:ascii="Times New Roman"/>
          <w:b w:val="on"/>
          <w:color w:val="000000"/>
          <w:spacing w:val="4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module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54.2000007629395pt;margin-top:54.9500007629395pt;z-index:-59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94pt;margin-top:72.9000015258789pt;z-index:-63;width:157.550003051758pt;height:108.15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98pt;margin-top:196.699996948242pt;z-index:-67;width:19.3999996185303pt;height:12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110.199996948242pt;margin-top:249pt;z-index:-71;width:409.950012207031pt;height:340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370.149993896484pt;margin-top:67.0999984741211pt;z-index:-75;width:108.699996948242pt;height:72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441.799987792969pt;margin-top:154.350006103516pt;z-index:-79;width:19.2999992370605pt;height:12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64.149993896484pt;margin-top:595.900024414063pt;z-index:-83;width:129.050003051758pt;height:127.2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471.399993896484pt;margin-top:738.599975585938pt;z-index:-87;width:19.5pt;height:12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0" w:x="1133" w:y="139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797" w:x="1239" w:y="139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1"/>
        </w:rPr>
        <w:t>.2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0"/>
        </w:rPr>
        <w:t>改进的多尺度特征融合结构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97" w:x="1239" w:y="1396"/>
        <w:widowControl w:val="off"/>
        <w:autoSpaceDE w:val="off"/>
        <w:autoSpaceDN w:val="off"/>
        <w:spacing w:before="44" w:after="0" w:line="211" w:lineRule="exact"/>
        <w:ind w:left="31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在无人机目标检测中，航拍图像中存在大量需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82" w:x="6220" w:y="13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0"/>
          <w:sz w:val="21"/>
        </w:rPr>
        <w:t>接为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786" w:y="13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37" w:x="6892" w:y="13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1"/>
          <w:sz w:val="21"/>
        </w:rPr>
        <w:t>C</w:t>
      </w:r>
      <w:r>
        <w:rPr>
          <w:rFonts w:ascii="KNHHHV+SimSun" w:hAnsi="KNHHHV+SimSun" w:cs="KNHHHV+SimSun"/>
          <w:color w:val="000000"/>
          <w:spacing w:val="20"/>
          <w:sz w:val="21"/>
        </w:rPr>
        <w:t>×</w:t>
      </w:r>
      <w:r>
        <w:rPr>
          <w:rFonts w:ascii="Times New Roman"/>
          <w:color w:val="000000"/>
          <w:spacing w:val="19"/>
          <w:sz w:val="21"/>
        </w:rPr>
        <w:t>H</w:t>
      </w:r>
      <w:r>
        <w:rPr>
          <w:rFonts w:ascii="KNHHHV+SimSun" w:hAnsi="KNHHHV+SimSun" w:cs="KNHHHV+SimSun"/>
          <w:color w:val="000000"/>
          <w:spacing w:val="20"/>
          <w:sz w:val="21"/>
        </w:rPr>
        <w:t>×</w:t>
      </w:r>
      <w:r>
        <w:rPr>
          <w:rFonts w:ascii="Times New Roman"/>
          <w:color w:val="000000"/>
          <w:spacing w:val="0"/>
          <w:sz w:val="21"/>
        </w:rPr>
        <w:t>W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0"/>
          <w:sz w:val="21"/>
        </w:rPr>
        <w:t>的特征图，并引入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Coordinate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0" w:y="16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Attention</w:t>
      </w:r>
      <w:r>
        <w:rPr>
          <w:rFonts w:ascii="Times New Roman"/>
          <w:color w:val="000000"/>
          <w:spacing w:val="0"/>
          <w:sz w:val="21"/>
          <w:vertAlign w:val="superscript"/>
        </w:rPr>
        <w:t>[21]</w:t>
      </w:r>
      <w:r>
        <w:rPr>
          <w:rFonts w:ascii="KNHHHV+SimSun" w:hAnsi="KNHHHV+SimSun" w:cs="KNHHHV+SimSun"/>
          <w:color w:val="000000"/>
          <w:spacing w:val="4"/>
          <w:sz w:val="21"/>
        </w:rPr>
        <w:t>机制，对拼接特征分别在水平方向和垂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0" w:y="164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直方向进行全局平均池化，以捕获各空间方向的长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0" w:y="164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距离依赖关系。水平方向和垂直方向上的计算公式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0" w:y="1648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分别如（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KNHHHV+SimSun" w:hAnsi="KNHHHV+SimSun" w:cs="KNHHHV+SimSun"/>
          <w:color w:val="000000"/>
          <w:spacing w:val="-107"/>
          <w:sz w:val="21"/>
        </w:rPr>
        <w:t>）</w:t>
      </w:r>
      <w:r>
        <w:rPr>
          <w:rFonts w:ascii="KNHHHV+SimSun" w:hAnsi="KNHHHV+SimSun" w:cs="KNHHHV+SimSun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-2"/>
          <w:sz w:val="21"/>
        </w:rPr>
        <w:t>5</w:t>
      </w:r>
      <w:r>
        <w:rPr>
          <w:rFonts w:ascii="KNHHHV+SimSun" w:hAnsi="KNHHHV+SimSun" w:cs="KNHHHV+SimSun"/>
          <w:color w:val="000000"/>
          <w:spacing w:val="0"/>
          <w:sz w:val="21"/>
        </w:rPr>
        <w:t>）所示。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196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要识别的小目标，这些目标通常像素占比低、特征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1960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稀疏。</w:t>
      </w:r>
      <w:r>
        <w:rPr>
          <w:rFonts w:ascii="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模型的特征融合结构能够融合主干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1960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网络提取到的不同层次特征图，在常规图像目标检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196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测任务中表现良好，能够有效捕捉多尺度特征。然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1960"/>
        <w:widowControl w:val="off"/>
        <w:autoSpaceDE w:val="off"/>
        <w:autoSpaceDN w:val="off"/>
        <w:spacing w:before="7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而，面对航拍图像这类特殊应用场景，由于小目标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196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的像素稀疏性，其特征信息在早期特征提取阶段的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196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下采样过程中容易丢失，导致模型对小目标的识别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196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能力受限。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44" w:x="7701" w:y="279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11"/>
          <w:sz w:val="18"/>
        </w:rPr>
        <w:t>z</w:t>
      </w:r>
      <w:r>
        <w:rPr>
          <w:rFonts w:ascii="Times New Roman"/>
          <w:color w:val="000000"/>
          <w:spacing w:val="6"/>
          <w:sz w:val="18"/>
        </w:rPr>
        <w:t>(</w:t>
      </w:r>
      <w:r>
        <w:rPr>
          <w:rFonts w:ascii="Times New Roman"/>
          <w:i w:val="on"/>
          <w:color w:val="000000"/>
          <w:spacing w:val="6"/>
          <w:sz w:val="18"/>
        </w:rPr>
        <w:t>h</w:t>
      </w:r>
      <w:r>
        <w:rPr>
          <w:rFonts w:ascii="Times New Roman"/>
          <w:color w:val="000000"/>
          <w:spacing w:val="0"/>
          <w:sz w:val="18"/>
        </w:rPr>
        <w:t>)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i w:val="on"/>
          <w:color w:val="000000"/>
          <w:spacing w:val="5"/>
          <w:sz w:val="18"/>
        </w:rPr>
        <w:t>XAP</w:t>
      </w:r>
      <w:r>
        <w:rPr>
          <w:rFonts w:ascii="Times New Roman"/>
          <w:color w:val="000000"/>
          <w:spacing w:val="0"/>
          <w:sz w:val="18"/>
        </w:rPr>
        <w:t>(</w:t>
      </w:r>
      <w:r>
        <w:rPr>
          <w:rFonts w:ascii="Times New Roman"/>
          <w:i w:val="on"/>
          <w:color w:val="000000"/>
          <w:spacing w:val="16"/>
          <w:sz w:val="18"/>
        </w:rPr>
        <w:t>C</w:t>
      </w:r>
      <w:r>
        <w:rPr>
          <w:rFonts w:ascii="Times New Roman"/>
          <w:color w:val="000000"/>
          <w:spacing w:val="12"/>
          <w:sz w:val="18"/>
        </w:rPr>
        <w:t>(</w:t>
      </w:r>
      <w:r>
        <w:rPr>
          <w:rFonts w:ascii="Times New Roman"/>
          <w:i w:val="on"/>
          <w:color w:val="000000"/>
          <w:spacing w:val="0"/>
          <w:sz w:val="18"/>
        </w:rPr>
        <w:t>F</w:t>
      </w:r>
      <w:r>
        <w:rPr>
          <w:rFonts w:ascii="Times New Roman"/>
          <w:i w:val="o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-16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F</w:t>
      </w:r>
      <w:r>
        <w:rPr>
          <w:rFonts w:ascii="Times New Roman"/>
          <w:i w:val="o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))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8" w:x="10358" w:y="281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4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8" w:x="8916" w:y="2932"/>
        <w:widowControl w:val="off"/>
        <w:autoSpaceDE w:val="off"/>
        <w:autoSpaceDN w:val="off"/>
        <w:spacing w:before="0" w:after="0" w:line="11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i w:val="on"/>
          <w:color w:val="000000"/>
          <w:spacing w:val="2"/>
          <w:sz w:val="10"/>
        </w:rPr>
        <w:t>vi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92" w:x="9184" w:y="2932"/>
        <w:widowControl w:val="off"/>
        <w:autoSpaceDE w:val="off"/>
        <w:autoSpaceDN w:val="off"/>
        <w:spacing w:before="0" w:after="0" w:line="11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i w:val="on"/>
          <w:color w:val="000000"/>
          <w:spacing w:val="2"/>
          <w:sz w:val="10"/>
        </w:rPr>
        <w:t>ir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031" w:x="7662" w:y="310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12"/>
          <w:sz w:val="19"/>
        </w:rPr>
        <w:t>z</w:t>
      </w:r>
      <w:r>
        <w:rPr>
          <w:rFonts w:ascii="Times New Roman"/>
          <w:color w:val="000000"/>
          <w:spacing w:val="10"/>
          <w:sz w:val="19"/>
        </w:rPr>
        <w:t>(</w:t>
      </w:r>
      <w:r>
        <w:rPr>
          <w:rFonts w:ascii="Times New Roman"/>
          <w:i w:val="on"/>
          <w:color w:val="000000"/>
          <w:spacing w:val="2"/>
          <w:sz w:val="19"/>
        </w:rPr>
        <w:t>w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-11"/>
          <w:sz w:val="19"/>
        </w:rPr>
        <w:t xml:space="preserve"> </w:t>
      </w:r>
      <w:r>
        <w:rPr>
          <w:rFonts w:ascii="Times New Roman"/>
          <w:i w:val="on"/>
          <w:color w:val="000000"/>
          <w:spacing w:val="4"/>
          <w:sz w:val="19"/>
        </w:rPr>
        <w:t>YAP</w:t>
      </w:r>
      <w:r>
        <w:rPr>
          <w:rFonts w:ascii="Times New Roman"/>
          <w:color w:val="000000"/>
          <w:spacing w:val="0"/>
          <w:sz w:val="19"/>
        </w:rPr>
        <w:t>(</w:t>
      </w:r>
      <w:r>
        <w:rPr>
          <w:rFonts w:ascii="Times New Roman"/>
          <w:i w:val="on"/>
          <w:color w:val="000000"/>
          <w:spacing w:val="17"/>
          <w:sz w:val="19"/>
        </w:rPr>
        <w:t>C</w:t>
      </w:r>
      <w:r>
        <w:rPr>
          <w:rFonts w:ascii="Times New Roman"/>
          <w:color w:val="000000"/>
          <w:spacing w:val="13"/>
          <w:sz w:val="19"/>
        </w:rPr>
        <w:t>(</w:t>
      </w: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i w:val="on"/>
          <w:color w:val="000000"/>
          <w:spacing w:val="4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,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i w:val="on"/>
          <w:color w:val="000000"/>
          <w:spacing w:val="42"/>
          <w:sz w:val="19"/>
        </w:rPr>
        <w:t xml:space="preserve"> </w:t>
      </w:r>
      <w:r>
        <w:rPr>
          <w:rFonts w:ascii="Times New Roman"/>
          <w:color w:val="000000"/>
          <w:spacing w:val="1"/>
          <w:sz w:val="19"/>
        </w:rPr>
        <w:t>))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8" w:x="10358" w:y="312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5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2" w:x="8935" w:y="3240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1"/>
          <w:sz w:val="11"/>
        </w:rPr>
        <w:t>vi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96" w:x="9218" w:y="3240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1"/>
          <w:sz w:val="11"/>
        </w:rPr>
        <w:t>ir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942" w:x="6640" w:y="341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KNHHHV+SimSun" w:hAnsi="KNHHHV+SimSun" w:cs="KNHHHV+SimSun"/>
          <w:color w:val="000000"/>
          <w:spacing w:val="2"/>
          <w:sz w:val="32"/>
          <w:vertAlign w:val="subscript"/>
        </w:rPr>
        <w:t>其中，</w:t>
      </w: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608" w:x="7513" w:y="341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表示拼接操作，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i w:val="on"/>
          <w:color w:val="000000"/>
          <w:spacing w:val="-4"/>
          <w:sz w:val="38"/>
          <w:vertAlign w:val="subscript"/>
        </w:rPr>
        <w:t>XAP</w:t>
      </w:r>
      <w:r>
        <w:rPr>
          <w:rFonts w:ascii="KNHHHV+SimSun" w:hAnsi="KNHHHV+SimSun" w:cs="KNHHHV+SimSun"/>
          <w:color w:val="000000"/>
          <w:spacing w:val="30"/>
          <w:sz w:val="32"/>
          <w:vertAlign w:val="subscript"/>
        </w:rPr>
        <w:t>和</w:t>
      </w:r>
      <w:r>
        <w:rPr>
          <w:rFonts w:ascii="Times New Roman"/>
          <w:i w:val="on"/>
          <w:color w:val="000000"/>
          <w:spacing w:val="-9"/>
          <w:sz w:val="25"/>
        </w:rPr>
        <w:t>YAP</w:t>
      </w:r>
      <w:r>
        <w:rPr>
          <w:rFonts w:ascii="KNHHHV+SimSun" w:hAnsi="KNHHHV+SimSun" w:cs="KNHHHV+SimSun"/>
          <w:color w:val="000000"/>
          <w:spacing w:val="11"/>
          <w:sz w:val="21"/>
        </w:rPr>
        <w:t>分别表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41" w:x="6220" w:y="370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示在水平和垂直方向上全局平均池化。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48" w:x="6640" w:y="396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池化后，将获得的两个不同方向上的向量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i w:val="on"/>
          <w:color w:val="000000"/>
          <w:spacing w:val="9"/>
          <w:sz w:val="24"/>
        </w:rPr>
        <w:t>z</w:t>
      </w:r>
      <w:r>
        <w:rPr>
          <w:rFonts w:ascii="Times New Roman"/>
          <w:color w:val="000000"/>
          <w:spacing w:val="4"/>
          <w:sz w:val="24"/>
        </w:rPr>
        <w:t>(</w:t>
      </w:r>
      <w:r>
        <w:rPr>
          <w:rFonts w:ascii="Times New Roman"/>
          <w:i w:val="on"/>
          <w:color w:val="000000"/>
          <w:spacing w:val="0"/>
          <w:sz w:val="24"/>
        </w:rPr>
        <w:t>h</w:t>
      </w:r>
      <w:r>
        <w:rPr>
          <w:rFonts w:ascii="Times New Roman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为了克服这一局限并提升模型对不同阶段特征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7"/>
          <w:sz w:val="21"/>
        </w:rPr>
        <w:t>图的融合能力，提出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SOFEP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来代替原模型的特征融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合结构，其结构如图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所示，在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SOFEP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中，首先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5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引入了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160</w:t>
      </w:r>
      <w:r>
        <w:rPr>
          <w:rFonts w:ascii="KNHHHV+SimSun" w:hAnsi="KNHHHV+SimSun" w:cs="KNHHHV+SimSun"/>
          <w:color w:val="000000"/>
          <w:spacing w:val="1"/>
          <w:sz w:val="21"/>
        </w:rPr>
        <w:t>×</w:t>
      </w:r>
      <w:r>
        <w:rPr>
          <w:rFonts w:ascii="Times New Roman"/>
          <w:color w:val="000000"/>
          <w:spacing w:val="1"/>
          <w:sz w:val="21"/>
        </w:rPr>
        <w:t>160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像素的高分辨率特征图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S2</w:t>
      </w:r>
      <w:r>
        <w:rPr>
          <w:rFonts w:ascii="KNHHHV+SimSun" w:hAnsi="KNHHHV+SimSun" w:cs="KNHHHV+SimSun"/>
          <w:color w:val="000000"/>
          <w:spacing w:val="1"/>
          <w:sz w:val="21"/>
        </w:rPr>
        <w:t>，</w:t>
      </w:r>
      <w:r>
        <w:rPr>
          <w:rFonts w:ascii="Times New Roman"/>
          <w:color w:val="000000"/>
          <w:spacing w:val="1"/>
          <w:sz w:val="21"/>
        </w:rPr>
        <w:t>S2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征图通过保留更丰富的边缘纹理和局部细节信息，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为小目标检测提供了关键的特征增强路径，有效解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7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决了低层特征与高维语义信息融合时的细节丢失问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6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题。其次通过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SPDConv</w:t>
      </w:r>
      <w:r>
        <w:rPr>
          <w:rFonts w:ascii="Times New Roman"/>
          <w:color w:val="000000"/>
          <w:spacing w:val="0"/>
          <w:sz w:val="21"/>
          <w:vertAlign w:val="superscript"/>
        </w:rPr>
        <w:t>[20]</w:t>
      </w:r>
      <w:r>
        <w:rPr>
          <w:rFonts w:ascii="KNHHHV+SimSun" w:hAnsi="KNHHHV+SimSun" w:cs="KNHHHV+SimSun"/>
          <w:color w:val="000000"/>
          <w:spacing w:val="1"/>
          <w:sz w:val="21"/>
        </w:rPr>
        <w:t>提取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S2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通道的高分辨率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特征和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S3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S5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7"/>
          <w:sz w:val="21"/>
        </w:rPr>
        <w:t>对齐后拼接，最后使用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CABIFusion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块来对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S2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S2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S5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拼接后的特征图进行特征融合，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4267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这种跨尺度的特征融合不仅增强了模型对小目标的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8" w:x="6482" w:y="4322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Times New Roman"/>
          <w:i w:val="on"/>
          <w:color w:val="000000"/>
          <w:spacing w:val="6"/>
          <w:sz w:val="25"/>
        </w:rPr>
        <w:t>z</w:t>
      </w:r>
      <w:r>
        <w:rPr>
          <w:rFonts w:ascii="Times New Roman"/>
          <w:color w:val="000000"/>
          <w:spacing w:val="5"/>
          <w:sz w:val="25"/>
        </w:rPr>
        <w:t>(</w:t>
      </w:r>
      <w:r>
        <w:rPr>
          <w:rFonts w:ascii="Times New Roman"/>
          <w:i w:val="on"/>
          <w:color w:val="000000"/>
          <w:spacing w:val="-11"/>
          <w:sz w:val="25"/>
        </w:rPr>
        <w:t>w</w:t>
      </w:r>
      <w:r>
        <w:rPr>
          <w:rFonts w:ascii="Times New Roman"/>
          <w:color w:val="000000"/>
          <w:spacing w:val="0"/>
          <w:sz w:val="25"/>
        </w:rPr>
        <w:t>)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261" w:x="8941" w:y="4331"/>
        <w:widowControl w:val="off"/>
        <w:autoSpaceDE w:val="off"/>
        <w:autoSpaceDN w:val="off"/>
        <w:spacing w:before="0" w:after="0" w:line="26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1" w:x="6220" w:y="43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73" w:x="6959" w:y="43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5"/>
          <w:sz w:val="21"/>
        </w:rPr>
        <w:t>拼接并进行卷积操作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55" w:x="9170" w:y="43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5"/>
          <w:sz w:val="21"/>
        </w:rPr>
        <w:t>，减少维度并融合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7" w:x="9060" w:y="4481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09" w:x="6220" w:y="47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坐标信息，随后通过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BN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层和非线性激活函数。计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35" w:x="6220" w:y="49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算过程见式（</w:t>
      </w:r>
      <w:r>
        <w:rPr>
          <w:rFonts w:ascii="Times New Roman"/>
          <w:color w:val="000000"/>
          <w:spacing w:val="1"/>
          <w:sz w:val="21"/>
        </w:rPr>
        <w:t>6</w:t>
      </w:r>
      <w:r>
        <w:rPr>
          <w:rFonts w:ascii="KNHHHV+SimSun" w:hAnsi="KNHHHV+SimSun" w:cs="KNHHHV+SimSun"/>
          <w:color w:val="000000"/>
          <w:spacing w:val="-107"/>
          <w:sz w:val="21"/>
        </w:rPr>
        <w:t>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60" w:x="6640" w:y="5265"/>
        <w:widowControl w:val="off"/>
        <w:autoSpaceDE w:val="off"/>
        <w:autoSpaceDN w:val="off"/>
        <w:spacing w:before="0" w:after="0" w:line="236" w:lineRule="exact"/>
        <w:ind w:left="10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28"/>
          <w:vertAlign w:val="superscript"/>
        </w:rPr>
        <w:t>f</w:t>
      </w:r>
      <w:r>
        <w:rPr>
          <w:rFonts w:ascii="Times New Roman"/>
          <w:i w:val="on"/>
          <w:color w:val="000000"/>
          <w:spacing w:val="23"/>
          <w:sz w:val="28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8"/>
          <w:vertAlign w:val="superscript"/>
        </w:rPr>
        <w:t></w:t>
      </w:r>
      <w:r>
        <w:rPr>
          <w:rFonts w:ascii="Times New Roman"/>
          <w:color w:val="000000"/>
          <w:spacing w:val="-31"/>
          <w:sz w:val="28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8"/>
          <w:vertAlign w:val="superscript"/>
        </w:rPr>
        <w:t></w:t>
      </w:r>
      <w:r>
        <w:rPr>
          <w:rFonts w:ascii="Times New Roman"/>
          <w:color w:val="000000"/>
          <w:spacing w:val="-33"/>
          <w:sz w:val="28"/>
          <w:vertAlign w:val="superscript"/>
        </w:rPr>
        <w:t xml:space="preserve"> </w:t>
      </w:r>
      <w:r>
        <w:rPr>
          <w:rFonts w:ascii="Times New Roman"/>
          <w:color w:val="000000"/>
          <w:spacing w:val="14"/>
          <w:sz w:val="28"/>
          <w:vertAlign w:val="superscript"/>
        </w:rPr>
        <w:t>(</w:t>
      </w:r>
      <w:r>
        <w:rPr>
          <w:rFonts w:ascii="Times New Roman"/>
          <w:i w:val="on"/>
          <w:color w:val="000000"/>
          <w:spacing w:val="-23"/>
          <w:sz w:val="28"/>
          <w:vertAlign w:val="superscript"/>
        </w:rPr>
        <w:t>F</w:t>
      </w:r>
      <w:r>
        <w:rPr>
          <w:rFonts w:ascii="Times New Roman"/>
          <w:color w:val="000000"/>
          <w:spacing w:val="16"/>
          <w:sz w:val="11"/>
        </w:rPr>
        <w:t>1</w:t>
      </w:r>
      <w:r>
        <w:rPr>
          <w:rFonts w:ascii="Times New Roman"/>
          <w:color w:val="000000"/>
          <w:spacing w:val="10"/>
          <w:sz w:val="28"/>
          <w:vertAlign w:val="superscript"/>
        </w:rPr>
        <w:t>([</w:t>
      </w:r>
      <w:r>
        <w:rPr>
          <w:rFonts w:ascii="Times New Roman"/>
          <w:i w:val="on"/>
          <w:color w:val="000000"/>
          <w:spacing w:val="13"/>
          <w:sz w:val="28"/>
          <w:vertAlign w:val="superscript"/>
        </w:rPr>
        <w:t>z</w:t>
      </w:r>
      <w:r>
        <w:rPr>
          <w:rFonts w:ascii="Times New Roman"/>
          <w:color w:val="000000"/>
          <w:spacing w:val="8"/>
          <w:sz w:val="28"/>
          <w:vertAlign w:val="superscript"/>
        </w:rPr>
        <w:t>(</w:t>
      </w:r>
      <w:r>
        <w:rPr>
          <w:rFonts w:ascii="Times New Roman"/>
          <w:i w:val="on"/>
          <w:color w:val="000000"/>
          <w:spacing w:val="8"/>
          <w:sz w:val="28"/>
          <w:vertAlign w:val="superscript"/>
        </w:rPr>
        <w:t>h</w:t>
      </w:r>
      <w:r>
        <w:rPr>
          <w:rFonts w:ascii="Times New Roman"/>
          <w:color w:val="000000"/>
          <w:spacing w:val="2"/>
          <w:sz w:val="28"/>
          <w:vertAlign w:val="superscript"/>
        </w:rPr>
        <w:t>),</w:t>
      </w:r>
      <w:r>
        <w:rPr>
          <w:rFonts w:ascii="Times New Roman"/>
          <w:color w:val="000000"/>
          <w:spacing w:val="-36"/>
          <w:sz w:val="28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13"/>
          <w:sz w:val="28"/>
          <w:vertAlign w:val="superscript"/>
        </w:rPr>
        <w:t>z</w:t>
      </w:r>
      <w:r>
        <w:rPr>
          <w:rFonts w:ascii="Times New Roman"/>
          <w:color w:val="000000"/>
          <w:spacing w:val="11"/>
          <w:sz w:val="28"/>
          <w:vertAlign w:val="superscript"/>
        </w:rPr>
        <w:t>(</w:t>
      </w:r>
      <w:r>
        <w:rPr>
          <w:rFonts w:ascii="Times New Roman"/>
          <w:i w:val="on"/>
          <w:color w:val="000000"/>
          <w:spacing w:val="4"/>
          <w:sz w:val="28"/>
          <w:vertAlign w:val="superscript"/>
        </w:rPr>
        <w:t>w</w:t>
      </w:r>
      <w:r>
        <w:rPr>
          <w:rFonts w:ascii="Times New Roman"/>
          <w:color w:val="000000"/>
          <w:spacing w:val="2"/>
          <w:sz w:val="28"/>
          <w:vertAlign w:val="superscript"/>
        </w:rPr>
        <w:t>)]))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60" w:x="6640" w:y="5265"/>
        <w:widowControl w:val="off"/>
        <w:autoSpaceDE w:val="off"/>
        <w:autoSpaceDN w:val="off"/>
        <w:spacing w:before="14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7"/>
          <w:sz w:val="21"/>
        </w:rPr>
        <w:t>其中，</w:t>
      </w:r>
      <w:r>
        <w:rPr>
          <w:rFonts w:ascii="EREAJL+Symbol" w:hAnsi="EREAJL+Symbol" w:cs="EREAJL+Symbol"/>
          <w:color w:val="000000"/>
          <w:spacing w:val="0"/>
          <w:sz w:val="24"/>
        </w:rPr>
        <w:t>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表示非线性激活函数。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8" w:x="10358" w:y="529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6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2" w:x="7773" w:y="5863"/>
        <w:widowControl w:val="off"/>
        <w:autoSpaceDE w:val="off"/>
        <w:autoSpaceDN w:val="off"/>
        <w:spacing w:before="0" w:after="0" w:line="26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58" w:x="10072" w:y="58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2C</w:t>
      </w:r>
      <w:r>
        <w:rPr>
          <w:rFonts w:ascii="KNHHHV+SimSun" w:hAnsi="KNHHHV+SimSun" w:cs="KNHHHV+SimSun"/>
          <w:color w:val="000000"/>
          <w:spacing w:val="0"/>
          <w:sz w:val="21"/>
        </w:rPr>
        <w:t>×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3" w:x="10526" w:y="58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29" w:x="6640" w:y="589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然后将特征</w:t>
      </w:r>
      <w:r>
        <w:rPr>
          <w:rFonts w:ascii="Times New Roman"/>
          <w:color w:val="000000"/>
          <w:spacing w:val="18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按空间维度分别处理为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4" w:x="7089" w:y="620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f</w:t>
      </w:r>
      <w:r>
        <w:rPr>
          <w:rFonts w:ascii="Times New Roman"/>
          <w:i w:val="o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6"/>
          <w:sz w:val="24"/>
        </w:rPr>
        <w:t>(</w:t>
      </w:r>
      <w:r>
        <w:rPr>
          <w:rFonts w:ascii="Times New Roman"/>
          <w:i w:val="on"/>
          <w:color w:val="000000"/>
          <w:spacing w:val="5"/>
          <w:sz w:val="24"/>
        </w:rPr>
        <w:t>h</w:t>
      </w:r>
      <w:r>
        <w:rPr>
          <w:rFonts w:ascii="Times New Roman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87" w:x="9540" w:y="620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Times New Roman"/>
          <w:i w:val="on"/>
          <w:color w:val="000000"/>
          <w:spacing w:val="0"/>
          <w:sz w:val="25"/>
        </w:rPr>
        <w:t>f</w:t>
      </w:r>
      <w:r>
        <w:rPr>
          <w:rFonts w:ascii="Times New Roman"/>
          <w:i w:val="on"/>
          <w:color w:val="000000"/>
          <w:spacing w:val="-6"/>
          <w:sz w:val="25"/>
        </w:rPr>
        <w:t xml:space="preserve"> </w:t>
      </w:r>
      <w:r>
        <w:rPr>
          <w:rFonts w:ascii="Times New Roman"/>
          <w:color w:val="000000"/>
          <w:spacing w:val="8"/>
          <w:sz w:val="25"/>
        </w:rPr>
        <w:t>(</w:t>
      </w:r>
      <w:r>
        <w:rPr>
          <w:rFonts w:ascii="Times New Roman"/>
          <w:i w:val="on"/>
          <w:color w:val="000000"/>
          <w:spacing w:val="-7"/>
          <w:sz w:val="25"/>
        </w:rPr>
        <w:t>w</w:t>
      </w:r>
      <w:r>
        <w:rPr>
          <w:rFonts w:ascii="Times New Roman"/>
          <w:color w:val="000000"/>
          <w:spacing w:val="0"/>
          <w:sz w:val="25"/>
        </w:rPr>
        <w:t>)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1587" w:x="9540" w:y="6203"/>
        <w:widowControl w:val="off"/>
        <w:autoSpaceDE w:val="off"/>
        <w:autoSpaceDN w:val="off"/>
        <w:spacing w:before="0" w:after="0" w:line="211" w:lineRule="exact"/>
        <w:ind w:left="50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，通过卷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220" w:y="62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4" w:x="6378" w:y="624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的特征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58" w:x="7542" w:y="62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2C</w:t>
      </w:r>
      <w:r>
        <w:rPr>
          <w:rFonts w:ascii="KNHHHV+SimSun" w:hAnsi="KNHHHV+SimSun" w:cs="KNHHHV+SimSun"/>
          <w:color w:val="000000"/>
          <w:spacing w:val="1"/>
          <w:sz w:val="21"/>
        </w:rPr>
        <w:t>×</w:t>
      </w:r>
      <w:r>
        <w:rPr>
          <w:rFonts w:ascii="Times New Roman"/>
          <w:color w:val="000000"/>
          <w:spacing w:val="-2"/>
          <w:sz w:val="21"/>
        </w:rPr>
        <w:t>1</w:t>
      </w:r>
      <w:r>
        <w:rPr>
          <w:rFonts w:ascii="KNHHHV+SimSun" w:hAnsi="KNHHHV+SimSun" w:cs="KNHHHV+SimSun"/>
          <w:color w:val="000000"/>
          <w:spacing w:val="1"/>
          <w:sz w:val="21"/>
        </w:rPr>
        <w:t>×</w:t>
      </w:r>
      <w:r>
        <w:rPr>
          <w:rFonts w:ascii="Times New Roman"/>
          <w:color w:val="000000"/>
          <w:spacing w:val="0"/>
          <w:sz w:val="21"/>
        </w:rPr>
        <w:t>W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0" w:y="6551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积操作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5"/>
        </w:rPr>
        <w:t>F</w:t>
      </w:r>
      <w:r>
        <w:rPr>
          <w:rFonts w:ascii="Times New Roman"/>
          <w:i w:val="on"/>
          <w:color w:val="000000"/>
          <w:spacing w:val="7"/>
          <w:sz w:val="25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适当减少通道数，有效抑制冗余通道，降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0" w:y="68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低计算复杂度，并使用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sigmoid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激活函数得到在高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4" w:x="8578" w:y="7146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Times New Roman"/>
          <w:i w:val="on"/>
          <w:color w:val="000000"/>
          <w:spacing w:val="11"/>
          <w:sz w:val="25"/>
        </w:rPr>
        <w:t>g</w:t>
      </w:r>
      <w:r>
        <w:rPr>
          <w:rFonts w:ascii="Times New Roman"/>
          <w:color w:val="000000"/>
          <w:spacing w:val="2"/>
          <w:sz w:val="25"/>
        </w:rPr>
        <w:t>(</w:t>
      </w:r>
      <w:r>
        <w:rPr>
          <w:rFonts w:ascii="Times New Roman"/>
          <w:i w:val="on"/>
          <w:color w:val="000000"/>
          <w:spacing w:val="-4"/>
          <w:sz w:val="25"/>
        </w:rPr>
        <w:t>h</w:t>
      </w:r>
      <w:r>
        <w:rPr>
          <w:rFonts w:ascii="Times New Roman"/>
          <w:color w:val="000000"/>
          <w:spacing w:val="0"/>
          <w:sz w:val="25"/>
        </w:rPr>
        <w:t>)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2061" w:x="9309" w:y="716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27"/>
          <w:sz w:val="23"/>
        </w:rPr>
        <w:t>g</w:t>
      </w:r>
      <w:r>
        <w:rPr>
          <w:rFonts w:ascii="Times New Roman"/>
          <w:color w:val="000000"/>
          <w:spacing w:val="16"/>
          <w:sz w:val="23"/>
        </w:rPr>
        <w:t>(</w:t>
      </w:r>
      <w:r>
        <w:rPr>
          <w:rFonts w:ascii="Times New Roman"/>
          <w:i w:val="on"/>
          <w:color w:val="000000"/>
          <w:spacing w:val="8"/>
          <w:sz w:val="23"/>
        </w:rPr>
        <w:t>w</w:t>
      </w:r>
      <w:r>
        <w:rPr>
          <w:rFonts w:ascii="Times New Roman"/>
          <w:color w:val="000000"/>
          <w:spacing w:val="0"/>
          <w:sz w:val="23"/>
        </w:rPr>
        <w:t>)</w:t>
      </w:r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KNHHHV+SimSun" w:hAnsi="KNHHHV+SimSun" w:cs="KNHHHV+SimSun"/>
          <w:color w:val="000000"/>
          <w:spacing w:val="-41"/>
          <w:sz w:val="21"/>
        </w:rPr>
        <w:t>，如公式（</w:t>
      </w:r>
      <w:r>
        <w:rPr>
          <w:rFonts w:ascii="Times New Roman"/>
          <w:color w:val="000000"/>
          <w:spacing w:val="1"/>
          <w:sz w:val="21"/>
        </w:rPr>
        <w:t>7</w:t>
      </w:r>
      <w:r>
        <w:rPr>
          <w:rFonts w:ascii="KNHHHV+SimSun" w:hAnsi="KNHHHV+SimSun" w:cs="KNHHHV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63" w:x="6220" w:y="719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度和宽度上的注意力权重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9050" w:y="719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8" w:x="1133" w:y="743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感知，还提高了特征的表达能力。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220" w:y="751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95" w:x="6431" w:y="749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8</w:t>
      </w:r>
      <w:r>
        <w:rPr>
          <w:rFonts w:ascii="KNHHHV+SimSun" w:hAnsi="KNHHHV+SimSun" w:cs="KNHHHV+SimSun"/>
          <w:color w:val="000000"/>
          <w:spacing w:val="-9"/>
          <w:sz w:val="21"/>
        </w:rPr>
        <w:t>）所示。之后将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21"/>
          <w:sz w:val="23"/>
        </w:rPr>
        <w:t>g</w:t>
      </w:r>
      <w:r>
        <w:rPr>
          <w:rFonts w:ascii="Times New Roman"/>
          <w:color w:val="000000"/>
          <w:spacing w:val="8"/>
          <w:sz w:val="23"/>
        </w:rPr>
        <w:t>(</w:t>
      </w:r>
      <w:r>
        <w:rPr>
          <w:rFonts w:ascii="Times New Roman"/>
          <w:i w:val="on"/>
          <w:color w:val="000000"/>
          <w:spacing w:val="7"/>
          <w:sz w:val="23"/>
        </w:rPr>
        <w:t>h</w:t>
      </w:r>
      <w:r>
        <w:rPr>
          <w:rFonts w:ascii="Times New Roman"/>
          <w:color w:val="000000"/>
          <w:spacing w:val="0"/>
          <w:sz w:val="23"/>
        </w:rPr>
        <w:t>)</w:t>
      </w:r>
      <w:r>
        <w:rPr>
          <w:rFonts w:ascii="Times New Roman"/>
          <w:color w:val="000000"/>
          <w:spacing w:val="-5"/>
          <w:sz w:val="23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i w:val="on"/>
          <w:color w:val="000000"/>
          <w:spacing w:val="27"/>
          <w:sz w:val="23"/>
        </w:rPr>
        <w:t>g</w:t>
      </w:r>
      <w:r>
        <w:rPr>
          <w:rFonts w:ascii="Times New Roman"/>
          <w:color w:val="000000"/>
          <w:spacing w:val="16"/>
          <w:sz w:val="23"/>
        </w:rPr>
        <w:t>(</w:t>
      </w:r>
      <w:r>
        <w:rPr>
          <w:rFonts w:ascii="Times New Roman"/>
          <w:i w:val="on"/>
          <w:color w:val="000000"/>
          <w:spacing w:val="8"/>
          <w:sz w:val="23"/>
        </w:rPr>
        <w:t>w</w:t>
      </w:r>
      <w:r>
        <w:rPr>
          <w:rFonts w:ascii="Times New Roman"/>
          <w:color w:val="000000"/>
          <w:spacing w:val="0"/>
          <w:sz w:val="23"/>
        </w:rPr>
        <w:t>)</w:t>
      </w:r>
      <w:r>
        <w:rPr>
          <w:rFonts w:ascii="Times New Roman"/>
          <w:color w:val="000000"/>
          <w:spacing w:val="-10"/>
          <w:sz w:val="23"/>
        </w:rPr>
        <w:t xml:space="preserve"> </w:t>
      </w:r>
      <w:r>
        <w:rPr>
          <w:rFonts w:ascii="KNHHHV+SimSun" w:hAnsi="KNHHHV+SimSun" w:cs="KNHHHV+SimSun"/>
          <w:color w:val="000000"/>
          <w:spacing w:val="-4"/>
          <w:sz w:val="21"/>
        </w:rPr>
        <w:t>合并，合成的加权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2" w:x="1930" w:y="7717"/>
        <w:widowControl w:val="off"/>
        <w:autoSpaceDE w:val="off"/>
        <w:autoSpaceDN w:val="off"/>
        <w:spacing w:before="0" w:after="0" w:line="11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3"/>
          <w:sz w:val="11"/>
        </w:rPr>
        <w:t>S5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295" w:x="6220" w:y="780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特征图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5"/>
        </w:rPr>
        <w:t>y</w:t>
      </w:r>
      <w:r>
        <w:rPr>
          <w:rFonts w:ascii="Times New Roman"/>
          <w:i w:val="on"/>
          <w:color w:val="000000"/>
          <w:spacing w:val="-12"/>
          <w:sz w:val="25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定义如公式（</w:t>
      </w:r>
      <w:r>
        <w:rPr>
          <w:rFonts w:ascii="Times New Roman"/>
          <w:color w:val="000000"/>
          <w:spacing w:val="1"/>
          <w:sz w:val="21"/>
        </w:rPr>
        <w:t>9</w:t>
      </w:r>
      <w:r>
        <w:rPr>
          <w:rFonts w:ascii="KNHHHV+SimSun" w:hAnsi="KNHHHV+SimSun" w:cs="KNHHHV+SimSun"/>
          <w:color w:val="000000"/>
          <w:spacing w:val="0"/>
          <w:sz w:val="21"/>
        </w:rPr>
        <w:t>）所示。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2" w:x="1930" w:y="8178"/>
        <w:widowControl w:val="off"/>
        <w:autoSpaceDE w:val="off"/>
        <w:autoSpaceDN w:val="off"/>
        <w:spacing w:before="0" w:after="0" w:line="11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3"/>
          <w:sz w:val="11"/>
        </w:rPr>
        <w:t>S4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721" w:x="7813" w:y="815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16"/>
          <w:sz w:val="19"/>
        </w:rPr>
        <w:t>g</w:t>
      </w:r>
      <w:r>
        <w:rPr>
          <w:rFonts w:ascii="Times New Roman"/>
          <w:color w:val="000000"/>
          <w:spacing w:val="6"/>
          <w:sz w:val="19"/>
        </w:rPr>
        <w:t>(</w:t>
      </w:r>
      <w:r>
        <w:rPr>
          <w:rFonts w:ascii="Times New Roman"/>
          <w:i w:val="on"/>
          <w:color w:val="000000"/>
          <w:spacing w:val="4"/>
          <w:sz w:val="19"/>
        </w:rPr>
        <w:t>h</w:t>
      </w:r>
      <w:r>
        <w:rPr>
          <w:rFonts w:ascii="Times New Roman"/>
          <w:color w:val="000000"/>
          <w:spacing w:val="0"/>
          <w:sz w:val="19"/>
        </w:rPr>
        <w:t>)</w:t>
      </w:r>
      <w:r>
        <w:rPr>
          <w:rFonts w:ascii="Times New Roman"/>
          <w:color w:val="000000"/>
          <w:spacing w:val="-2"/>
          <w:sz w:val="19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9"/>
        </w:rPr>
        <w:t></w:t>
      </w:r>
      <w:r>
        <w:rPr>
          <w:rFonts w:ascii="Times New Roman"/>
          <w:color w:val="000000"/>
          <w:spacing w:val="-15"/>
          <w:sz w:val="19"/>
        </w:rPr>
        <w:t xml:space="preserve"> </w:t>
      </w:r>
      <w:r>
        <w:rPr>
          <w:rFonts w:ascii="Times New Roman"/>
          <w:color w:val="000000"/>
          <w:spacing w:val="12"/>
          <w:sz w:val="19"/>
        </w:rPr>
        <w:t>(</w:t>
      </w:r>
      <w:r>
        <w:rPr>
          <w:rFonts w:ascii="Times New Roman"/>
          <w:i w:val="on"/>
          <w:color w:val="000000"/>
          <w:spacing w:val="-13"/>
          <w:sz w:val="19"/>
        </w:rPr>
        <w:t>F</w:t>
      </w:r>
      <w:r>
        <w:rPr>
          <w:rFonts w:ascii="Times New Roman"/>
          <w:i w:val="on"/>
          <w:color w:val="000000"/>
          <w:spacing w:val="12"/>
          <w:sz w:val="16"/>
          <w:vertAlign w:val="subscript"/>
        </w:rPr>
        <w:t>h</w:t>
      </w:r>
      <w:r>
        <w:rPr>
          <w:rFonts w:ascii="Times New Roman"/>
          <w:color w:val="000000"/>
          <w:spacing w:val="0"/>
          <w:sz w:val="19"/>
        </w:rPr>
        <w:t>[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i w:val="o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6"/>
          <w:sz w:val="19"/>
        </w:rPr>
        <w:t>(</w:t>
      </w:r>
      <w:r>
        <w:rPr>
          <w:rFonts w:ascii="Times New Roman"/>
          <w:i w:val="on"/>
          <w:color w:val="000000"/>
          <w:spacing w:val="4"/>
          <w:sz w:val="19"/>
        </w:rPr>
        <w:t>h</w:t>
      </w:r>
      <w:r>
        <w:rPr>
          <w:rFonts w:ascii="Times New Roman"/>
          <w:color w:val="000000"/>
          <w:spacing w:val="0"/>
          <w:sz w:val="19"/>
        </w:rPr>
        <w:t>)])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78" w:x="10339" w:y="81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8"/>
          <w:sz w:val="21"/>
        </w:rPr>
        <w:t>（</w:t>
      </w:r>
      <w:r>
        <w:rPr>
          <w:rFonts w:ascii="Times New Roman"/>
          <w:color w:val="000000"/>
          <w:spacing w:val="3"/>
          <w:sz w:val="21"/>
        </w:rPr>
        <w:t>7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8" w:x="10339" w:y="8178"/>
        <w:widowControl w:val="off"/>
        <w:autoSpaceDE w:val="off"/>
        <w:autoSpaceDN w:val="off"/>
        <w:spacing w:before="7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8"/>
          <w:sz w:val="21"/>
        </w:rPr>
        <w:t>（</w:t>
      </w:r>
      <w:r>
        <w:rPr>
          <w:rFonts w:ascii="Times New Roman"/>
          <w:color w:val="000000"/>
          <w:spacing w:val="3"/>
          <w:sz w:val="21"/>
        </w:rPr>
        <w:t>8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8" w:x="10339" w:y="8178"/>
        <w:widowControl w:val="off"/>
        <w:autoSpaceDE w:val="off"/>
        <w:autoSpaceDN w:val="off"/>
        <w:spacing w:before="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8"/>
          <w:sz w:val="21"/>
        </w:rPr>
        <w:t>（</w:t>
      </w:r>
      <w:r>
        <w:rPr>
          <w:rFonts w:ascii="Times New Roman"/>
          <w:color w:val="000000"/>
          <w:spacing w:val="3"/>
          <w:sz w:val="21"/>
        </w:rPr>
        <w:t>9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51" w:x="7795" w:y="8464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14"/>
          <w:sz w:val="28"/>
          <w:vertAlign w:val="superscript"/>
        </w:rPr>
        <w:t>g</w:t>
      </w:r>
      <w:r>
        <w:rPr>
          <w:rFonts w:ascii="Times New Roman"/>
          <w:color w:val="000000"/>
          <w:spacing w:val="7"/>
          <w:sz w:val="28"/>
          <w:vertAlign w:val="superscript"/>
        </w:rPr>
        <w:t>(</w:t>
      </w:r>
      <w:r>
        <w:rPr>
          <w:rFonts w:ascii="Times New Roman"/>
          <w:i w:val="on"/>
          <w:color w:val="000000"/>
          <w:spacing w:val="-3"/>
          <w:sz w:val="28"/>
          <w:vertAlign w:val="superscript"/>
        </w:rPr>
        <w:t>w</w:t>
      </w:r>
      <w:r>
        <w:rPr>
          <w:rFonts w:ascii="Times New Roman"/>
          <w:color w:val="000000"/>
          <w:spacing w:val="0"/>
          <w:sz w:val="28"/>
          <w:vertAlign w:val="superscript"/>
        </w:rPr>
        <w:t>)</w:t>
      </w:r>
      <w:r>
        <w:rPr>
          <w:rFonts w:ascii="Times New Roman"/>
          <w:color w:val="000000"/>
          <w:spacing w:val="-27"/>
          <w:sz w:val="28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28"/>
          <w:sz w:val="28"/>
          <w:vertAlign w:val="superscript"/>
        </w:rPr>
        <w:t></w:t>
      </w:r>
      <w:r>
        <w:rPr>
          <w:rFonts w:ascii="Times New Roman"/>
          <w:color w:val="000000"/>
          <w:spacing w:val="-68"/>
          <w:sz w:val="28"/>
          <w:vertAlign w:val="superscript"/>
        </w:rPr>
        <w:t xml:space="preserve"> </w:t>
      </w:r>
      <w:r>
        <w:rPr>
          <w:rFonts w:ascii="Times New Roman"/>
          <w:color w:val="000000"/>
          <w:spacing w:val="10"/>
          <w:sz w:val="28"/>
          <w:vertAlign w:val="superscript"/>
        </w:rPr>
        <w:t>(</w:t>
      </w:r>
      <w:r>
        <w:rPr>
          <w:rFonts w:ascii="Times New Roman"/>
          <w:i w:val="on"/>
          <w:color w:val="000000"/>
          <w:spacing w:val="-14"/>
          <w:sz w:val="28"/>
          <w:vertAlign w:val="superscript"/>
        </w:rPr>
        <w:t>F</w:t>
      </w:r>
      <w:r>
        <w:rPr>
          <w:rFonts w:ascii="Times New Roman"/>
          <w:i w:val="on"/>
          <w:color w:val="000000"/>
          <w:spacing w:val="7"/>
          <w:sz w:val="11"/>
        </w:rPr>
        <w:t>w</w:t>
      </w:r>
      <w:r>
        <w:rPr>
          <w:rFonts w:ascii="Times New Roman"/>
          <w:color w:val="000000"/>
          <w:spacing w:val="0"/>
          <w:sz w:val="28"/>
          <w:vertAlign w:val="superscript"/>
        </w:rPr>
        <w:t>[</w:t>
      </w:r>
      <w:r>
        <w:rPr>
          <w:rFonts w:ascii="Times New Roman"/>
          <w:color w:val="000000"/>
          <w:spacing w:val="-30"/>
          <w:sz w:val="28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  <w:vertAlign w:val="superscript"/>
        </w:rPr>
        <w:t>f</w:t>
      </w:r>
      <w:r>
        <w:rPr>
          <w:rFonts w:ascii="Times New Roman"/>
          <w:i w:val="on"/>
          <w:color w:val="000000"/>
          <w:spacing w:val="-26"/>
          <w:sz w:val="28"/>
          <w:vertAlign w:val="superscript"/>
        </w:rPr>
        <w:t xml:space="preserve"> </w:t>
      </w:r>
      <w:r>
        <w:rPr>
          <w:rFonts w:ascii="Times New Roman"/>
          <w:color w:val="000000"/>
          <w:spacing w:val="8"/>
          <w:sz w:val="28"/>
          <w:vertAlign w:val="superscript"/>
        </w:rPr>
        <w:t>(</w:t>
      </w:r>
      <w:r>
        <w:rPr>
          <w:rFonts w:ascii="Times New Roman"/>
          <w:i w:val="on"/>
          <w:color w:val="000000"/>
          <w:spacing w:val="-3"/>
          <w:sz w:val="28"/>
          <w:vertAlign w:val="superscript"/>
        </w:rPr>
        <w:t>w</w:t>
      </w:r>
      <w:r>
        <w:rPr>
          <w:rFonts w:ascii="Times New Roman"/>
          <w:color w:val="000000"/>
          <w:spacing w:val="-1"/>
          <w:sz w:val="28"/>
          <w:vertAlign w:val="superscript"/>
        </w:rPr>
        <w:t>)])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2" w:x="1930" w:y="8600"/>
        <w:widowControl w:val="off"/>
        <w:autoSpaceDE w:val="off"/>
        <w:autoSpaceDN w:val="off"/>
        <w:spacing w:before="0" w:after="0" w:line="118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3"/>
          <w:sz w:val="11"/>
        </w:rPr>
        <w:t>S3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84" w:x="4252" w:y="8721"/>
        <w:widowControl w:val="off"/>
        <w:autoSpaceDE w:val="off"/>
        <w:autoSpaceDN w:val="off"/>
        <w:spacing w:before="0" w:after="0" w:line="118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2"/>
          <w:sz w:val="11"/>
        </w:rPr>
        <w:t>CABIFusion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13" w:x="7808" w:y="8786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96" w:x="7950" w:y="876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REAJL+Symbol" w:hAnsi="EREAJL+Symbol" w:cs="EREAJL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20"/>
          <w:sz w:val="21"/>
        </w:rPr>
        <w:t>x</w:t>
      </w:r>
      <w:r>
        <w:rPr>
          <w:rFonts w:ascii="EREAJL+Symbol" w:hAnsi="EREAJL+Symbol" w:cs="EREAJL+Symbol"/>
          <w:color w:val="000000"/>
          <w:spacing w:val="0"/>
          <w:sz w:val="21"/>
        </w:rPr>
        <w:t></w:t>
      </w:r>
      <w:r>
        <w:rPr>
          <w:rFonts w:ascii="Times New Roman"/>
          <w:color w:val="000000"/>
          <w:spacing w:val="-19"/>
          <w:sz w:val="21"/>
        </w:rPr>
        <w:t xml:space="preserve"> </w:t>
      </w:r>
      <w:r>
        <w:rPr>
          <w:rFonts w:ascii="Times New Roman"/>
          <w:i w:val="on"/>
          <w:color w:val="000000"/>
          <w:spacing w:val="12"/>
          <w:sz w:val="21"/>
        </w:rPr>
        <w:t>g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Times New Roman"/>
          <w:i w:val="on"/>
          <w:color w:val="000000"/>
          <w:spacing w:val="-1"/>
          <w:sz w:val="21"/>
        </w:rPr>
        <w:t>h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Times New Roman"/>
          <w:i w:val="on"/>
          <w:color w:val="000000"/>
          <w:spacing w:val="12"/>
          <w:sz w:val="21"/>
        </w:rPr>
        <w:t>g</w:t>
      </w:r>
      <w:r>
        <w:rPr>
          <w:rFonts w:ascii="Times New Roman"/>
          <w:color w:val="000000"/>
          <w:spacing w:val="5"/>
          <w:sz w:val="21"/>
        </w:rPr>
        <w:t>(</w:t>
      </w:r>
      <w:r>
        <w:rPr>
          <w:rFonts w:ascii="Times New Roman"/>
          <w:i w:val="on"/>
          <w:color w:val="000000"/>
          <w:spacing w:val="-7"/>
          <w:sz w:val="21"/>
        </w:rPr>
        <w:t>w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" w:x="8762" w:y="876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REAJL+Symbol" w:hAnsi="EREAJL+Symbol" w:cs="EREAJL+Symbol"/>
          <w:color w:val="000000"/>
          <w:spacing w:val="0"/>
          <w:sz w:val="21"/>
        </w:rPr>
        <w:t>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2" w:x="1930" w:y="9067"/>
        <w:widowControl w:val="off"/>
        <w:autoSpaceDE w:val="off"/>
        <w:autoSpaceDN w:val="off"/>
        <w:spacing w:before="0" w:after="0" w:line="11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3"/>
          <w:sz w:val="11"/>
        </w:rPr>
        <w:t>S2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824" w:x="6657" w:y="9078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KNHHHV+SimSun" w:hAnsi="KNHHHV+SimSun" w:cs="KNHHHV+SimSun"/>
          <w:color w:val="000000"/>
          <w:spacing w:val="17"/>
          <w:sz w:val="32"/>
          <w:vertAlign w:val="subscript"/>
        </w:rPr>
        <w:t>其中</w:t>
      </w:r>
      <w:r>
        <w:rPr>
          <w:rFonts w:ascii="EREAJL+Symbol" w:hAnsi="EREAJL+Symbol" w:cs="EREAJL+Symbol"/>
          <w:color w:val="000000"/>
          <w:spacing w:val="0"/>
          <w:sz w:val="22"/>
        </w:rPr>
        <w:t>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22" w:x="9559" w:y="9096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x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53" w:x="10410" w:y="9110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274" w:x="7329" w:y="914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表示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sigmoid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9"/>
          <w:sz w:val="21"/>
        </w:rPr>
        <w:t>激活函数，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则表示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0670" w:y="915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01" w:x="3112" w:y="9191"/>
        <w:widowControl w:val="off"/>
        <w:autoSpaceDE w:val="off"/>
        <w:autoSpaceDN w:val="off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000000"/>
          <w:spacing w:val="-1"/>
          <w:sz w:val="9"/>
        </w:rPr>
        <w:t>SPDConv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11" w:x="10527" w:y="9258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1"/>
          <w:sz w:val="13"/>
        </w:rPr>
        <w:t>vi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266" w:x="2662" w:y="940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SOFEP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特征融合结构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3" w:x="6260" w:y="9480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62" w:x="6520" w:y="952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拼接后的特征。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5" w:x="6375" w:y="9628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ir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509" w:x="1829" w:y="96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Figure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9</w:t>
      </w:r>
      <w:r>
        <w:rPr>
          <w:rFonts w:ascii="Times New Roman"/>
          <w:b w:val="on"/>
          <w:color w:val="000000"/>
          <w:spacing w:val="7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SOFEP</w:t>
      </w:r>
      <w:r>
        <w:rPr>
          <w:rFonts w:ascii="Times New Roman"/>
          <w:b w:val="on"/>
          <w:color w:val="000000"/>
          <w:spacing w:val="-5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feature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fusion</w:t>
      </w:r>
      <w:r>
        <w:rPr>
          <w:rFonts w:ascii="Times New Roman"/>
          <w:b w:val="on"/>
          <w:color w:val="000000"/>
          <w:spacing w:val="6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structure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33" w:x="8981" w:y="98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Times New Roman"/>
          <w:i w:val="on"/>
          <w:color w:val="000000"/>
          <w:spacing w:val="0"/>
          <w:sz w:val="25"/>
        </w:rPr>
        <w:t>y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253" w:x="9416" w:y="9847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53" w:x="9947" w:y="9847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478" w:x="6671" w:y="989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5"/>
          <w:sz w:val="21"/>
        </w:rPr>
        <w:t>利用合成的加权特征图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9151" w:y="989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9684" w:y="989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02" w:x="10214" w:y="989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6"/>
          <w:sz w:val="21"/>
        </w:rPr>
        <w:t>进行逐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9954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SOFEP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中的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SPDConv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模块在提取特征时可以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9954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有效减少特征信息的丢失，它主要由空间到深度层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1" w:x="9533" w:y="9995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1"/>
          <w:sz w:val="13"/>
        </w:rPr>
        <w:t>vi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05" w:x="10062" w:y="9995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ir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01" w:x="6220" w:y="1021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3"/>
          <w:sz w:val="21"/>
        </w:rPr>
        <w:t>元素加权，实现空间位置的自适应特征增强，突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97" w:x="6220" w:y="1047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出</w:t>
      </w:r>
      <w:r>
        <w:rPr>
          <w:rFonts w:ascii="Times New Roman"/>
          <w:color w:val="000000"/>
          <w:spacing w:val="69"/>
          <w:sz w:val="21"/>
        </w:rPr>
        <w:t xml:space="preserve"> </w:t>
      </w:r>
      <w:r>
        <w:rPr>
          <w:rFonts w:ascii="Times New Roman"/>
          <w:color w:val="000000"/>
          <w:spacing w:val="6"/>
          <w:sz w:val="21"/>
        </w:rPr>
        <w:t>S2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2"/>
          <w:sz w:val="21"/>
        </w:rPr>
        <w:t>层中的小目标细节和融合特征中的语义信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133" w:y="1053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97" w:x="1344" w:y="105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Space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to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Depth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Layer,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SPD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Layer</w:t>
      </w:r>
      <w:r>
        <w:rPr>
          <w:rFonts w:ascii="KNHHHV+SimSun" w:hAnsi="KNHHHV+SimSun" w:cs="KNHHHV+SimSun"/>
          <w:color w:val="000000"/>
          <w:spacing w:val="0"/>
          <w:sz w:val="21"/>
        </w:rPr>
        <w:t>）和非步长卷积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3" w:x="10405" w:y="10759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5098" w:x="1133" w:y="108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层（</w:t>
      </w:r>
      <w:r>
        <w:rPr>
          <w:rFonts w:ascii="Times New Roman"/>
          <w:color w:val="000000"/>
          <w:spacing w:val="1"/>
          <w:sz w:val="21"/>
        </w:rPr>
        <w:t>Non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strided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Conv</w:t>
      </w:r>
      <w:r>
        <w:rPr>
          <w:rFonts w:ascii="KNHHHV+SimSun" w:hAnsi="KNHHHV+SimSun" w:cs="KNHHHV+SimSun"/>
          <w:color w:val="000000"/>
          <w:spacing w:val="0"/>
          <w:sz w:val="21"/>
        </w:rPr>
        <w:t>）构成。在特征提取过程中，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818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SPD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层通过将特征图的空间维度转换为深度维度，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818"/>
        <w:widowControl w:val="off"/>
        <w:autoSpaceDE w:val="off"/>
        <w:autoSpaceDN w:val="off"/>
        <w:spacing w:before="6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3"/>
          <w:sz w:val="21"/>
        </w:rPr>
        <w:t>增加了特征图的深度，从而保留了更多信息。随后，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81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非步长卷积层能够在不减少特征图尺寸的情况下进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81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行特征提取，进一步保持图像的细粒度信息。使用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818"/>
        <w:widowControl w:val="off"/>
        <w:autoSpaceDE w:val="off"/>
        <w:autoSpaceDN w:val="off"/>
        <w:spacing w:before="7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SPDConv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对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S2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进行特征提取，不仅能够有效避免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81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信息丢失，还允许网络捕获更精细的特征，从而提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81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高航拍图像中小目标的特征表示。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80" w:x="6220" w:y="1080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息。随后，通过交叉残差连接机制，分别将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0665" w:y="1080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1" w:x="10522" w:y="1090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1"/>
          <w:sz w:val="13"/>
        </w:rPr>
        <w:t>vi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540" w:x="7132" w:y="11129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26"/>
          <w:sz w:val="23"/>
        </w:rPr>
        <w:t>F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ir</w:t>
      </w:r>
      <w:r>
        <w:rPr>
          <w:rFonts w:ascii="Times New Roman"/>
          <w:i w:val="on"/>
          <w:color w:val="000000"/>
          <w:spacing w:val="-19"/>
          <w:sz w:val="20"/>
          <w:vertAlign w:val="subscript"/>
        </w:rPr>
        <w:t xml:space="preserve"> </w:t>
      </w:r>
      <w:r>
        <w:rPr>
          <w:rFonts w:ascii="KNHHHV+SimSun" w:hAnsi="KNHHHV+SimSun" w:cs="KNHHHV+SimSun"/>
          <w:color w:val="000000"/>
          <w:spacing w:val="-5"/>
          <w:sz w:val="32"/>
          <w:vertAlign w:val="subscript"/>
        </w:rPr>
        <w:t>（增强语义信息）、</w:t>
      </w:r>
      <w:r>
        <w:rPr>
          <w:rFonts w:ascii="Times New Roman"/>
          <w:i w:val="on"/>
          <w:color w:val="000000"/>
          <w:spacing w:val="-26"/>
          <w:sz w:val="23"/>
        </w:rPr>
        <w:t>F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ir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3" w:x="10626" w:y="11129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06" w:x="6220" w:y="1117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加权后的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27" w:x="9492" w:y="1117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9"/>
          <w:sz w:val="21"/>
        </w:rPr>
        <w:t>与加权后的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1" w:x="10743" w:y="1127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1"/>
          <w:sz w:val="13"/>
        </w:rPr>
        <w:t>vi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1" w:x="6220" w:y="1149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78" w:x="6443" w:y="1149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2"/>
          <w:sz w:val="21"/>
        </w:rPr>
        <w:t>增强小目标细节信息）进行融合，使浅层细节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1" w:x="6220" w:y="1176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2"/>
          <w:sz w:val="21"/>
        </w:rPr>
        <w:t>特征吸收语义信息提升对小目标识别能力，而融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1" w:x="6220" w:y="11763"/>
        <w:widowControl w:val="off"/>
        <w:autoSpaceDE w:val="off"/>
        <w:autoSpaceDN w:val="off"/>
        <w:spacing w:before="62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3"/>
          <w:sz w:val="21"/>
        </w:rPr>
        <w:t>合特征则借助高分辨率细节优化定位精度。重构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3" w:x="6697" w:y="12312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53" w:x="7216" w:y="12312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670" w:x="6220" w:y="1235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后的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957" w:y="1235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8" w:x="7475" w:y="123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分别如式（</w:t>
      </w:r>
      <w:r>
        <w:rPr>
          <w:rFonts w:ascii="Times New Roman"/>
          <w:color w:val="000000"/>
          <w:spacing w:val="3"/>
          <w:sz w:val="21"/>
        </w:rPr>
        <w:t>10</w:t>
      </w:r>
      <w:r>
        <w:rPr>
          <w:rFonts w:ascii="KNHHHV+SimSun" w:hAnsi="KNHHHV+SimSun" w:cs="KNHHHV+SimSun"/>
          <w:color w:val="000000"/>
          <w:spacing w:val="-21"/>
          <w:sz w:val="21"/>
        </w:rPr>
        <w:t>）、式（</w:t>
      </w:r>
      <w:r>
        <w:rPr>
          <w:rFonts w:ascii="Times New Roman"/>
          <w:color w:val="000000"/>
          <w:spacing w:val="-1"/>
          <w:sz w:val="21"/>
        </w:rPr>
        <w:t>11</w:t>
      </w:r>
      <w:r>
        <w:rPr>
          <w:rFonts w:ascii="KNHHHV+SimSun" w:hAnsi="KNHHHV+SimSun" w:cs="KNHHHV+SimSun"/>
          <w:color w:val="000000"/>
          <w:spacing w:val="8"/>
          <w:sz w:val="21"/>
        </w:rPr>
        <w:t>）所示。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1" w:x="6814" w:y="12460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1"/>
          <w:sz w:val="13"/>
        </w:rPr>
        <w:t>vi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05" w:x="7331" w:y="12460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ir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53" w:x="7761" w:y="12676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3" w:x="7956" w:y="12653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EREAJL+Symbol" w:hAnsi="EREAJL+Symbol" w:cs="EREAJL+Symbol"/>
          <w:color w:val="000000"/>
          <w:spacing w:val="0"/>
          <w:sz w:val="12"/>
        </w:rPr>
        <w:t>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523" w:x="8077" w:y="1265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REAJL+Symbol" w:hAnsi="EREAJL+Symbol" w:cs="EREAJL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F</w:t>
      </w:r>
      <w:r>
        <w:rPr>
          <w:rFonts w:ascii="Times New Roman"/>
          <w:i w:val="on"/>
          <w:color w:val="000000"/>
          <w:spacing w:val="62"/>
          <w:sz w:val="21"/>
        </w:rPr>
        <w:t xml:space="preserve"> </w:t>
      </w:r>
      <w:r>
        <w:rPr>
          <w:rFonts w:ascii="EREAJL+Symbol" w:hAnsi="EREAJL+Symbol" w:cs="EREAJL+Symbol"/>
          <w:color w:val="000000"/>
          <w:spacing w:val="24"/>
          <w:sz w:val="21"/>
        </w:rPr>
        <w:t></w:t>
      </w:r>
      <w:r>
        <w:rPr>
          <w:rFonts w:ascii="Times New Roman"/>
          <w:color w:val="000000"/>
          <w:spacing w:val="8"/>
          <w:sz w:val="21"/>
        </w:rPr>
        <w:t>(</w:t>
      </w:r>
      <w:r>
        <w:rPr>
          <w:rFonts w:ascii="Times New Roman"/>
          <w:i w:val="on"/>
          <w:color w:val="000000"/>
          <w:spacing w:val="0"/>
          <w:sz w:val="21"/>
        </w:rPr>
        <w:t>F</w:t>
      </w:r>
      <w:r>
        <w:rPr>
          <w:rFonts w:ascii="Times New Roman"/>
          <w:i w:val="on"/>
          <w:color w:val="000000"/>
          <w:spacing w:val="58"/>
          <w:sz w:val="21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1"/>
        </w:rPr>
        <w:t>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i w:val="on"/>
          <w:color w:val="000000"/>
          <w:spacing w:val="5"/>
          <w:sz w:val="21"/>
        </w:rPr>
        <w:t>y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88" w:x="10228" w:y="1268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8"/>
          <w:sz w:val="21"/>
        </w:rPr>
        <w:t>（</w:t>
      </w:r>
      <w:r>
        <w:rPr>
          <w:rFonts w:ascii="Times New Roman"/>
          <w:color w:val="000000"/>
          <w:spacing w:val="4"/>
          <w:sz w:val="21"/>
        </w:rPr>
        <w:t>10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1" w:x="7866" w:y="12803"/>
        <w:widowControl w:val="off"/>
        <w:autoSpaceDE w:val="off"/>
        <w:autoSpaceDN w:val="off"/>
        <w:spacing w:before="0" w:after="0" w:line="13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3"/>
          <w:sz w:val="12"/>
        </w:rPr>
        <w:t>vi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11" w:x="8345" w:y="12803"/>
        <w:widowControl w:val="off"/>
        <w:autoSpaceDE w:val="off"/>
        <w:autoSpaceDN w:val="off"/>
        <w:spacing w:before="0" w:after="0" w:line="13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3"/>
          <w:sz w:val="12"/>
        </w:rPr>
        <w:t>vi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04" w:x="8849" w:y="12803"/>
        <w:widowControl w:val="off"/>
        <w:autoSpaceDE w:val="off"/>
        <w:autoSpaceDN w:val="off"/>
        <w:spacing w:before="0" w:after="0" w:line="13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1"/>
          <w:sz w:val="12"/>
        </w:rPr>
        <w:t>ir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818" w:x="7768" w:y="12964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F</w:t>
      </w:r>
      <w:r>
        <w:rPr>
          <w:rFonts w:ascii="Times New Roman"/>
          <w:i w:val="on"/>
          <w:color w:val="000000"/>
          <w:spacing w:val="17"/>
          <w:sz w:val="20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8"/>
          <w:vertAlign w:val="superscript"/>
        </w:rPr>
        <w:t></w:t>
      </w:r>
      <w:r>
        <w:rPr>
          <w:rFonts w:ascii="Times New Roman"/>
          <w:color w:val="000000"/>
          <w:spacing w:val="15"/>
          <w:sz w:val="18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F</w:t>
      </w:r>
      <w:r>
        <w:rPr>
          <w:rFonts w:ascii="Times New Roman"/>
          <w:i w:val="on"/>
          <w:color w:val="000000"/>
          <w:spacing w:val="64"/>
          <w:sz w:val="20"/>
        </w:rPr>
        <w:t xml:space="preserve"> </w:t>
      </w:r>
      <w:r>
        <w:rPr>
          <w:rFonts w:ascii="EREAJL+Symbol" w:hAnsi="EREAJL+Symbol" w:cs="EREAJL+Symbol"/>
          <w:color w:val="000000"/>
          <w:spacing w:val="30"/>
          <w:sz w:val="20"/>
        </w:rPr>
        <w:t></w:t>
      </w:r>
      <w:r>
        <w:rPr>
          <w:rFonts w:ascii="Times New Roman"/>
          <w:color w:val="000000"/>
          <w:spacing w:val="11"/>
          <w:sz w:val="20"/>
        </w:rPr>
        <w:t>(</w:t>
      </w:r>
      <w:r>
        <w:rPr>
          <w:rFonts w:ascii="Times New Roman"/>
          <w:i w:val="on"/>
          <w:color w:val="000000"/>
          <w:spacing w:val="0"/>
          <w:sz w:val="20"/>
        </w:rPr>
        <w:t>F</w:t>
      </w:r>
      <w:r>
        <w:rPr>
          <w:rFonts w:ascii="Times New Roman"/>
          <w:i w:val="on"/>
          <w:color w:val="000000"/>
          <w:spacing w:val="68"/>
          <w:sz w:val="20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0"/>
        </w:rPr>
        <w:t>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i w:val="on"/>
          <w:color w:val="000000"/>
          <w:spacing w:val="8"/>
          <w:sz w:val="20"/>
        </w:rPr>
        <w:t>y</w:t>
      </w:r>
      <w:r>
        <w:rPr>
          <w:rFonts w:ascii="Times New Roman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8" w:x="10238" w:y="1299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8"/>
          <w:sz w:val="21"/>
        </w:rPr>
        <w:t>（</w:t>
      </w:r>
      <w:r>
        <w:rPr>
          <w:rFonts w:ascii="Times New Roman"/>
          <w:color w:val="000000"/>
          <w:spacing w:val="-1"/>
          <w:sz w:val="21"/>
        </w:rPr>
        <w:t>11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3125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特征融合模块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CABIFusion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的结构如图</w:t>
      </w:r>
      <w:r>
        <w:rPr>
          <w:rFonts w:ascii="Times New Roman"/>
          <w:color w:val="000000"/>
          <w:spacing w:val="1"/>
          <w:sz w:val="21"/>
        </w:rPr>
        <w:t>10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所示，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3125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该模块设计了两条特征处理路径：第一条路径保留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3125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高分辨率浅层特征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S2</w:t>
      </w:r>
      <w:r>
        <w:rPr>
          <w:rFonts w:ascii="KNHHHV+SimSun" w:hAnsi="KNHHHV+SimSun" w:cs="KNHHHV+SimSun"/>
          <w:color w:val="000000"/>
          <w:spacing w:val="-2"/>
          <w:sz w:val="21"/>
        </w:rPr>
        <w:t>，专注于捕捉小目标的细微像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3125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7"/>
          <w:sz w:val="21"/>
        </w:rPr>
        <w:t>素特征（如边缘纹理）；第二条路径则为预融合的多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3125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尺度语义特征（整合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S2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S5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3"/>
          <w:sz w:val="21"/>
        </w:rPr>
        <w:t>的上下文信息）。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3" w:x="7870" w:y="13114"/>
        <w:widowControl w:val="off"/>
        <w:autoSpaceDE w:val="off"/>
        <w:autoSpaceDN w:val="off"/>
        <w:spacing w:before="0" w:after="0" w:line="1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1"/>
          <w:sz w:val="12"/>
        </w:rPr>
        <w:t>ir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03" w:x="8341" w:y="13114"/>
        <w:widowControl w:val="off"/>
        <w:autoSpaceDE w:val="off"/>
        <w:autoSpaceDN w:val="off"/>
        <w:spacing w:before="0" w:after="0" w:line="1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1"/>
          <w:sz w:val="12"/>
        </w:rPr>
        <w:t>ir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10" w:x="8840" w:y="13114"/>
        <w:widowControl w:val="off"/>
        <w:autoSpaceDE w:val="off"/>
        <w:autoSpaceDN w:val="off"/>
        <w:spacing w:before="0" w:after="0" w:line="1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3"/>
          <w:sz w:val="12"/>
        </w:rPr>
        <w:t>vi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25" w:x="8686" w:y="132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5"/>
        </w:rPr>
        <w:t>F</w:t>
      </w:r>
      <w:r>
        <w:rPr>
          <w:rFonts w:ascii="Times New Roman"/>
          <w:i w:val="on"/>
          <w:color w:val="000000"/>
          <w:spacing w:val="15"/>
          <w:sz w:val="25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2"/>
          <w:vertAlign w:val="superscript"/>
        </w:rPr>
        <w:t>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21" w:x="9282" w:y="132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5"/>
        </w:rPr>
        <w:t>F</w:t>
      </w:r>
      <w:r>
        <w:rPr>
          <w:rFonts w:ascii="Times New Roman"/>
          <w:i w:val="on"/>
          <w:color w:val="000000"/>
          <w:spacing w:val="11"/>
          <w:sz w:val="25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2"/>
          <w:vertAlign w:val="superscript"/>
        </w:rPr>
        <w:t>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352" w:x="6640" w:y="1335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9"/>
          <w:sz w:val="21"/>
        </w:rPr>
        <w:t>最后，将两路最终特征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9028" w:y="1335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07" w:x="9624" w:y="1335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在通道维度上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8" w:x="8810" w:y="13471"/>
        <w:widowControl w:val="off"/>
        <w:autoSpaceDE w:val="off"/>
        <w:autoSpaceDN w:val="off"/>
        <w:spacing w:before="0" w:after="0" w:line="16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-6"/>
          <w:sz w:val="15"/>
        </w:rPr>
        <w:t>vi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20" w:x="9404" w:y="13471"/>
        <w:widowControl w:val="off"/>
        <w:autoSpaceDE w:val="off"/>
        <w:autoSpaceDN w:val="off"/>
        <w:spacing w:before="0" w:after="0" w:line="16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i w:val="on"/>
          <w:color w:val="000000"/>
          <w:spacing w:val="-3"/>
          <w:sz w:val="15"/>
        </w:rPr>
        <w:t>ir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09" w:x="6220" w:y="1370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进行合并，使得两种特征进行拼接，得到最终融合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21" w:x="6220" w:y="139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特征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5"/>
        </w:rPr>
        <w:t>F</w:t>
      </w:r>
      <w:r>
        <w:rPr>
          <w:rFonts w:ascii="Times New Roman"/>
          <w:i w:val="on"/>
          <w:color w:val="000000"/>
          <w:spacing w:val="-3"/>
          <w:sz w:val="22"/>
          <w:vertAlign w:val="subscript"/>
        </w:rPr>
        <w:t>fu</w:t>
      </w:r>
      <w:r>
        <w:rPr>
          <w:rFonts w:ascii="Times New Roman"/>
          <w:i w:val="on"/>
          <w:color w:val="000000"/>
          <w:spacing w:val="4"/>
          <w:sz w:val="22"/>
          <w:vertAlign w:val="subscript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，如式（</w:t>
      </w:r>
      <w:r>
        <w:rPr>
          <w:rFonts w:ascii="Times New Roman"/>
          <w:color w:val="000000"/>
          <w:spacing w:val="-1"/>
          <w:sz w:val="21"/>
        </w:rPr>
        <w:t>12</w:t>
      </w:r>
      <w:r>
        <w:rPr>
          <w:rFonts w:ascii="KNHHHV+SimSun" w:hAnsi="KNHHHV+SimSun" w:cs="KNHHHV+SimSun"/>
          <w:color w:val="000000"/>
          <w:spacing w:val="0"/>
          <w:sz w:val="21"/>
        </w:rPr>
        <w:t>）所示。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04" w:x="7922" w:y="1436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Times New Roman"/>
          <w:i w:val="on"/>
          <w:color w:val="000000"/>
          <w:spacing w:val="0"/>
          <w:sz w:val="22"/>
        </w:rPr>
        <w:t>F</w:t>
      </w:r>
      <w:r>
        <w:rPr>
          <w:rFonts w:ascii="Times New Roman"/>
          <w:i w:val="on"/>
          <w:color w:val="000000"/>
          <w:spacing w:val="116"/>
          <w:sz w:val="22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2"/>
        </w:rPr>
        <w:t></w:t>
      </w:r>
      <w:r>
        <w:rPr>
          <w:rFonts w:ascii="Times New Roman"/>
          <w:color w:val="000000"/>
          <w:spacing w:val="-4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F</w:t>
      </w:r>
      <w:r>
        <w:rPr>
          <w:rFonts w:ascii="Times New Roman"/>
          <w:i w:val="on"/>
          <w:color w:val="000000"/>
          <w:spacing w:val="16"/>
          <w:sz w:val="22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30"/>
          <w:vertAlign w:val="superscript"/>
        </w:rPr>
        <w:t></w:t>
      </w:r>
      <w:r>
        <w:rPr>
          <w:rFonts w:ascii="Times New Roman"/>
          <w:color w:val="000000"/>
          <w:spacing w:val="-5"/>
          <w:sz w:val="20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2"/>
        </w:rPr>
        <w:t></w:t>
      </w:r>
      <w:r>
        <w:rPr>
          <w:rFonts w:ascii="Times New Roman"/>
          <w:color w:val="000000"/>
          <w:spacing w:val="-20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F</w:t>
      </w:r>
      <w:r>
        <w:rPr>
          <w:rFonts w:ascii="Times New Roman"/>
          <w:i w:val="on"/>
          <w:color w:val="000000"/>
          <w:spacing w:val="12"/>
          <w:sz w:val="22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30"/>
          <w:vertAlign w:val="superscript"/>
        </w:rPr>
        <w:t>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4484" w:x="6640" w:y="14421"/>
        <w:widowControl w:val="off"/>
        <w:autoSpaceDE w:val="off"/>
        <w:autoSpaceDN w:val="off"/>
        <w:spacing w:before="0" w:after="0" w:line="240" w:lineRule="exact"/>
        <w:ind w:left="358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8"/>
          <w:sz w:val="21"/>
        </w:rPr>
        <w:t>（</w:t>
      </w:r>
      <w:r>
        <w:rPr>
          <w:rFonts w:ascii="Times New Roman"/>
          <w:color w:val="000000"/>
          <w:spacing w:val="4"/>
          <w:sz w:val="21"/>
        </w:rPr>
        <w:t>12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4" w:x="6640" w:y="14421"/>
        <w:widowControl w:val="off"/>
        <w:autoSpaceDE w:val="off"/>
        <w:autoSpaceDN w:val="off"/>
        <w:spacing w:before="95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该模块通过动态聚焦与双向互补，有效了缓解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9" w:x="3702" w:y="1456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9" w:x="4249" w:y="1456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1" w:x="8056" w:y="14541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2"/>
          <w:sz w:val="13"/>
        </w:rPr>
        <w:t>fu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14" w:x="8509" w:y="14541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4"/>
          <w:sz w:val="13"/>
        </w:rPr>
        <w:t>vi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07" w:x="9027" w:y="14541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2"/>
          <w:sz w:val="13"/>
        </w:rPr>
        <w:t>ir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352" w:x="1553" w:y="1460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首先，将两路原始特征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3992" w:y="1460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07" w:x="4539" w:y="1460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在通道维度拼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2" w:x="3833" w:y="1471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1"/>
          <w:sz w:val="14"/>
        </w:rPr>
        <w:t>vi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15" w:x="4378" w:y="1471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1"/>
          <w:sz w:val="14"/>
        </w:rPr>
        <w:t>ir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54.2000007629395pt;margin-top:54.9500007629395pt;z-index:-91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56.4000015258789pt;margin-top:249pt;z-index:-95;width:403.25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5" w:x="1133" w:y="137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小目标因下采样导致的细节丢失及语义模糊问题，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增强了小目标的特征表达能力，并加强了跨层特征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37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的融合，提升了模型对多尺度小目标的检测精度。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9" w:x="6640" w:y="13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重构后的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4"/>
          <w:sz w:val="21"/>
        </w:rPr>
        <w:t>Focaler</w:t>
      </w:r>
      <w:r>
        <w:rPr>
          <w:rFonts w:ascii="Times New Roman"/>
          <w:color w:val="000000"/>
          <w:spacing w:val="2"/>
          <w:sz w:val="21"/>
        </w:rPr>
        <w:t>-</w:t>
      </w:r>
      <w:r>
        <w:rPr>
          <w:rFonts w:ascii="Times New Roman"/>
          <w:color w:val="000000"/>
          <w:spacing w:val="4"/>
          <w:sz w:val="21"/>
        </w:rPr>
        <w:t>IoU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损失函数定义为式（</w:t>
      </w:r>
      <w:r>
        <w:rPr>
          <w:rFonts w:ascii="Times New Roman"/>
          <w:color w:val="000000"/>
          <w:spacing w:val="3"/>
          <w:sz w:val="21"/>
        </w:rPr>
        <w:t>14</w:t>
      </w:r>
      <w:r>
        <w:rPr>
          <w:rFonts w:ascii="KNHHHV+SimSun" w:hAnsi="KNHHHV+SimSun" w:cs="KNHHHV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88" w:x="6220" w:y="166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4" w:x="7952" w:y="195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REAJL+Symbol" w:hAnsi="EREAJL+Symbol" w:cs="EREAJL+Symbol"/>
          <w:color w:val="000000"/>
          <w:spacing w:val="0"/>
          <w:sz w:val="17"/>
        </w:rPr>
        <w:t>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7" w:x="8244" w:y="196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-3"/>
          <w:sz w:val="17"/>
        </w:rPr>
        <w:t>0,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60" w:x="9232" w:y="194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-1"/>
          <w:sz w:val="17"/>
        </w:rPr>
        <w:t>IoU</w:t>
      </w:r>
      <w:r>
        <w:rPr>
          <w:rFonts w:ascii="Times New Roman"/>
          <w:i w:val="on"/>
          <w:color w:val="000000"/>
          <w:spacing w:val="18"/>
          <w:sz w:val="17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7"/>
        </w:rPr>
        <w:t>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Times New Roman"/>
          <w:i w:val="on"/>
          <w:color w:val="000000"/>
          <w:spacing w:val="0"/>
          <w:sz w:val="17"/>
        </w:rPr>
        <w:t>d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4" w:x="7952" w:y="211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REAJL+Symbol" w:hAnsi="EREAJL+Symbol" w:cs="EREAJL+Symbol"/>
          <w:color w:val="000000"/>
          <w:spacing w:val="0"/>
          <w:sz w:val="17"/>
        </w:rPr>
        <w:t>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4" w:x="7952" w:y="221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REAJL+Symbol" w:hAnsi="EREAJL+Symbol" w:cs="EREAJL+Symbol"/>
          <w:color w:val="000000"/>
          <w:spacing w:val="0"/>
          <w:sz w:val="17"/>
        </w:rPr>
        <w:t>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34" w:x="8088" w:y="219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8"/>
          <w:sz w:val="26"/>
          <w:vertAlign w:val="superscript"/>
        </w:rPr>
        <w:t>f</w:t>
      </w:r>
      <w:r>
        <w:rPr>
          <w:rFonts w:ascii="Times New Roman"/>
          <w:color w:val="000000"/>
          <w:spacing w:val="-2"/>
          <w:sz w:val="18"/>
          <w:vertAlign w:val="subscript"/>
        </w:rPr>
        <w:t>IoU</w:t>
      </w:r>
      <w:r>
        <w:rPr>
          <w:rFonts w:ascii="Times New Roman"/>
          <w:color w:val="000000"/>
          <w:spacing w:val="7"/>
          <w:sz w:val="18"/>
          <w:vertAlign w:val="sub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7"/>
        </w:rPr>
        <w:t></w:t>
      </w:r>
      <w:r>
        <w:rPr>
          <w:rFonts w:ascii="Times New Roman"/>
          <w:color w:val="000000"/>
          <w:spacing w:val="-14"/>
          <w:sz w:val="17"/>
        </w:rPr>
        <w:t xml:space="preserve"> </w:t>
      </w:r>
      <w:r>
        <w:rPr>
          <w:rFonts w:ascii="Times New Roman"/>
          <w:i w:val="on"/>
          <w:color w:val="000000"/>
          <w:spacing w:val="0"/>
          <w:sz w:val="26"/>
        </w:rPr>
        <w:t>d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734" w:x="8088" w:y="2199"/>
        <w:widowControl w:val="off"/>
        <w:autoSpaceDE w:val="off"/>
        <w:autoSpaceDN w:val="off"/>
        <w:spacing w:before="8" w:after="0" w:line="210" w:lineRule="exact"/>
        <w:ind w:left="184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REAJL+Symbol" w:hAnsi="EREAJL+Symbol" w:cs="EREAJL+Symbol"/>
          <w:color w:val="000000"/>
          <w:spacing w:val="0"/>
          <w:sz w:val="17"/>
        </w:rPr>
        <w:t>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734" w:x="8088" w:y="2199"/>
        <w:widowControl w:val="off"/>
        <w:autoSpaceDE w:val="off"/>
        <w:autoSpaceDN w:val="off"/>
        <w:spacing w:before="31" w:after="0" w:line="190" w:lineRule="exact"/>
        <w:ind w:left="183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-17"/>
          <w:sz w:val="17"/>
        </w:rPr>
        <w:t>1,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1" w:x="1375" w:y="2257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5"/>
          <w:sz w:val="12"/>
        </w:rPr>
        <w:t>S2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20" w:x="3189" w:y="2257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3"/>
          <w:sz w:val="12"/>
        </w:rPr>
        <w:t>S2-S5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40" w:x="7134" w:y="233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8"/>
          <w:sz w:val="17"/>
        </w:rPr>
        <w:t>f</w:t>
      </w:r>
      <w:r>
        <w:rPr>
          <w:rFonts w:ascii="Times New Roman"/>
          <w:color w:val="000000"/>
          <w:spacing w:val="-2"/>
          <w:sz w:val="18"/>
          <w:vertAlign w:val="subscript"/>
        </w:rPr>
        <w:t>Focaler-IoU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8" w:x="7817" w:y="231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REAJL+Symbol" w:hAnsi="EREAJL+Symbol" w:cs="EREAJL+Symbol"/>
          <w:color w:val="000000"/>
          <w:spacing w:val="0"/>
          <w:sz w:val="17"/>
        </w:rPr>
        <w:t></w:t>
      </w:r>
      <w:r>
        <w:rPr>
          <w:rFonts w:ascii="Times New Roman"/>
          <w:color w:val="000000"/>
          <w:spacing w:val="-1"/>
          <w:sz w:val="17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7"/>
        </w:rPr>
        <w:t>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2" w:x="8632" w:y="233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,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25" w:x="8991" w:y="23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17"/>
        </w:rPr>
        <w:t>d</w:t>
      </w:r>
      <w:r>
        <w:rPr>
          <w:rFonts w:ascii="Times New Roman"/>
          <w:i w:val="on"/>
          <w:color w:val="000000"/>
          <w:spacing w:val="12"/>
          <w:sz w:val="17"/>
        </w:rPr>
        <w:t xml:space="preserve"> </w:t>
      </w:r>
      <w:r>
        <w:rPr>
          <w:rFonts w:ascii="EREAJL+Symbol" w:hAnsi="EREAJL+Symbol" w:cs="EREAJL+Symbol"/>
          <w:color w:val="000000"/>
          <w:spacing w:val="-2"/>
          <w:sz w:val="17"/>
        </w:rPr>
        <w:t></w:t>
      </w:r>
      <w:r>
        <w:rPr>
          <w:rFonts w:ascii="Times New Roman"/>
          <w:color w:val="000000"/>
          <w:spacing w:val="6"/>
          <w:sz w:val="17"/>
        </w:rPr>
        <w:t xml:space="preserve"> </w:t>
      </w:r>
      <w:r>
        <w:rPr>
          <w:rFonts w:ascii="Times New Roman"/>
          <w:i w:val="on"/>
          <w:color w:val="000000"/>
          <w:spacing w:val="-1"/>
          <w:sz w:val="17"/>
        </w:rPr>
        <w:t>IoU</w:t>
      </w:r>
      <w:r>
        <w:rPr>
          <w:rFonts w:ascii="Times New Roman"/>
          <w:i w:val="on"/>
          <w:color w:val="000000"/>
          <w:spacing w:val="18"/>
          <w:sz w:val="17"/>
        </w:rPr>
        <w:t xml:space="preserve"> </w:t>
      </w:r>
      <w:r>
        <w:rPr>
          <w:rFonts w:ascii="EREAJL+Symbol" w:hAnsi="EREAJL+Symbol" w:cs="EREAJL+Symbol"/>
          <w:color w:val="000000"/>
          <w:spacing w:val="-2"/>
          <w:sz w:val="17"/>
        </w:rPr>
        <w:t>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Times New Roman"/>
          <w:i w:val="on"/>
          <w:color w:val="000000"/>
          <w:spacing w:val="0"/>
          <w:sz w:val="17"/>
        </w:rPr>
        <w:t>u</w:t>
      </w:r>
      <w:r>
        <w:rPr>
          <w:rFonts w:ascii="Times New Roman"/>
          <w:i w:val="on"/>
          <w:color w:val="000000"/>
          <w:spacing w:val="196"/>
          <w:sz w:val="17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1"/>
        </w:rPr>
        <w:t>（</w:t>
      </w:r>
      <w:r>
        <w:rPr>
          <w:rFonts w:ascii="Times New Roman"/>
          <w:color w:val="000000"/>
          <w:spacing w:val="4"/>
          <w:sz w:val="21"/>
        </w:rPr>
        <w:t>14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25" w:x="8991" w:y="2315"/>
        <w:widowControl w:val="off"/>
        <w:autoSpaceDE w:val="off"/>
        <w:autoSpaceDN w:val="off"/>
        <w:spacing w:before="108" w:after="0" w:line="210" w:lineRule="exact"/>
        <w:ind w:left="212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-1"/>
          <w:sz w:val="17"/>
        </w:rPr>
        <w:t>IoU</w:t>
      </w:r>
      <w:r>
        <w:rPr>
          <w:rFonts w:ascii="Times New Roman"/>
          <w:i w:val="on"/>
          <w:color w:val="000000"/>
          <w:spacing w:val="20"/>
          <w:sz w:val="17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7"/>
        </w:rPr>
        <w:t>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Times New Roman"/>
          <w:i w:val="on"/>
          <w:color w:val="000000"/>
          <w:spacing w:val="0"/>
          <w:sz w:val="17"/>
        </w:rPr>
        <w:t>u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5" w:x="8153" w:y="247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0"/>
          <w:sz w:val="17"/>
        </w:rPr>
        <w:t>u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05" w:x="8394" w:y="2470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0"/>
          <w:sz w:val="17"/>
        </w:rPr>
        <w:t>d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4" w:x="7952" w:y="250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REAJL+Symbol" w:hAnsi="EREAJL+Symbol" w:cs="EREAJL+Symbol"/>
          <w:color w:val="000000"/>
          <w:spacing w:val="0"/>
          <w:sz w:val="17"/>
        </w:rPr>
        <w:t>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43" w:x="1403" w:y="2669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F</w:t>
      </w:r>
      <w:r>
        <w:rPr>
          <w:rFonts w:ascii="Times New Roman"/>
          <w:color w:val="000000"/>
          <w:spacing w:val="-1"/>
          <w:sz w:val="6"/>
        </w:rPr>
        <w:t>vi</w:t>
      </w:r>
      <w:r>
        <w:rPr>
          <w:rFonts w:ascii="Times New Roman"/>
          <w:color w:val="000000"/>
          <w:spacing w:val="138"/>
          <w:sz w:val="6"/>
        </w:rPr>
        <w:t xml:space="preserve"> </w:t>
      </w:r>
      <w:r>
        <w:rPr>
          <w:rFonts w:ascii="Times New Roman"/>
          <w:color w:val="000000"/>
          <w:spacing w:val="0"/>
          <w:sz w:val="10"/>
        </w:rPr>
        <w:t>C</w:t>
      </w:r>
      <w:r>
        <w:rPr>
          <w:rFonts w:ascii="Times New Roman"/>
          <w:color w:val="000000"/>
          <w:spacing w:val="-6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10"/>
        </w:rPr>
        <w:t>×H×W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825" w:x="2789" w:y="2669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6"/>
        </w:rPr>
      </w:pPr>
      <w:r>
        <w:rPr>
          <w:rFonts w:ascii="Times New Roman"/>
          <w:color w:val="000000"/>
          <w:spacing w:val="0"/>
          <w:sz w:val="10"/>
        </w:rPr>
        <w:t>C</w:t>
      </w:r>
      <w:r>
        <w:rPr>
          <w:rFonts w:ascii="Times New Roman"/>
          <w:color w:val="000000"/>
          <w:spacing w:val="-6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10"/>
        </w:rPr>
        <w:t>×H×W</w:t>
      </w:r>
      <w:r>
        <w:rPr>
          <w:rFonts w:ascii="Times New Roman"/>
          <w:color w:val="000000"/>
          <w:spacing w:val="120"/>
          <w:sz w:val="10"/>
        </w:rPr>
        <w:t xml:space="preserve"> </w:t>
      </w:r>
      <w:r>
        <w:rPr>
          <w:rFonts w:ascii="Times New Roman"/>
          <w:color w:val="000000"/>
          <w:spacing w:val="-3"/>
          <w:sz w:val="10"/>
        </w:rPr>
        <w:t>F</w:t>
      </w:r>
      <w:r>
        <w:rPr>
          <w:rFonts w:ascii="Times New Roman"/>
          <w:color w:val="000000"/>
          <w:spacing w:val="-2"/>
          <w:sz w:val="6"/>
        </w:rPr>
        <w:t>ir</w:t>
      </w:r>
      <w:r>
        <w:rPr>
          <w:rFonts w:ascii="Times New Roman"/>
          <w:color w:val="000000"/>
          <w:spacing w:val="0"/>
          <w:sz w:val="6"/>
        </w:rPr>
      </w:r>
    </w:p>
    <w:p>
      <w:pPr>
        <w:pStyle w:val="Normal"/>
        <w:framePr w:w="324" w:x="7952" w:y="267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REAJL+Symbol" w:hAnsi="EREAJL+Symbol" w:cs="EREAJL+Symbol"/>
          <w:color w:val="000000"/>
          <w:spacing w:val="0"/>
          <w:sz w:val="17"/>
        </w:rPr>
        <w:t>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4" w:x="7952" w:y="273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EREAJL+Symbol" w:hAnsi="EREAJL+Symbol" w:cs="EREAJL+Symbol"/>
          <w:color w:val="000000"/>
          <w:spacing w:val="0"/>
          <w:sz w:val="17"/>
        </w:rPr>
        <w:t>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04" w:x="2299" w:y="2875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209" w:x="6640" w:y="30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NHHHV+SimSun" w:hAnsi="KNHHHV+SimSun" w:cs="KNHHHV+SimSun"/>
          <w:color w:val="000000"/>
          <w:spacing w:val="8"/>
          <w:sz w:val="32"/>
          <w:vertAlign w:val="superscript"/>
        </w:rPr>
        <w:t>其中，</w:t>
      </w:r>
      <w:r>
        <w:rPr>
          <w:rFonts w:ascii="Times New Roman"/>
          <w:color w:val="000000"/>
          <w:spacing w:val="-52"/>
          <w:sz w:val="32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11"/>
          <w:sz w:val="30"/>
          <w:vertAlign w:val="superscript"/>
        </w:rPr>
        <w:t>f</w:t>
      </w:r>
      <w:r>
        <w:rPr>
          <w:rFonts w:ascii="Times New Roman"/>
          <w:color w:val="000000"/>
          <w:spacing w:val="0"/>
          <w:sz w:val="14"/>
        </w:rPr>
        <w:t>IoU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69" w:x="7650" w:y="30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为原始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IoU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"/>
          <w:sz w:val="21"/>
        </w:rPr>
        <w:t>值，即候选框和真实框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0" w:x="2164" w:y="3134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Residual</w:t>
      </w:r>
      <w:r>
        <w:rPr>
          <w:rFonts w:ascii="Times New Roman"/>
          <w:color w:val="000000"/>
          <w:spacing w:val="183"/>
          <w:sz w:val="10"/>
        </w:rPr>
        <w:t xml:space="preserve"> </w:t>
      </w:r>
      <w:r>
        <w:rPr>
          <w:rFonts w:ascii="Times New Roman"/>
          <w:color w:val="000000"/>
          <w:spacing w:val="-2"/>
          <w:sz w:val="10"/>
        </w:rPr>
        <w:t>2C</w:t>
      </w:r>
      <w:r>
        <w:rPr>
          <w:rFonts w:ascii="Times New Roman"/>
          <w:color w:val="000000"/>
          <w:spacing w:val="-4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10"/>
        </w:rPr>
        <w:t>×H×W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390" w:x="2164" w:y="3134"/>
        <w:widowControl w:val="off"/>
        <w:autoSpaceDE w:val="off"/>
        <w:autoSpaceDN w:val="off"/>
        <w:spacing w:before="292" w:after="0" w:line="106" w:lineRule="exact"/>
        <w:ind w:left="232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 w:hAnsi="Times New Roman" w:cs="Times New Roman"/>
          <w:color w:val="000000"/>
          <w:spacing w:val="-3"/>
          <w:sz w:val="10"/>
        </w:rPr>
        <w:t>2C×H×1</w:t>
      </w:r>
      <w:r>
        <w:rPr>
          <w:rFonts w:ascii="Times New Roman"/>
          <w:color w:val="000000"/>
          <w:spacing w:val="104"/>
          <w:sz w:val="10"/>
        </w:rPr>
        <w:t xml:space="preserve"> </w:t>
      </w:r>
      <w:r>
        <w:rPr>
          <w:rFonts w:ascii="Times New Roman"/>
          <w:color w:val="000000"/>
          <w:spacing w:val="0"/>
          <w:sz w:val="10"/>
        </w:rPr>
        <w:t>X</w:t>
      </w:r>
      <w:r>
        <w:rPr>
          <w:rFonts w:ascii="Times New Roman"/>
          <w:color w:val="000000"/>
          <w:spacing w:val="-7"/>
          <w:sz w:val="10"/>
        </w:rPr>
        <w:t xml:space="preserve"> </w:t>
      </w:r>
      <w:r>
        <w:rPr>
          <w:rFonts w:ascii="Times New Roman"/>
          <w:color w:val="000000"/>
          <w:spacing w:val="-2"/>
          <w:sz w:val="10"/>
        </w:rPr>
        <w:t>Avg</w:t>
      </w:r>
      <w:r>
        <w:rPr>
          <w:rFonts w:ascii="Times New Roman"/>
          <w:color w:val="000000"/>
          <w:spacing w:val="-2"/>
          <w:sz w:val="10"/>
        </w:rPr>
        <w:t xml:space="preserve"> </w:t>
      </w:r>
      <w:r>
        <w:rPr>
          <w:rFonts w:ascii="Times New Roman"/>
          <w:color w:val="000000"/>
          <w:spacing w:val="-3"/>
          <w:sz w:val="10"/>
        </w:rPr>
        <w:t>Pool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012" w:x="6220" w:y="3296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的交并比，而</w:t>
      </w:r>
      <w:r>
        <w:rPr>
          <w:rFonts w:ascii="EREAJL+Symbol" w:hAnsi="EREAJL+Symbol" w:cs="EREAJL+Symbol"/>
          <w:color w:val="000000"/>
          <w:spacing w:val="2"/>
          <w:sz w:val="23"/>
        </w:rPr>
        <w:t></w:t>
      </w:r>
      <w:r>
        <w:rPr>
          <w:rFonts w:ascii="Times New Roman"/>
          <w:i w:val="on"/>
          <w:color w:val="000000"/>
          <w:spacing w:val="27"/>
          <w:sz w:val="19"/>
        </w:rPr>
        <w:t>d</w:t>
      </w:r>
      <w:r>
        <w:rPr>
          <w:rFonts w:ascii="Times New Roman"/>
          <w:color w:val="000000"/>
          <w:spacing w:val="24"/>
          <w:sz w:val="19"/>
        </w:rPr>
        <w:t>,</w:t>
      </w:r>
      <w:r>
        <w:rPr>
          <w:rFonts w:ascii="Times New Roman"/>
          <w:i w:val="on"/>
          <w:color w:val="000000"/>
          <w:spacing w:val="22"/>
          <w:sz w:val="19"/>
        </w:rPr>
        <w:t>u</w:t>
      </w:r>
      <w:r>
        <w:rPr>
          <w:rFonts w:ascii="EREAJL+Symbol" w:hAnsi="EREAJL+Symbol" w:cs="EREAJL+Symbol"/>
          <w:color w:val="000000"/>
          <w:spacing w:val="30"/>
          <w:sz w:val="23"/>
        </w:rPr>
        <w:t></w:t>
      </w:r>
      <w:r>
        <w:rPr>
          <w:rFonts w:ascii="EREAJL+Symbol" w:hAnsi="EREAJL+Symbol" w:cs="EREAJL+Symbol"/>
          <w:color w:val="000000"/>
          <w:spacing w:val="0"/>
          <w:sz w:val="19"/>
        </w:rPr>
        <w:t>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EREAJL+Symbol" w:hAnsi="EREAJL+Symbol" w:cs="EREAJL+Symbol"/>
          <w:color w:val="000000"/>
          <w:spacing w:val="-2"/>
          <w:sz w:val="23"/>
        </w:rPr>
        <w:t></w:t>
      </w:r>
      <w:r>
        <w:rPr>
          <w:rFonts w:ascii="Times New Roman"/>
          <w:color w:val="000000"/>
          <w:spacing w:val="3"/>
          <w:sz w:val="19"/>
        </w:rPr>
        <w:t>0,1</w:t>
      </w:r>
      <w:r>
        <w:rPr>
          <w:rFonts w:ascii="EREAJL+Symbol" w:hAnsi="EREAJL+Symbol" w:cs="EREAJL+Symbol"/>
          <w:color w:val="000000"/>
          <w:spacing w:val="33"/>
          <w:sz w:val="23"/>
        </w:rPr>
        <w:t></w:t>
      </w:r>
      <w:r>
        <w:rPr>
          <w:rFonts w:ascii="KNHHHV+SimSun" w:hAnsi="KNHHHV+SimSun" w:cs="KNHHHV+SimSun"/>
          <w:color w:val="000000"/>
          <w:spacing w:val="-1"/>
          <w:sz w:val="21"/>
        </w:rPr>
        <w:t>，通过调节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5"/>
        </w:rPr>
        <w:t>d</w:t>
      </w:r>
      <w:r>
        <w:rPr>
          <w:rFonts w:ascii="Times New Roman"/>
          <w:i w:val="on"/>
          <w:color w:val="000000"/>
          <w:spacing w:val="-3"/>
          <w:sz w:val="25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17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的值，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6220" w:y="3296"/>
        <w:widowControl w:val="off"/>
        <w:autoSpaceDE w:val="off"/>
        <w:autoSpaceDN w:val="off"/>
        <w:spacing w:before="4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8"/>
          <w:sz w:val="21"/>
        </w:rPr>
        <w:t>可以使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i w:val="on"/>
          <w:color w:val="000000"/>
          <w:spacing w:val="8"/>
          <w:sz w:val="21"/>
        </w:rPr>
        <w:t>f</w:t>
      </w:r>
      <w:r>
        <w:rPr>
          <w:rFonts w:ascii="Times New Roman"/>
          <w:color w:val="000000"/>
          <w:spacing w:val="0"/>
          <w:sz w:val="21"/>
          <w:vertAlign w:val="subscript"/>
        </w:rPr>
        <w:t>Focaler-IoU</w:t>
      </w:r>
      <w:r>
        <w:rPr>
          <w:rFonts w:ascii="Times New Roman"/>
          <w:color w:val="000000"/>
          <w:spacing w:val="13"/>
          <w:sz w:val="21"/>
          <w:vertAlign w:val="subscript"/>
        </w:rPr>
        <w:t xml:space="preserve"> </w:t>
      </w:r>
      <w:r>
        <w:rPr>
          <w:rFonts w:ascii="KNHHHV+SimSun" w:hAnsi="KNHHHV+SimSun" w:cs="KNHHHV+SimSun"/>
          <w:color w:val="000000"/>
          <w:spacing w:val="27"/>
          <w:sz w:val="21"/>
        </w:rPr>
        <w:t>聚焦于不同难易的回归样本。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6220" w:y="3296"/>
        <w:widowControl w:val="off"/>
        <w:autoSpaceDE w:val="off"/>
        <w:autoSpaceDN w:val="off"/>
        <w:spacing w:before="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4"/>
          <w:sz w:val="21"/>
        </w:rPr>
        <w:t>Focaler</w:t>
      </w:r>
      <w:r>
        <w:rPr>
          <w:rFonts w:ascii="Times New Roman"/>
          <w:color w:val="000000"/>
          <w:spacing w:val="2"/>
          <w:sz w:val="21"/>
        </w:rPr>
        <w:t>-</w:t>
      </w:r>
      <w:r>
        <w:rPr>
          <w:rFonts w:ascii="Times New Roman"/>
          <w:color w:val="000000"/>
          <w:spacing w:val="4"/>
          <w:sz w:val="21"/>
        </w:rPr>
        <w:t>IoU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的计算公式如式（</w:t>
      </w:r>
      <w:r>
        <w:rPr>
          <w:rFonts w:ascii="Times New Roman"/>
          <w:color w:val="000000"/>
          <w:spacing w:val="3"/>
          <w:sz w:val="21"/>
        </w:rPr>
        <w:t>15</w:t>
      </w:r>
      <w:r>
        <w:rPr>
          <w:rFonts w:ascii="KNHHHV+SimSun" w:hAnsi="KNHHHV+SimSun" w:cs="KNHHHV+SimSun"/>
          <w:color w:val="000000"/>
          <w:spacing w:val="-100"/>
          <w:sz w:val="21"/>
        </w:rPr>
        <w:t>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5" w:x="10155" w:y="329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u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20" w:x="3636" w:y="3540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Y</w:t>
      </w:r>
      <w:r>
        <w:rPr>
          <w:rFonts w:ascii="Times New Roman"/>
          <w:color w:val="000000"/>
          <w:spacing w:val="-7"/>
          <w:sz w:val="10"/>
        </w:rPr>
        <w:t xml:space="preserve"> </w:t>
      </w:r>
      <w:r>
        <w:rPr>
          <w:rFonts w:ascii="Times New Roman"/>
          <w:color w:val="000000"/>
          <w:spacing w:val="-2"/>
          <w:sz w:val="10"/>
        </w:rPr>
        <w:t>Avg</w:t>
      </w:r>
      <w:r>
        <w:rPr>
          <w:rFonts w:ascii="Times New Roman"/>
          <w:color w:val="000000"/>
          <w:spacing w:val="-2"/>
          <w:sz w:val="10"/>
        </w:rPr>
        <w:t xml:space="preserve"> </w:t>
      </w:r>
      <w:r>
        <w:rPr>
          <w:rFonts w:ascii="Times New Roman"/>
          <w:color w:val="000000"/>
          <w:spacing w:val="-3"/>
          <w:sz w:val="10"/>
        </w:rPr>
        <w:t>Pool</w:t>
      </w:r>
      <w:r>
        <w:rPr>
          <w:rFonts w:ascii="Times New Roman"/>
          <w:color w:val="000000"/>
          <w:spacing w:val="145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10"/>
        </w:rPr>
        <w:t>2C×1×W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912" w:x="3135" w:y="3848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Concat</w:t>
      </w:r>
      <w:r>
        <w:rPr>
          <w:rFonts w:ascii="Times New Roman"/>
          <w:color w:val="000000"/>
          <w:spacing w:val="2"/>
          <w:sz w:val="10"/>
        </w:rPr>
        <w:t xml:space="preserve"> </w:t>
      </w:r>
      <w:r>
        <w:rPr>
          <w:rFonts w:ascii="Times New Roman"/>
          <w:color w:val="000000"/>
          <w:spacing w:val="0"/>
          <w:sz w:val="10"/>
        </w:rPr>
        <w:t>+</w:t>
      </w:r>
      <w:r>
        <w:rPr>
          <w:rFonts w:ascii="Times New Roman"/>
          <w:color w:val="000000"/>
          <w:spacing w:val="-5"/>
          <w:sz w:val="10"/>
        </w:rPr>
        <w:t xml:space="preserve"> </w:t>
      </w:r>
      <w:r>
        <w:rPr>
          <w:rFonts w:ascii="Times New Roman"/>
          <w:color w:val="000000"/>
          <w:spacing w:val="-3"/>
          <w:sz w:val="10"/>
        </w:rPr>
        <w:t>Conv2d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842" w:x="4231" w:y="3854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 w:hAnsi="Times New Roman" w:cs="Times New Roman"/>
          <w:color w:val="000000"/>
          <w:spacing w:val="-3"/>
          <w:sz w:val="10"/>
        </w:rPr>
        <w:t>2C/r×1×(W+H)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842" w:x="4231" w:y="3854"/>
        <w:widowControl w:val="off"/>
        <w:autoSpaceDE w:val="off"/>
        <w:autoSpaceDN w:val="off"/>
        <w:spacing w:before="168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 w:hAnsi="Times New Roman" w:cs="Times New Roman"/>
          <w:color w:val="000000"/>
          <w:spacing w:val="-3"/>
          <w:sz w:val="10"/>
        </w:rPr>
        <w:t>2C/r×1×(W+H)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200" w:x="2992" w:y="4149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BatchNorm</w:t>
      </w:r>
      <w:r>
        <w:rPr>
          <w:rFonts w:ascii="Times New Roman"/>
          <w:color w:val="000000"/>
          <w:spacing w:val="-5"/>
          <w:sz w:val="10"/>
        </w:rPr>
        <w:t xml:space="preserve"> </w:t>
      </w:r>
      <w:r>
        <w:rPr>
          <w:rFonts w:ascii="Times New Roman"/>
          <w:color w:val="000000"/>
          <w:spacing w:val="0"/>
          <w:sz w:val="10"/>
        </w:rPr>
        <w:t>+</w:t>
      </w:r>
      <w:r>
        <w:rPr>
          <w:rFonts w:ascii="Times New Roman"/>
          <w:color w:val="000000"/>
          <w:spacing w:val="0"/>
          <w:sz w:val="10"/>
        </w:rPr>
        <w:t xml:space="preserve"> </w:t>
      </w:r>
      <w:r>
        <w:rPr>
          <w:rFonts w:ascii="Times New Roman"/>
          <w:color w:val="000000"/>
          <w:spacing w:val="-2"/>
          <w:sz w:val="10"/>
        </w:rPr>
        <w:t>Non-linear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1" w:x="10298" w:y="42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10509" w:y="42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15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1" w:x="7505" w:y="429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2"/>
          <w:sz w:val="45"/>
          <w:vertAlign w:val="superscript"/>
        </w:rPr>
        <w:t>L</w:t>
      </w:r>
      <w:r>
        <w:rPr>
          <w:rFonts w:ascii="Times New Roman"/>
          <w:color w:val="000000"/>
          <w:spacing w:val="-3"/>
          <w:sz w:val="14"/>
        </w:rPr>
        <w:t>Focaler-IoU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377" w:x="8324" w:y="4276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REAJL+Symbol" w:hAnsi="EREAJL+Symbol" w:cs="EREAJL+Symbol"/>
          <w:color w:val="000000"/>
          <w:spacing w:val="23"/>
          <w:sz w:val="45"/>
          <w:vertAlign w:val="superscript"/>
        </w:rPr>
        <w:t></w:t>
      </w:r>
      <w:r>
        <w:rPr>
          <w:rFonts w:ascii="Times New Roman"/>
          <w:color w:val="000000"/>
          <w:spacing w:val="13"/>
          <w:sz w:val="30"/>
          <w:vertAlign w:val="superscript"/>
        </w:rPr>
        <w:t>1</w:t>
      </w:r>
      <w:r>
        <w:rPr>
          <w:rFonts w:ascii="EREAJL+Symbol" w:hAnsi="EREAJL+Symbol" w:cs="EREAJL+Symbol"/>
          <w:color w:val="000000"/>
          <w:spacing w:val="0"/>
          <w:sz w:val="45"/>
          <w:vertAlign w:val="superscript"/>
        </w:rPr>
        <w:t></w:t>
      </w:r>
      <w:r>
        <w:rPr>
          <w:rFonts w:ascii="Times New Roman"/>
          <w:color w:val="000000"/>
          <w:spacing w:val="-9"/>
          <w:sz w:val="30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8"/>
          <w:sz w:val="45"/>
          <w:vertAlign w:val="superscript"/>
        </w:rPr>
        <w:t>f</w:t>
      </w:r>
      <w:r>
        <w:rPr>
          <w:rFonts w:ascii="Times New Roman"/>
          <w:color w:val="000000"/>
          <w:spacing w:val="-3"/>
          <w:sz w:val="14"/>
        </w:rPr>
        <w:t>Focaler-IoU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88" w:x="2399" w:y="4471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030" w:x="2447" w:y="4455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 w:hAnsi="Times New Roman" w:cs="Times New Roman"/>
          <w:color w:val="000000"/>
          <w:spacing w:val="-3"/>
          <w:sz w:val="10"/>
        </w:rPr>
        <w:t>C×H×1</w:t>
      </w:r>
      <w:r>
        <w:rPr>
          <w:rFonts w:ascii="Times New Roman"/>
          <w:color w:val="000000"/>
          <w:spacing w:val="179"/>
          <w:sz w:val="10"/>
        </w:rPr>
        <w:t xml:space="preserve"> </w:t>
      </w:r>
      <w:r>
        <w:rPr>
          <w:rFonts w:ascii="Times New Roman"/>
          <w:color w:val="000000"/>
          <w:spacing w:val="-3"/>
          <w:sz w:val="10"/>
        </w:rPr>
        <w:t>Conv2d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42" w:x="3708" w:y="4455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3"/>
          <w:sz w:val="10"/>
        </w:rPr>
        <w:t>Conv2d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98" w:x="4249" w:y="4471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 w:hAnsi="Times New Roman" w:cs="Times New Roman"/>
          <w:color w:val="000000"/>
          <w:spacing w:val="-2"/>
          <w:sz w:val="10"/>
        </w:rPr>
        <w:t>2C×1×W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898" w:x="6220" w:y="4596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4"/>
          <w:sz w:val="21"/>
        </w:rPr>
        <w:t>MPDIoU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2"/>
          <w:sz w:val="21"/>
        </w:rPr>
        <w:t>损失函数通过最小化预测框与真实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98" w:x="6220" w:y="4596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2"/>
          <w:sz w:val="21"/>
        </w:rPr>
        <w:t>框的左上角和右下角点距离，直接优化边界框的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98" w:x="6220" w:y="4596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几何位置。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8" w:x="2394" w:y="4757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2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049" w:x="2442" w:y="4757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 w:hAnsi="Times New Roman" w:cs="Times New Roman"/>
          <w:color w:val="000000"/>
          <w:spacing w:val="-3"/>
          <w:sz w:val="10"/>
        </w:rPr>
        <w:t>C×H×1</w:t>
      </w:r>
      <w:r>
        <w:rPr>
          <w:rFonts w:ascii="Times New Roman"/>
          <w:color w:val="000000"/>
          <w:spacing w:val="175"/>
          <w:sz w:val="10"/>
        </w:rPr>
        <w:t xml:space="preserve"> </w:t>
      </w:r>
      <w:r>
        <w:rPr>
          <w:rFonts w:ascii="Times New Roman"/>
          <w:color w:val="000000"/>
          <w:spacing w:val="-2"/>
          <w:sz w:val="10"/>
        </w:rPr>
        <w:t>Sigmoid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143" w:x="3704" w:y="4743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Sigmoid</w:t>
      </w:r>
      <w:r>
        <w:rPr>
          <w:rFonts w:ascii="Times New Roman"/>
          <w:color w:val="000000"/>
          <w:spacing w:val="195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0"/>
        </w:rPr>
        <w:t>2C×1×W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748" w:x="3902" w:y="5054"/>
        <w:widowControl w:val="off"/>
        <w:autoSpaceDE w:val="off"/>
        <w:autoSpaceDN w:val="off"/>
        <w:spacing w:before="0" w:after="0" w:line="12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2"/>
          <w:sz w:val="11"/>
        </w:rPr>
        <w:t>Coordinate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48" w:x="3902" w:y="5054"/>
        <w:widowControl w:val="off"/>
        <w:autoSpaceDE w:val="off"/>
        <w:autoSpaceDN w:val="off"/>
        <w:spacing w:before="11" w:after="0" w:line="127" w:lineRule="exact"/>
        <w:ind w:left="38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2"/>
          <w:sz w:val="11"/>
        </w:rPr>
        <w:t>Attention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38" w:x="2152" w:y="5235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Re-weight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44" w:x="6582" w:y="5442"/>
        <w:widowControl w:val="off"/>
        <w:autoSpaceDE w:val="off"/>
        <w:autoSpaceDN w:val="off"/>
        <w:spacing w:before="0" w:after="0" w:line="32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对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于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长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w</w:t>
      </w:r>
      <w:r>
        <w:rPr>
          <w:rFonts w:ascii="Times New Roman"/>
          <w:i w:val="on"/>
          <w:color w:val="000000"/>
          <w:spacing w:val="38"/>
          <w:sz w:val="20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宽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h</w:t>
      </w:r>
      <w:r>
        <w:rPr>
          <w:rFonts w:ascii="Times New Roman"/>
          <w:i w:val="on"/>
          <w:color w:val="000000"/>
          <w:spacing w:val="19"/>
          <w:sz w:val="19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的</w:t>
      </w:r>
      <w:r>
        <w:rPr>
          <w:rFonts w:ascii="Times New Roman"/>
          <w:color w:val="000000"/>
          <w:spacing w:val="-38"/>
          <w:sz w:val="32"/>
          <w:vertAlign w:val="subscript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特</w:t>
      </w:r>
      <w:r>
        <w:rPr>
          <w:rFonts w:ascii="Times New Roman"/>
          <w:color w:val="000000"/>
          <w:spacing w:val="-38"/>
          <w:sz w:val="32"/>
          <w:vertAlign w:val="subscript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征</w:t>
      </w:r>
      <w:r>
        <w:rPr>
          <w:rFonts w:ascii="Times New Roman"/>
          <w:color w:val="000000"/>
          <w:spacing w:val="-38"/>
          <w:sz w:val="32"/>
          <w:vertAlign w:val="subscript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图</w:t>
      </w:r>
      <w:r>
        <w:rPr>
          <w:rFonts w:ascii="Times New Roman"/>
          <w:color w:val="000000"/>
          <w:spacing w:val="-41"/>
          <w:sz w:val="32"/>
          <w:vertAlign w:val="subscript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像</w:t>
      </w:r>
      <w:r>
        <w:rPr>
          <w:rFonts w:ascii="Times New Roman"/>
          <w:color w:val="000000"/>
          <w:spacing w:val="-38"/>
          <w:sz w:val="32"/>
          <w:vertAlign w:val="subscript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，</w:t>
      </w:r>
      <w:r>
        <w:rPr>
          <w:rFonts w:ascii="Times New Roman"/>
          <w:color w:val="000000"/>
          <w:spacing w:val="-9"/>
          <w:sz w:val="32"/>
          <w:vertAlign w:val="subscript"/>
        </w:rPr>
        <w:t xml:space="preserve"> </w:t>
      </w:r>
      <w:r>
        <w:rPr>
          <w:rFonts w:ascii="EREAJL+Symbol" w:hAnsi="EREAJL+Symbol" w:cs="EREAJL+Symbol"/>
          <w:color w:val="000000"/>
          <w:spacing w:val="6"/>
          <w:sz w:val="26"/>
        </w:rPr>
        <w:t></w:t>
      </w:r>
      <w:r>
        <w:rPr>
          <w:rFonts w:ascii="Times New Roman"/>
          <w:i w:val="on"/>
          <w:color w:val="000000"/>
          <w:spacing w:val="16"/>
          <w:sz w:val="32"/>
          <w:vertAlign w:val="subscript"/>
        </w:rPr>
        <w:t>x</w:t>
      </w:r>
      <w:r>
        <w:rPr>
          <w:rFonts w:ascii="Times New Roman"/>
          <w:i w:val="on"/>
          <w:color w:val="000000"/>
          <w:spacing w:val="-17"/>
          <w:sz w:val="33"/>
          <w:vertAlign w:val="superscript"/>
        </w:rPr>
        <w:t>A</w:t>
      </w:r>
      <w:r>
        <w:rPr>
          <w:rFonts w:ascii="KNHHHV+SimSun" w:hAnsi="KNHHHV+SimSun" w:cs="KNHHHV+SimSun"/>
          <w:color w:val="000000"/>
          <w:spacing w:val="-9"/>
          <w:sz w:val="21"/>
        </w:rPr>
        <w:t>，</w:t>
      </w:r>
      <w:r>
        <w:rPr>
          <w:rFonts w:ascii="Times New Roman"/>
          <w:i w:val="on"/>
          <w:color w:val="000000"/>
          <w:spacing w:val="19"/>
          <w:sz w:val="32"/>
        </w:rPr>
        <w:t>y</w:t>
      </w:r>
      <w:r>
        <w:rPr>
          <w:rFonts w:ascii="Times New Roman"/>
          <w:i w:val="on"/>
          <w:color w:val="000000"/>
          <w:spacing w:val="0"/>
          <w:sz w:val="33"/>
          <w:vertAlign w:val="superscript"/>
        </w:rPr>
        <w:t>A</w:t>
      </w:r>
      <w:r>
        <w:rPr>
          <w:rFonts w:ascii="Times New Roman"/>
          <w:i w:val="on"/>
          <w:color w:val="000000"/>
          <w:spacing w:val="-27"/>
          <w:sz w:val="22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6"/>
        </w:rPr>
        <w:t></w:t>
      </w:r>
      <w:r>
        <w:rPr>
          <w:rFonts w:ascii="Times New Roman"/>
          <w:color w:val="000000"/>
          <w:spacing w:val="-13"/>
          <w:sz w:val="26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4" w:x="9990" w:y="5610"/>
        <w:widowControl w:val="off"/>
        <w:autoSpaceDE w:val="off"/>
        <w:autoSpaceDN w:val="off"/>
        <w:spacing w:before="0" w:after="0" w:line="16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4" w:x="10379" w:y="5610"/>
        <w:widowControl w:val="off"/>
        <w:autoSpaceDE w:val="off"/>
        <w:autoSpaceDN w:val="off"/>
        <w:spacing w:before="0" w:after="0" w:line="16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0" w:x="6250" w:y="5742"/>
        <w:widowControl w:val="off"/>
        <w:autoSpaceDE w:val="off"/>
        <w:autoSpaceDN w:val="off"/>
        <w:spacing w:before="0" w:after="0" w:line="321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EREAJL+Symbol" w:hAnsi="EREAJL+Symbol" w:cs="EREAJL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10" w:x="6960" w:y="5742"/>
        <w:widowControl w:val="off"/>
        <w:autoSpaceDE w:val="off"/>
        <w:autoSpaceDN w:val="off"/>
        <w:spacing w:before="0" w:after="0" w:line="321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EREAJL+Symbol" w:hAnsi="EREAJL+Symbol" w:cs="EREAJL+Symbol"/>
          <w:color w:val="000000"/>
          <w:spacing w:val="0"/>
          <w:sz w:val="26"/>
        </w:rPr>
        <w:t>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788" w:x="6343" w:y="57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16"/>
          <w:sz w:val="21"/>
        </w:rPr>
        <w:t>x</w:t>
      </w:r>
      <w:r>
        <w:rPr>
          <w:rFonts w:ascii="Times New Roman"/>
          <w:i w:val="on"/>
          <w:color w:val="000000"/>
          <w:spacing w:val="-17"/>
          <w:sz w:val="33"/>
          <w:vertAlign w:val="superscript"/>
        </w:rPr>
        <w:t>A</w:t>
      </w:r>
      <w:r>
        <w:rPr>
          <w:rFonts w:ascii="KNHHHV+SimSun" w:hAnsi="KNHHHV+SimSun" w:cs="KNHHHV+SimSun"/>
          <w:color w:val="000000"/>
          <w:spacing w:val="-9"/>
          <w:sz w:val="21"/>
        </w:rPr>
        <w:t>，</w:t>
      </w:r>
      <w:r>
        <w:rPr>
          <w:rFonts w:ascii="Times New Roman"/>
          <w:i w:val="on"/>
          <w:color w:val="000000"/>
          <w:spacing w:val="19"/>
          <w:sz w:val="21"/>
        </w:rPr>
        <w:t>y</w:t>
      </w:r>
      <w:r>
        <w:rPr>
          <w:rFonts w:ascii="Times New Roman"/>
          <w:i w:val="on"/>
          <w:color w:val="000000"/>
          <w:spacing w:val="0"/>
          <w:sz w:val="33"/>
          <w:vertAlign w:val="superscript"/>
        </w:rPr>
        <w:t>A</w:t>
      </w:r>
      <w:r>
        <w:rPr>
          <w:rFonts w:ascii="Times New Roman"/>
          <w:i w:val="on"/>
          <w:color w:val="000000"/>
          <w:spacing w:val="71"/>
          <w:sz w:val="22"/>
          <w:vertAlign w:val="superscript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分别代表预测框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的左上角与右下角的点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4" w:x="6430" w:y="5910"/>
        <w:widowControl w:val="off"/>
        <w:autoSpaceDE w:val="off"/>
        <w:autoSpaceDN w:val="off"/>
        <w:spacing w:before="0" w:after="0" w:line="16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4" w:x="6818" w:y="5910"/>
        <w:widowControl w:val="off"/>
        <w:autoSpaceDE w:val="off"/>
        <w:autoSpaceDN w:val="off"/>
        <w:spacing w:before="0" w:after="0" w:line="16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1" w:x="6220" w:y="605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5"/>
          <w:sz w:val="32"/>
          <w:vertAlign w:val="subscript"/>
        </w:rPr>
        <w:t>坐标，</w:t>
      </w:r>
      <w:r>
        <w:rPr>
          <w:rFonts w:ascii="EREAJL+Symbol" w:hAnsi="EREAJL+Symbol" w:cs="EREAJL+Symbol"/>
          <w:color w:val="000000"/>
          <w:spacing w:val="2"/>
          <w:sz w:val="25"/>
        </w:rPr>
        <w:t></w:t>
      </w:r>
      <w:r>
        <w:rPr>
          <w:rFonts w:ascii="Times New Roman"/>
          <w:i w:val="on"/>
          <w:color w:val="000000"/>
          <w:spacing w:val="6"/>
          <w:sz w:val="45"/>
          <w:vertAlign w:val="subscript"/>
        </w:rPr>
        <w:t>x</w:t>
      </w:r>
      <w:r>
        <w:rPr>
          <w:rFonts w:ascii="Times New Roman"/>
          <w:i w:val="on"/>
          <w:color w:val="000000"/>
          <w:spacing w:val="-11"/>
          <w:sz w:val="32"/>
          <w:vertAlign w:val="superscript"/>
        </w:rPr>
        <w:t>B</w:t>
      </w:r>
      <w:r>
        <w:rPr>
          <w:rFonts w:ascii="KNHHHV+SimSun" w:hAnsi="KNHHHV+SimSun" w:cs="KNHHHV+SimSun"/>
          <w:color w:val="000000"/>
          <w:spacing w:val="-15"/>
          <w:sz w:val="30"/>
          <w:vertAlign w:val="subscript"/>
        </w:rPr>
        <w:t>，</w:t>
      </w:r>
      <w:r>
        <w:rPr>
          <w:rFonts w:ascii="Times New Roman"/>
          <w:i w:val="on"/>
          <w:color w:val="000000"/>
          <w:spacing w:val="8"/>
          <w:sz w:val="45"/>
          <w:vertAlign w:val="subscript"/>
        </w:rPr>
        <w:t>y</w:t>
      </w:r>
      <w:r>
        <w:rPr>
          <w:rFonts w:ascii="Times New Roman"/>
          <w:i w:val="on"/>
          <w:color w:val="000000"/>
          <w:spacing w:val="0"/>
          <w:sz w:val="32"/>
          <w:vertAlign w:val="superscript"/>
        </w:rPr>
        <w:t>B</w:t>
      </w:r>
      <w:r>
        <w:rPr>
          <w:rFonts w:ascii="Times New Roman"/>
          <w:i w:val="on"/>
          <w:color w:val="000000"/>
          <w:spacing w:val="-22"/>
          <w:sz w:val="21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6"/>
          <w:sz w:val="25"/>
        </w:rPr>
        <w:t></w:t>
      </w:r>
      <w:r>
        <w:rPr>
          <w:rFonts w:ascii="KNHHHV+SimSun" w:hAnsi="KNHHHV+SimSun" w:cs="KNHHHV+SimSun"/>
          <w:color w:val="000000"/>
          <w:spacing w:val="27"/>
          <w:sz w:val="32"/>
          <w:vertAlign w:val="subscript"/>
        </w:rPr>
        <w:t>和</w:t>
      </w:r>
      <w:r>
        <w:rPr>
          <w:rFonts w:ascii="EREAJL+Symbol" w:hAnsi="EREAJL+Symbol" w:cs="EREAJL+Symbol"/>
          <w:color w:val="000000"/>
          <w:spacing w:val="0"/>
          <w:sz w:val="25"/>
        </w:rPr>
        <w:t></w:t>
      </w:r>
      <w:r>
        <w:rPr>
          <w:rFonts w:ascii="Times New Roman"/>
          <w:i w:val="on"/>
          <w:color w:val="000000"/>
          <w:spacing w:val="3"/>
          <w:sz w:val="45"/>
          <w:vertAlign w:val="subscript"/>
        </w:rPr>
        <w:t>x</w:t>
      </w:r>
      <w:r>
        <w:rPr>
          <w:rFonts w:ascii="Times New Roman"/>
          <w:i w:val="on"/>
          <w:color w:val="000000"/>
          <w:spacing w:val="-13"/>
          <w:sz w:val="32"/>
          <w:vertAlign w:val="superscript"/>
        </w:rPr>
        <w:t>B</w:t>
      </w:r>
      <w:r>
        <w:rPr>
          <w:rFonts w:ascii="KNHHHV+SimSun" w:hAnsi="KNHHHV+SimSun" w:cs="KNHHHV+SimSun"/>
          <w:color w:val="000000"/>
          <w:spacing w:val="-19"/>
          <w:sz w:val="30"/>
          <w:vertAlign w:val="subscript"/>
        </w:rPr>
        <w:t>，</w:t>
      </w:r>
      <w:r>
        <w:rPr>
          <w:rFonts w:ascii="Times New Roman"/>
          <w:i w:val="on"/>
          <w:color w:val="000000"/>
          <w:spacing w:val="6"/>
          <w:sz w:val="45"/>
          <w:vertAlign w:val="subscript"/>
        </w:rPr>
        <w:t>y</w:t>
      </w:r>
      <w:r>
        <w:rPr>
          <w:rFonts w:ascii="Times New Roman"/>
          <w:i w:val="on"/>
          <w:color w:val="000000"/>
          <w:spacing w:val="0"/>
          <w:sz w:val="32"/>
          <w:vertAlign w:val="superscript"/>
        </w:rPr>
        <w:t>B</w:t>
      </w:r>
      <w:r>
        <w:rPr>
          <w:rFonts w:ascii="Times New Roman"/>
          <w:i w:val="on"/>
          <w:color w:val="000000"/>
          <w:spacing w:val="-24"/>
          <w:sz w:val="21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5"/>
          <w:sz w:val="25"/>
        </w:rPr>
        <w:t></w:t>
      </w:r>
      <w:r>
        <w:rPr>
          <w:rFonts w:ascii="KNHHHV+SimSun" w:hAnsi="KNHHHV+SimSun" w:cs="KNHHHV+SimSun"/>
          <w:color w:val="000000"/>
          <w:spacing w:val="0"/>
          <w:sz w:val="32"/>
          <w:vertAlign w:val="subscript"/>
        </w:rPr>
        <w:t>分别代表真实框</w:t>
      </w:r>
      <w:r>
        <w:rPr>
          <w:rFonts w:ascii="Times New Roman"/>
          <w:color w:val="000000"/>
          <w:spacing w:val="-28"/>
          <w:sz w:val="3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的左上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4" w:x="2299" w:y="6148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0"/>
          <w:sz w:val="10"/>
        </w:rPr>
        <w:t>C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8" w:x="6987" w:y="6215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8" w:x="7344" w:y="6215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7" w:x="7977" w:y="6216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7" w:x="8325" w:y="6216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06" w:x="6220" w:y="639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角与右下角的点坐标，计算两个边界框的左上角与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85" w:x="2280" w:y="6454"/>
        <w:widowControl w:val="off"/>
        <w:autoSpaceDE w:val="off"/>
        <w:autoSpaceDN w:val="off"/>
        <w:spacing w:before="0" w:after="0" w:line="10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-2"/>
          <w:sz w:val="10"/>
        </w:rPr>
        <w:t>F</w:t>
      </w:r>
      <w:r>
        <w:rPr>
          <w:rFonts w:ascii="Times New Roman"/>
          <w:color w:val="000000"/>
          <w:spacing w:val="-1"/>
          <w:sz w:val="9"/>
          <w:vertAlign w:val="subscript"/>
        </w:rPr>
        <w:t>fu</w:t>
      </w:r>
      <w:r>
        <w:rPr>
          <w:rFonts w:ascii="Times New Roman"/>
          <w:color w:val="000000"/>
          <w:spacing w:val="112"/>
          <w:sz w:val="9"/>
          <w:vertAlign w:val="subscript"/>
        </w:rPr>
        <w:t xml:space="preserve"> </w:t>
      </w:r>
      <w:r>
        <w:rPr>
          <w:rFonts w:ascii="Times New Roman"/>
          <w:color w:val="000000"/>
          <w:spacing w:val="-2"/>
          <w:sz w:val="10"/>
        </w:rPr>
        <w:t>2C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10"/>
        </w:rPr>
        <w:t>×H×W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785" w:x="2280" w:y="6454"/>
        <w:widowControl w:val="off"/>
        <w:autoSpaceDE w:val="off"/>
        <w:autoSpaceDN w:val="off"/>
        <w:spacing w:before="80" w:after="0" w:line="199" w:lineRule="exact"/>
        <w:ind w:left="47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10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CABIFusion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85" w:x="2280" w:y="6454"/>
        <w:widowControl w:val="off"/>
        <w:autoSpaceDE w:val="off"/>
        <w:autoSpaceDN w:val="off"/>
        <w:spacing w:before="21" w:after="0" w:line="199" w:lineRule="exact"/>
        <w:ind w:left="18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Figure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10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CABIFusion</w:t>
      </w:r>
      <w:r>
        <w:rPr>
          <w:rFonts w:ascii="Times New Roman"/>
          <w:b w:val="on"/>
          <w:color w:val="000000"/>
          <w:spacing w:val="2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module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886" w:x="6220" w:y="66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右下角点之间的距离的公式如（</w:t>
      </w:r>
      <w:r>
        <w:rPr>
          <w:rFonts w:ascii="Times New Roman"/>
          <w:color w:val="000000"/>
          <w:spacing w:val="1"/>
          <w:sz w:val="21"/>
        </w:rPr>
        <w:t>16</w:t>
      </w:r>
      <w:r>
        <w:rPr>
          <w:rFonts w:ascii="KNHHHV+SimSun" w:hAnsi="KNHHHV+SimSun" w:cs="KNHHHV+SimSun"/>
          <w:color w:val="000000"/>
          <w:spacing w:val="-107"/>
          <w:sz w:val="21"/>
        </w:rPr>
        <w:t>）</w:t>
      </w:r>
      <w:r>
        <w:rPr>
          <w:rFonts w:ascii="KNHHHV+SimSun" w:hAnsi="KNHHHV+SimSun" w:cs="KNHHHV+SimSun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-1"/>
          <w:sz w:val="21"/>
        </w:rPr>
        <w:t>17</w:t>
      </w:r>
      <w:r>
        <w:rPr>
          <w:rFonts w:ascii="KNHHHV+SimSun" w:hAnsi="KNHHHV+SimSun" w:cs="KNHHHV+SimSun"/>
          <w:color w:val="000000"/>
          <w:spacing w:val="0"/>
          <w:sz w:val="21"/>
        </w:rPr>
        <w:t>）所示：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65" w:x="7489" w:y="696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24"/>
          <w:sz w:val="18"/>
        </w:rPr>
        <w:t>d</w:t>
      </w:r>
      <w:r>
        <w:rPr>
          <w:rFonts w:ascii="Times New Roman"/>
          <w:color w:val="000000"/>
          <w:spacing w:val="0"/>
          <w:sz w:val="18"/>
          <w:vertAlign w:val="superscript"/>
        </w:rPr>
        <w:t>2</w:t>
      </w:r>
      <w:r>
        <w:rPr>
          <w:rFonts w:ascii="Times New Roman"/>
          <w:color w:val="000000"/>
          <w:spacing w:val="24"/>
          <w:sz w:val="18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14"/>
          <w:sz w:val="18"/>
        </w:rPr>
        <w:t>(</w:t>
      </w:r>
      <w:r>
        <w:rPr>
          <w:rFonts w:ascii="Times New Roman"/>
          <w:i w:val="on"/>
          <w:color w:val="000000"/>
          <w:spacing w:val="13"/>
          <w:sz w:val="18"/>
        </w:rPr>
        <w:t>x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B</w:t>
      </w:r>
      <w:r>
        <w:rPr>
          <w:rFonts w:ascii="Times New Roman"/>
          <w:i w:val="on"/>
          <w:color w:val="000000"/>
          <w:spacing w:val="15"/>
          <w:sz w:val="18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8"/>
        </w:rPr>
        <w:t>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Times New Roman"/>
          <w:i w:val="on"/>
          <w:color w:val="000000"/>
          <w:spacing w:val="19"/>
          <w:sz w:val="18"/>
        </w:rPr>
        <w:t>x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A</w:t>
      </w:r>
      <w:r>
        <w:rPr>
          <w:rFonts w:ascii="Times New Roman"/>
          <w:i w:val="on"/>
          <w:color w:val="000000"/>
          <w:spacing w:val="-20"/>
          <w:sz w:val="18"/>
          <w:vertAlign w:val="superscript"/>
        </w:rPr>
        <w:t xml:space="preserve"> </w:t>
      </w:r>
      <w:r>
        <w:rPr>
          <w:rFonts w:ascii="Times New Roman"/>
          <w:color w:val="000000"/>
          <w:spacing w:val="6"/>
          <w:sz w:val="18"/>
        </w:rPr>
        <w:t>)</w:t>
      </w:r>
      <w:r>
        <w:rPr>
          <w:rFonts w:ascii="Times New Roman"/>
          <w:color w:val="000000"/>
          <w:spacing w:val="0"/>
          <w:sz w:val="18"/>
          <w:vertAlign w:val="superscript"/>
        </w:rPr>
        <w:t>2</w:t>
      </w:r>
      <w:r>
        <w:rPr>
          <w:rFonts w:ascii="Times New Roman"/>
          <w:color w:val="000000"/>
          <w:spacing w:val="11"/>
          <w:sz w:val="18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8"/>
        </w:rPr>
        <w:t>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Times New Roman"/>
          <w:color w:val="000000"/>
          <w:spacing w:val="22"/>
          <w:sz w:val="18"/>
        </w:rPr>
        <w:t>(</w:t>
      </w:r>
      <w:r>
        <w:rPr>
          <w:rFonts w:ascii="Times New Roman"/>
          <w:i w:val="on"/>
          <w:color w:val="000000"/>
          <w:spacing w:val="15"/>
          <w:sz w:val="18"/>
        </w:rPr>
        <w:t>y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B</w:t>
      </w:r>
      <w:r>
        <w:rPr>
          <w:rFonts w:ascii="Times New Roman"/>
          <w:i w:val="on"/>
          <w:color w:val="000000"/>
          <w:spacing w:val="15"/>
          <w:sz w:val="18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8"/>
        </w:rPr>
        <w:t>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i w:val="on"/>
          <w:color w:val="000000"/>
          <w:spacing w:val="22"/>
          <w:sz w:val="18"/>
        </w:rPr>
        <w:t>y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A</w:t>
      </w:r>
      <w:r>
        <w:rPr>
          <w:rFonts w:ascii="Times New Roman"/>
          <w:i w:val="on"/>
          <w:color w:val="000000"/>
          <w:spacing w:val="-20"/>
          <w:sz w:val="18"/>
          <w:vertAlign w:val="superscript"/>
        </w:rPr>
        <w:t xml:space="preserve"> </w:t>
      </w:r>
      <w:r>
        <w:rPr>
          <w:rFonts w:ascii="Times New Roman"/>
          <w:color w:val="000000"/>
          <w:spacing w:val="6"/>
          <w:sz w:val="18"/>
        </w:rPr>
        <w:t>)</w:t>
      </w:r>
      <w:r>
        <w:rPr>
          <w:rFonts w:ascii="Times New Roman"/>
          <w:color w:val="000000"/>
          <w:spacing w:val="0"/>
          <w:sz w:val="18"/>
          <w:vertAlign w:val="superscript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4" w:x="10252" w:y="697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16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5" w:x="7573" w:y="7080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5" w:x="8013" w:y="7080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5" w:x="8379" w:y="7080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5" w:x="8974" w:y="7080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5" w:x="9351" w:y="7080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60" w:x="1133" w:y="712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863" w:x="1239" w:y="712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1"/>
        </w:rPr>
        <w:t>.3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Focaler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-3"/>
          <w:sz w:val="21"/>
        </w:rPr>
        <w:t>MPDIoU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0"/>
        </w:rPr>
        <w:t>损失函数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77" w:x="7384" w:y="7262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19"/>
        </w:rPr>
        <w:t>d</w:t>
      </w:r>
      <w:r>
        <w:rPr>
          <w:rFonts w:ascii="Times New Roman"/>
          <w:i w:val="on"/>
          <w:color w:val="000000"/>
          <w:spacing w:val="-17"/>
          <w:sz w:val="19"/>
        </w:rPr>
        <w:t xml:space="preserve"> </w:t>
      </w:r>
      <w:r>
        <w:rPr>
          <w:rFonts w:ascii="Times New Roman"/>
          <w:color w:val="000000"/>
          <w:spacing w:val="0"/>
          <w:sz w:val="20"/>
          <w:vertAlign w:val="superscript"/>
        </w:rPr>
        <w:t>2</w:t>
      </w:r>
      <w:r>
        <w:rPr>
          <w:rFonts w:ascii="Times New Roman"/>
          <w:color w:val="000000"/>
          <w:spacing w:val="27"/>
          <w:sz w:val="20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Times New Roman"/>
          <w:color w:val="000000"/>
          <w:spacing w:val="18"/>
          <w:sz w:val="19"/>
        </w:rPr>
        <w:t>(</w:t>
      </w:r>
      <w:r>
        <w:rPr>
          <w:rFonts w:ascii="Times New Roman"/>
          <w:i w:val="on"/>
          <w:color w:val="000000"/>
          <w:spacing w:val="17"/>
          <w:sz w:val="19"/>
        </w:rPr>
        <w:t>x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B</w:t>
      </w:r>
      <w:r>
        <w:rPr>
          <w:rFonts w:ascii="Times New Roman"/>
          <w:i w:val="on"/>
          <w:color w:val="000000"/>
          <w:spacing w:val="18"/>
          <w:sz w:val="20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9"/>
        </w:rPr>
        <w:t>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i w:val="on"/>
          <w:color w:val="000000"/>
          <w:spacing w:val="24"/>
          <w:sz w:val="19"/>
        </w:rPr>
        <w:t>x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A</w:t>
      </w:r>
      <w:r>
        <w:rPr>
          <w:rFonts w:ascii="Times New Roman"/>
          <w:i w:val="on"/>
          <w:color w:val="000000"/>
          <w:spacing w:val="-22"/>
          <w:sz w:val="20"/>
          <w:vertAlign w:val="superscript"/>
        </w:rPr>
        <w:t xml:space="preserve"> </w:t>
      </w:r>
      <w:r>
        <w:rPr>
          <w:rFonts w:ascii="Times New Roman"/>
          <w:color w:val="000000"/>
          <w:spacing w:val="10"/>
          <w:sz w:val="19"/>
        </w:rPr>
        <w:t>)</w:t>
      </w:r>
      <w:r>
        <w:rPr>
          <w:rFonts w:ascii="Times New Roman"/>
          <w:color w:val="000000"/>
          <w:spacing w:val="0"/>
          <w:sz w:val="20"/>
          <w:vertAlign w:val="superscript"/>
        </w:rPr>
        <w:t>2</w:t>
      </w:r>
      <w:r>
        <w:rPr>
          <w:rFonts w:ascii="Times New Roman"/>
          <w:color w:val="000000"/>
          <w:spacing w:val="12"/>
          <w:sz w:val="20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9"/>
        </w:rPr>
        <w:t></w:t>
      </w:r>
      <w:r>
        <w:rPr>
          <w:rFonts w:ascii="Times New Roman"/>
          <w:color w:val="000000"/>
          <w:spacing w:val="-7"/>
          <w:sz w:val="19"/>
        </w:rPr>
        <w:t xml:space="preserve"> </w:t>
      </w:r>
      <w:r>
        <w:rPr>
          <w:rFonts w:ascii="Times New Roman"/>
          <w:color w:val="000000"/>
          <w:spacing w:val="27"/>
          <w:sz w:val="19"/>
        </w:rPr>
        <w:t>(</w:t>
      </w:r>
      <w:r>
        <w:rPr>
          <w:rFonts w:ascii="Times New Roman"/>
          <w:i w:val="on"/>
          <w:color w:val="000000"/>
          <w:spacing w:val="20"/>
          <w:sz w:val="19"/>
        </w:rPr>
        <w:t>y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B</w:t>
      </w:r>
      <w:r>
        <w:rPr>
          <w:rFonts w:ascii="Times New Roman"/>
          <w:i w:val="on"/>
          <w:color w:val="000000"/>
          <w:spacing w:val="18"/>
          <w:sz w:val="20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9"/>
        </w:rPr>
        <w:t>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Times New Roman"/>
          <w:i w:val="on"/>
          <w:color w:val="000000"/>
          <w:spacing w:val="27"/>
          <w:sz w:val="19"/>
        </w:rPr>
        <w:t>y</w:t>
      </w:r>
      <w:r>
        <w:rPr>
          <w:rFonts w:ascii="Times New Roman"/>
          <w:i w:val="on"/>
          <w:color w:val="000000"/>
          <w:spacing w:val="0"/>
          <w:sz w:val="20"/>
          <w:vertAlign w:val="superscript"/>
        </w:rPr>
        <w:t>A</w:t>
      </w:r>
      <w:r>
        <w:rPr>
          <w:rFonts w:ascii="Times New Roman"/>
          <w:i w:val="on"/>
          <w:color w:val="000000"/>
          <w:spacing w:val="-21"/>
          <w:sz w:val="20"/>
          <w:vertAlign w:val="superscript"/>
        </w:rPr>
        <w:t xml:space="preserve"> </w:t>
      </w:r>
      <w:r>
        <w:rPr>
          <w:rFonts w:ascii="Times New Roman"/>
          <w:color w:val="000000"/>
          <w:spacing w:val="9"/>
          <w:sz w:val="19"/>
        </w:rPr>
        <w:t>)</w:t>
      </w:r>
      <w:r>
        <w:rPr>
          <w:rFonts w:ascii="Times New Roman"/>
          <w:color w:val="000000"/>
          <w:spacing w:val="0"/>
          <w:sz w:val="20"/>
          <w:vertAlign w:val="superscript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4" w:x="10252" w:y="728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17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7" w:x="1553" w:y="73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原模型使用的基于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IoU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的边框回归方法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" w:x="7492" w:y="7386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1" w:x="7976" w:y="7386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1" w:x="8378" w:y="7386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1" w:x="9032" w:y="7386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1" w:x="9447" w:y="7386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11" w:x="6220" w:y="75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重构后的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损失函数定义为式（</w:t>
      </w:r>
      <w:r>
        <w:rPr>
          <w:rFonts w:ascii="Times New Roman"/>
          <w:color w:val="000000"/>
          <w:spacing w:val="-1"/>
          <w:sz w:val="21"/>
        </w:rPr>
        <w:t>18</w:t>
      </w:r>
      <w:r>
        <w:rPr>
          <w:rFonts w:ascii="KNHHHV+SimSun" w:hAnsi="KNHHHV+SimSun" w:cs="KNHHHV+SimSun"/>
          <w:color w:val="000000"/>
          <w:spacing w:val="0"/>
          <w:sz w:val="21"/>
        </w:rPr>
        <w:t>）所示：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133" w:y="768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虽通过引入额外损失项（如中心点距离、宽高比约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133" w:y="7688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4"/>
          <w:sz w:val="21"/>
        </w:rPr>
        <w:t>束）加速模型收敛，但本质上仍受限于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IoU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自身的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133" w:y="768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固有缺陷。首先，当预测框与真实框重合时，此时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133" w:y="7688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GIoU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仅依赖重叠面积计算损失，忽略两个垂直方向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133" w:y="768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上的几何偏差，从而限制了边界框回归的精度。其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133" w:y="7688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次，</w:t>
      </w:r>
      <w:r>
        <w:rPr>
          <w:rFonts w:ascii="Times New Roman"/>
          <w:color w:val="000000"/>
          <w:spacing w:val="0"/>
          <w:sz w:val="21"/>
        </w:rPr>
        <w:t>GIoU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的静态优化机制使其损失计算方式固定，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133" w:y="768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无法根据小目标占比以及小目标分布密度动态调整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133" w:y="7688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4"/>
          <w:sz w:val="21"/>
        </w:rPr>
        <w:t>权重分配，难以适应复杂场景。此外，</w:t>
      </w:r>
      <w:r>
        <w:rPr>
          <w:rFonts w:ascii="Times New Roman"/>
          <w:color w:val="000000"/>
          <w:spacing w:val="0"/>
          <w:sz w:val="21"/>
        </w:rPr>
        <w:t>GIoU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对低质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133" w:y="768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量样本的梯度作用与高质量样本相似，导致模型对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74" w:x="1133" w:y="7688"/>
        <w:widowControl w:val="off"/>
        <w:autoSpaceDE w:val="off"/>
        <w:autoSpaceDN w:val="off"/>
        <w:spacing w:before="7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困难样本学习不充分，加剧漏检问题。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8" w:x="8618" w:y="7859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15"/>
          <w:sz w:val="16"/>
        </w:rPr>
        <w:t>d</w:t>
      </w:r>
      <w:r>
        <w:rPr>
          <w:rFonts w:ascii="Times New Roman"/>
          <w:color w:val="000000"/>
          <w:spacing w:val="0"/>
          <w:sz w:val="24"/>
          <w:vertAlign w:val="superscript"/>
        </w:rPr>
        <w:t xml:space="preserve"> 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8" w:x="9360" w:y="7859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15"/>
          <w:sz w:val="16"/>
        </w:rPr>
        <w:t>d</w:t>
      </w:r>
      <w:r>
        <w:rPr>
          <w:rFonts w:ascii="Times New Roman"/>
          <w:color w:val="000000"/>
          <w:spacing w:val="0"/>
          <w:sz w:val="24"/>
          <w:vertAlign w:val="superscript"/>
        </w:rPr>
        <w:t xml:space="preserve"> 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0" w:x="7387" w:y="7993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4"/>
          <w:sz w:val="16"/>
        </w:rPr>
        <w:t>f</w:t>
      </w:r>
      <w:r>
        <w:rPr>
          <w:rFonts w:ascii="Times New Roman"/>
          <w:color w:val="000000"/>
          <w:spacing w:val="-3"/>
          <w:sz w:val="16"/>
          <w:vertAlign w:val="subscript"/>
        </w:rPr>
        <w:t>MPDIoU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0" w:x="7883" w:y="7975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REAJL+Symbol" w:hAnsi="EREAJL+Symbol" w:cs="EREAJL+Symbol"/>
          <w:color w:val="000000"/>
          <w:spacing w:val="0"/>
          <w:sz w:val="16"/>
        </w:rPr>
        <w:t>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Times New Roman"/>
          <w:i w:val="on"/>
          <w:color w:val="000000"/>
          <w:spacing w:val="4"/>
          <w:sz w:val="16"/>
        </w:rPr>
        <w:t>f</w:t>
      </w:r>
      <w:r>
        <w:rPr>
          <w:rFonts w:ascii="Times New Roman"/>
          <w:color w:val="000000"/>
          <w:spacing w:val="-3"/>
          <w:sz w:val="16"/>
          <w:vertAlign w:val="subscript"/>
        </w:rPr>
        <w:t>IoU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4" w:x="8288" w:y="7975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REAJL+Symbol" w:hAnsi="EREAJL+Symbol" w:cs="EREAJL+Symbol"/>
          <w:color w:val="000000"/>
          <w:spacing w:val="0"/>
          <w:sz w:val="16"/>
        </w:rPr>
        <w:t>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" w:x="8688" w:y="7971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24" w:x="9030" w:y="7975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REAJL+Symbol" w:hAnsi="EREAJL+Symbol" w:cs="EREAJL+Symbol"/>
          <w:color w:val="000000"/>
          <w:spacing w:val="0"/>
          <w:sz w:val="16"/>
        </w:rPr>
        <w:t>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" w:x="9441" w:y="7971"/>
        <w:widowControl w:val="off"/>
        <w:autoSpaceDE w:val="off"/>
        <w:autoSpaceDN w:val="off"/>
        <w:spacing w:before="0" w:after="0" w:line="121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874" w:x="10255" w:y="80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-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18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32" w:x="8407" w:y="809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EREAJL+Symbol" w:hAnsi="EREAJL+Symbol" w:cs="EREAJL+Symbol"/>
          <w:color w:val="000000"/>
          <w:spacing w:val="-9"/>
          <w:sz w:val="22"/>
        </w:rPr>
        <w:t></w:t>
      </w:r>
      <w:r>
        <w:rPr>
          <w:rFonts w:ascii="Times New Roman"/>
          <w:i w:val="on"/>
          <w:color w:val="000000"/>
          <w:spacing w:val="-4"/>
          <w:sz w:val="24"/>
          <w:vertAlign w:val="subscript"/>
        </w:rPr>
        <w:t>w</w:t>
      </w:r>
      <w:r>
        <w:rPr>
          <w:rFonts w:ascii="Times New Roman"/>
          <w:color w:val="000000"/>
          <w:spacing w:val="0"/>
          <w:sz w:val="16"/>
          <w:vertAlign w:val="subscript"/>
        </w:rPr>
        <w:t>2</w:t>
      </w:r>
      <w:r>
        <w:rPr>
          <w:rFonts w:ascii="Times New Roman"/>
          <w:color w:val="000000"/>
          <w:spacing w:val="1"/>
          <w:sz w:val="16"/>
          <w:vertAlign w:val="subscript"/>
        </w:rPr>
        <w:t xml:space="preserve"> </w:t>
      </w:r>
      <w:r>
        <w:rPr>
          <w:rFonts w:ascii="EREAJL+Symbol" w:hAnsi="EREAJL+Symbol" w:cs="EREAJL+Symbol"/>
          <w:color w:val="000000"/>
          <w:spacing w:val="23"/>
          <w:sz w:val="24"/>
          <w:vertAlign w:val="subscript"/>
        </w:rPr>
        <w:t></w:t>
      </w:r>
      <w:r>
        <w:rPr>
          <w:rFonts w:ascii="Times New Roman"/>
          <w:i w:val="on"/>
          <w:color w:val="000000"/>
          <w:spacing w:val="1"/>
          <w:sz w:val="24"/>
          <w:vertAlign w:val="subscript"/>
        </w:rPr>
        <w:t>h</w:t>
      </w:r>
      <w:r>
        <w:rPr>
          <w:rFonts w:ascii="Times New Roman"/>
          <w:color w:val="000000"/>
          <w:spacing w:val="0"/>
          <w:sz w:val="16"/>
          <w:vertAlign w:val="subscript"/>
        </w:rPr>
        <w:t>2</w:t>
      </w:r>
      <w:r>
        <w:rPr>
          <w:rFonts w:ascii="Times New Roman"/>
          <w:color w:val="000000"/>
          <w:spacing w:val="-16"/>
          <w:sz w:val="16"/>
          <w:vertAlign w:val="subscript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2"/>
        </w:rPr>
        <w:t></w:t>
      </w:r>
      <w:r>
        <w:rPr>
          <w:rFonts w:ascii="Times New Roman"/>
          <w:color w:val="000000"/>
          <w:spacing w:val="79"/>
          <w:sz w:val="22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2"/>
        </w:rPr>
        <w:t>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84" w:x="9213" w:y="8121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-4"/>
          <w:sz w:val="16"/>
        </w:rPr>
        <w:t>w</w:t>
      </w:r>
      <w:r>
        <w:rPr>
          <w:rFonts w:ascii="Times New Roman"/>
          <w:color w:val="000000"/>
          <w:spacing w:val="0"/>
          <w:sz w:val="16"/>
          <w:vertAlign w:val="superscript"/>
        </w:rPr>
        <w:t>2</w:t>
      </w:r>
      <w:r>
        <w:rPr>
          <w:rFonts w:ascii="Times New Roman"/>
          <w:color w:val="000000"/>
          <w:spacing w:val="1"/>
          <w:sz w:val="16"/>
          <w:vertAlign w:val="superscript"/>
        </w:rPr>
        <w:t xml:space="preserve"> </w:t>
      </w:r>
      <w:r>
        <w:rPr>
          <w:rFonts w:ascii="EREAJL+Symbol" w:hAnsi="EREAJL+Symbol" w:cs="EREAJL+Symbol"/>
          <w:color w:val="000000"/>
          <w:spacing w:val="23"/>
          <w:sz w:val="24"/>
        </w:rPr>
        <w:t></w:t>
      </w:r>
      <w:r>
        <w:rPr>
          <w:rFonts w:ascii="Times New Roman"/>
          <w:i w:val="on"/>
          <w:color w:val="000000"/>
          <w:spacing w:val="2"/>
          <w:sz w:val="16"/>
        </w:rPr>
        <w:t>h</w:t>
      </w:r>
      <w:r>
        <w:rPr>
          <w:rFonts w:ascii="Times New Roman"/>
          <w:color w:val="000000"/>
          <w:spacing w:val="0"/>
          <w:sz w:val="16"/>
          <w:vertAlign w:val="superscript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0" w:x="9683" w:y="809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EREAJL+Symbol" w:hAnsi="EREAJL+Symbol" w:cs="EREAJL+Symbol"/>
          <w:color w:val="000000"/>
          <w:spacing w:val="0"/>
          <w:sz w:val="22"/>
        </w:rPr>
        <w:t>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16" w:x="6640" w:y="84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KNHHHV+SimSun" w:hAnsi="KNHHHV+SimSun" w:cs="KNHHHV+SimSun"/>
          <w:color w:val="000000"/>
          <w:spacing w:val="8"/>
          <w:sz w:val="32"/>
          <w:vertAlign w:val="superscript"/>
        </w:rPr>
        <w:t>其中，</w:t>
      </w:r>
      <w:r>
        <w:rPr>
          <w:rFonts w:ascii="Times New Roman"/>
          <w:color w:val="000000"/>
          <w:spacing w:val="-45"/>
          <w:sz w:val="32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11"/>
          <w:sz w:val="30"/>
          <w:vertAlign w:val="superscript"/>
        </w:rPr>
        <w:t>f</w:t>
      </w:r>
      <w:r>
        <w:rPr>
          <w:rFonts w:ascii="Times New Roman"/>
          <w:color w:val="000000"/>
          <w:spacing w:val="0"/>
          <w:sz w:val="14"/>
        </w:rPr>
        <w:t>IoU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460" w:x="7657" w:y="844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5"/>
          <w:sz w:val="21"/>
        </w:rPr>
        <w:t>表示两个边界框的交并比。通过不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1" w:x="6220" w:y="876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断最小化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MPDIoU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损失函数的值，使得预测框与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0" w:x="6220" w:y="905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5"/>
          <w:sz w:val="21"/>
        </w:rPr>
        <w:t>真实框越来越接近。</w:t>
      </w:r>
      <w:r>
        <w:rPr>
          <w:rFonts w:ascii="Times New Roman"/>
          <w:color w:val="000000"/>
          <w:spacing w:val="3"/>
          <w:sz w:val="21"/>
        </w:rPr>
        <w:t>MPDIoU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5"/>
          <w:sz w:val="21"/>
        </w:rPr>
        <w:t>的计算公式如式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220" w:y="935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4" w:x="6438" w:y="93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4"/>
          <w:sz w:val="21"/>
        </w:rPr>
        <w:t>19</w:t>
      </w:r>
      <w:r>
        <w:rPr>
          <w:rFonts w:ascii="KNHHHV+SimSun" w:hAnsi="KNHHHV+SimSun" w:cs="KNHHHV+SimSun"/>
          <w:color w:val="000000"/>
          <w:spacing w:val="-100"/>
          <w:sz w:val="21"/>
        </w:rPr>
        <w:t>）：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44" w:x="7892" w:y="9646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14"/>
          <w:sz w:val="18"/>
        </w:rPr>
        <w:t>L</w:t>
      </w:r>
      <w:r>
        <w:rPr>
          <w:rFonts w:ascii="Times New Roman"/>
          <w:color w:val="000000"/>
          <w:spacing w:val="-8"/>
          <w:sz w:val="20"/>
          <w:vertAlign w:val="subscript"/>
        </w:rPr>
        <w:t>MPDIoU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98" w:x="8477" w:y="962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EAJL+Symbol" w:hAnsi="EREAJL+Symbol" w:cs="EREAJL+Symbol"/>
          <w:color w:val="000000"/>
          <w:spacing w:val="17"/>
          <w:sz w:val="18"/>
        </w:rPr>
        <w:t></w:t>
      </w:r>
      <w:r>
        <w:rPr>
          <w:rFonts w:ascii="Times New Roman"/>
          <w:color w:val="000000"/>
          <w:spacing w:val="8"/>
          <w:sz w:val="18"/>
        </w:rPr>
        <w:t>1</w:t>
      </w:r>
      <w:r>
        <w:rPr>
          <w:rFonts w:ascii="EREAJL+Symbol" w:hAnsi="EREAJL+Symbol" w:cs="EREAJL+Symbol"/>
          <w:color w:val="000000"/>
          <w:spacing w:val="0"/>
          <w:sz w:val="18"/>
        </w:rPr>
        <w:t>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i w:val="on"/>
          <w:color w:val="000000"/>
          <w:spacing w:val="3"/>
          <w:sz w:val="18"/>
        </w:rPr>
        <w:t>f</w:t>
      </w:r>
      <w:r>
        <w:rPr>
          <w:rFonts w:ascii="Times New Roman"/>
          <w:color w:val="000000"/>
          <w:spacing w:val="-8"/>
          <w:sz w:val="20"/>
          <w:vertAlign w:val="subscript"/>
        </w:rPr>
        <w:t>MPDIoU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4" w:x="10255" w:y="96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-1"/>
          <w:sz w:val="21"/>
        </w:rPr>
        <w:t>19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2" w:x="6220" w:y="1007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0"/>
          <w:sz w:val="23"/>
        </w:rPr>
        <w:t>3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1888" w:x="6457" w:y="10067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OWGWQC+STZhongsong" w:hAnsi="OWGWQC+STZhongsong" w:cs="OWGWQC+STZhongsong"/>
          <w:color w:val="000000"/>
          <w:spacing w:val="7"/>
          <w:sz w:val="23"/>
        </w:rPr>
        <w:t>验证与结果分析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60" w:x="6220" w:y="10516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324" w:x="6325" w:y="105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1"/>
        </w:rPr>
        <w:t>.1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0"/>
        </w:rPr>
        <w:t>实验环境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09" w:x="1133" w:y="10558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1"/>
          <w:sz w:val="21"/>
        </w:rPr>
        <w:t>为解决上述问题，本文结合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IoU</w:t>
      </w:r>
      <w:r>
        <w:rPr>
          <w:rFonts w:ascii="Times New Roman"/>
          <w:color w:val="000000"/>
          <w:spacing w:val="2"/>
          <w:sz w:val="21"/>
          <w:vertAlign w:val="superscript"/>
        </w:rPr>
        <w:t>[22]</w:t>
      </w:r>
      <w:r>
        <w:rPr>
          <w:rFonts w:ascii="KNHHHV+SimSun" w:hAnsi="KNHHHV+SimSun" w:cs="KNHHHV+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558"/>
        <w:widowControl w:val="off"/>
        <w:autoSpaceDE w:val="off"/>
        <w:autoSpaceDN w:val="off"/>
        <w:spacing w:before="4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Times New Roman"/>
          <w:color w:val="000000"/>
          <w:spacing w:val="-1"/>
          <w:sz w:val="21"/>
          <w:vertAlign w:val="superscript"/>
        </w:rPr>
        <w:t>[23]</w:t>
      </w:r>
      <w:r>
        <w:rPr>
          <w:rFonts w:ascii="Times New Roman"/>
          <w:color w:val="000000"/>
          <w:spacing w:val="69"/>
          <w:sz w:val="21"/>
          <w:vertAlign w:val="superscript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损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失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函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优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点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构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造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558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损失函数。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IoU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通过线性区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558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间映射重构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IoU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损失，专注于不同回归样本，提升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558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检测性能。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则通过最小化预测边界框与真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55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实边界框之间的左上和右下点距离，提高了边界框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558"/>
        <w:widowControl w:val="off"/>
        <w:autoSpaceDE w:val="off"/>
        <w:autoSpaceDN w:val="off"/>
        <w:spacing w:before="7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1"/>
          <w:sz w:val="21"/>
        </w:rPr>
        <w:t>回归的精度，简化了计算过程。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558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合了这两种方法的优势，提高了边界框回归的准确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55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性。它能自适应聚焦于难易样本，提升对预测框与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55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真实框相对位置差异的区分能力，其公式定义如式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8" w:x="6640" w:y="107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9"/>
          <w:sz w:val="21"/>
        </w:rPr>
        <w:t>本实验使用的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GPU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NVIDIA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RTX</w:t>
      </w:r>
      <w:r>
        <w:rPr>
          <w:rFonts w:ascii="Times New Roman"/>
          <w:color w:val="000000"/>
          <w:spacing w:val="6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3080Ti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220" w:y="110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3" w:x="6325" w:y="110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2GB</w:t>
      </w:r>
      <w:r>
        <w:rPr>
          <w:rFonts w:ascii="KNHHHV+SimSun" w:hAnsi="KNHHHV+SimSun" w:cs="KNHHHV+SimSun"/>
          <w:color w:val="000000"/>
          <w:spacing w:val="-13"/>
          <w:sz w:val="21"/>
        </w:rPr>
        <w:t>，操作系统为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Ubuntu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22.04.1</w:t>
      </w:r>
      <w:r>
        <w:rPr>
          <w:rFonts w:ascii="KNHHHV+SimSun" w:hAnsi="KNHHHV+SimSun" w:cs="KNHHHV+SimSun"/>
          <w:color w:val="000000"/>
          <w:spacing w:val="-26"/>
          <w:sz w:val="21"/>
        </w:rPr>
        <w:t>，基于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Python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3.10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220" w:y="113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11"/>
          <w:sz w:val="21"/>
        </w:rPr>
        <w:t>编译环境，使用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PyTorch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2.1.0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深度学习框架，</w:t>
      </w:r>
      <w:r>
        <w:rPr>
          <w:rFonts w:ascii="Times New Roman"/>
          <w:color w:val="000000"/>
          <w:spacing w:val="-1"/>
          <w:sz w:val="21"/>
        </w:rPr>
        <w:t>CUDA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54" w:x="6220" w:y="116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版本为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12.1</w:t>
      </w:r>
      <w:r>
        <w:rPr>
          <w:rFonts w:ascii="KNHHHV+SimSun" w:hAnsi="KNHHHV+SimSun" w:cs="KNHHHV+SimSun"/>
          <w:color w:val="000000"/>
          <w:spacing w:val="0"/>
          <w:sz w:val="21"/>
        </w:rPr>
        <w:t>。实验环境的具体参数如表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66" w:x="7749" w:y="11936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ITFRM+SimHei"/>
          <w:color w:val="000000"/>
          <w:spacing w:val="0"/>
          <w:sz w:val="18"/>
        </w:rPr>
        <w:t>1</w:t>
      </w:r>
      <w:r>
        <w:rPr>
          <w:rFonts w:ascii="IITFRM+SimHei"/>
          <w:color w:val="000000"/>
          <w:spacing w:val="0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实验环境参数设置表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9" w:x="7357" w:y="121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5"/>
          <w:sz w:val="18"/>
        </w:rPr>
        <w:t>Table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309" w:x="8097" w:y="121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Experimental</w:t>
      </w:r>
      <w:r>
        <w:rPr>
          <w:rFonts w:ascii="Times New Roman"/>
          <w:b w:val="on"/>
          <w:color w:val="000000"/>
          <w:spacing w:val="2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environment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131" w:x="7816" w:y="12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parameter</w:t>
      </w:r>
      <w:r>
        <w:rPr>
          <w:rFonts w:ascii="Times New Roman"/>
          <w:b w:val="on"/>
          <w:color w:val="000000"/>
          <w:spacing w:val="-2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configuration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12" w:x="7204" w:y="12655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Parameters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0" w:x="9033" w:y="12655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Values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0" w:x="9033" w:y="12655"/>
        <w:widowControl w:val="off"/>
        <w:autoSpaceDE w:val="off"/>
        <w:autoSpaceDN w:val="off"/>
        <w:spacing w:before="41" w:after="0" w:line="167" w:lineRule="exact"/>
        <w:ind w:left="9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200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0" w:x="7329" w:y="1286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epochs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0" w:x="7329" w:y="12864"/>
        <w:widowControl w:val="off"/>
        <w:autoSpaceDE w:val="off"/>
        <w:autoSpaceDN w:val="off"/>
        <w:spacing w:before="77" w:after="0" w:line="167" w:lineRule="exact"/>
        <w:ind w:left="3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Batch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67" w:x="9129" w:y="13109"/>
        <w:widowControl w:val="off"/>
        <w:autoSpaceDE w:val="off"/>
        <w:autoSpaceDN w:val="off"/>
        <w:spacing w:before="0" w:after="0" w:line="167" w:lineRule="exact"/>
        <w:ind w:left="77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67" w:x="9129" w:y="13109"/>
        <w:widowControl w:val="off"/>
        <w:autoSpaceDE w:val="off"/>
        <w:autoSpaceDN w:val="off"/>
        <w:spacing w:before="8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640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10" w:x="7355" w:y="1336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Imgsz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1" w:x="1133" w:y="1345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96" w:x="1344" w:y="134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13</w:t>
      </w:r>
      <w:r>
        <w:rPr>
          <w:rFonts w:ascii="KNHHHV+SimSun" w:hAnsi="KNHHHV+SimSun" w:cs="KNHHHV+SimSun"/>
          <w:color w:val="000000"/>
          <w:spacing w:val="0"/>
          <w:sz w:val="21"/>
        </w:rPr>
        <w:t>）所示：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53" w:x="7235" w:y="13618"/>
        <w:widowControl w:val="off"/>
        <w:autoSpaceDE w:val="off"/>
        <w:autoSpaceDN w:val="off"/>
        <w:spacing w:before="0" w:after="0" w:line="167" w:lineRule="exact"/>
        <w:ind w:left="4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Workers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53" w:x="7235" w:y="13618"/>
        <w:widowControl w:val="off"/>
        <w:autoSpaceDE w:val="off"/>
        <w:autoSpaceDN w:val="off"/>
        <w:spacing w:before="8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Optimizer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53" w:x="7235" w:y="13618"/>
        <w:widowControl w:val="off"/>
        <w:autoSpaceDE w:val="off"/>
        <w:autoSpaceDN w:val="off"/>
        <w:spacing w:before="87" w:after="0" w:line="167" w:lineRule="exact"/>
        <w:ind w:left="19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1"/>
          <w:sz w:val="15"/>
        </w:rPr>
        <w:t>Lr0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6" w:x="9206" w:y="1361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80" w:x="1597" w:y="13753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3"/>
          <w:sz w:val="32"/>
          <w:vertAlign w:val="superscript"/>
        </w:rPr>
        <w:t>L</w:t>
      </w:r>
      <w:r>
        <w:rPr>
          <w:rFonts w:ascii="Times New Roman"/>
          <w:color w:val="000000"/>
          <w:spacing w:val="1"/>
          <w:sz w:val="14"/>
        </w:rPr>
        <w:t>Focaler</w:t>
      </w:r>
      <w:r>
        <w:rPr>
          <w:rFonts w:ascii="EREAJL+Symbol" w:hAnsi="EREAJL+Symbol" w:cs="EREAJL+Symbol"/>
          <w:color w:val="000000"/>
          <w:spacing w:val="7"/>
          <w:sz w:val="14"/>
        </w:rPr>
        <w:t></w:t>
      </w:r>
      <w:r>
        <w:rPr>
          <w:rFonts w:ascii="Times New Roman"/>
          <w:color w:val="000000"/>
          <w:spacing w:val="0"/>
          <w:sz w:val="14"/>
        </w:rPr>
        <w:t>MPDIoU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599" w:x="2809" w:y="13730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REAJL+Symbol" w:hAnsi="EREAJL+Symbol" w:cs="EREAJL+Symbol"/>
          <w:color w:val="000000"/>
          <w:spacing w:val="0"/>
          <w:sz w:val="32"/>
          <w:vertAlign w:val="superscript"/>
        </w:rPr>
        <w:t></w:t>
      </w:r>
      <w:r>
        <w:rPr>
          <w:rFonts w:ascii="Times New Roman"/>
          <w:color w:val="000000"/>
          <w:spacing w:val="-29"/>
          <w:sz w:val="32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-14"/>
          <w:sz w:val="32"/>
          <w:vertAlign w:val="superscript"/>
        </w:rPr>
        <w:t>L</w:t>
      </w:r>
      <w:r>
        <w:rPr>
          <w:rFonts w:ascii="Times New Roman"/>
          <w:color w:val="000000"/>
          <w:spacing w:val="0"/>
          <w:sz w:val="14"/>
        </w:rPr>
        <w:t>MPDIoU</w:t>
      </w:r>
      <w:r>
        <w:rPr>
          <w:rFonts w:ascii="Times New Roman"/>
          <w:color w:val="000000"/>
          <w:spacing w:val="27"/>
          <w:sz w:val="14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32"/>
          <w:vertAlign w:val="superscript"/>
        </w:rPr>
        <w:t></w:t>
      </w:r>
      <w:r>
        <w:rPr>
          <w:rFonts w:ascii="Times New Roman"/>
          <w:color w:val="000000"/>
          <w:spacing w:val="-10"/>
          <w:sz w:val="32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7"/>
          <w:sz w:val="32"/>
          <w:vertAlign w:val="superscript"/>
        </w:rPr>
        <w:t>f</w:t>
      </w:r>
      <w:r>
        <w:rPr>
          <w:rFonts w:ascii="Times New Roman"/>
          <w:color w:val="000000"/>
          <w:spacing w:val="-1"/>
          <w:sz w:val="14"/>
        </w:rPr>
        <w:t>IoU</w:t>
      </w:r>
      <w:r>
        <w:rPr>
          <w:rFonts w:ascii="Times New Roman"/>
          <w:color w:val="000000"/>
          <w:spacing w:val="28"/>
          <w:sz w:val="14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32"/>
          <w:vertAlign w:val="superscript"/>
        </w:rPr>
        <w:t></w:t>
      </w:r>
      <w:r>
        <w:rPr>
          <w:rFonts w:ascii="Times New Roman"/>
          <w:color w:val="000000"/>
          <w:spacing w:val="-13"/>
          <w:sz w:val="32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7"/>
          <w:sz w:val="32"/>
          <w:vertAlign w:val="superscript"/>
        </w:rPr>
        <w:t>f</w:t>
      </w:r>
      <w:r>
        <w:rPr>
          <w:rFonts w:ascii="Times New Roman"/>
          <w:color w:val="000000"/>
          <w:spacing w:val="1"/>
          <w:sz w:val="14"/>
        </w:rPr>
        <w:t>Focaler</w:t>
      </w:r>
      <w:r>
        <w:rPr>
          <w:rFonts w:ascii="EREAJL+Symbol" w:hAnsi="EREAJL+Symbol" w:cs="EREAJL+Symbol"/>
          <w:color w:val="000000"/>
          <w:spacing w:val="7"/>
          <w:sz w:val="14"/>
        </w:rPr>
        <w:t></w:t>
      </w:r>
      <w:r>
        <w:rPr>
          <w:rFonts w:ascii="Times New Roman"/>
          <w:color w:val="000000"/>
          <w:spacing w:val="-1"/>
          <w:sz w:val="14"/>
        </w:rPr>
        <w:t>IoU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74" w:x="5204" w:y="137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13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88" w:x="8971" w:y="1387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Adam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W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88" w:x="8971" w:y="13874"/>
        <w:widowControl w:val="off"/>
        <w:autoSpaceDE w:val="off"/>
        <w:autoSpaceDN w:val="off"/>
        <w:spacing w:before="87" w:after="0" w:line="167" w:lineRule="exact"/>
        <w:ind w:left="65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0.0001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88" w:x="8971" w:y="13874"/>
        <w:widowControl w:val="off"/>
        <w:autoSpaceDE w:val="off"/>
        <w:autoSpaceDN w:val="off"/>
        <w:spacing w:before="87" w:after="0" w:line="167" w:lineRule="exact"/>
        <w:ind w:left="17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0.9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491" w:x="1553" w:y="1406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30"/>
          <w:sz w:val="21"/>
        </w:rPr>
        <w:t>其中，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i w:val="on"/>
          <w:color w:val="000000"/>
          <w:spacing w:val="11"/>
          <w:sz w:val="20"/>
        </w:rPr>
        <w:t>f</w:t>
      </w:r>
      <w:r>
        <w:rPr>
          <w:rFonts w:ascii="Times New Roman"/>
          <w:color w:val="000000"/>
          <w:spacing w:val="0"/>
          <w:sz w:val="21"/>
          <w:vertAlign w:val="subscript"/>
        </w:rPr>
        <w:t>IoU</w:t>
      </w:r>
      <w:r>
        <w:rPr>
          <w:rFonts w:ascii="Times New Roman"/>
          <w:color w:val="000000"/>
          <w:spacing w:val="21"/>
          <w:sz w:val="21"/>
          <w:vertAlign w:val="subscript"/>
        </w:rPr>
        <w:t xml:space="preserve"> </w:t>
      </w:r>
      <w:r>
        <w:rPr>
          <w:rFonts w:ascii="KNHHHV+SimSun" w:hAnsi="KNHHHV+SimSun" w:cs="KNHHHV+SimSun"/>
          <w:color w:val="000000"/>
          <w:spacing w:val="30"/>
          <w:sz w:val="21"/>
        </w:rPr>
        <w:t>为候</w:t>
      </w:r>
      <w:r>
        <w:rPr>
          <w:rFonts w:ascii="Times New Roman"/>
          <w:color w:val="000000"/>
          <w:spacing w:val="-5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30"/>
          <w:sz w:val="21"/>
        </w:rPr>
        <w:t>选框和真实框的交并比</w:t>
      </w:r>
      <w:r>
        <w:rPr>
          <w:rFonts w:ascii="Times New Roman"/>
          <w:color w:val="000000"/>
          <w:spacing w:val="-5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15" w:x="1209" w:y="14377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10"/>
          <w:sz w:val="20"/>
        </w:rPr>
        <w:t>f</w:t>
      </w:r>
      <w:r>
        <w:rPr>
          <w:rFonts w:ascii="Times New Roman"/>
          <w:color w:val="000000"/>
          <w:spacing w:val="1"/>
          <w:sz w:val="21"/>
          <w:vertAlign w:val="subscript"/>
        </w:rPr>
        <w:t>Focaler</w:t>
      </w:r>
      <w:r>
        <w:rPr>
          <w:rFonts w:ascii="EREAJL+Symbol" w:hAnsi="EREAJL+Symbol" w:cs="EREAJL+Symbol"/>
          <w:color w:val="000000"/>
          <w:spacing w:val="8"/>
          <w:sz w:val="21"/>
          <w:vertAlign w:val="subscript"/>
        </w:rPr>
        <w:t></w:t>
      </w:r>
      <w:r>
        <w:rPr>
          <w:rFonts w:ascii="Times New Roman"/>
          <w:color w:val="000000"/>
          <w:spacing w:val="-1"/>
          <w:sz w:val="21"/>
          <w:vertAlign w:val="subscript"/>
        </w:rPr>
        <w:t>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51" w:x="2091" w:y="1437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重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构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后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IoU</w:t>
      </w:r>
      <w:r>
        <w:rPr>
          <w:rFonts w:ascii="Times New Roman"/>
          <w:color w:val="000000"/>
          <w:spacing w:val="9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损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失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函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71" w:x="7125" w:y="14383"/>
        <w:widowControl w:val="off"/>
        <w:autoSpaceDE w:val="off"/>
        <w:autoSpaceDN w:val="off"/>
        <w:spacing w:before="0" w:after="0" w:line="167" w:lineRule="exact"/>
        <w:ind w:left="6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Momentum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71" w:x="7125" w:y="14383"/>
        <w:widowControl w:val="off"/>
        <w:autoSpaceDE w:val="off"/>
        <w:autoSpaceDN w:val="off"/>
        <w:spacing w:before="8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Weigh_decay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56" w:x="9036" w:y="1463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0.0001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63" w:x="1179" w:y="146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-11"/>
          <w:sz w:val="21"/>
        </w:rPr>
        <w:t>L</w:t>
      </w:r>
      <w:r>
        <w:rPr>
          <w:rFonts w:ascii="Times New Roman"/>
          <w:color w:val="000000"/>
          <w:spacing w:val="2"/>
          <w:sz w:val="21"/>
          <w:vertAlign w:val="subscript"/>
        </w:rPr>
        <w:t>MPDIoU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99" w:x="1870" w:y="146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表示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损失函数。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54.2000007629395pt;margin-top:54.9500007629395pt;z-index:-99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56.5499992370605pt;margin-top:110.25pt;z-index:-103;width:431.450012207031pt;height:469.7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341.450012207031pt;margin-top:628.900024414063pt;z-index:-107;width:172.399993896484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341.450012207031pt;margin-top:641.75pt;z-index:-111;width:172.39999389648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340.700012207031pt;margin-top:743.75pt;z-index:-115;width:173.149993896484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45" w:x="6220" w:y="13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的目标数量；假正例（</w:t>
      </w:r>
      <w:r>
        <w:rPr>
          <w:rFonts w:ascii="Times New Roman"/>
          <w:color w:val="000000"/>
          <w:spacing w:val="0"/>
          <w:sz w:val="32"/>
          <w:vertAlign w:val="superscript"/>
        </w:rPr>
        <w:t>FP</w:t>
      </w:r>
      <w:r>
        <w:rPr>
          <w:rFonts w:ascii="KNHHHV+SimSun" w:hAnsi="KNHHHV+SimSun" w:cs="KNHHHV+SimSun"/>
          <w:color w:val="000000"/>
          <w:spacing w:val="1"/>
          <w:sz w:val="32"/>
          <w:vertAlign w:val="superscript"/>
        </w:rPr>
        <w:t>）表示模型错误检测为目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945" w:x="6220" w:y="1365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1"/>
          <w:sz w:val="21"/>
        </w:rPr>
        <w:t>标的数量；假负例（</w:t>
      </w:r>
      <w:r>
        <w:rPr>
          <w:rFonts w:ascii="Times New Roman"/>
          <w:color w:val="000000"/>
          <w:spacing w:val="-1"/>
          <w:sz w:val="21"/>
        </w:rPr>
        <w:t>FN</w:t>
      </w:r>
      <w:r>
        <w:rPr>
          <w:rFonts w:ascii="KNHHHV+SimSun" w:hAnsi="KNHHHV+SimSun" w:cs="KNHHHV+SimSun"/>
          <w:color w:val="000000"/>
          <w:spacing w:val="0"/>
          <w:sz w:val="21"/>
        </w:rPr>
        <w:t>）表示模型未能检测到的目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220" w:y="1365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标数量。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0" w:x="1133" w:y="139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803" w:x="1239" w:y="139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1"/>
        </w:rPr>
        <w:t>.2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0"/>
        </w:rPr>
        <w:t>数据集介绍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03" w:x="1239" w:y="1396"/>
        <w:widowControl w:val="off"/>
        <w:autoSpaceDE w:val="off"/>
        <w:autoSpaceDN w:val="off"/>
        <w:spacing w:before="32" w:after="0" w:line="234" w:lineRule="exact"/>
        <w:ind w:left="31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首先，在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VisDrone2019</w:t>
      </w:r>
      <w:r>
        <w:rPr>
          <w:rFonts w:ascii="Times New Roman"/>
          <w:color w:val="000000"/>
          <w:spacing w:val="-1"/>
          <w:sz w:val="21"/>
          <w:vertAlign w:val="superscript"/>
        </w:rPr>
        <w:t>[24]</w:t>
      </w:r>
      <w:r>
        <w:rPr>
          <w:rFonts w:ascii="KNHHHV+SimSun" w:hAnsi="KNHHHV+SimSun" w:cs="KNHHHV+SimSun"/>
          <w:color w:val="000000"/>
          <w:spacing w:val="0"/>
          <w:sz w:val="21"/>
        </w:rPr>
        <w:t>数据集上进行实验，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95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3"/>
          <w:sz w:val="21"/>
        </w:rPr>
        <w:t>该数据集是由天津大学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AISKYEYE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"/>
          <w:sz w:val="21"/>
        </w:rPr>
        <w:t>团队收集的大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95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4"/>
          <w:sz w:val="21"/>
        </w:rPr>
        <w:t>规模无人机视觉数据集，数据集包含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8629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张静态图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95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像（分为训练集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6471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张、验证集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548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张和测试集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1" w:x="6220" w:y="2230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mAP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是用于评估模型整体检测能力的指标，通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1" w:x="6220" w:y="2230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过计算所有类别的平均精度的平均值，来衡量模型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1" w:x="6220" w:y="2230"/>
        <w:widowControl w:val="off"/>
        <w:autoSpaceDE w:val="off"/>
        <w:autoSpaceDN w:val="off"/>
        <w:spacing w:before="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在所有类别上的综合检测性能，其中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为类别数。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1" w:x="6220" w:y="2230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计算公式见（</w:t>
      </w:r>
      <w:r>
        <w:rPr>
          <w:rFonts w:ascii="Times New Roman"/>
          <w:color w:val="000000"/>
          <w:spacing w:val="-1"/>
          <w:sz w:val="21"/>
        </w:rPr>
        <w:t>23</w:t>
      </w:r>
      <w:r>
        <w:rPr>
          <w:rFonts w:ascii="KNHHHV+SimSun" w:hAnsi="KNHHHV+SimSun" w:cs="KNHHHV+SimSun"/>
          <w:color w:val="000000"/>
          <w:spacing w:val="-104"/>
          <w:sz w:val="21"/>
        </w:rPr>
        <w:t>）：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28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0" w:x="1238" w:y="28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610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张），涵盖城市道路、乡村环境、高速公路等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1133" w:y="311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复杂场景，适用于目标检测、跟踪和场景理解等任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1133" w:y="3115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务。数据集包含行人、自行车、汽车等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10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类目标，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1133" w:y="3115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真实反映了现实世界中的检测和跟踪需求。其高分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1133" w:y="311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辨率、小目标特性及复杂背景条件（如建筑物、树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1133" w:y="311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木、道路等）使其成为小目标检测技术研究的理想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1133" w:y="311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选择，同时覆盖稀疏到拥挤的场景，为评估算法性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1133" w:y="3115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能和鲁棒性提供了真实测试环境。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4" w:x="8492" w:y="3356"/>
        <w:widowControl w:val="off"/>
        <w:autoSpaceDE w:val="off"/>
        <w:autoSpaceDN w:val="off"/>
        <w:spacing w:before="0" w:after="0" w:line="373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EREAJL+Symbol" w:hAnsi="EREAJL+Symbol" w:cs="EREAJL+Symbol"/>
          <w:color w:val="000000"/>
          <w:spacing w:val="0"/>
          <w:sz w:val="30"/>
        </w:rPr>
        <w:t>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74" w:x="8726" w:y="3376"/>
        <w:widowControl w:val="off"/>
        <w:autoSpaceDE w:val="off"/>
        <w:autoSpaceDN w:val="off"/>
        <w:spacing w:before="0" w:after="0" w:line="1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k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33" w:x="8886" w:y="3454"/>
        <w:widowControl w:val="off"/>
        <w:autoSpaceDE w:val="off"/>
        <w:autoSpaceDN w:val="off"/>
        <w:spacing w:before="0" w:after="0" w:line="1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0"/>
          <w:sz w:val="17"/>
        </w:rPr>
        <w:t>AP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54" w:x="9063" w:y="3541"/>
        <w:widowControl w:val="off"/>
        <w:autoSpaceDE w:val="off"/>
        <w:autoSpaceDN w:val="off"/>
        <w:spacing w:before="0" w:after="0" w:line="1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74" w:x="10252" w:y="35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23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91" w:x="7965" w:y="3600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0"/>
          <w:sz w:val="17"/>
        </w:rPr>
        <w:t>mAP</w:t>
      </w:r>
      <w:r>
        <w:rPr>
          <w:rFonts w:ascii="Times New Roman"/>
          <w:i w:val="on"/>
          <w:color w:val="000000"/>
          <w:spacing w:val="3"/>
          <w:sz w:val="17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17"/>
        </w:rPr>
        <w:t>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3" w:x="8723" w:y="3583"/>
        <w:widowControl w:val="off"/>
        <w:autoSpaceDE w:val="off"/>
        <w:autoSpaceDN w:val="off"/>
        <w:spacing w:before="0" w:after="0" w:line="145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9"/>
          <w:sz w:val="12"/>
        </w:rPr>
        <w:t>i</w:t>
      </w:r>
      <w:r>
        <w:rPr>
          <w:rFonts w:ascii="EREAJL+Symbol" w:hAnsi="EREAJL+Symbol" w:cs="EREAJL+Symbol"/>
          <w:color w:val="000000"/>
          <w:spacing w:val="-7"/>
          <w:sz w:val="12"/>
        </w:rPr>
        <w:t></w:t>
      </w: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03" w:x="8723" w:y="3583"/>
        <w:widowControl w:val="off"/>
        <w:autoSpaceDE w:val="off"/>
        <w:autoSpaceDN w:val="off"/>
        <w:spacing w:before="20" w:after="0" w:line="187" w:lineRule="exact"/>
        <w:ind w:left="21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0"/>
          <w:sz w:val="17"/>
        </w:rPr>
        <w:t>K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30" w:x="6220" w:y="398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1"/>
        </w:rPr>
        <w:t>3.4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0"/>
        </w:rPr>
        <w:t>消融实验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45" w:x="6220" w:y="4253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本研究以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R18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模型为基础，进行了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220" w:y="4253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多项改进，并通过消融实验对各模块的性能进行了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220" w:y="4253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5"/>
          <w:sz w:val="21"/>
        </w:rPr>
        <w:t>验证。相关实验在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VisDrone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2019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5"/>
          <w:sz w:val="21"/>
        </w:rPr>
        <w:t>测试集上展开，结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220" w:y="4253"/>
        <w:widowControl w:val="off"/>
        <w:autoSpaceDE w:val="off"/>
        <w:autoSpaceDN w:val="off"/>
        <w:spacing w:before="5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果详见表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2</w:t>
      </w:r>
      <w:r>
        <w:rPr>
          <w:rFonts w:ascii="KNHHHV+SimSun" w:hAnsi="KNHHHV+SimSun" w:cs="KNHHHV+SimSun"/>
          <w:color w:val="000000"/>
          <w:spacing w:val="0"/>
          <w:sz w:val="21"/>
        </w:rPr>
        <w:t>。其中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表示基准模型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R18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220" w:y="4253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表示改进的主干网络，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表示采用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SOFEP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结构，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220" w:y="4253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表示使用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损失函数。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5119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4"/>
          <w:sz w:val="21"/>
        </w:rPr>
        <w:t>然后，在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-8"/>
          <w:sz w:val="21"/>
        </w:rPr>
        <w:t>UAV</w:t>
      </w:r>
      <w:r>
        <w:rPr>
          <w:rFonts w:ascii="Times New Roman"/>
          <w:color w:val="000000"/>
          <w:spacing w:val="-1"/>
          <w:sz w:val="21"/>
          <w:vertAlign w:val="superscript"/>
        </w:rPr>
        <w:t>[25]</w:t>
      </w:r>
      <w:r>
        <w:rPr>
          <w:rFonts w:ascii="KNHHHV+SimSun" w:hAnsi="KNHHHV+SimSun" w:cs="KNHHHV+SimSun"/>
          <w:color w:val="000000"/>
          <w:spacing w:val="-2"/>
          <w:sz w:val="21"/>
        </w:rPr>
        <w:t>数据集验证其泛化性。它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5119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是一个专为无人机高海拔红外热成像目标检测设计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5119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7"/>
          <w:sz w:val="21"/>
        </w:rPr>
        <w:t>的数据集，包含从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43470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帧中提取的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2898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张红外热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5119"/>
        <w:widowControl w:val="off"/>
        <w:autoSpaceDE w:val="off"/>
        <w:autoSpaceDN w:val="off"/>
        <w:spacing w:before="5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4"/>
          <w:sz w:val="21"/>
        </w:rPr>
        <w:t>成像图像，将其按照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8:1:1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的比例随机进行划分，处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5119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理后的数据集中，训练集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2318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张，验证集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290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张，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5119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测试集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290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张。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5"/>
          <w:sz w:val="21"/>
        </w:rPr>
        <w:t>实验结果表明，使用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Heat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Lsk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Block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Block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来重新设计的新主干网络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Backbone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相较于原始的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R18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的参数量和计算量分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别降低了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20.9%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9.1%</w:t>
      </w:r>
      <w:r>
        <w:rPr>
          <w:rFonts w:ascii="KNHHHV+SimSun" w:hAnsi="KNHHHV+SimSun" w:cs="KNHHHV+SimSun"/>
          <w:color w:val="000000"/>
          <w:spacing w:val="-35"/>
          <w:sz w:val="21"/>
        </w:rPr>
        <w:t>，并在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指标上分别提升了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1.7%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1.4%</w:t>
      </w:r>
      <w:r>
        <w:rPr>
          <w:rFonts w:ascii="KNHHHV+SimSun" w:hAnsi="KNHHHV+SimSun" w:cs="KNHHHV+SimSun"/>
          <w:color w:val="000000"/>
          <w:spacing w:val="-11"/>
          <w:sz w:val="21"/>
        </w:rPr>
        <w:t>。在新主干网络基础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7"/>
          <w:sz w:val="21"/>
        </w:rPr>
        <w:t>上，引入新的特征融合结构</w:t>
      </w:r>
      <w:r>
        <w:rPr>
          <w:rFonts w:ascii="Times New Roman"/>
          <w:color w:val="000000"/>
          <w:spacing w:val="5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SOFEP</w:t>
      </w:r>
      <w:r>
        <w:rPr>
          <w:rFonts w:ascii="KNHHHV+SimSun" w:hAnsi="KNHHHV+SimSun" w:cs="KNHHHV+SimSun"/>
          <w:color w:val="000000"/>
          <w:spacing w:val="-10"/>
          <w:sz w:val="21"/>
        </w:rPr>
        <w:t>，相较于原模型，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指标上分别提升了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2.1%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1.7%</w:t>
      </w:r>
      <w:r>
        <w:rPr>
          <w:rFonts w:ascii="KNHHHV+SimSun" w:hAnsi="KNHHHV+SimSun" w:cs="KNHHHV+SimSun"/>
          <w:color w:val="000000"/>
          <w:spacing w:val="1"/>
          <w:sz w:val="21"/>
        </w:rPr>
        <w:t>。最后，使用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损失函数，进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一步提高边界框回归精度，相比于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R18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9"/>
          <w:sz w:val="21"/>
        </w:rPr>
        <w:t>基准模型，精确率提高了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1.9%</w:t>
      </w:r>
      <w:r>
        <w:rPr>
          <w:rFonts w:ascii="KNHHHV+SimSun" w:hAnsi="KNHHHV+SimSun" w:cs="KNHHHV+SimSun"/>
          <w:color w:val="000000"/>
          <w:spacing w:val="-14"/>
          <w:sz w:val="21"/>
        </w:rPr>
        <w:t>，召回率增长了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2.6%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提升了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2.6%</w:t>
      </w:r>
      <w:r>
        <w:rPr>
          <w:rFonts w:ascii="KNHHHV+SimSun" w:hAnsi="KNHHHV+SimSun" w:cs="KNHHHV+SimSun"/>
          <w:color w:val="000000"/>
          <w:spacing w:val="1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提升了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1.9%</w:t>
      </w:r>
      <w:r>
        <w:rPr>
          <w:rFonts w:ascii="KNHHHV+SimSun" w:hAnsi="KNHHHV+SimSun" w:cs="KNHHHV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同时，模型的参数量和计算量也分别降低了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16.9%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7.2%</w:t>
      </w:r>
      <w:r>
        <w:rPr>
          <w:rFonts w:ascii="KNHHHV+SimSun" w:hAnsi="KNHHHV+SimSun" w:cs="KNHHHV+SimSun"/>
          <w:color w:val="000000"/>
          <w:spacing w:val="4"/>
          <w:sz w:val="21"/>
        </w:rPr>
        <w:t>。在无人机嵌入式平台上（如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Jetson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Nano</w:t>
      </w:r>
      <w:r>
        <w:rPr>
          <w:rFonts w:ascii="KNHHHV+SimSun" w:hAnsi="KNHHHV+SimSun" w:cs="KNHHHV+SimSun"/>
          <w:color w:val="000000"/>
          <w:spacing w:val="1"/>
          <w:sz w:val="21"/>
        </w:rPr>
        <w:t>）进行目标检测任务时，通常推荐参数量小于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20M</w:t>
      </w:r>
      <w:r>
        <w:rPr>
          <w:rFonts w:ascii="KNHHHV+SimSun" w:hAnsi="KNHHHV+SimSun" w:cs="KNHHHV+SimSun"/>
          <w:color w:val="000000"/>
          <w:spacing w:val="0"/>
          <w:sz w:val="21"/>
        </w:rPr>
        <w:t>，计算量在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60G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以内，以兼顾实时性与资源消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4"/>
          <w:sz w:val="21"/>
        </w:rPr>
        <w:t>耗。本文最终改进后的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4"/>
          <w:sz w:val="21"/>
        </w:rPr>
        <w:t>模型参数量为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16.7M</w:t>
      </w:r>
      <w:r>
        <w:rPr>
          <w:rFonts w:ascii="KNHHHV+SimSun" w:hAnsi="KNHHHV+SimSun" w:cs="KNHHHV+SimSun"/>
          <w:color w:val="000000"/>
          <w:spacing w:val="-4"/>
          <w:sz w:val="21"/>
        </w:rPr>
        <w:t>，计算量为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52.9G</w:t>
      </w:r>
      <w:r>
        <w:rPr>
          <w:rFonts w:ascii="KNHHHV+SimSun" w:hAnsi="KNHHHV+SimSun" w:cs="KNHHHV+SimSun"/>
          <w:color w:val="000000"/>
          <w:spacing w:val="-1"/>
          <w:sz w:val="21"/>
        </w:rPr>
        <w:t>，满足无人机平台的部署需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0" w:y="5982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求。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1133" w:y="6850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最后在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DOTAv1.0</w:t>
      </w:r>
      <w:r>
        <w:rPr>
          <w:rFonts w:ascii="Times New Roman"/>
          <w:color w:val="000000"/>
          <w:spacing w:val="-1"/>
          <w:sz w:val="21"/>
          <w:vertAlign w:val="superscript"/>
        </w:rPr>
        <w:t>[26]</w:t>
      </w:r>
      <w:r>
        <w:rPr>
          <w:rFonts w:ascii="KNHHHV+SimSun" w:hAnsi="KNHHHV+SimSun" w:cs="KNHHHV+SimSun"/>
          <w:color w:val="000000"/>
          <w:spacing w:val="0"/>
          <w:sz w:val="21"/>
        </w:rPr>
        <w:t>数据集中进行泛化性实验，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1133" w:y="6850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它是航拍图像目标检测任务中常用的数据集，包含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743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4" w:x="1238" w:y="743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806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幅航拍图像。由于原始图像的像素尺寸较大，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772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本文对图像进行了分割处理。具体方法是采用相邻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800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3"/>
          <w:sz w:val="21"/>
        </w:rPr>
        <w:t>图像间隔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200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"/>
          <w:sz w:val="21"/>
        </w:rPr>
        <w:t>像素的方式，将图像切分为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1024</w:t>
      </w:r>
      <w:r>
        <w:rPr>
          <w:rFonts w:ascii="KNHHHV+SimSun" w:hAnsi="KNHHHV+SimSun" w:cs="KNHHHV+SimSun"/>
          <w:color w:val="000000"/>
          <w:spacing w:val="0"/>
          <w:sz w:val="21"/>
        </w:rPr>
        <w:t>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82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8295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97" w:x="1238" w:y="82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024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8"/>
          <w:sz w:val="21"/>
        </w:rPr>
        <w:t>像素的子图。经过分割处理后，训练集包含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71" w:x="1238" w:y="85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5749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张图像，验证集包含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5297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张图像。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0" w:x="1133" w:y="890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324" w:x="1239" w:y="890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1"/>
        </w:rPr>
        <w:t>.3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0"/>
        </w:rPr>
        <w:t>评估指标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83" w:x="1553" w:y="918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为了全面评价模型的性能表现，本实验选取了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91" w:x="1133" w:y="946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5"/>
          <w:sz w:val="21"/>
        </w:rPr>
        <w:t>以下主要评估指标，其中包括参数量</w:t>
      </w:r>
      <w:r>
        <w:rPr>
          <w:rFonts w:ascii="Times New Roman"/>
          <w:color w:val="000000"/>
          <w:spacing w:val="-2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Parameters</w:t>
      </w:r>
      <w:r>
        <w:rPr>
          <w:rFonts w:ascii="KNHHHV+SimSun" w:hAnsi="KNHHHV+SimSun" w:cs="KNHHHV+SimSun"/>
          <w:color w:val="000000"/>
          <w:spacing w:val="-104"/>
          <w:sz w:val="21"/>
        </w:rPr>
        <w:t>）、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1133" w:y="97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4"/>
          <w:sz w:val="21"/>
        </w:rPr>
        <w:t>计算量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6"/>
          <w:sz w:val="21"/>
        </w:rPr>
        <w:t>（</w:t>
      </w:r>
      <w:r>
        <w:rPr>
          <w:rFonts w:ascii="Times New Roman"/>
          <w:color w:val="000000"/>
          <w:spacing w:val="2"/>
          <w:sz w:val="21"/>
        </w:rPr>
        <w:t>FLOPs</w:t>
      </w:r>
      <w:r>
        <w:rPr>
          <w:rFonts w:ascii="KNHHHV+SimSun" w:hAnsi="KNHHHV+SimSun" w:cs="KNHHHV+SimSun"/>
          <w:color w:val="000000"/>
          <w:spacing w:val="-5"/>
          <w:sz w:val="21"/>
        </w:rPr>
        <w:t>）、精确率（</w:t>
      </w:r>
      <w:r>
        <w:rPr>
          <w:rFonts w:ascii="Times New Roman"/>
          <w:color w:val="000000"/>
          <w:spacing w:val="2"/>
          <w:sz w:val="21"/>
        </w:rPr>
        <w:t>Precision</w:t>
      </w:r>
      <w:r>
        <w:rPr>
          <w:rFonts w:ascii="KNHHHV+SimSun" w:hAnsi="KNHHHV+SimSun" w:cs="KNHHHV+SimSun"/>
          <w:color w:val="000000"/>
          <w:spacing w:val="-10"/>
          <w:sz w:val="21"/>
        </w:rPr>
        <w:t>）、召回率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133" w:y="1004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038"/>
        <w:widowControl w:val="off"/>
        <w:autoSpaceDE w:val="off"/>
        <w:autoSpaceDN w:val="off"/>
        <w:spacing w:before="0" w:after="0" w:line="234" w:lineRule="exact"/>
        <w:ind w:left="21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Recall</w:t>
      </w:r>
      <w:r>
        <w:rPr>
          <w:rFonts w:ascii="KNHHHV+SimSun" w:hAnsi="KNHHHV+SimSun" w:cs="KNHHHV+SimSun"/>
          <w:color w:val="000000"/>
          <w:spacing w:val="-21"/>
          <w:sz w:val="21"/>
        </w:rPr>
        <w:t>）、全类平均正确率（</w:t>
      </w:r>
      <w:r>
        <w:rPr>
          <w:rFonts w:ascii="Times New Roman"/>
          <w:color w:val="000000"/>
          <w:spacing w:val="0"/>
          <w:sz w:val="21"/>
        </w:rPr>
        <w:t>mean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average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precision,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038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mAP</w:t>
      </w:r>
      <w:r>
        <w:rPr>
          <w:rFonts w:ascii="KNHHHV+SimSun" w:hAnsi="KNHHHV+SimSun" w:cs="KNHHHV+SimSun"/>
          <w:color w:val="000000"/>
          <w:spacing w:val="-107"/>
          <w:sz w:val="21"/>
        </w:rPr>
        <w:t>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038"/>
        <w:widowControl w:val="off"/>
        <w:autoSpaceDE w:val="off"/>
        <w:autoSpaceDN w:val="off"/>
        <w:spacing w:before="54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7"/>
          <w:sz w:val="21"/>
        </w:rPr>
        <w:t>精确率（</w:t>
      </w:r>
      <w:r>
        <w:rPr>
          <w:rFonts w:ascii="Times New Roman"/>
          <w:color w:val="000000"/>
          <w:spacing w:val="1"/>
          <w:sz w:val="21"/>
        </w:rPr>
        <w:t>Precision</w:t>
      </w:r>
      <w:r>
        <w:rPr>
          <w:rFonts w:ascii="KNHHHV+SimSun" w:hAnsi="KNHHHV+SimSun" w:cs="KNHHHV+SimSun"/>
          <w:color w:val="000000"/>
          <w:spacing w:val="7"/>
          <w:sz w:val="21"/>
        </w:rPr>
        <w:t>）表示模型预测为正样本的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90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正确比例，即在所有被预测为正样本的结果中，实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909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际正确的比例，如式（</w:t>
      </w:r>
      <w:r>
        <w:rPr>
          <w:rFonts w:ascii="Times New Roman"/>
          <w:color w:val="000000"/>
          <w:spacing w:val="-1"/>
          <w:sz w:val="21"/>
        </w:rPr>
        <w:t>20</w:t>
      </w:r>
      <w:r>
        <w:rPr>
          <w:rFonts w:ascii="KNHHHV+SimSun" w:hAnsi="KNHHHV+SimSun" w:cs="KNHHHV+SimSun"/>
          <w:color w:val="000000"/>
          <w:spacing w:val="0"/>
          <w:sz w:val="21"/>
        </w:rPr>
        <w:t>）所示。召回率（</w:t>
      </w:r>
      <w:r>
        <w:rPr>
          <w:rFonts w:ascii="Times New Roman"/>
          <w:color w:val="000000"/>
          <w:spacing w:val="0"/>
          <w:sz w:val="21"/>
        </w:rPr>
        <w:t>Recall</w:t>
      </w:r>
      <w:r>
        <w:rPr>
          <w:rFonts w:ascii="KNHHHV+SimSun" w:hAnsi="KNHHHV+SimSun" w:cs="KNHHHV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909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则表示模型在所有实际正样本中，能够正确识别的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909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2"/>
          <w:sz w:val="21"/>
        </w:rPr>
        <w:t>比例，即实际正样本中被正确预测为正样本的比例，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909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5"/>
          <w:sz w:val="21"/>
        </w:rPr>
        <w:t>计算公式见式（</w:t>
      </w:r>
      <w:r>
        <w:rPr>
          <w:rFonts w:ascii="Times New Roman"/>
          <w:color w:val="000000"/>
          <w:spacing w:val="2"/>
          <w:sz w:val="21"/>
        </w:rPr>
        <w:t>21</w:t>
      </w:r>
      <w:r>
        <w:rPr>
          <w:rFonts w:ascii="KNHHHV+SimSun" w:hAnsi="KNHHHV+SimSun" w:cs="KNHHHV+SimSun"/>
          <w:color w:val="000000"/>
          <w:spacing w:val="-11"/>
          <w:sz w:val="21"/>
        </w:rPr>
        <w:t>）。平均精度（</w:t>
      </w:r>
      <w:r>
        <w:rPr>
          <w:rFonts w:ascii="Times New Roman"/>
          <w:color w:val="000000"/>
          <w:spacing w:val="3"/>
          <w:sz w:val="21"/>
        </w:rPr>
        <w:t>AP</w:t>
      </w:r>
      <w:r>
        <w:rPr>
          <w:rFonts w:ascii="KNHHHV+SimSun" w:hAnsi="KNHHHV+SimSun" w:cs="KNHHHV+SimSun"/>
          <w:color w:val="000000"/>
          <w:spacing w:val="4"/>
          <w:sz w:val="21"/>
        </w:rPr>
        <w:t>）通过计算精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909"/>
        <w:widowControl w:val="off"/>
        <w:autoSpaceDE w:val="off"/>
        <w:autoSpaceDN w:val="off"/>
        <w:spacing w:before="5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4"/>
          <w:sz w:val="21"/>
        </w:rPr>
        <w:t>确率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KNHHHV+SimSun" w:hAnsi="KNHHHV+SimSun" w:cs="KNHHHV+SimSun"/>
          <w:color w:val="000000"/>
          <w:spacing w:val="4"/>
          <w:sz w:val="21"/>
        </w:rPr>
        <w:t>召回率（</w:t>
      </w:r>
      <w:r>
        <w:rPr>
          <w:rFonts w:ascii="Times New Roman"/>
          <w:color w:val="000000"/>
          <w:spacing w:val="3"/>
          <w:sz w:val="21"/>
        </w:rPr>
        <w:t>P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4"/>
          <w:sz w:val="21"/>
        </w:rPr>
        <w:t>R</w:t>
      </w:r>
      <w:r>
        <w:rPr>
          <w:rFonts w:ascii="KNHHHV+SimSun" w:hAnsi="KNHHHV+SimSun" w:cs="KNHHHV+SimSun"/>
          <w:color w:val="000000"/>
          <w:spacing w:val="3"/>
          <w:sz w:val="21"/>
        </w:rPr>
        <w:t>）曲线下的面积来衡量模型的综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909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合性能，反映了模型在精确率和召回率之间的平衡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10909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能力，</w:t>
      </w:r>
      <w:r>
        <w:rPr>
          <w:rFonts w:ascii="Times New Roman"/>
          <w:color w:val="000000"/>
          <w:spacing w:val="0"/>
          <w:sz w:val="21"/>
        </w:rPr>
        <w:t>AP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计算公式如式（</w:t>
      </w:r>
      <w:r>
        <w:rPr>
          <w:rFonts w:ascii="Times New Roman"/>
          <w:color w:val="000000"/>
          <w:spacing w:val="1"/>
          <w:sz w:val="21"/>
        </w:rPr>
        <w:t>22</w:t>
      </w:r>
      <w:r>
        <w:rPr>
          <w:rFonts w:ascii="KNHHHV+SimSun" w:hAnsi="KNHHHV+SimSun" w:cs="KNHHHV+SimSun"/>
          <w:color w:val="000000"/>
          <w:spacing w:val="-104"/>
          <w:sz w:val="21"/>
        </w:rPr>
        <w:t>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6220" w:y="11178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综合来看，本研究通过优化网络架构，在精简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6220" w:y="1117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模型参数和计算资源的基础上，提升了检测性能，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6220" w:y="1117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从而提高了模型在无人机平台上的应用价值。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1" w:x="3848" w:y="13209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5"/>
          <w:sz w:val="20"/>
        </w:rPr>
        <w:t>TP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03" w:x="2608" w:y="13310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2"/>
          <w:sz w:val="20"/>
        </w:rPr>
        <w:t>Precision</w:t>
      </w:r>
      <w:r>
        <w:rPr>
          <w:rFonts w:ascii="Times New Roman"/>
          <w:i w:val="on"/>
          <w:color w:val="000000"/>
          <w:spacing w:val="3"/>
          <w:sz w:val="20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4" w:x="5166" w:y="1332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20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4" w:x="5166" w:y="13325"/>
        <w:widowControl w:val="off"/>
        <w:autoSpaceDE w:val="off"/>
        <w:autoSpaceDN w:val="off"/>
        <w:spacing w:before="30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21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4" w:x="5166" w:y="13325"/>
        <w:widowControl w:val="off"/>
        <w:autoSpaceDE w:val="off"/>
        <w:autoSpaceDN w:val="off"/>
        <w:spacing w:before="295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OWGWQC+STZhongsong" w:hAnsi="OWGWQC+STZhongsong" w:cs="OWGWQC+STZhongsong"/>
          <w:color w:val="000000"/>
          <w:spacing w:val="1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22</w:t>
      </w:r>
      <w:r>
        <w:rPr>
          <w:rFonts w:ascii="OWGWQC+STZhongsong" w:hAnsi="OWGWQC+STZhongsong" w:cs="OWGWQC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7" w:x="3622" w:y="1346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4"/>
          <w:sz w:val="20"/>
        </w:rPr>
        <w:t>TP</w:t>
      </w:r>
      <w:r>
        <w:rPr>
          <w:rFonts w:ascii="Times New Roman"/>
          <w:i w:val="on"/>
          <w:color w:val="000000"/>
          <w:spacing w:val="-11"/>
          <w:sz w:val="20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i w:val="on"/>
          <w:color w:val="000000"/>
          <w:spacing w:val="4"/>
          <w:sz w:val="20"/>
        </w:rPr>
        <w:t>FP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17" w:x="3622" w:y="13468"/>
        <w:widowControl w:val="off"/>
        <w:autoSpaceDE w:val="off"/>
        <w:autoSpaceDN w:val="off"/>
        <w:spacing w:before="16" w:after="0" w:line="229" w:lineRule="exact"/>
        <w:ind w:left="8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-4"/>
          <w:sz w:val="21"/>
        </w:rPr>
        <w:t>TP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03" w:x="2739" w:y="13842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-5"/>
          <w:sz w:val="21"/>
        </w:rPr>
        <w:t>Recall</w:t>
      </w:r>
      <w:r>
        <w:rPr>
          <w:rFonts w:ascii="Times New Roman"/>
          <w:i w:val="on"/>
          <w:color w:val="000000"/>
          <w:spacing w:val="10"/>
          <w:sz w:val="21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07" w:x="3475" w:y="14003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-4"/>
          <w:sz w:val="21"/>
        </w:rPr>
        <w:t>TP</w:t>
      </w:r>
      <w:r>
        <w:rPr>
          <w:rFonts w:ascii="Times New Roman"/>
          <w:i w:val="on"/>
          <w:color w:val="000000"/>
          <w:spacing w:val="-16"/>
          <w:sz w:val="21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1"/>
        </w:rPr>
        <w:t>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Times New Roman"/>
          <w:i w:val="on"/>
          <w:color w:val="000000"/>
          <w:spacing w:val="-7"/>
          <w:sz w:val="21"/>
        </w:rPr>
        <w:t>FN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4" w:x="3277" w:y="14319"/>
        <w:widowControl w:val="off"/>
        <w:autoSpaceDE w:val="off"/>
        <w:autoSpaceDN w:val="off"/>
        <w:spacing w:before="0" w:after="0" w:line="441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EREAJL+Symbol" w:hAnsi="EREAJL+Symbol" w:cs="EREAJL+Symbol"/>
          <w:color w:val="000000"/>
          <w:spacing w:val="0"/>
          <w:sz w:val="36"/>
        </w:rPr>
        <w:t>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327" w:x="3386" w:y="14301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7" w:x="3386" w:y="14301"/>
        <w:widowControl w:val="off"/>
        <w:autoSpaceDE w:val="off"/>
        <w:autoSpaceDN w:val="off"/>
        <w:spacing w:before="146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78" w:x="2816" w:y="1441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AP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6" w:x="3114" w:y="1438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REAJL+Symbol" w:hAnsi="EREAJL+Symbol" w:cs="EREAJL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8" w:x="3473" w:y="14372"/>
        <w:widowControl w:val="off"/>
        <w:autoSpaceDE w:val="off"/>
        <w:autoSpaceDN w:val="off"/>
        <w:spacing w:before="0" w:after="0" w:line="284" w:lineRule="exact"/>
        <w:ind w:left="147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EREAJL+Symbol" w:hAnsi="EREAJL+Symbol" w:cs="EREAJL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94"/>
          <w:sz w:val="23"/>
        </w:rPr>
        <w:t xml:space="preserve"> </w:t>
      </w:r>
      <w:r>
        <w:rPr>
          <w:rFonts w:ascii="EREAJL+Symbol" w:hAnsi="EREAJL+Symbol" w:cs="EREAJL+Symbol"/>
          <w:color w:val="000000"/>
          <w:spacing w:val="0"/>
          <w:sz w:val="23"/>
        </w:rPr>
        <w:t>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88" w:x="3473" w:y="1437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P</w:t>
      </w:r>
      <w:r>
        <w:rPr>
          <w:rFonts w:ascii="Times New Roman"/>
          <w:i w:val="on"/>
          <w:color w:val="000000"/>
          <w:spacing w:val="64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R</w:t>
      </w:r>
      <w:r>
        <w:rPr>
          <w:rFonts w:ascii="Times New Roman"/>
          <w:i w:val="on"/>
          <w:color w:val="000000"/>
          <w:spacing w:val="58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dr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99" w:x="1553" w:y="1479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在上式中，真正例（</w:t>
      </w:r>
      <w:r>
        <w:rPr>
          <w:rFonts w:ascii="Times New Roman"/>
          <w:color w:val="000000"/>
          <w:spacing w:val="1"/>
          <w:sz w:val="21"/>
        </w:rPr>
        <w:t>TP</w:t>
      </w:r>
      <w:r>
        <w:rPr>
          <w:rFonts w:ascii="KNHHHV+SimSun" w:hAnsi="KNHHHV+SimSun" w:cs="KNHHHV+SimSun"/>
          <w:color w:val="000000"/>
          <w:spacing w:val="0"/>
          <w:sz w:val="21"/>
        </w:rPr>
        <w:t>）表示模型正确检测到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54.2000007629395pt;margin-top:54.9500007629395pt;z-index:-119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79.899993896484pt;margin-top:672.349975585938pt;z-index:-123;width:37.70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172.550003051758pt;margin-top:698.900024414063pt;z-index:-127;width:3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422.950012207031pt;margin-top:185.449996948242pt;z-index:-131;width:34.54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132pt;margin-top:249pt;z-index:-135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1" w:x="4069" w:y="13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VisDrone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2019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测试集上各模块消融实验对比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9" w:x="3236" w:y="15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5"/>
          <w:sz w:val="18"/>
        </w:rPr>
        <w:t>Table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466" w:x="3975" w:y="15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Comparative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ablation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study</w:t>
      </w:r>
      <w:r>
        <w:rPr>
          <w:rFonts w:ascii="Times New Roman"/>
          <w:b w:val="on"/>
          <w:color w:val="000000"/>
          <w:spacing w:val="2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of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modules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on</w:t>
      </w:r>
      <w:r>
        <w:rPr>
          <w:rFonts w:ascii="Times New Roman"/>
          <w:b w:val="on"/>
          <w:color w:val="000000"/>
          <w:spacing w:val="-2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the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visdrone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2019</w:t>
      </w:r>
      <w:r>
        <w:rPr>
          <w:rFonts w:ascii="Times New Roman"/>
          <w:b w:val="on"/>
          <w:color w:val="000000"/>
          <w:spacing w:val="-2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test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set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35" w:x="2859" w:y="187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Model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35" w:x="2859" w:y="1870"/>
        <w:widowControl w:val="off"/>
        <w:autoSpaceDE w:val="off"/>
        <w:autoSpaceDN w:val="off"/>
        <w:spacing w:before="101" w:after="0" w:line="167" w:lineRule="exact"/>
        <w:ind w:left="14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3665" w:y="187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Precision/%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94" w:x="4698" w:y="187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Recall/%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94" w:x="4698" w:y="1870"/>
        <w:widowControl w:val="off"/>
        <w:autoSpaceDE w:val="off"/>
        <w:autoSpaceDN w:val="off"/>
        <w:spacing w:before="101" w:after="0" w:line="167" w:lineRule="exact"/>
        <w:ind w:left="14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38.5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08" w:x="5569" w:y="187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mAP0.5/%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08" w:x="5569" w:y="1870"/>
        <w:widowControl w:val="off"/>
        <w:autoSpaceDE w:val="off"/>
        <w:autoSpaceDN w:val="off"/>
        <w:spacing w:before="101" w:after="0" w:line="167" w:lineRule="exact"/>
        <w:ind w:left="19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6508" w:y="187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mAP0.5:0.9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6508" w:y="1870"/>
        <w:widowControl w:val="off"/>
        <w:autoSpaceDE w:val="off"/>
        <w:autoSpaceDN w:val="off"/>
        <w:spacing w:before="101" w:after="0" w:line="167" w:lineRule="exact"/>
        <w:ind w:left="23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62" w:x="7497" w:y="187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Params/MB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62" w:x="7497" w:y="1870"/>
        <w:widowControl w:val="off"/>
        <w:autoSpaceDE w:val="off"/>
        <w:autoSpaceDN w:val="off"/>
        <w:spacing w:before="101" w:after="0" w:line="167" w:lineRule="exact"/>
        <w:ind w:left="22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20" w:x="8605" w:y="187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FLOPs/G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20" w:x="8605" w:y="1870"/>
        <w:widowControl w:val="off"/>
        <w:autoSpaceDE w:val="off"/>
        <w:autoSpaceDN w:val="off"/>
        <w:spacing w:before="101" w:after="0" w:line="167" w:lineRule="exact"/>
        <w:ind w:left="15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896" w:y="2139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55.6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896" w:y="2139"/>
        <w:widowControl w:val="off"/>
        <w:autoSpaceDE w:val="off"/>
        <w:autoSpaceDN w:val="off"/>
        <w:spacing w:before="94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56.5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896" w:y="2139"/>
        <w:widowControl w:val="off"/>
        <w:autoSpaceDE w:val="off"/>
        <w:autoSpaceDN w:val="off"/>
        <w:spacing w:before="94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56.5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896" w:y="2139"/>
        <w:widowControl w:val="off"/>
        <w:autoSpaceDE w:val="off"/>
        <w:autoSpaceDN w:val="off"/>
        <w:spacing w:before="94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55.7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896" w:y="2139"/>
        <w:widowControl w:val="off"/>
        <w:autoSpaceDE w:val="off"/>
        <w:autoSpaceDN w:val="off"/>
        <w:spacing w:before="9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896" w:y="2139"/>
        <w:widowControl w:val="off"/>
        <w:autoSpaceDE w:val="off"/>
        <w:autoSpaceDN w:val="off"/>
        <w:spacing w:before="94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56.2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896" w:y="2139"/>
        <w:widowControl w:val="off"/>
        <w:autoSpaceDE w:val="off"/>
        <w:autoSpaceDN w:val="off"/>
        <w:spacing w:before="94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56.3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896" w:y="2139"/>
        <w:widowControl w:val="off"/>
        <w:autoSpaceDE w:val="off"/>
        <w:autoSpaceDN w:val="off"/>
        <w:spacing w:before="97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57.5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35" w:x="2909" w:y="240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A+B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842" w:y="240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40.7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768" w:y="240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39.4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738" w:y="240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23.1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725" w:y="240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15.9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764" w:y="240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51.8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35" w:x="2909" w:y="266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A+C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842" w:y="266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39.2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768" w:y="266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38.0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738" w:y="266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725" w:y="266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764" w:y="266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44" w:x="2904" w:y="292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A+D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842" w:y="292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39.3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768" w:y="292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38.1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738" w:y="292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22.2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725" w:y="292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764" w:y="292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6" w:x="2720" w:y="3183"/>
        <w:widowControl w:val="off"/>
        <w:autoSpaceDE w:val="off"/>
        <w:autoSpaceDN w:val="off"/>
        <w:spacing w:before="0" w:after="0" w:line="167" w:lineRule="exact"/>
        <w:ind w:left="9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A+B+C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6" w:x="2720" w:y="3183"/>
        <w:widowControl w:val="off"/>
        <w:autoSpaceDE w:val="off"/>
        <w:autoSpaceDN w:val="off"/>
        <w:spacing w:before="94" w:after="0" w:line="167" w:lineRule="exact"/>
        <w:ind w:left="9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A+B+D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6" w:x="2720" w:y="3183"/>
        <w:widowControl w:val="off"/>
        <w:autoSpaceDE w:val="off"/>
        <w:autoSpaceDN w:val="off"/>
        <w:spacing w:before="94" w:after="0" w:line="167" w:lineRule="exact"/>
        <w:ind w:left="9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A+C+D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16" w:x="2720" w:y="3183"/>
        <w:widowControl w:val="off"/>
        <w:autoSpaceDE w:val="off"/>
        <w:autoSpaceDN w:val="off"/>
        <w:spacing w:before="94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A+B+C+D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842" w:y="318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40.9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768" w:y="318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39.8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738" w:y="318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23.4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725" w:y="318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16.7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764" w:y="318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52.9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842" w:y="3445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41.0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768" w:y="3445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39.6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738" w:y="3445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23.2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725" w:y="3445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15.9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764" w:y="3445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51.8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842" w:y="370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39.6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768" w:y="370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38.3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738" w:y="370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22.3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725" w:y="370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764" w:y="370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5" w:x="4842" w:y="397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41.1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325" w:x="5768" w:y="397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40.3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325" w:x="6738" w:y="397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23.6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05" w:x="7725" w:y="396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16.7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764" w:y="396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52.9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0" w:x="1133" w:y="4272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804" w:x="1236" w:y="427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1"/>
        </w:rPr>
        <w:t>.5</w:t>
      </w:r>
      <w:r>
        <w:rPr>
          <w:rFonts w:ascii="Times New Roman"/>
          <w:b w:val="on"/>
          <w:color w:val="000000"/>
          <w:spacing w:val="54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0"/>
        </w:rPr>
        <w:t>对比实验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04" w:x="1236" w:y="4270"/>
        <w:widowControl w:val="off"/>
        <w:autoSpaceDE w:val="off"/>
        <w:autoSpaceDN w:val="off"/>
        <w:spacing w:before="68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1"/>
          <w:sz w:val="21"/>
        </w:rPr>
        <w:t>.5.1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7"/>
          <w:sz w:val="20"/>
        </w:rPr>
        <w:t>主干网络优化对比实验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04" w:x="1236" w:y="4270"/>
        <w:widowControl w:val="off"/>
        <w:autoSpaceDE w:val="off"/>
        <w:autoSpaceDN w:val="off"/>
        <w:spacing w:before="37" w:after="0" w:line="234" w:lineRule="exact"/>
        <w:ind w:left="3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本研究在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模块基础上设计了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Heat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Lsk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" w:x="1133" w:y="457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0" w:x="6220" w:y="456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Feature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pyramid</w:t>
      </w:r>
      <w:r>
        <w:rPr>
          <w:rFonts w:ascii="Times New Roman"/>
          <w:color w:val="000000"/>
          <w:spacing w:val="18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mAP0.5/%</w:t>
      </w:r>
      <w:r>
        <w:rPr>
          <w:rFonts w:ascii="Times New Roman"/>
          <w:color w:val="000000"/>
          <w:spacing w:val="176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mAP0.5:0.9%</w:t>
      </w:r>
      <w:r>
        <w:rPr>
          <w:rFonts w:ascii="Times New Roman"/>
          <w:color w:val="000000"/>
          <w:spacing w:val="179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Params/MB</w:t>
      </w:r>
      <w:r>
        <w:rPr>
          <w:rFonts w:ascii="Times New Roman"/>
          <w:color w:val="000000"/>
          <w:spacing w:val="174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FLOPs/G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61" w:x="6455" w:y="4806"/>
        <w:widowControl w:val="off"/>
        <w:autoSpaceDE w:val="off"/>
        <w:autoSpaceDN w:val="off"/>
        <w:spacing w:before="0" w:after="0" w:line="167" w:lineRule="exact"/>
        <w:ind w:left="2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HSFPN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61" w:x="6455" w:y="4806"/>
        <w:widowControl w:val="off"/>
        <w:autoSpaceDE w:val="off"/>
        <w:autoSpaceDN w:val="off"/>
        <w:spacing w:before="7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MAFPN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61" w:x="6455" w:y="4806"/>
        <w:widowControl w:val="off"/>
        <w:autoSpaceDE w:val="off"/>
        <w:autoSpaceDN w:val="off"/>
        <w:spacing w:before="83" w:after="0" w:line="167" w:lineRule="exact"/>
        <w:ind w:left="4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1"/>
          <w:sz w:val="15"/>
        </w:rPr>
        <w:t>BIFPN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624" w:y="480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624" w:y="4806"/>
        <w:widowControl w:val="off"/>
        <w:autoSpaceDE w:val="off"/>
        <w:autoSpaceDN w:val="off"/>
        <w:spacing w:before="7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624" w:y="4806"/>
        <w:widowControl w:val="off"/>
        <w:autoSpaceDE w:val="off"/>
        <w:autoSpaceDN w:val="off"/>
        <w:spacing w:before="83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624" w:y="4806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38.0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05" w:x="8598" w:y="480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598" w:y="4806"/>
        <w:widowControl w:val="off"/>
        <w:autoSpaceDE w:val="off"/>
        <w:autoSpaceDN w:val="off"/>
        <w:spacing w:before="7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598" w:y="4806"/>
        <w:widowControl w:val="off"/>
        <w:autoSpaceDE w:val="off"/>
        <w:autoSpaceDN w:val="off"/>
        <w:spacing w:before="83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598" w:y="4806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21.9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05" w:x="9600" w:y="480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18.1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600" w:y="4806"/>
        <w:widowControl w:val="off"/>
        <w:autoSpaceDE w:val="off"/>
        <w:autoSpaceDN w:val="off"/>
        <w:spacing w:before="7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22.9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600" w:y="4806"/>
        <w:widowControl w:val="off"/>
        <w:autoSpaceDE w:val="off"/>
        <w:autoSpaceDN w:val="off"/>
        <w:spacing w:before="83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600" w:y="4806"/>
        <w:widowControl w:val="off"/>
        <w:autoSpaceDE w:val="off"/>
        <w:autoSpaceDN w:val="off"/>
        <w:spacing w:before="8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10459" w:y="480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53.4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10459" w:y="4806"/>
        <w:widowControl w:val="off"/>
        <w:autoSpaceDE w:val="off"/>
        <w:autoSpaceDN w:val="off"/>
        <w:spacing w:before="7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59.4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10459" w:y="4806"/>
        <w:widowControl w:val="off"/>
        <w:autoSpaceDE w:val="off"/>
        <w:autoSpaceDN w:val="off"/>
        <w:spacing w:before="83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64.3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10459" w:y="4806"/>
        <w:widowControl w:val="off"/>
        <w:autoSpaceDE w:val="off"/>
        <w:autoSpaceDN w:val="off"/>
        <w:spacing w:before="8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09" w:x="1133" w:y="511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模块。为了充分验证其性能优势，选取了同类残差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5117"/>
        <w:widowControl w:val="off"/>
        <w:autoSpaceDE w:val="off"/>
        <w:autoSpaceDN w:val="off"/>
        <w:spacing w:before="5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模块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C1</w:t>
      </w:r>
      <w:r>
        <w:rPr>
          <w:rFonts w:ascii="KNHHHV+SimSun" w:hAnsi="KNHHHV+SimSun" w:cs="KNHHHV+SimSun"/>
          <w:color w:val="000000"/>
          <w:spacing w:val="-25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C2</w:t>
      </w:r>
      <w:r>
        <w:rPr>
          <w:rFonts w:ascii="KNHHHV+SimSun" w:hAnsi="KNHHHV+SimSun" w:cs="KNHHHV+SimSun"/>
          <w:color w:val="000000"/>
          <w:spacing w:val="-23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C2f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Heat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作为对比，具体做法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5117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7"/>
          <w:sz w:val="21"/>
        </w:rPr>
        <w:t>是分别替换新主干网络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Backbone</w:t>
      </w:r>
      <w:r>
        <w:rPr>
          <w:rFonts w:ascii="Times New Roman"/>
          <w:color w:val="000000"/>
          <w:spacing w:val="79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5"/>
          <w:sz w:val="21"/>
        </w:rPr>
        <w:t>中的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94" w:x="6489" w:y="554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SOFEP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根据表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8"/>
          <w:sz w:val="21"/>
        </w:rPr>
        <w:t>可知，本文提出的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SOFEP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在航拍图像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小目标检测任务中展现出显著优势，其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分别达到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38.0%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21.9%</w:t>
      </w:r>
      <w:r>
        <w:rPr>
          <w:rFonts w:ascii="KNHHHV+SimSun" w:hAnsi="KNHHHV+SimSun" w:cs="KNHHHV+SimSun"/>
          <w:color w:val="000000"/>
          <w:spacing w:val="0"/>
          <w:sz w:val="21"/>
        </w:rPr>
        <w:t>，均为所有特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征金字塔结构中的最高值，较次优模型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MAFPN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别提升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0.2%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0.1%</w:t>
      </w:r>
      <w:r>
        <w:rPr>
          <w:rFonts w:ascii="KNHHHV+SimSun" w:hAnsi="KNHHHV+SimSun" w:cs="KNHHHV+SimSun"/>
          <w:color w:val="000000"/>
          <w:spacing w:val="1"/>
          <w:sz w:val="21"/>
        </w:rPr>
        <w:t>。此外，</w:t>
      </w:r>
      <w:r>
        <w:rPr>
          <w:rFonts w:ascii="Times New Roman"/>
          <w:color w:val="000000"/>
          <w:spacing w:val="-1"/>
          <w:sz w:val="21"/>
        </w:rPr>
        <w:t>SOFEP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在参数量和计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2"/>
          <w:sz w:val="21"/>
        </w:rPr>
        <w:t>算量方面也具有优势，分别较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MAFPN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减少了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2.6M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6.8G</w:t>
      </w:r>
      <w:r>
        <w:rPr>
          <w:rFonts w:ascii="KNHHHV+SimSun" w:hAnsi="KNHHHV+SimSun" w:cs="KNHHHV+SimSun"/>
          <w:color w:val="000000"/>
          <w:spacing w:val="-1"/>
          <w:sz w:val="21"/>
        </w:rPr>
        <w:t>。尽管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HSFPN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的参数量最少，但其轻量化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设计带来了明显的精度损失，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仅为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37.0%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21.4%</w:t>
      </w:r>
      <w:r>
        <w:rPr>
          <w:rFonts w:ascii="KNHHHV+SimSun" w:hAnsi="KNHHHV+SimSun" w:cs="KNHHHV+SimSun"/>
          <w:color w:val="000000"/>
          <w:spacing w:val="-2"/>
          <w:sz w:val="21"/>
        </w:rPr>
        <w:t>。最后，虽然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BIFPN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SOFEP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参数量相同，但计算量高出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6.8G</w:t>
      </w:r>
      <w:r>
        <w:rPr>
          <w:rFonts w:ascii="KNHHHV+SimSun" w:hAnsi="KNHHHV+SimSun" w:cs="KNHHHV+SimSun"/>
          <w:color w:val="000000"/>
          <w:spacing w:val="0"/>
          <w:sz w:val="21"/>
        </w:rPr>
        <w:t>，检测精度也远低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6" w:x="6220" w:y="5814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于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SOFEP</w:t>
      </w:r>
      <w:r>
        <w:rPr>
          <w:rFonts w:ascii="KNHHHV+SimSun" w:hAnsi="KNHHHV+SimSun" w:cs="KNHHHV+SimSun"/>
          <w:color w:val="000000"/>
          <w:spacing w:val="-4"/>
          <w:sz w:val="21"/>
        </w:rPr>
        <w:t>，其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仅为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37.1%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11" w:x="1133" w:y="59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Heat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2"/>
          <w:sz w:val="21"/>
        </w:rPr>
        <w:t>Lsk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模块，相关实验结果如表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00" w:x="2386" w:y="61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各主干网络的效果对比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9" w:x="1719" w:y="64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5"/>
          <w:sz w:val="18"/>
        </w:rPr>
        <w:t>Table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994" w:x="2458" w:y="64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Performance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comparison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of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various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716" w:x="2717" w:y="66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backbone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networks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878" w:x="1280" w:y="690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Backbone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78" w:x="1280" w:y="6901"/>
        <w:widowControl w:val="off"/>
        <w:autoSpaceDE w:val="off"/>
        <w:autoSpaceDN w:val="off"/>
        <w:spacing w:before="73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5"/>
          <w:sz w:val="15"/>
        </w:rPr>
        <w:t>RT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07" w:x="2268" w:y="690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mAP0.5/%</w:t>
      </w:r>
      <w:r>
        <w:rPr>
          <w:rFonts w:ascii="Times New Roman"/>
          <w:color w:val="000000"/>
          <w:spacing w:val="176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mAP0.5:0.9%</w:t>
      </w:r>
      <w:r>
        <w:rPr>
          <w:rFonts w:ascii="Times New Roman"/>
          <w:color w:val="000000"/>
          <w:spacing w:val="179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Params/MB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20" w:x="5178" w:y="690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FLOPs/G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2468" w:y="714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2468" w:y="7141"/>
        <w:widowControl w:val="off"/>
        <w:autoSpaceDE w:val="off"/>
        <w:autoSpaceDN w:val="off"/>
        <w:spacing w:before="75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2468" w:y="7141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2468" w:y="7141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2468" w:y="7141"/>
        <w:widowControl w:val="off"/>
        <w:autoSpaceDE w:val="off"/>
        <w:autoSpaceDN w:val="off"/>
        <w:spacing w:before="8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38.9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2468" w:y="7141"/>
        <w:widowControl w:val="off"/>
        <w:autoSpaceDE w:val="off"/>
        <w:autoSpaceDN w:val="off"/>
        <w:spacing w:before="85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39.4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05" w:x="3442" w:y="714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442" w:y="7141"/>
        <w:widowControl w:val="off"/>
        <w:autoSpaceDE w:val="off"/>
        <w:autoSpaceDN w:val="off"/>
        <w:spacing w:before="75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442" w:y="7141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442" w:y="7141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442" w:y="7141"/>
        <w:widowControl w:val="off"/>
        <w:autoSpaceDE w:val="off"/>
        <w:autoSpaceDN w:val="off"/>
        <w:spacing w:before="8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22.8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3442" w:y="7141"/>
        <w:widowControl w:val="off"/>
        <w:autoSpaceDE w:val="off"/>
        <w:autoSpaceDN w:val="off"/>
        <w:spacing w:before="85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23.1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05" w:x="4443" w:y="714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443" w:y="7141"/>
        <w:widowControl w:val="off"/>
        <w:autoSpaceDE w:val="off"/>
        <w:autoSpaceDN w:val="off"/>
        <w:spacing w:before="75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15.4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443" w:y="7141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14.3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443" w:y="7141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14.4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443" w:y="7141"/>
        <w:widowControl w:val="off"/>
        <w:autoSpaceDE w:val="off"/>
        <w:autoSpaceDN w:val="off"/>
        <w:spacing w:before="8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15.3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443" w:y="7141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15.9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336" w:y="714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336" w:y="7141"/>
        <w:widowControl w:val="off"/>
        <w:autoSpaceDE w:val="off"/>
        <w:autoSpaceDN w:val="off"/>
        <w:spacing w:before="75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49.3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336" w:y="7141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47.8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336" w:y="7141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48.0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336" w:y="7141"/>
        <w:widowControl w:val="off"/>
        <w:autoSpaceDE w:val="off"/>
        <w:autoSpaceDN w:val="off"/>
        <w:spacing w:before="8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49.1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336" w:y="7141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51.8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5" w:x="1462" w:y="738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5" w:x="1462" w:y="7384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6" w:x="1548" w:y="738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15"/>
        </w:rPr>
        <w:t>C1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6" w:x="1548" w:y="7384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15"/>
        </w:rPr>
        <w:t>C2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5" w:x="1436" w:y="788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80" w:x="1219" w:y="7883"/>
        <w:widowControl w:val="off"/>
        <w:autoSpaceDE w:val="off"/>
        <w:autoSpaceDN w:val="off"/>
        <w:spacing w:before="0" w:after="0" w:line="167" w:lineRule="exact"/>
        <w:ind w:left="303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C2f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80" w:x="1219" w:y="7883"/>
        <w:widowControl w:val="off"/>
        <w:autoSpaceDE w:val="off"/>
        <w:autoSpaceDN w:val="off"/>
        <w:spacing w:before="80" w:after="0" w:line="167" w:lineRule="exact"/>
        <w:ind w:left="137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1"/>
          <w:sz w:val="15"/>
        </w:rPr>
        <w:t>C2f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Heat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80" w:x="1219" w:y="7883"/>
        <w:widowControl w:val="off"/>
        <w:autoSpaceDE w:val="off"/>
        <w:autoSpaceDN w:val="off"/>
        <w:spacing w:before="8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C2f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1"/>
          <w:sz w:val="15"/>
        </w:rPr>
        <w:t>Heat</w:t>
      </w:r>
      <w:r>
        <w:rPr>
          <w:rFonts w:ascii="Times New Roman"/>
          <w:color w:val="000000"/>
          <w:spacing w:val="0"/>
          <w:sz w:val="15"/>
        </w:rPr>
        <w:t>-</w:t>
      </w:r>
      <w:r>
        <w:rPr>
          <w:rFonts w:ascii="Times New Roman"/>
          <w:color w:val="000000"/>
          <w:spacing w:val="-1"/>
          <w:sz w:val="15"/>
        </w:rPr>
        <w:t>Lsk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5" w:x="1270" w:y="813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5" w:x="1133" w:y="838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09" w:x="1133" w:y="8644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在引入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模块后，模型在参数量和计算量上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8644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别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较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原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30"/>
          <w:sz w:val="21"/>
        </w:rPr>
        <w:t>主干</w:t>
      </w:r>
      <w:r>
        <w:rPr>
          <w:rFonts w:ascii="Times New Roman"/>
          <w:color w:val="000000"/>
          <w:spacing w:val="-5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网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络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减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30"/>
          <w:sz w:val="21"/>
        </w:rPr>
        <w:t>少了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28.4%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220" w:y="88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2" w:x="6325" w:y="88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1.5%</w:t>
      </w:r>
      <w:r>
        <w:rPr>
          <w:rFonts w:ascii="KNHHHV+SimSun" w:hAnsi="KNHHHV+SimSun" w:cs="KNHHHV+SimSun"/>
          <w:color w:val="000000"/>
          <w:spacing w:val="2"/>
          <w:sz w:val="21"/>
        </w:rPr>
        <w:t>。综上，</w:t>
      </w:r>
      <w:r>
        <w:rPr>
          <w:rFonts w:ascii="Times New Roman"/>
          <w:color w:val="000000"/>
          <w:spacing w:val="-1"/>
          <w:sz w:val="21"/>
        </w:rPr>
        <w:t>SOFEP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"/>
          <w:sz w:val="21"/>
        </w:rPr>
        <w:t>在提升检测精度的同时，有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75" w:x="6220" w:y="908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效控制了模型复杂度，展现出优异的综合性能。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91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9188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3" w:x="1239" w:y="91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5.8%</w:t>
      </w:r>
      <w:r>
        <w:rPr>
          <w:rFonts w:ascii="KNHHHV+SimSun" w:hAnsi="KNHHHV+SimSun" w:cs="KNHHHV+SimSun"/>
          <w:color w:val="000000"/>
          <w:spacing w:val="9"/>
          <w:sz w:val="21"/>
        </w:rPr>
        <w:t>，同时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5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mAP0.5:0.</w:t>
      </w:r>
      <w:r>
        <w:rPr>
          <w:rFonts w:ascii="KNHHHV+SimSun" w:hAnsi="KNHHHV+SimSun" w:cs="KNHHHV+SimSun"/>
          <w:color w:val="000000"/>
          <w:spacing w:val="11"/>
          <w:sz w:val="21"/>
        </w:rPr>
        <w:t>达到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37.8%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3" w:x="1239" w:y="9188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1.8%</w:t>
      </w:r>
      <w:r>
        <w:rPr>
          <w:rFonts w:ascii="KNHHHV+SimSun" w:hAnsi="KNHHHV+SimSun" w:cs="KNHHHV+SimSun"/>
          <w:color w:val="000000"/>
          <w:spacing w:val="-1"/>
          <w:sz w:val="21"/>
        </w:rPr>
        <w:t>，高于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C1</w:t>
      </w:r>
      <w:r>
        <w:rPr>
          <w:rFonts w:ascii="KNHHHV+SimSun" w:hAnsi="KNHHHV+SimSun" w:cs="KNHHHV+SimSun"/>
          <w:color w:val="000000"/>
          <w:spacing w:val="-1"/>
          <w:sz w:val="21"/>
        </w:rPr>
        <w:t>、</w:t>
      </w:r>
      <w:r>
        <w:rPr>
          <w:rFonts w:ascii="Times New Roman"/>
          <w:color w:val="000000"/>
          <w:spacing w:val="2"/>
          <w:sz w:val="21"/>
        </w:rPr>
        <w:t>C2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及原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模型。在此基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" w:x="6220" w:y="938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16" w:x="6323" w:y="938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1"/>
          <w:sz w:val="21"/>
        </w:rPr>
        <w:t>.5.3</w:t>
      </w:r>
      <w:r>
        <w:rPr>
          <w:rFonts w:ascii="Times New Roman"/>
          <w:color w:val="000000"/>
          <w:spacing w:val="161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7"/>
          <w:sz w:val="20"/>
        </w:rPr>
        <w:t>损失函数对比实验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86" w:x="6640" w:y="966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将本文与目前主流的几种损失函数进行对比，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97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础上，采用热传导模块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HeatBlock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进一步改进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20" w:y="99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8"/>
          <w:sz w:val="21"/>
        </w:rPr>
        <w:t>相关实验结果如表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7"/>
          <w:sz w:val="21"/>
        </w:rPr>
        <w:t>所示。本文构造的损失函数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20" w:y="9925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KNHHHV+SimSun" w:hAnsi="KNHHHV+SimSun" w:cs="KNHHHV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mAP0.5</w:t>
      </w:r>
      <w:r>
        <w:rPr>
          <w:rFonts w:ascii="KNHHHV+SimSun" w:hAnsi="KNHHHV+SimSun" w:cs="KNHHHV+SimSun"/>
          <w:color w:val="000000"/>
          <w:spacing w:val="28"/>
          <w:sz w:val="21"/>
        </w:rPr>
        <w:t>和</w:t>
      </w:r>
      <w:r>
        <w:rPr>
          <w:rFonts w:ascii="Times New Roman"/>
          <w:color w:val="000000"/>
          <w:spacing w:val="3"/>
          <w:sz w:val="21"/>
        </w:rPr>
        <w:t>mAP0.5:0.9</w:t>
      </w:r>
      <w:r>
        <w:rPr>
          <w:rFonts w:ascii="KNHHHV+SimSun" w:hAnsi="KNHHHV+SimSun" w:cs="KNHHHV+SimSun"/>
          <w:color w:val="000000"/>
          <w:spacing w:val="0"/>
          <w:sz w:val="21"/>
        </w:rPr>
        <w:t>分别达到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20" w:y="9925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38.1%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22.2%</w:t>
      </w:r>
      <w:r>
        <w:rPr>
          <w:rFonts w:ascii="KNHHHV+SimSun" w:hAnsi="KNHHHV+SimSun" w:cs="KNHHHV+SimSun"/>
          <w:color w:val="000000"/>
          <w:spacing w:val="-6"/>
          <w:sz w:val="21"/>
        </w:rPr>
        <w:t>，为所有损失函数中的最高值。相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20" w:y="9925"/>
        <w:widowControl w:val="off"/>
        <w:autoSpaceDE w:val="off"/>
        <w:autoSpaceDN w:val="off"/>
        <w:spacing w:before="3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比于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GIoU</w:t>
      </w:r>
      <w:r>
        <w:rPr>
          <w:rFonts w:ascii="KNHHHV+SimSun" w:hAnsi="KNHHHV+SimSun" w:cs="KNHHHV+SimSun"/>
          <w:color w:val="000000"/>
          <w:spacing w:val="-28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ShapeIoU</w:t>
      </w:r>
      <w:r>
        <w:rPr>
          <w:rFonts w:ascii="Times New Roman"/>
          <w:color w:val="000000"/>
          <w:spacing w:val="-1"/>
          <w:sz w:val="21"/>
          <w:vertAlign w:val="superscript"/>
        </w:rPr>
        <w:t>[30]</w:t>
      </w:r>
      <w:r>
        <w:rPr>
          <w:rFonts w:ascii="KNHHHV+SimSun" w:hAnsi="KNHHHV+SimSun" w:cs="KNHHHV+SimSun"/>
          <w:color w:val="000000"/>
          <w:spacing w:val="-28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Inner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IoU</w:t>
      </w:r>
      <w:r>
        <w:rPr>
          <w:rFonts w:ascii="Times New Roman"/>
          <w:color w:val="000000"/>
          <w:spacing w:val="-1"/>
          <w:sz w:val="21"/>
          <w:vertAlign w:val="superscript"/>
        </w:rPr>
        <w:t>[31]</w:t>
      </w:r>
      <w:r>
        <w:rPr>
          <w:rFonts w:ascii="KNHHHV+SimSun" w:hAnsi="KNHHHV+SimSun" w:cs="KNHHHV+SimSun"/>
          <w:color w:val="000000"/>
          <w:spacing w:val="-25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20" w:y="9925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上分别获得了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0.4%</w:t>
      </w:r>
      <w:r>
        <w:rPr>
          <w:rFonts w:ascii="KNHHHV+SimSun" w:hAnsi="KNHHHV+SimSun" w:cs="KNHHHV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0.3%</w:t>
      </w:r>
      <w:r>
        <w:rPr>
          <w:rFonts w:ascii="KNHHHV+SimSun" w:hAnsi="KNHHHV+SimSun" w:cs="KNHHHV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000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模块，</w:t>
      </w:r>
      <w:r>
        <w:rPr>
          <w:rFonts w:ascii="Times New Roman"/>
          <w:color w:val="000000"/>
          <w:spacing w:val="-1"/>
          <w:sz w:val="21"/>
        </w:rPr>
        <w:t>mAP0.5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分别提升了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1.1%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102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4" w:x="1238" w:y="102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.0%</w:t>
      </w:r>
      <w:r>
        <w:rPr>
          <w:rFonts w:ascii="KNHHHV+SimSun" w:hAnsi="KNHHHV+SimSun" w:cs="KNHHHV+SimSun"/>
          <w:color w:val="000000"/>
          <w:spacing w:val="-2"/>
          <w:sz w:val="21"/>
        </w:rPr>
        <w:t>，虽然计算量较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略微增加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1.1G</w:t>
      </w:r>
      <w:r>
        <w:rPr>
          <w:rFonts w:ascii="KNHHHV+SimSun" w:hAnsi="KNHHHV+SimSun" w:cs="KNHHHV+SimSun"/>
          <w:color w:val="000000"/>
          <w:spacing w:val="-2"/>
          <w:sz w:val="21"/>
        </w:rPr>
        <w:t>，但相比基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准模型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C1</w:t>
      </w:r>
      <w:r>
        <w:rPr>
          <w:rFonts w:ascii="KNHHHV+SimSun" w:hAnsi="KNHHHV+SimSun" w:cs="KNHHHV+SimSun"/>
          <w:color w:val="000000"/>
          <w:spacing w:val="-3"/>
          <w:sz w:val="21"/>
        </w:rPr>
        <w:t>，分别减少了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7.9G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0.2G</w:t>
      </w:r>
      <w:r>
        <w:rPr>
          <w:rFonts w:ascii="KNHHHV+SimSun" w:hAnsi="KNHHHV+SimSun" w:cs="KNHHHV+SimSun"/>
          <w:color w:val="000000"/>
          <w:spacing w:val="0"/>
          <w:sz w:val="21"/>
        </w:rPr>
        <w:t>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52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同时检测精度显著提升，</w:t>
      </w:r>
      <w:r>
        <w:rPr>
          <w:rFonts w:ascii="Times New Roman"/>
          <w:color w:val="000000"/>
          <w:spacing w:val="1"/>
          <w:sz w:val="21"/>
        </w:rPr>
        <w:t>mAP0.5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52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原模型分别提高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1.2%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1.1%</w:t>
      </w:r>
      <w:r>
        <w:rPr>
          <w:rFonts w:ascii="KNHHHV+SimSun" w:hAnsi="KNHHHV+SimSun" w:cs="KNHHHV+SimSun"/>
          <w:color w:val="000000"/>
          <w:spacing w:val="1"/>
          <w:sz w:val="21"/>
        </w:rPr>
        <w:t>，较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C1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则提升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1.4%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52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1.3%</w:t>
      </w:r>
      <w:r>
        <w:rPr>
          <w:rFonts w:ascii="KNHHHV+SimSun" w:hAnsi="KNHHHV+SimSun" w:cs="KNHHHV+SimSun"/>
          <w:color w:val="000000"/>
          <w:spacing w:val="-1"/>
          <w:sz w:val="21"/>
        </w:rPr>
        <w:t>，依然具有较大优势。最终引入注意力模块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52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LskBlock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后，设计的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Heat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2"/>
          <w:sz w:val="21"/>
        </w:rPr>
        <w:t>Lsk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模块在同类残差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52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4"/>
          <w:sz w:val="21"/>
        </w:rPr>
        <w:t>模块中综合表现最佳，相较改进前模型，在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52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指标上分别提升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1.7%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1.4%</w:t>
      </w:r>
      <w:r>
        <w:rPr>
          <w:rFonts w:ascii="KNHHHV+SimSun" w:hAnsi="KNHHHV+SimSun" w:cs="KNHHHV+SimSun"/>
          <w:color w:val="000000"/>
          <w:spacing w:val="0"/>
          <w:sz w:val="21"/>
        </w:rPr>
        <w:t>，同时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52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参数量和计算量分别减少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20.9%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9.1%</w:t>
      </w:r>
      <w:r>
        <w:rPr>
          <w:rFonts w:ascii="KNHHHV+SimSun" w:hAnsi="KNHHHV+SimSun" w:cs="KNHHHV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220" w:y="112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220" w:y="11288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8" w:x="6325" w:y="112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.8%</w:t>
      </w:r>
      <w:r>
        <w:rPr>
          <w:rFonts w:ascii="KNHHHV+SimSun" w:hAnsi="KNHHHV+SimSun" w:cs="KNHHHV+SimSun"/>
          <w:color w:val="000000"/>
          <w:spacing w:val="-4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0.3%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0.2%</w:t>
      </w:r>
      <w:r>
        <w:rPr>
          <w:rFonts w:ascii="KNHHHV+SimSun" w:hAnsi="KNHHHV+SimSun" w:cs="KNHHHV+SimSun"/>
          <w:color w:val="000000"/>
          <w:spacing w:val="0"/>
          <w:sz w:val="21"/>
        </w:rPr>
        <w:t>的提升，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则分别提升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8" w:x="6325" w:y="11288"/>
        <w:widowControl w:val="off"/>
        <w:autoSpaceDE w:val="off"/>
        <w:autoSpaceDN w:val="off"/>
        <w:spacing w:before="3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.5%</w:t>
      </w:r>
      <w:r>
        <w:rPr>
          <w:rFonts w:ascii="KNHHHV+SimSun" w:hAnsi="KNHHHV+SimSun" w:cs="KNHHHV+SimSun"/>
          <w:color w:val="000000"/>
          <w:spacing w:val="-23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0.2%</w:t>
      </w:r>
      <w:r>
        <w:rPr>
          <w:rFonts w:ascii="KNHHHV+SimSun" w:hAnsi="KNHHHV+SimSun" w:cs="KNHHHV+SimSun"/>
          <w:color w:val="000000"/>
          <w:spacing w:val="-23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0.6%</w:t>
      </w:r>
      <w:r>
        <w:rPr>
          <w:rFonts w:ascii="KNHHHV+SimSun" w:hAnsi="KNHHHV+SimSun" w:cs="KNHHHV+SimSun"/>
          <w:color w:val="000000"/>
          <w:spacing w:val="-23"/>
          <w:sz w:val="21"/>
        </w:rPr>
        <w:t>、</w:t>
      </w:r>
      <w:r>
        <w:rPr>
          <w:rFonts w:ascii="Times New Roman"/>
          <w:color w:val="000000"/>
          <w:spacing w:val="-1"/>
          <w:sz w:val="21"/>
        </w:rPr>
        <w:t>0.1%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0.1%</w:t>
      </w:r>
      <w:r>
        <w:rPr>
          <w:rFonts w:ascii="KNHHHV+SimSun" w:hAnsi="KNHHHV+SimSun" w:cs="KNHHHV+SimSun"/>
          <w:color w:val="000000"/>
          <w:spacing w:val="-3"/>
          <w:sz w:val="21"/>
        </w:rPr>
        <w:t>。实验结果充分验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6220" w:y="118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4"/>
          <w:sz w:val="21"/>
        </w:rPr>
        <w:t>证了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"/>
          <w:sz w:val="21"/>
        </w:rPr>
        <w:t>损失函数在提升检测性能方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07" w:x="6220" w:y="1211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面的优越性。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26" w:x="7360" w:y="123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不同损失函数的效果对比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9" w:x="6546" w:y="125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5"/>
          <w:sz w:val="18"/>
        </w:rPr>
        <w:t>Table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5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511" w:x="7285" w:y="125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Comparison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of</w:t>
      </w:r>
      <w:r>
        <w:rPr>
          <w:rFonts w:ascii="Times New Roman"/>
          <w:b w:val="on"/>
          <w:color w:val="000000"/>
          <w:spacing w:val="4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performance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with</w:t>
      </w:r>
      <w:r>
        <w:rPr>
          <w:rFonts w:ascii="Times New Roman"/>
          <w:b w:val="on"/>
          <w:color w:val="000000"/>
          <w:spacing w:val="-2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different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40" w:x="1133" w:y="12766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37" w:x="1236" w:y="1276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1"/>
          <w:sz w:val="21"/>
        </w:rPr>
        <w:t>.5.2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7"/>
          <w:sz w:val="20"/>
        </w:rPr>
        <w:t>特征金字塔结构对比实验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87" w:x="8034" w:y="128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loss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functions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483" w:x="1553" w:y="1303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针对传统特征金字塔在航拍图像小目标检测中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61" w:x="6304" w:y="1310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1"/>
          <w:sz w:val="15"/>
        </w:rPr>
        <w:t>Loss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function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61" w:x="6304" w:y="13104"/>
        <w:widowControl w:val="off"/>
        <w:autoSpaceDE w:val="off"/>
        <w:autoSpaceDN w:val="off"/>
        <w:spacing w:before="109" w:after="0" w:line="167" w:lineRule="exact"/>
        <w:ind w:left="24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GIoU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95" w:x="7463" w:y="1310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mAP0.5/%</w:t>
      </w:r>
      <w:r>
        <w:rPr>
          <w:rFonts w:ascii="Times New Roman"/>
          <w:color w:val="000000"/>
          <w:spacing w:val="176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mAP0.5:0.9%</w:t>
      </w:r>
      <w:r>
        <w:rPr>
          <w:rFonts w:ascii="Times New Roman"/>
          <w:color w:val="000000"/>
          <w:spacing w:val="179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Params/MB</w:t>
      </w:r>
      <w:r>
        <w:rPr>
          <w:rFonts w:ascii="Times New Roman"/>
          <w:color w:val="000000"/>
          <w:spacing w:val="174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FLOPs/G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55" w:x="1133" w:y="1330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的局限性，本研究提出了小目标特征增强金字塔结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5" w:x="1133" w:y="13309"/>
        <w:widowControl w:val="off"/>
        <w:autoSpaceDE w:val="off"/>
        <w:autoSpaceDN w:val="off"/>
        <w:spacing w:before="5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构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SOFEP</w:t>
      </w:r>
      <w:r>
        <w:rPr>
          <w:rFonts w:ascii="KNHHHV+SimSun" w:hAnsi="KNHHHV+SimSun" w:cs="KNHHHV+SimSun"/>
          <w:color w:val="000000"/>
          <w:spacing w:val="0"/>
          <w:sz w:val="21"/>
        </w:rPr>
        <w:t>。为充分验证其性能优势，将其与几种主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5" w:x="1133" w:y="13309"/>
        <w:widowControl w:val="off"/>
        <w:autoSpaceDE w:val="off"/>
        <w:autoSpaceDN w:val="off"/>
        <w:spacing w:before="3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4"/>
          <w:sz w:val="21"/>
        </w:rPr>
        <w:t>流特征金字塔结构</w:t>
      </w:r>
      <w:r>
        <w:rPr>
          <w:rFonts w:ascii="Times New Roman"/>
          <w:color w:val="000000"/>
          <w:spacing w:val="0"/>
          <w:sz w:val="21"/>
        </w:rPr>
        <w:t>HSFPN</w:t>
      </w:r>
      <w:r>
        <w:rPr>
          <w:rFonts w:ascii="Times New Roman"/>
          <w:color w:val="000000"/>
          <w:spacing w:val="-1"/>
          <w:sz w:val="21"/>
          <w:vertAlign w:val="superscript"/>
        </w:rPr>
        <w:t>[27]</w:t>
      </w:r>
      <w:r>
        <w:rPr>
          <w:rFonts w:ascii="KNHHHV+SimSun" w:hAnsi="KNHHHV+SimSun" w:cs="KNHHHV+SimSun"/>
          <w:color w:val="000000"/>
          <w:spacing w:val="-104"/>
          <w:sz w:val="21"/>
        </w:rPr>
        <w:t>、</w:t>
      </w:r>
      <w:r>
        <w:rPr>
          <w:rFonts w:ascii="Times New Roman"/>
          <w:color w:val="000000"/>
          <w:spacing w:val="1"/>
          <w:sz w:val="21"/>
        </w:rPr>
        <w:t>MAFPN</w:t>
      </w:r>
      <w:r>
        <w:rPr>
          <w:rFonts w:ascii="Times New Roman"/>
          <w:color w:val="000000"/>
          <w:spacing w:val="-1"/>
          <w:sz w:val="21"/>
          <w:vertAlign w:val="superscript"/>
        </w:rPr>
        <w:t>[28]</w:t>
      </w:r>
      <w:r>
        <w:rPr>
          <w:rFonts w:ascii="KNHHHV+SimSun" w:hAnsi="KNHHHV+SimSun" w:cs="KNHHHV+SimSun"/>
          <w:color w:val="000000"/>
          <w:spacing w:val="3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>BiFPN</w:t>
      </w:r>
      <w:r>
        <w:rPr>
          <w:rFonts w:ascii="Times New Roman"/>
          <w:color w:val="000000"/>
          <w:spacing w:val="-1"/>
          <w:sz w:val="21"/>
          <w:vertAlign w:val="superscript"/>
        </w:rPr>
        <w:t>[29]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5" w:x="7662" w:y="1338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662" w:y="13380"/>
        <w:widowControl w:val="off"/>
        <w:autoSpaceDE w:val="off"/>
        <w:autoSpaceDN w:val="off"/>
        <w:spacing w:before="9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662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662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662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662" w:y="13380"/>
        <w:widowControl w:val="off"/>
        <w:autoSpaceDE w:val="off"/>
        <w:autoSpaceDN w:val="off"/>
        <w:spacing w:before="101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38.1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05" w:x="8637" w:y="1338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637" w:y="13380"/>
        <w:widowControl w:val="off"/>
        <w:autoSpaceDE w:val="off"/>
        <w:autoSpaceDN w:val="off"/>
        <w:spacing w:before="9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22.0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637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637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22.1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637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22.1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8637" w:y="13380"/>
        <w:widowControl w:val="off"/>
        <w:autoSpaceDE w:val="off"/>
        <w:autoSpaceDN w:val="off"/>
        <w:spacing w:before="101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22.2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05" w:x="9638" w:y="1338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638" w:y="13380"/>
        <w:widowControl w:val="off"/>
        <w:autoSpaceDE w:val="off"/>
        <w:autoSpaceDN w:val="off"/>
        <w:spacing w:before="9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638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638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638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638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10497" w:y="1338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10497" w:y="13380"/>
        <w:widowControl w:val="off"/>
        <w:autoSpaceDE w:val="off"/>
        <w:autoSpaceDN w:val="off"/>
        <w:spacing w:before="9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10497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10497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10497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10497" w:y="13380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45" w:x="6414" w:y="1364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ShapeIoU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45" w:x="6414" w:y="1391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Inner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-1"/>
          <w:sz w:val="15"/>
        </w:rPr>
        <w:t>IoU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342" w:x="1133" w:y="1412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进行了对比，实验结果详见表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4</w:t>
      </w:r>
      <w:r>
        <w:rPr>
          <w:rFonts w:ascii="KNHHHV+SimSun" w:hAnsi="KNHHHV+SimSun" w:cs="KNHHHV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79" w:x="6349" w:y="1417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Focaler</w:t>
      </w:r>
      <w:r>
        <w:rPr>
          <w:rFonts w:ascii="Times New Roman"/>
          <w:color w:val="000000"/>
          <w:spacing w:val="0"/>
          <w:sz w:val="15"/>
        </w:rPr>
        <w:t>-</w:t>
      </w:r>
      <w:r>
        <w:rPr>
          <w:rFonts w:ascii="Times New Roman"/>
          <w:color w:val="000000"/>
          <w:spacing w:val="-1"/>
          <w:sz w:val="15"/>
        </w:rPr>
        <w:t>IoU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9" w:x="6349" w:y="14177"/>
        <w:widowControl w:val="off"/>
        <w:autoSpaceDE w:val="off"/>
        <w:autoSpaceDN w:val="off"/>
        <w:spacing w:before="99" w:after="0" w:line="167" w:lineRule="exact"/>
        <w:ind w:left="8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MPDIoU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06" w:x="2182" w:y="143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不同特征金字塔的效果对比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9" w:x="1460" w:y="1461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5"/>
          <w:sz w:val="18"/>
        </w:rPr>
        <w:t>Table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4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515" w:x="2198" w:y="1461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Comparison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of</w:t>
      </w:r>
      <w:r>
        <w:rPr>
          <w:rFonts w:ascii="Times New Roman"/>
          <w:b w:val="on"/>
          <w:color w:val="000000"/>
          <w:spacing w:val="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performance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with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different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307" w:x="6186" w:y="1471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Focaler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MPDIoU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518" w:x="2804" w:y="148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feature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pyramids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4" style="position:absolute;margin-left:54.2000007629395pt;margin-top:54.9500007629395pt;z-index:-139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127.800003051758pt;margin-top:77.75pt;z-index:-143;width:345.25pt;height:14.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141.949996948242pt;margin-top:92.5500030517578pt;z-index:-147;width:16.2999992370605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127.800003051758pt;margin-top:103.349998474121pt;z-index:-151;width:345.2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127.050003051758pt;margin-top:208.350006103516pt;z-index:-155;width:346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49.5pt;margin-top:249pt;z-index:-159;width:500.799987792969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304.549987792969pt;margin-top:224.800003051758pt;z-index:-163;width:245.75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304.549987792969pt;margin-top:237.149993896484pt;z-index:-167;width:245.7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302.899993896484pt;margin-top:650.400024414063pt;z-index:-171;width:249.350006103516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302.899993896484pt;margin-top:665.150024414063pt;z-index:-175;width:249.35000610351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302.149993896484pt;margin-top:745.549987792969pt;z-index:-179;width:250.100006103516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表现优异，其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达到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40.3%</w:t>
      </w:r>
      <w:r>
        <w:rPr>
          <w:rFonts w:ascii="KNHHHV+SimSun" w:hAnsi="KNHHHV+SimSun" w:cs="KNHHHV+SimSun"/>
          <w:color w:val="000000"/>
          <w:spacing w:val="1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" w:x="1133" w:y="1400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5" w:x="1236" w:y="1397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1"/>
          <w:sz w:val="21"/>
        </w:rPr>
        <w:t>.5.4</w:t>
      </w:r>
      <w:r>
        <w:rPr>
          <w:rFonts w:ascii="Times New Roman"/>
          <w:color w:val="000000"/>
          <w:spacing w:val="161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7"/>
          <w:sz w:val="20"/>
        </w:rPr>
        <w:t>不同模型对比实验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05" w:x="1236" w:y="1397"/>
        <w:widowControl w:val="off"/>
        <w:autoSpaceDE w:val="off"/>
        <w:autoSpaceDN w:val="off"/>
        <w:spacing w:before="38" w:after="0" w:line="234" w:lineRule="exact"/>
        <w:ind w:left="31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VisDrone2019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2"/>
          <w:sz w:val="21"/>
        </w:rPr>
        <w:t>数据集上，将本文改进算法与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7" w:x="6220" w:y="165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到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23.6%</w:t>
      </w:r>
      <w:r>
        <w:rPr>
          <w:rFonts w:ascii="KNHHHV+SimSun" w:hAnsi="KNHHHV+SimSun" w:cs="KNHHHV+SimSun"/>
          <w:color w:val="000000"/>
          <w:spacing w:val="1"/>
          <w:sz w:val="21"/>
        </w:rPr>
        <w:t>，均为所有模型中最高。同时，改进后的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7" w:x="6220" w:y="165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2"/>
          <w:sz w:val="21"/>
        </w:rPr>
        <w:t>不仅参数量是所有模型是最少的，在计算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7" w:x="6220" w:y="165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量上也仅比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Yolov5m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高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3.9G</w:t>
      </w:r>
      <w:r>
        <w:rPr>
          <w:rFonts w:ascii="KNHHHV+SimSun" w:hAnsi="KNHHHV+SimSun" w:cs="KNHHHV+SimSun"/>
          <w:color w:val="000000"/>
          <w:spacing w:val="0"/>
          <w:sz w:val="21"/>
        </w:rPr>
        <w:t>，低于其它所有模型。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7" w:x="6220" w:y="1654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整体而言，其综合性能表现最优异，更适用于无人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7" w:x="6220" w:y="1654"/>
        <w:widowControl w:val="off"/>
        <w:autoSpaceDE w:val="off"/>
        <w:autoSpaceDN w:val="off"/>
        <w:spacing w:before="7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机航拍目标检测任务。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95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7"/>
          <w:sz w:val="21"/>
        </w:rPr>
        <w:t>其它主流算法进行对比，其中包括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Yolov5m</w:t>
      </w:r>
      <w:r>
        <w:rPr>
          <w:rFonts w:ascii="KNHHHV+SimSun" w:hAnsi="KNHHHV+SimSun" w:cs="KNHHHV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954"/>
        <w:widowControl w:val="off"/>
        <w:autoSpaceDE w:val="off"/>
        <w:autoSpaceDN w:val="off"/>
        <w:spacing w:before="4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3"/>
          <w:sz w:val="21"/>
        </w:rPr>
        <w:t>Yolov8m</w:t>
      </w:r>
      <w:r>
        <w:rPr>
          <w:rFonts w:ascii="KNHHHV+SimSun" w:hAnsi="KNHHHV+SimSun" w:cs="KNHHHV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-3"/>
          <w:sz w:val="21"/>
        </w:rPr>
        <w:t>Yolov9c</w:t>
      </w:r>
      <w:r>
        <w:rPr>
          <w:rFonts w:ascii="Times New Roman"/>
          <w:color w:val="000000"/>
          <w:spacing w:val="-1"/>
          <w:sz w:val="21"/>
          <w:vertAlign w:val="superscript"/>
        </w:rPr>
        <w:t>[32]</w:t>
      </w:r>
      <w:r>
        <w:rPr>
          <w:rFonts w:ascii="KNHHHV+SimSun" w:hAnsi="KNHHHV+SimSun" w:cs="KNHHHV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-2"/>
          <w:sz w:val="21"/>
        </w:rPr>
        <w:t>Yolov10b</w:t>
      </w:r>
      <w:r>
        <w:rPr>
          <w:rFonts w:ascii="Times New Roman"/>
          <w:color w:val="000000"/>
          <w:spacing w:val="-1"/>
          <w:sz w:val="21"/>
          <w:vertAlign w:val="superscript"/>
        </w:rPr>
        <w:t>[33]</w:t>
      </w:r>
      <w:r>
        <w:rPr>
          <w:rFonts w:ascii="KNHHHV+SimSun" w:hAnsi="KNHHHV+SimSun" w:cs="KNHHHV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-4"/>
          <w:sz w:val="21"/>
        </w:rPr>
        <w:t>Yolov11m</w:t>
      </w:r>
      <w:r>
        <w:rPr>
          <w:rFonts w:ascii="Times New Roman"/>
          <w:color w:val="000000"/>
          <w:spacing w:val="0"/>
          <w:sz w:val="21"/>
          <w:vertAlign w:val="superscript"/>
        </w:rPr>
        <w:t>[34]</w:t>
      </w:r>
      <w:r>
        <w:rPr>
          <w:rFonts w:ascii="KNHHHV+SimSun" w:hAnsi="KNHHHV+SimSun" w:cs="KNHHHV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954"/>
        <w:widowControl w:val="off"/>
        <w:autoSpaceDE w:val="off"/>
        <w:autoSpaceDN w:val="off"/>
        <w:spacing w:before="4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3"/>
          <w:sz w:val="21"/>
        </w:rPr>
        <w:t>Yolov12m</w:t>
      </w:r>
      <w:r>
        <w:rPr>
          <w:rFonts w:ascii="Times New Roman"/>
          <w:color w:val="000000"/>
          <w:spacing w:val="5"/>
          <w:sz w:val="21"/>
          <w:vertAlign w:val="superscript"/>
        </w:rPr>
        <w:t>[35]</w:t>
      </w:r>
      <w:r>
        <w:rPr>
          <w:rFonts w:ascii="KNHHHV+SimSun" w:hAnsi="KNHHHV+SimSun" w:cs="KNHHHV+SimSun"/>
          <w:color w:val="000000"/>
          <w:spacing w:val="23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Swin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Transformer</w:t>
      </w:r>
      <w:r>
        <w:rPr>
          <w:rFonts w:ascii="KNHHHV+SimSun" w:hAnsi="KNHHHV+SimSun" w:cs="KNHHHV+SimSun"/>
          <w:color w:val="000000"/>
          <w:spacing w:val="23"/>
          <w:sz w:val="21"/>
        </w:rPr>
        <w:t>、</w:t>
      </w:r>
      <w:r>
        <w:rPr>
          <w:rFonts w:ascii="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3"/>
          <w:sz w:val="21"/>
        </w:rPr>
        <w:t>以及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954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Deformable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KNHHHV+SimSun" w:hAnsi="KNHHHV+SimSun" w:cs="KNHHHV+SimSun"/>
          <w:color w:val="000000"/>
          <w:spacing w:val="-5"/>
          <w:sz w:val="21"/>
        </w:rPr>
        <w:t>，测试集的实验结果如表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所示，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954"/>
        <w:widowControl w:val="off"/>
        <w:autoSpaceDE w:val="off"/>
        <w:autoSpaceDN w:val="off"/>
        <w:spacing w:before="5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改进后的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模型在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VisDrone2019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测试集上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12" w:x="4203" w:y="33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VisDrone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测试集上各主流算法的对比实验结果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9" w:x="2513" w:y="3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  <w:u w:val="single"/>
        </w:rPr>
      </w:pPr>
      <w:r>
        <w:rPr>
          <w:rFonts w:ascii="Times New Roman"/>
          <w:b w:val="on"/>
          <w:color w:val="000000"/>
          <w:spacing w:val="-5"/>
          <w:sz w:val="18"/>
          <w:u w:val="single"/>
        </w:rPr>
        <w:t>Table</w:t>
      </w:r>
      <w:r>
        <w:rPr>
          <w:rFonts w:ascii="Times New Roman"/>
          <w:b w:val="on"/>
          <w:color w:val="000000"/>
          <w:spacing w:val="5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6</w:t>
      </w:r>
      <w:r>
        <w:rPr>
          <w:rFonts w:ascii="Times New Roman"/>
          <w:b w:val="on"/>
          <w:color w:val="000000"/>
          <w:spacing w:val="0"/>
          <w:sz w:val="18"/>
          <w:u w:val="single"/>
        </w:rPr>
      </w:r>
    </w:p>
    <w:p>
      <w:pPr>
        <w:pStyle w:val="Normal"/>
        <w:framePr w:w="6852" w:x="3252" w:y="3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  <w:u w:val="single"/>
        </w:rPr>
        <w:t>Experi</w:t>
      </w:r>
      <w:r>
        <w:rPr>
          <w:rFonts w:ascii="Times New Roman"/>
          <w:b w:val="on"/>
          <w:color w:val="000000"/>
          <w:spacing w:val="-6"/>
          <w:sz w:val="18"/>
        </w:rPr>
        <w:t>m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ental</w:t>
      </w:r>
      <w:r>
        <w:rPr>
          <w:rFonts w:ascii="Times New Roman"/>
          <w:b w:val="on"/>
          <w:color w:val="000000"/>
          <w:spacing w:val="1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comp</w:t>
      </w:r>
      <w:r>
        <w:rPr>
          <w:rFonts w:ascii="Times New Roman"/>
          <w:b w:val="on"/>
          <w:color w:val="000000"/>
          <w:spacing w:val="-1"/>
          <w:sz w:val="18"/>
        </w:rPr>
        <w:t>a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rison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>resul</w:t>
      </w:r>
      <w:r>
        <w:rPr>
          <w:rFonts w:ascii="Times New Roman"/>
          <w:b w:val="on"/>
          <w:color w:val="000000"/>
          <w:spacing w:val="0"/>
          <w:sz w:val="18"/>
        </w:rPr>
        <w:t>t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s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>of</w:t>
      </w:r>
      <w:r>
        <w:rPr>
          <w:rFonts w:ascii="Times New Roman"/>
          <w:b w:val="on"/>
          <w:color w:val="000000"/>
          <w:spacing w:val="5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state</w:t>
      </w:r>
      <w:r>
        <w:rPr>
          <w:rFonts w:ascii="Times New Roman"/>
          <w:b w:val="on"/>
          <w:color w:val="000000"/>
          <w:spacing w:val="2"/>
          <w:sz w:val="18"/>
          <w:u w:val="single"/>
        </w:rPr>
        <w:t>-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>of</w:t>
      </w:r>
      <w:r>
        <w:rPr>
          <w:rFonts w:ascii="Times New Roman"/>
          <w:b w:val="on"/>
          <w:color w:val="000000"/>
          <w:spacing w:val="0"/>
          <w:sz w:val="18"/>
        </w:rPr>
        <w:t>-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>the</w:t>
      </w:r>
      <w:r>
        <w:rPr>
          <w:rFonts w:ascii="Times New Roman"/>
          <w:b w:val="on"/>
          <w:color w:val="000000"/>
          <w:spacing w:val="2"/>
          <w:sz w:val="18"/>
          <w:u w:val="single"/>
        </w:rPr>
        <w:t>-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>art</w:t>
      </w:r>
      <w:r>
        <w:rPr>
          <w:rFonts w:ascii="Times New Roman"/>
          <w:b w:val="on"/>
          <w:color w:val="000000"/>
          <w:spacing w:val="2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algo</w:t>
      </w:r>
      <w:r>
        <w:rPr>
          <w:rFonts w:ascii="Times New Roman"/>
          <w:b w:val="on"/>
          <w:color w:val="000000"/>
          <w:spacing w:val="-1"/>
          <w:sz w:val="18"/>
        </w:rPr>
        <w:t>r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>ithms</w:t>
      </w:r>
      <w:r>
        <w:rPr>
          <w:rFonts w:ascii="Times New Roman"/>
          <w:b w:val="on"/>
          <w:color w:val="000000"/>
          <w:spacing w:val="4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  <w:u w:val="single"/>
        </w:rPr>
        <w:t>on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the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visdrone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>test</w:t>
      </w:r>
      <w:r>
        <w:rPr>
          <w:rFonts w:ascii="Times New Roman"/>
          <w:b w:val="on"/>
          <w:color w:val="000000"/>
          <w:spacing w:val="0"/>
          <w:sz w:val="18"/>
          <w:u w:val="single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set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35" w:x="2854" w:y="387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Model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3908" w:y="387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Precision/%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3908" w:y="3874"/>
        <w:widowControl w:val="off"/>
        <w:autoSpaceDE w:val="off"/>
        <w:autoSpaceDN w:val="off"/>
        <w:spacing w:before="89" w:after="0" w:line="167" w:lineRule="exact"/>
        <w:ind w:left="23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47.5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94" w:x="4947" w:y="387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Recall/%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94" w:x="4947" w:y="3874"/>
        <w:widowControl w:val="off"/>
        <w:autoSpaceDE w:val="off"/>
        <w:autoSpaceDN w:val="off"/>
        <w:spacing w:before="89" w:after="0" w:line="167" w:lineRule="exact"/>
        <w:ind w:left="144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36.8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08" w:x="5821" w:y="387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mAP0.5/%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08" w:x="5821" w:y="3874"/>
        <w:widowControl w:val="off"/>
        <w:autoSpaceDE w:val="off"/>
        <w:autoSpaceDN w:val="off"/>
        <w:spacing w:before="89" w:after="0" w:line="167" w:lineRule="exact"/>
        <w:ind w:left="20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35.4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6762" w:y="387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mAP0.5:0.9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6762" w:y="3874"/>
        <w:widowControl w:val="off"/>
        <w:autoSpaceDE w:val="off"/>
        <w:autoSpaceDN w:val="off"/>
        <w:spacing w:before="89" w:after="0" w:line="167" w:lineRule="exact"/>
        <w:ind w:left="23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62" w:x="7753" w:y="387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Params/MB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62" w:x="7753" w:y="3874"/>
        <w:widowControl w:val="off"/>
        <w:autoSpaceDE w:val="off"/>
        <w:autoSpaceDN w:val="off"/>
        <w:spacing w:before="89" w:after="0" w:line="167" w:lineRule="exact"/>
        <w:ind w:left="22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20" w:x="8860" w:y="387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FLOPs/G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20" w:x="8860" w:y="3874"/>
        <w:widowControl w:val="off"/>
        <w:autoSpaceDE w:val="off"/>
        <w:autoSpaceDN w:val="off"/>
        <w:spacing w:before="89" w:after="0" w:line="167" w:lineRule="exact"/>
        <w:ind w:left="15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49.0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11" w:x="2772" w:y="413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Yolov5m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11" w:x="2772" w:y="4131"/>
        <w:widowControl w:val="off"/>
        <w:autoSpaceDE w:val="off"/>
        <w:autoSpaceDN w:val="off"/>
        <w:spacing w:before="92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Yolov8m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139" w:y="43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48.2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091" w:y="43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023" w:y="43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35.8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993" w:y="43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981" w:y="43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25.8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019" w:y="43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78.7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61" w:x="2799" w:y="46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Yolov9c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139" w:y="46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50.8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091" w:y="46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38.2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023" w:y="46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36.9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993" w:y="46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981" w:y="46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25.3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80" w:x="8980" w:y="46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102.4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80" w:x="8980" w:y="4657"/>
        <w:widowControl w:val="off"/>
        <w:autoSpaceDE w:val="off"/>
        <w:autoSpaceDN w:val="off"/>
        <w:spacing w:before="99" w:after="0" w:line="167" w:lineRule="exact"/>
        <w:ind w:left="3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98.0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45" w:x="2756" w:y="492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15"/>
        </w:rPr>
        <w:t>Yolov10b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139" w:y="492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52.9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091" w:y="492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38.5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023" w:y="492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993" w:y="492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981" w:y="492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87" w:x="2739" w:y="51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Yolov11m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139" w:y="51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54.3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091" w:y="51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38.7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023" w:y="51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993" w:y="51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981" w:y="51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019" w:y="519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67.7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29" w:x="2506" w:y="5457"/>
        <w:widowControl w:val="off"/>
        <w:autoSpaceDE w:val="off"/>
        <w:autoSpaceDN w:val="off"/>
        <w:spacing w:before="0" w:after="0" w:line="167" w:lineRule="exact"/>
        <w:ind w:left="23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15"/>
        </w:rPr>
        <w:t>Yolov12m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29" w:x="2506" w:y="5457"/>
        <w:widowControl w:val="off"/>
        <w:autoSpaceDE w:val="off"/>
        <w:autoSpaceDN w:val="off"/>
        <w:spacing w:before="9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Swin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Transformer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29" w:x="2506" w:y="5457"/>
        <w:widowControl w:val="off"/>
        <w:autoSpaceDE w:val="off"/>
        <w:autoSpaceDN w:val="off"/>
        <w:spacing w:before="99" w:after="0" w:line="167" w:lineRule="exact"/>
        <w:ind w:left="23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5"/>
          <w:sz w:val="15"/>
        </w:rPr>
        <w:t>RT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139" w:y="54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089" w:y="54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38.9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089" w:y="5457"/>
        <w:widowControl w:val="off"/>
        <w:autoSpaceDE w:val="off"/>
        <w:autoSpaceDN w:val="off"/>
        <w:spacing w:before="9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023" w:y="54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993" w:y="54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981" w:y="54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9019" w:y="545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67.2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139" w:y="572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47.9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023" w:y="572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35.6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993" w:y="572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981" w:y="572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44.8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80" w:x="8980" w:y="572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210.3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80" w:x="8980" w:y="5721"/>
        <w:widowControl w:val="off"/>
        <w:autoSpaceDE w:val="off"/>
        <w:autoSpaceDN w:val="off"/>
        <w:spacing w:before="99" w:after="0" w:line="167" w:lineRule="exact"/>
        <w:ind w:left="3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57.0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4139" w:y="598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55.6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091" w:y="598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38.8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023" w:y="598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993" w:y="598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21.7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981" w:y="598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20.1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625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Deformable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6253"/>
        <w:widowControl w:val="off"/>
        <w:autoSpaceDE w:val="off"/>
        <w:autoSpaceDN w:val="off"/>
        <w:spacing w:before="101" w:after="0" w:line="167" w:lineRule="exact"/>
        <w:ind w:left="437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ours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05" w:x="4139" w:y="625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49.1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5091" w:y="625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37.4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023" w:y="625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36.1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6993" w:y="625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21.0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" w:x="7981" w:y="625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39.8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80" w:x="8980" w:y="625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196.0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80" w:x="8980" w:y="6253"/>
        <w:widowControl w:val="off"/>
        <w:autoSpaceDE w:val="off"/>
        <w:autoSpaceDN w:val="off"/>
        <w:spacing w:before="99" w:after="0" w:line="167" w:lineRule="exact"/>
        <w:ind w:left="38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52.9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25" w:x="4139" w:y="652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57.5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325" w:x="5091" w:y="652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41.1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325" w:x="6023" w:y="652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40.3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325" w:x="6993" w:y="652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23.6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325" w:x="7981" w:y="652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16.7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160" w:x="1133" w:y="682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797" w:x="1239" w:y="6824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1"/>
        </w:rPr>
        <w:t>.6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0"/>
        </w:rPr>
        <w:t>泛化性实验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97" w:x="1239" w:y="6824"/>
        <w:widowControl w:val="off"/>
        <w:autoSpaceDE w:val="off"/>
        <w:autoSpaceDN w:val="off"/>
        <w:spacing w:before="44" w:after="0" w:line="211" w:lineRule="exact"/>
        <w:ind w:left="31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为验证改进算法在小目标检测任务中的泛化能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86" w:x="6220" w:y="70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量分别比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Yolov9c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减少了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8.6MB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49.5G</w:t>
      </w:r>
      <w:r>
        <w:rPr>
          <w:rFonts w:ascii="KNHHHV+SimSun" w:hAnsi="KNHHHV+SimSun" w:cs="KNHHHV+SimSun"/>
          <w:color w:val="000000"/>
          <w:spacing w:val="0"/>
          <w:sz w:val="21"/>
        </w:rPr>
        <w:t>，展现出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86" w:x="6220" w:y="7093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3"/>
          <w:sz w:val="21"/>
        </w:rPr>
        <w:t>更优的模型效率和综合性能。此外，改进模型在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86" w:x="6220" w:y="7093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6"/>
          <w:sz w:val="21"/>
        </w:rPr>
        <w:t>DOTA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数据集上则比原模型分别提升了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1.2%</w:t>
      </w:r>
      <w:r>
        <w:rPr>
          <w:rFonts w:ascii="KNHHHV+SimSun" w:hAnsi="KNHHHV+SimSun" w:cs="KNHHHV+SimSun"/>
          <w:color w:val="000000"/>
          <w:spacing w:val="-104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0.3%</w:t>
      </w:r>
      <w:r>
        <w:rPr>
          <w:rFonts w:ascii="KNHHHV+SimSun" w:hAnsi="KNHHHV+SimSun" w:cs="KNHHHV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86" w:x="6220" w:y="7093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0.8%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0.5%</w:t>
      </w:r>
      <w:r>
        <w:rPr>
          <w:rFonts w:ascii="KNHHHV+SimSun" w:hAnsi="KNHHHV+SimSun" w:cs="KNHHHV+SimSun"/>
          <w:color w:val="000000"/>
          <w:spacing w:val="0"/>
          <w:sz w:val="21"/>
        </w:rPr>
        <w:t>。它的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Recall</w:t>
      </w:r>
      <w:r>
        <w:rPr>
          <w:rFonts w:ascii="KNHHHV+SimSun" w:hAnsi="KNHHHV+SimSun" w:cs="KNHHHV+SimSun"/>
          <w:color w:val="000000"/>
          <w:spacing w:val="2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86" w:x="6220" w:y="7093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分别达到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67.4%</w:t>
      </w:r>
      <w:r>
        <w:rPr>
          <w:rFonts w:ascii="KNHHHV+SimSun" w:hAnsi="KNHHHV+SimSun" w:cs="KNHHHV+SimSun"/>
          <w:color w:val="000000"/>
          <w:spacing w:val="-4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71.4%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47.3%</w:t>
      </w:r>
      <w:r>
        <w:rPr>
          <w:rFonts w:ascii="KNHHHV+SimSun" w:hAnsi="KNHHHV+SimSun" w:cs="KNHHHV+SimSun"/>
          <w:color w:val="000000"/>
          <w:spacing w:val="0"/>
          <w:sz w:val="21"/>
        </w:rPr>
        <w:t>，优于其它所有对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86" w:x="6220" w:y="7093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比模型；在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Precision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指标上仅比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Yolov11m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算法低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86" w:x="6220" w:y="7093"/>
        <w:widowControl w:val="off"/>
        <w:autoSpaceDE w:val="off"/>
        <w:autoSpaceDN w:val="off"/>
        <w:spacing w:before="5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1.0%</w:t>
      </w:r>
      <w:r>
        <w:rPr>
          <w:rFonts w:ascii="KNHHHV+SimSun" w:hAnsi="KNHHHV+SimSun" w:cs="KNHHHV+SimSun"/>
          <w:color w:val="000000"/>
          <w:spacing w:val="0"/>
          <w:sz w:val="21"/>
        </w:rPr>
        <w:t>，但其它指标均表现更优。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1133" w:y="738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19"/>
          <w:sz w:val="21"/>
        </w:rPr>
        <w:t>力，本文在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-8"/>
          <w:sz w:val="21"/>
        </w:rPr>
        <w:t>UAV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DOTA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v1.0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数据集同样选取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1133" w:y="7381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3.5.4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节中对比实验中的几种主流算法进行验证，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1133" w:y="7381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结果如表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和表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03" w:x="1133" w:y="8245"/>
        <w:widowControl w:val="off"/>
        <w:autoSpaceDE w:val="off"/>
        <w:autoSpaceDN w:val="off"/>
        <w:spacing w:before="0" w:after="0" w:line="23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5"/>
          <w:sz w:val="21"/>
        </w:rPr>
        <w:t>实验结果表明，改进后的模型在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-8"/>
          <w:sz w:val="21"/>
        </w:rPr>
        <w:t>UAV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数据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03" w:x="1133" w:y="8245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3"/>
          <w:sz w:val="21"/>
        </w:rPr>
        <w:t>集上相较于基准模型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DETR</w:t>
      </w:r>
      <w:r>
        <w:rPr>
          <w:rFonts w:ascii="KNHHHV+SimSun" w:hAnsi="KNHHHV+SimSun" w:cs="KNHHHV+SimSun"/>
          <w:color w:val="000000"/>
          <w:spacing w:val="-52"/>
          <w:sz w:val="21"/>
        </w:rPr>
        <w:t>，在</w:t>
      </w:r>
      <w:r>
        <w:rPr>
          <w:rFonts w:ascii="Times New Roman"/>
          <w:color w:val="000000"/>
          <w:spacing w:val="0"/>
          <w:sz w:val="21"/>
        </w:rPr>
        <w:t>Precision</w:t>
      </w:r>
      <w:r>
        <w:rPr>
          <w:rFonts w:ascii="KNHHHV+SimSun" w:hAnsi="KNHHHV+SimSun" w:cs="KNHHHV+SimSun"/>
          <w:color w:val="000000"/>
          <w:spacing w:val="-107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Recall</w:t>
      </w:r>
      <w:r>
        <w:rPr>
          <w:rFonts w:ascii="KNHHHV+SimSun" w:hAnsi="KNHHHV+SimSun" w:cs="KNHHHV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03" w:x="1133" w:y="8245"/>
        <w:widowControl w:val="off"/>
        <w:autoSpaceDE w:val="off"/>
        <w:autoSpaceDN w:val="off"/>
        <w:spacing w:before="5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上分别提升了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1.2%</w:t>
      </w:r>
      <w:r>
        <w:rPr>
          <w:rFonts w:ascii="KNHHHV+SimSun" w:hAnsi="KNHHHV+SimSun" w:cs="KNHHHV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1.2%</w:t>
      </w:r>
      <w:r>
        <w:rPr>
          <w:rFonts w:ascii="KNHHHV+SimSun" w:hAnsi="KNHHHV+SimSun" w:cs="KNHHHV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91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3" w:x="1238" w:y="91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.2%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0.9%</w:t>
      </w:r>
      <w:r>
        <w:rPr>
          <w:rFonts w:ascii="KNHHHV+SimSun" w:hAnsi="KNHHHV+SimSun" w:cs="KNHHHV+SimSun"/>
          <w:color w:val="000000"/>
          <w:spacing w:val="-4"/>
          <w:sz w:val="21"/>
        </w:rPr>
        <w:t>。其中，</w:t>
      </w:r>
      <w:r>
        <w:rPr>
          <w:rFonts w:ascii="Times New Roman"/>
          <w:color w:val="000000"/>
          <w:spacing w:val="0"/>
          <w:sz w:val="21"/>
        </w:rPr>
        <w:t>mAP0.5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mAP0.5:0.9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分别达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9118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结合两个数据集整体表现，改进后的算法在小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911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2"/>
          <w:sz w:val="21"/>
        </w:rPr>
        <w:t>目标检测任务中展现了更高的精度、更低的漏检率，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911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并且在保持较小模型参数和计算量的同时，验证了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0" w:y="9118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其优越的性能和泛化能力。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1133" w:y="940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到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84.3%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55.2%</w:t>
      </w:r>
      <w:r>
        <w:rPr>
          <w:rFonts w:ascii="KNHHHV+SimSun" w:hAnsi="KNHHHV+SimSun" w:cs="KNHHHV+SimSun"/>
          <w:color w:val="000000"/>
          <w:spacing w:val="14"/>
          <w:sz w:val="21"/>
        </w:rPr>
        <w:t>，均为所有模型中的最高值，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1133" w:y="9400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Precision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6"/>
          <w:sz w:val="21"/>
        </w:rPr>
        <w:t>也显著优于其它算法，虽然本模型的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Recall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1133" w:y="9400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比最高值的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Yolov9c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模型低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1.6%</w:t>
      </w:r>
      <w:r>
        <w:rPr>
          <w:rFonts w:ascii="KNHHHV+SimSun" w:hAnsi="KNHHHV+SimSun" w:cs="KNHHHV+SimSun"/>
          <w:color w:val="000000"/>
          <w:spacing w:val="0"/>
          <w:sz w:val="21"/>
        </w:rPr>
        <w:t>，但参数量和计算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53" w:x="4633" w:y="102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HIT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数据集上的对比实验结果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70" w:x="3591" w:y="104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Table</w:t>
      </w:r>
      <w:r>
        <w:rPr>
          <w:rFonts w:ascii="Times New Roman"/>
          <w:b w:val="on"/>
          <w:color w:val="000000"/>
          <w:spacing w:val="8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7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707" w:x="4376" w:y="104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Experimental</w:t>
      </w:r>
      <w:r>
        <w:rPr>
          <w:rFonts w:ascii="Times New Roman"/>
          <w:b w:val="on"/>
          <w:color w:val="000000"/>
          <w:spacing w:val="7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comparison</w:t>
      </w:r>
      <w:r>
        <w:rPr>
          <w:rFonts w:ascii="Times New Roman"/>
          <w:b w:val="on"/>
          <w:color w:val="000000"/>
          <w:spacing w:val="4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results</w:t>
      </w:r>
      <w:r>
        <w:rPr>
          <w:rFonts w:ascii="Times New Roman"/>
          <w:b w:val="on"/>
          <w:color w:val="000000"/>
          <w:spacing w:val="12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on</w:t>
      </w:r>
      <w:r>
        <w:rPr>
          <w:rFonts w:ascii="Times New Roman"/>
          <w:b w:val="on"/>
          <w:color w:val="000000"/>
          <w:spacing w:val="2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the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hit</w:t>
      </w:r>
      <w:r>
        <w:rPr>
          <w:rFonts w:ascii="Times New Roman"/>
          <w:b w:val="on"/>
          <w:color w:val="000000"/>
          <w:spacing w:val="5"/>
          <w:sz w:val="18"/>
        </w:rPr>
        <w:t>-</w:t>
      </w:r>
      <w:r>
        <w:rPr>
          <w:rFonts w:ascii="Times New Roman"/>
          <w:b w:val="on"/>
          <w:color w:val="000000"/>
          <w:spacing w:val="3"/>
          <w:sz w:val="18"/>
        </w:rPr>
        <w:t>uav</w:t>
      </w:r>
      <w:r>
        <w:rPr>
          <w:rFonts w:ascii="Times New Roman"/>
          <w:b w:val="on"/>
          <w:color w:val="000000"/>
          <w:spacing w:val="6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dataset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811" w:x="2772" w:y="10754"/>
        <w:widowControl w:val="off"/>
        <w:autoSpaceDE w:val="off"/>
        <w:autoSpaceDN w:val="off"/>
        <w:spacing w:before="0" w:after="0" w:line="167" w:lineRule="exact"/>
        <w:ind w:left="8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Model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11" w:x="2772" w:y="10754"/>
        <w:widowControl w:val="off"/>
        <w:autoSpaceDE w:val="off"/>
        <w:autoSpaceDN w:val="off"/>
        <w:spacing w:before="8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Yolov5m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3908" w:y="1075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Precision/%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Recall/%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83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70.2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84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72.1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76.2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72.2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74.1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89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75.6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86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73.6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73.4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73.1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0754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74.6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08" w:x="5821" w:y="1075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mAP0.5/%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08" w:x="5821" w:y="10754"/>
        <w:widowControl w:val="off"/>
        <w:autoSpaceDE w:val="off"/>
        <w:autoSpaceDN w:val="off"/>
        <w:spacing w:before="83" w:after="0" w:line="178" w:lineRule="exact"/>
        <w:ind w:left="19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78.1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1" w:x="6762" w:y="1075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mAP0.5:0.9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6762" w:y="10754"/>
        <w:widowControl w:val="off"/>
        <w:autoSpaceDE w:val="off"/>
        <w:autoSpaceDN w:val="off"/>
        <w:spacing w:before="83" w:after="0" w:line="178" w:lineRule="exact"/>
        <w:ind w:left="2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50.0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62" w:x="7753" w:y="1075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Params/MB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62" w:x="7753" w:y="10754"/>
        <w:widowControl w:val="off"/>
        <w:autoSpaceDE w:val="off"/>
        <w:autoSpaceDN w:val="off"/>
        <w:spacing w:before="83" w:after="0" w:line="178" w:lineRule="exact"/>
        <w:ind w:left="21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21.2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20" w:x="8860" w:y="1075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FLOPs/G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20" w:x="8860" w:y="10754"/>
        <w:widowControl w:val="off"/>
        <w:autoSpaceDE w:val="off"/>
        <w:autoSpaceDN w:val="off"/>
        <w:spacing w:before="83" w:after="0" w:line="178" w:lineRule="exact"/>
        <w:ind w:left="14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49.0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1100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85.1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11005"/>
        <w:widowControl w:val="off"/>
        <w:autoSpaceDE w:val="off"/>
        <w:autoSpaceDN w:val="off"/>
        <w:spacing w:before="84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87.2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11005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86.3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11005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84.2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11005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87.3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11005"/>
        <w:widowControl w:val="off"/>
        <w:autoSpaceDE w:val="off"/>
        <w:autoSpaceDN w:val="off"/>
        <w:spacing w:before="89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85.6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11005"/>
        <w:widowControl w:val="off"/>
        <w:autoSpaceDE w:val="off"/>
        <w:autoSpaceDN w:val="off"/>
        <w:spacing w:before="86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85.3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11005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92.8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11005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84.4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11005"/>
        <w:widowControl w:val="off"/>
        <w:autoSpaceDE w:val="off"/>
        <w:autoSpaceDN w:val="off"/>
        <w:spacing w:before="91" w:after="0" w:line="17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94.0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811" w:x="2772" w:y="1127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Yolov8m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22" w:x="6013" w:y="1126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80.9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1126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51.2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1126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25.8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9009" w:y="1126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78.7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61" w:x="2799" w:y="1153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Yolov9c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22" w:x="6013" w:y="1153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81.8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1153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51.9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1153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25.3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1153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102.4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11533"/>
        <w:widowControl w:val="off"/>
        <w:autoSpaceDE w:val="off"/>
        <w:autoSpaceDN w:val="off"/>
        <w:spacing w:before="88" w:after="0" w:line="178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98.0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45" w:x="2756" w:y="1180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15"/>
        </w:rPr>
        <w:t>Yolov10b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22" w:x="6013" w:y="1179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79.4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1179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50.6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1179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07" w:x="2470" w:y="12069"/>
        <w:widowControl w:val="off"/>
        <w:autoSpaceDE w:val="off"/>
        <w:autoSpaceDN w:val="off"/>
        <w:spacing w:before="0" w:after="0" w:line="167" w:lineRule="exact"/>
        <w:ind w:left="26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Yolov11m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12069"/>
        <w:widowControl w:val="off"/>
        <w:autoSpaceDE w:val="off"/>
        <w:autoSpaceDN w:val="off"/>
        <w:spacing w:before="100" w:after="0" w:line="167" w:lineRule="exact"/>
        <w:ind w:left="26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15"/>
        </w:rPr>
        <w:t>Yolov12m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12069"/>
        <w:widowControl w:val="off"/>
        <w:autoSpaceDE w:val="off"/>
        <w:autoSpaceDN w:val="off"/>
        <w:spacing w:before="99" w:after="0" w:line="167" w:lineRule="exact"/>
        <w:ind w:left="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Swin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Transformer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12069"/>
        <w:widowControl w:val="off"/>
        <w:autoSpaceDE w:val="off"/>
        <w:autoSpaceDN w:val="off"/>
        <w:spacing w:before="99" w:after="0" w:line="167" w:lineRule="exact"/>
        <w:ind w:left="26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5"/>
          <w:sz w:val="15"/>
        </w:rPr>
        <w:t>RT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12069"/>
        <w:widowControl w:val="off"/>
        <w:autoSpaceDE w:val="off"/>
        <w:autoSpaceDN w:val="off"/>
        <w:spacing w:before="97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Deformable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12069"/>
        <w:widowControl w:val="off"/>
        <w:autoSpaceDE w:val="off"/>
        <w:autoSpaceDN w:val="off"/>
        <w:spacing w:before="101" w:after="0" w:line="167" w:lineRule="exact"/>
        <w:ind w:left="437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ours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22" w:x="6013" w:y="1206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82.6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1206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52.1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1206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9009" w:y="1206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67.7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013" w:y="1233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81.4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1233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51.6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1233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9009" w:y="1233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67.2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013" w:y="1259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80.2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1259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1"/>
          <w:sz w:val="16"/>
        </w:rPr>
        <w:t>51.0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1259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44.8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1259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210.3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12596"/>
        <w:widowControl w:val="off"/>
        <w:autoSpaceDE w:val="off"/>
        <w:autoSpaceDN w:val="off"/>
        <w:spacing w:before="88" w:after="0" w:line="178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57.0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013" w:y="1286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83.1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1286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54.3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1286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013" w:y="1312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79.6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1312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50.7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1312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1312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196.0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13129"/>
        <w:widowControl w:val="off"/>
        <w:autoSpaceDE w:val="off"/>
        <w:autoSpaceDN w:val="off"/>
        <w:spacing w:before="88" w:after="0" w:line="178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52.9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2" w:x="6013" w:y="1339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84.3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2" w:x="6983" w:y="1339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55.2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2" w:x="7972" w:y="1339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16.7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5" style="position:absolute;margin-left:54.2000007629395pt;margin-top:54.9500007629395pt;z-index:-183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115.050003051758pt;margin-top:192.75pt;z-index:-187;width:370.850006103516pt;height:12.69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-1pt;margin-top:-1pt;z-index:-19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187.800003051758pt;margin-top:189.600006103516pt;z-index:-195;width:3.45000004768372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237.25pt;margin-top:189.600006103516pt;z-index:-199;width:3.45000004768372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282.75pt;margin-top:189.600006103516pt;z-index:-203;width:3.45000004768372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330.5pt;margin-top:189.600006103516pt;z-index:-207;width:3.45000004768372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379.950012207031pt;margin-top:189.600006103516pt;z-index:-211;width:3.45000004768372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429.049987792969pt;margin-top:189.600006103516pt;z-index:-215;width:3.45000004768372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114.349998474121pt;margin-top:249pt;z-index:-219;width:371.549987792969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114.349998474121pt;margin-top:680pt;z-index:-223;width:371.549987792969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11" w:x="4753" w:y="13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6"/>
          <w:sz w:val="18"/>
        </w:rPr>
        <w:t>DOTA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数据集上的对比实验结果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69" w:x="3702" w:y="15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Table</w:t>
      </w:r>
      <w:r>
        <w:rPr>
          <w:rFonts w:ascii="Times New Roman"/>
          <w:b w:val="on"/>
          <w:color w:val="000000"/>
          <w:spacing w:val="8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8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483" w:x="4487" w:y="15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Experimental</w:t>
      </w:r>
      <w:r>
        <w:rPr>
          <w:rFonts w:ascii="Times New Roman"/>
          <w:b w:val="on"/>
          <w:color w:val="000000"/>
          <w:spacing w:val="7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comparison</w:t>
      </w:r>
      <w:r>
        <w:rPr>
          <w:rFonts w:ascii="Times New Roman"/>
          <w:b w:val="on"/>
          <w:color w:val="000000"/>
          <w:spacing w:val="4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results</w:t>
      </w:r>
      <w:r>
        <w:rPr>
          <w:rFonts w:ascii="Times New Roman"/>
          <w:b w:val="on"/>
          <w:color w:val="000000"/>
          <w:spacing w:val="12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on</w:t>
      </w:r>
      <w:r>
        <w:rPr>
          <w:rFonts w:ascii="Times New Roman"/>
          <w:b w:val="on"/>
          <w:color w:val="000000"/>
          <w:spacing w:val="2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the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dota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dataset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811" w:x="2772" w:y="1873"/>
        <w:widowControl w:val="off"/>
        <w:autoSpaceDE w:val="off"/>
        <w:autoSpaceDN w:val="off"/>
        <w:spacing w:before="0" w:after="0" w:line="167" w:lineRule="exact"/>
        <w:ind w:left="82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Model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11" w:x="2772" w:y="1873"/>
        <w:widowControl w:val="off"/>
        <w:autoSpaceDE w:val="off"/>
        <w:autoSpaceDN w:val="off"/>
        <w:spacing w:before="10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Yolov5m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3908" w:y="187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Precision/%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Recall/%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102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58.3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60.5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62.3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64.2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86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60.6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67.1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88" w:after="0" w:line="178" w:lineRule="exact"/>
        <w:ind w:left="13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61.5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94" w:x="4947" w:y="1873"/>
        <w:widowControl w:val="off"/>
        <w:autoSpaceDE w:val="off"/>
        <w:autoSpaceDN w:val="off"/>
        <w:spacing w:before="91" w:after="0" w:line="178" w:lineRule="exact"/>
        <w:ind w:left="134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67.4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908" w:x="5821" w:y="187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mAP0.5/%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08" w:x="5821" w:y="1873"/>
        <w:widowControl w:val="off"/>
        <w:autoSpaceDE w:val="off"/>
        <w:autoSpaceDN w:val="off"/>
        <w:spacing w:before="102" w:after="0" w:line="178" w:lineRule="exact"/>
        <w:ind w:left="19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61.2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71" w:x="6762" w:y="187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mAP0.5:0.9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71" w:x="6762" w:y="1873"/>
        <w:widowControl w:val="off"/>
        <w:autoSpaceDE w:val="off"/>
        <w:autoSpaceDN w:val="off"/>
        <w:spacing w:before="102" w:after="0" w:line="178" w:lineRule="exact"/>
        <w:ind w:left="2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62" w:x="7753" w:y="187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Params/MB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62" w:x="7753" w:y="1873"/>
        <w:widowControl w:val="off"/>
        <w:autoSpaceDE w:val="off"/>
        <w:autoSpaceDN w:val="off"/>
        <w:spacing w:before="102" w:after="0" w:line="178" w:lineRule="exact"/>
        <w:ind w:left="21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21.2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20" w:x="8860" w:y="187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FLOPs/G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20" w:x="8860" w:y="1873"/>
        <w:widowControl w:val="off"/>
        <w:autoSpaceDE w:val="off"/>
        <w:autoSpaceDN w:val="off"/>
        <w:spacing w:before="102" w:after="0" w:line="178" w:lineRule="exact"/>
        <w:ind w:left="14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49.0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214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67.3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2143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2143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76.2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2143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78.3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2143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81.2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2143"/>
        <w:widowControl w:val="off"/>
        <w:autoSpaceDE w:val="off"/>
        <w:autoSpaceDN w:val="off"/>
        <w:spacing w:before="86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78.9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2143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68.3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2143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79.0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2143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75.3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4129" w:y="2143"/>
        <w:widowControl w:val="off"/>
        <w:autoSpaceDE w:val="off"/>
        <w:autoSpaceDN w:val="off"/>
        <w:spacing w:before="88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80.2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11" w:x="2772" w:y="241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Yolov8m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22" w:x="6013" w:y="240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63.6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240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40.2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240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25.8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9009" w:y="240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78.7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61" w:x="2799" w:y="2679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Yolov9c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22" w:x="6013" w:y="267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67.1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267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42.7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267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25.3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2676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102.4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2676"/>
        <w:widowControl w:val="off"/>
        <w:autoSpaceDE w:val="off"/>
        <w:autoSpaceDN w:val="off"/>
        <w:spacing w:before="88" w:after="0" w:line="178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98.0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45" w:x="2756" w:y="294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15"/>
        </w:rPr>
        <w:t>Yolov10b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22" w:x="6013" w:y="294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69.3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294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43.8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294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07" w:x="2470" w:y="3212"/>
        <w:widowControl w:val="off"/>
        <w:autoSpaceDE w:val="off"/>
        <w:autoSpaceDN w:val="off"/>
        <w:spacing w:before="0" w:after="0" w:line="167" w:lineRule="exact"/>
        <w:ind w:left="269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3"/>
          <w:sz w:val="15"/>
        </w:rPr>
        <w:t>Yolov11m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3212"/>
        <w:widowControl w:val="off"/>
        <w:autoSpaceDE w:val="off"/>
        <w:autoSpaceDN w:val="off"/>
        <w:spacing w:before="99" w:after="0" w:line="167" w:lineRule="exact"/>
        <w:ind w:left="26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2"/>
          <w:sz w:val="15"/>
        </w:rPr>
        <w:t>Yolov12m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3212"/>
        <w:widowControl w:val="off"/>
        <w:autoSpaceDE w:val="off"/>
        <w:autoSpaceDN w:val="off"/>
        <w:spacing w:before="99" w:after="0" w:line="167" w:lineRule="exact"/>
        <w:ind w:left="3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Swin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Transformer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3212"/>
        <w:widowControl w:val="off"/>
        <w:autoSpaceDE w:val="off"/>
        <w:autoSpaceDN w:val="off"/>
        <w:spacing w:before="97" w:after="0" w:line="167" w:lineRule="exact"/>
        <w:ind w:left="266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5"/>
          <w:sz w:val="15"/>
        </w:rPr>
        <w:t>RT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3212"/>
        <w:widowControl w:val="off"/>
        <w:autoSpaceDE w:val="off"/>
        <w:autoSpaceDN w:val="off"/>
        <w:spacing w:before="99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Deformable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DETR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7" w:x="2470" w:y="3212"/>
        <w:widowControl w:val="off"/>
        <w:autoSpaceDE w:val="off"/>
        <w:autoSpaceDN w:val="off"/>
        <w:spacing w:before="101" w:after="0" w:line="167" w:lineRule="exact"/>
        <w:ind w:left="437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ours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22" w:x="6013" w:y="320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70.5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320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320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9009" w:y="320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67.7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013" w:y="347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69.8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347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45.9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347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9009" w:y="347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67.2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013" w:y="373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62.1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373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373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44.8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373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210.3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3739"/>
        <w:widowControl w:val="off"/>
        <w:autoSpaceDE w:val="off"/>
        <w:autoSpaceDN w:val="off"/>
        <w:spacing w:before="88" w:after="0" w:line="178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57.0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013" w:y="400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70.6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400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46.8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4005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20.1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013" w:y="427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64.2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6983" w:y="427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41.6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2" w:x="7972" w:y="427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39.8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427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196.0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02" w:x="8968" w:y="4272"/>
        <w:widowControl w:val="off"/>
        <w:autoSpaceDE w:val="off"/>
        <w:autoSpaceDN w:val="off"/>
        <w:spacing w:before="88" w:after="0" w:line="178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52.9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2" w:x="6013" w:y="454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71.4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2" w:x="6983" w:y="454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47.3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42" w:x="7972" w:y="4540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16.7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60" w:x="1133" w:y="484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797" w:x="1239" w:y="484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1"/>
        </w:rPr>
        <w:t>.7</w:t>
      </w:r>
      <w:r>
        <w:rPr>
          <w:rFonts w:ascii="Times New Roman"/>
          <w:b w:val="on"/>
          <w:color w:val="000000"/>
          <w:spacing w:val="53"/>
          <w:sz w:val="21"/>
        </w:rPr>
        <w:t xml:space="preserve"> </w:t>
      </w:r>
      <w:r>
        <w:rPr>
          <w:rFonts w:ascii="OWGWQC+STZhongsong" w:hAnsi="OWGWQC+STZhongsong" w:cs="OWGWQC+STZhongsong"/>
          <w:color w:val="000000"/>
          <w:spacing w:val="8"/>
          <w:sz w:val="20"/>
        </w:rPr>
        <w:t>检测结果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97" w:x="1239" w:y="4846"/>
        <w:widowControl w:val="off"/>
        <w:autoSpaceDE w:val="off"/>
        <w:autoSpaceDN w:val="off"/>
        <w:spacing w:before="44" w:after="0" w:line="211" w:lineRule="exact"/>
        <w:ind w:left="31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为了评估改进算法在复杂实际场景中的表现，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12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模型受运动模糊和阴影干扰影响，未能检测到行人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12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目标，而改进算法则能够精准识别并定位行人。在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12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遮挡场景中，由于树木遮挡导致目标特征缺失，原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122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-6"/>
          <w:sz w:val="21"/>
        </w:rPr>
        <w:t>模型未能检测出汽车，而改进后的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模型成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122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功检测，减少了漏检现象的发生。对于模糊场景，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12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改进模型虽然能够检测到被遮挡的汽车，但对于边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6220" w:y="5122"/>
        <w:widowControl w:val="off"/>
        <w:autoSpaceDE w:val="off"/>
        <w:autoSpaceDN w:val="off"/>
        <w:spacing w:before="7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缘模糊的目标仍存在个别误检现象。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540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VisDrone2019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数据集中选择了一些代表性图像进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5403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行测试。这些图像涵盖远景、密集、遮挡、夜间和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5403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模糊场景，且其中的检测对象均为小目标，检测结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5403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果如图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11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3"/>
          <w:sz w:val="21"/>
        </w:rPr>
        <w:t>所示。在远景场景下，由于植被遮挡，原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5403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始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6"/>
          <w:sz w:val="21"/>
        </w:rPr>
        <w:t>模型将面包车误识别为汽车；同时，受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5403"/>
        <w:widowControl w:val="off"/>
        <w:autoSpaceDE w:val="off"/>
        <w:autoSpaceDN w:val="off"/>
        <w:spacing w:before="6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限于小目标像素占比较低，模型还出现了将楼梯误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5403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判为汽车、路灯误判为行人的情况。相比之下，本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5403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文提出的改进算法有效避免了上述误检问题。在密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5403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集目标场景中，原模型存在较多明显的误检现象，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3" w:x="1133" w:y="5403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例如将无关目标错误识别为行人或汽车，而改进模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0" w:y="7140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综上所述，改进后的算法在远景、密集、遮挡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0" w:y="714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及夜间等复杂场景下均表现出更优的检测能力，有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0" w:y="714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效减少了漏检和误检现象。虽然在模糊场景下存在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0" w:y="7140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个别误检，但整体表现优于原始模型。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829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型则显著减少了此类错误。在夜间复杂场景下，原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00" w:x="3971" w:y="85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39" w:x="6971" w:y="85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Improve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78" w:x="5341" w:y="1046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(a)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Distant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view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scene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08" w:x="5327" w:y="1239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(b)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High</w:t>
      </w:r>
      <w:r>
        <w:rPr>
          <w:rFonts w:ascii="Times New Roman"/>
          <w:color w:val="000000"/>
          <w:spacing w:val="-2"/>
          <w:sz w:val="15"/>
        </w:rPr>
        <w:t>-</w:t>
      </w:r>
      <w:r>
        <w:rPr>
          <w:rFonts w:ascii="Times New Roman"/>
          <w:color w:val="000000"/>
          <w:spacing w:val="0"/>
          <w:sz w:val="15"/>
        </w:rPr>
        <w:t>density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scene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159" w:x="5550" w:y="1431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(c)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-1"/>
          <w:sz w:val="15"/>
        </w:rPr>
        <w:t>Night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1"/>
          <w:sz w:val="15"/>
        </w:rPr>
        <w:t>scene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6" style="position:absolute;margin-left:54.2000007629395pt;margin-top:54.9500007629395pt;z-index:-227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141.699996948242pt;margin-top:92.6500015258789pt;z-index:-231;width:16.2999992370605pt;height:10.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115.050003051758pt;margin-top:88.8000030517578pt;z-index:-235;width:370.850006103516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115.050003051758pt;margin-top:103.599998474121pt;z-index:-239;width:370.85000610351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114.349998474121pt;margin-top:237.149993896484pt;z-index:-243;width:371.549987792969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132pt;margin-top:249pt;z-index:-247;width:327.649993896484pt;height:369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144.100006103516pt;margin-top:629.400024414063pt;z-index:-251;width:312.549987792969pt;height:84.9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99" w:x="5430" w:y="3049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(d)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Occluded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scene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15" w:x="5432" w:y="4974"/>
        <w:widowControl w:val="off"/>
        <w:autoSpaceDE w:val="off"/>
        <w:autoSpaceDN w:val="off"/>
        <w:spacing w:before="0" w:after="0" w:line="167" w:lineRule="exact"/>
        <w:ind w:left="6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(e)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Blurred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Times New Roman"/>
          <w:color w:val="000000"/>
          <w:spacing w:val="0"/>
          <w:sz w:val="15"/>
        </w:rPr>
        <w:t>scene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15" w:x="5432" w:y="4974"/>
        <w:widowControl w:val="off"/>
        <w:autoSpaceDE w:val="off"/>
        <w:autoSpaceDN w:val="off"/>
        <w:spacing w:before="8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BFIWFA+SimHei" w:hAnsi="BFIWFA+SimHei" w:cs="BFIWFA+SimHei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ITFRM+SimHei"/>
          <w:color w:val="000000"/>
          <w:spacing w:val="1"/>
          <w:sz w:val="18"/>
        </w:rPr>
        <w:t>11</w:t>
      </w:r>
      <w:r>
        <w:rPr>
          <w:rFonts w:ascii="IITFRM+SimHei"/>
          <w:color w:val="000000"/>
          <w:spacing w:val="-4"/>
          <w:sz w:val="18"/>
        </w:rPr>
        <w:t xml:space="preserve"> </w:t>
      </w:r>
      <w:r>
        <w:rPr>
          <w:rFonts w:ascii="BFIWFA+SimHei" w:hAnsi="BFIWFA+SimHei" w:cs="BFIWFA+SimHei"/>
          <w:color w:val="000000"/>
          <w:spacing w:val="0"/>
          <w:sz w:val="18"/>
        </w:rPr>
        <w:t>检测结果对比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09" w:x="4323" w:y="54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4"/>
          <w:sz w:val="18"/>
        </w:rPr>
        <w:t>Figure</w:t>
      </w:r>
      <w:r>
        <w:rPr>
          <w:rFonts w:ascii="Times New Roman"/>
          <w:b w:val="o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-5"/>
          <w:sz w:val="18"/>
        </w:rPr>
        <w:t>11</w:t>
      </w:r>
      <w:r>
        <w:rPr>
          <w:rFonts w:ascii="Times New Roman"/>
          <w:b w:val="on"/>
          <w:color w:val="000000"/>
          <w:spacing w:val="14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Comparison</w:t>
      </w:r>
      <w:r>
        <w:rPr>
          <w:rFonts w:ascii="Times New Roman"/>
          <w:b w:val="on"/>
          <w:color w:val="000000"/>
          <w:spacing w:val="5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of</w:t>
      </w:r>
      <w:r>
        <w:rPr>
          <w:rFonts w:ascii="Times New Roman"/>
          <w:b w:val="on"/>
          <w:color w:val="000000"/>
          <w:spacing w:val="9"/>
          <w:sz w:val="18"/>
        </w:rPr>
        <w:t xml:space="preserve"> </w:t>
      </w:r>
      <w:r>
        <w:rPr>
          <w:rFonts w:ascii="Times New Roman"/>
          <w:b w:val="on"/>
          <w:color w:val="000000"/>
          <w:spacing w:val="4"/>
          <w:sz w:val="18"/>
        </w:rPr>
        <w:t>detection</w:t>
      </w:r>
      <w:r>
        <w:rPr>
          <w:rFonts w:ascii="Times New Roman"/>
          <w:b w:val="on"/>
          <w:color w:val="000000"/>
          <w:spacing w:val="6"/>
          <w:sz w:val="18"/>
        </w:rPr>
        <w:t xml:space="preserve"> </w:t>
      </w:r>
      <w:r>
        <w:rPr>
          <w:rFonts w:ascii="Times New Roman"/>
          <w:b w:val="on"/>
          <w:color w:val="000000"/>
          <w:spacing w:val="3"/>
          <w:sz w:val="18"/>
        </w:rPr>
        <w:t>results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72" w:x="1133" w:y="586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0"/>
          <w:sz w:val="23"/>
        </w:rPr>
        <w:t>4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4667" w:x="1371" w:y="5854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OWGWQC+STZhongsong" w:hAnsi="OWGWQC+STZhongsong" w:cs="OWGWQC+STZhongsong"/>
          <w:color w:val="000000"/>
          <w:spacing w:val="8"/>
          <w:sz w:val="23"/>
        </w:rPr>
        <w:t>结束语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667" w:x="1371" w:y="5854"/>
        <w:widowControl w:val="off"/>
        <w:autoSpaceDE w:val="off"/>
        <w:autoSpaceDN w:val="off"/>
        <w:spacing w:before="160" w:after="0" w:line="211" w:lineRule="exact"/>
        <w:ind w:left="18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4"/>
          <w:sz w:val="21"/>
        </w:rPr>
        <w:t>针对航拍图像中小目标尺度变化大且分布密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0" w:y="62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[4]</w:t>
      </w:r>
      <w:r>
        <w:rPr>
          <w:rFonts w:ascii="Times New Roman"/>
          <w:color w:val="000000"/>
          <w:spacing w:val="145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CARION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N,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MASSA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F,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SYNNAEVE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G,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End-to-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6297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end</w:t>
      </w:r>
      <w:r>
        <w:rPr>
          <w:rFonts w:ascii="Times New Roman"/>
          <w:color w:val="000000"/>
          <w:spacing w:val="12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2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with</w:t>
      </w:r>
      <w:r>
        <w:rPr>
          <w:rFonts w:ascii="Times New Roman"/>
          <w:color w:val="000000"/>
          <w:spacing w:val="12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transformers[C]//European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3"/>
          <w:sz w:val="21"/>
        </w:rPr>
        <w:t>集、背景复杂等导致误检和漏检的问题，本文对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DETR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2"/>
          <w:sz w:val="21"/>
        </w:rPr>
        <w:t>算法进行了针对性的改进，以提升检测性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能并减少模型参数量。具体优化措施如下：首先，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1"/>
          <w:sz w:val="21"/>
        </w:rPr>
        <w:t>使用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HeatBlock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来改进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C2f</w:t>
      </w:r>
      <w:r>
        <w:rPr>
          <w:rFonts w:ascii="KNHHHV+SimSun" w:hAnsi="KNHHHV+SimSun" w:cs="KNHHHV+SimSun"/>
          <w:color w:val="000000"/>
          <w:spacing w:val="0"/>
          <w:sz w:val="21"/>
        </w:rPr>
        <w:t>，然后将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LskBlock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1"/>
          <w:sz w:val="21"/>
        </w:rPr>
        <w:t>注意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力模块嵌入到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Heat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模块中，最后使用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5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Heat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2"/>
          <w:sz w:val="21"/>
        </w:rPr>
        <w:t>Lsk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block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1"/>
          <w:sz w:val="21"/>
        </w:rPr>
        <w:t>重新设计主干网络，在减小模型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参数量的前提下，提升模型的性能；其次，设计了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针对于小目标检测的特征金字塔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SOFEP</w:t>
      </w:r>
      <w:r>
        <w:rPr>
          <w:rFonts w:ascii="KNHHHV+SimSun" w:hAnsi="KNHHHV+SimSun" w:cs="KNHHHV+SimSun"/>
          <w:color w:val="000000"/>
          <w:spacing w:val="-2"/>
          <w:sz w:val="21"/>
        </w:rPr>
        <w:t>，通过引入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5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S2</w:t>
      </w:r>
      <w:r>
        <w:rPr>
          <w:rFonts w:ascii="Times New Roman"/>
          <w:color w:val="000000"/>
          <w:spacing w:val="-19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-5"/>
          <w:sz w:val="21"/>
        </w:rPr>
        <w:t>特征图，使得模型能保留更多小目标的特征信息，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并提高了模型的多尺度的特征融合能力。最后，采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7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用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KNHHHV+SimSun" w:hAnsi="KNHHHV+SimSun" w:cs="KNHHHV+SimSun"/>
          <w:color w:val="000000"/>
          <w:spacing w:val="2"/>
          <w:sz w:val="21"/>
        </w:rPr>
        <w:t>作为损失函数，提高了检测精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6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度，降低了漏检率。实验结果表明，本文模型具有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较强的检测能力和较少的参数量，有效满足对于航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09" w:x="1133" w:y="6567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拍图像下的小目标检测应用需求。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29" w:x="6580" w:y="68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1" w:x="7635" w:y="68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20" w:x="8087" w:y="68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6" w:x="9032" w:y="68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vision.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40" w:x="9787" w:y="68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Cham:Springer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76" w:x="6580" w:y="707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International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Publishing,2020:213-229.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73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[5]</w:t>
      </w:r>
      <w:r>
        <w:rPr>
          <w:rFonts w:ascii="Times New Roman"/>
          <w:color w:val="000000"/>
          <w:spacing w:val="145"/>
          <w:sz w:val="15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ZHU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Xizhou,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SU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Weijie,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LU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Lewei,et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Deformable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3" w:x="6580" w:y="75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DETR:</w:t>
      </w:r>
      <w:r>
        <w:rPr>
          <w:rFonts w:ascii="Times New Roman"/>
          <w:color w:val="000000"/>
          <w:spacing w:val="13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Deformable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transformers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end-to-end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object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2" w:x="6580" w:y="78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detection[C]//International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2" w:x="6580" w:y="7857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Representations.2021:1-16.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29" w:x="8776" w:y="78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13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90" w:x="10236" w:y="78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90" w:x="10236" w:y="7857"/>
        <w:widowControl w:val="off"/>
        <w:autoSpaceDE w:val="off"/>
        <w:autoSpaceDN w:val="off"/>
        <w:spacing w:before="319" w:after="0" w:line="199" w:lineRule="exact"/>
        <w:ind w:left="25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6220" w:y="840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81" w:x="6270" w:y="83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5"/>
        </w:rPr>
        <w:t>6]</w:t>
      </w:r>
      <w:r>
        <w:rPr>
          <w:rFonts w:ascii="Times New Roman"/>
          <w:color w:val="000000"/>
          <w:spacing w:val="144"/>
          <w:sz w:val="15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MENG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Depu,</w:t>
      </w:r>
      <w:r>
        <w:rPr>
          <w:rFonts w:ascii="Times New Roman"/>
          <w:color w:val="000000"/>
          <w:spacing w:val="13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CHEN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Xiaokang,</w:t>
      </w:r>
      <w:r>
        <w:rPr>
          <w:rFonts w:ascii="Times New Roman"/>
          <w:color w:val="000000"/>
          <w:spacing w:val="13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FAN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Zejia,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7" w:x="6580" w:y="863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Conditional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fast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training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convergence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[C]//In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7" w:x="6580" w:y="8638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ternational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Vision.2021:3651-3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7" w:x="6580" w:y="8638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660.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220" w:y="944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1"/>
          <w:sz w:val="15"/>
        </w:rPr>
        <w:t>[7]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48" w:x="6580" w:y="94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ZHAO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Yian,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LV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Wenyu,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XU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Shangliang,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Detrs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beat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8" w:x="6580" w:y="9418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yolos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real-time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detection[C]//Proceedings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8" w:x="6580" w:y="9418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8" w:x="6580" w:y="9418"/>
        <w:widowControl w:val="off"/>
        <w:autoSpaceDE w:val="off"/>
        <w:autoSpaceDN w:val="off"/>
        <w:spacing w:before="6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Recognition.2024:16965-16974.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6220" w:y="1048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4" w:x="6270" w:y="104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5"/>
        </w:rPr>
        <w:t>8]</w:t>
      </w:r>
      <w:r>
        <w:rPr>
          <w:rFonts w:ascii="Times New Roman"/>
          <w:color w:val="000000"/>
          <w:spacing w:val="144"/>
          <w:sz w:val="15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CAO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Shihai,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WANG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Ting,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LI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Tao,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UAV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target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4" w:x="6270" w:y="10457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based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YOLOv5s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4" w:x="6270" w:y="10457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model[J].Journal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visual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communication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image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4" w:x="6270" w:y="10457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representation,2023,97(Dec.):1.1-1.9.DOI:10.1016/j.jvcir.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5" w:x="1133" w:y="10602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在后续研究中，将持续优化算法，例如通过融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060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合超分辨率重建技术提升航拍图像的分辨率，从而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060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2"/>
          <w:sz w:val="21"/>
        </w:rPr>
        <w:t>更好地应对模糊场景下的小目标检测任务，提升模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0602"/>
        <w:widowControl w:val="off"/>
        <w:autoSpaceDE w:val="off"/>
        <w:autoSpaceDN w:val="off"/>
        <w:spacing w:before="7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KNHHHV+SimSun" w:hAnsi="KNHHHV+SimSun" w:cs="KNHHHV+SimSun"/>
          <w:color w:val="000000"/>
          <w:spacing w:val="0"/>
          <w:sz w:val="21"/>
        </w:rPr>
        <w:t>型处理复杂场景的能力。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0" w:x="6580" w:y="114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1" w:x="6671" w:y="114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023.103936.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6220" w:y="1178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8" w:x="6270" w:y="1175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5"/>
        </w:rPr>
        <w:t>9]</w:t>
      </w:r>
      <w:r>
        <w:rPr>
          <w:rFonts w:ascii="Times New Roman"/>
          <w:color w:val="000000"/>
          <w:spacing w:val="144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TANG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Xiangyan,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RUAN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Chengchun,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LI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Xiulai,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6270" w:y="11758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MSC-YOLO:ImprovedYOLOv7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Based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Multi-Scale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6270" w:y="11758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Spatial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Context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Small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UAV-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6270" w:y="11758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View[J].Computers,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Materials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Continua,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2024,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79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6270" w:y="11758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(4):983-1003.DOI:10.32604/cmc.2024.047541.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1133" w:y="1188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参考文献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12199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7" w:x="1183" w:y="121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5"/>
        </w:rPr>
        <w:t>1]</w:t>
      </w:r>
      <w:r>
        <w:rPr>
          <w:rFonts w:ascii="Times New Roman"/>
          <w:color w:val="000000"/>
          <w:spacing w:val="144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VASWANI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A,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SHAZEER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PARMAR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Attention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83" w:y="12173"/>
        <w:widowControl w:val="off"/>
        <w:autoSpaceDE w:val="off"/>
        <w:autoSpaceDN w:val="off"/>
        <w:spacing w:before="63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all</w:t>
      </w:r>
      <w:r>
        <w:rPr>
          <w:rFonts w:ascii="Times New Roman"/>
          <w:color w:val="000000"/>
          <w:spacing w:val="12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you</w:t>
      </w:r>
      <w:r>
        <w:rPr>
          <w:rFonts w:ascii="Times New Roman"/>
          <w:color w:val="000000"/>
          <w:spacing w:val="1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need[J].Advances</w:t>
      </w:r>
      <w:r>
        <w:rPr>
          <w:rFonts w:ascii="Times New Roman"/>
          <w:color w:val="000000"/>
          <w:spacing w:val="1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1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information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83" w:y="12173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processing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systems,2017,30:5998-6008.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12979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7" w:x="1183" w:y="129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5"/>
        </w:rPr>
        <w:t>2]</w:t>
      </w:r>
      <w:r>
        <w:rPr>
          <w:rFonts w:ascii="Times New Roman"/>
          <w:color w:val="000000"/>
          <w:spacing w:val="144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KRIZHEVSKY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A,</w:t>
      </w:r>
      <w:r>
        <w:rPr>
          <w:rFonts w:ascii="Times New Roman"/>
          <w:color w:val="000000"/>
          <w:spacing w:val="10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SUTSKEVER</w:t>
      </w:r>
      <w:r>
        <w:rPr>
          <w:rFonts w:ascii="Times New Roman"/>
          <w:color w:val="000000"/>
          <w:spacing w:val="9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I,</w:t>
      </w:r>
      <w:r>
        <w:rPr>
          <w:rFonts w:ascii="Times New Roman"/>
          <w:color w:val="000000"/>
          <w:spacing w:val="10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HINTON</w:t>
      </w:r>
      <w:r>
        <w:rPr>
          <w:rFonts w:ascii="Times New Roman"/>
          <w:color w:val="000000"/>
          <w:spacing w:val="9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</w:t>
      </w:r>
      <w:r>
        <w:rPr>
          <w:rFonts w:ascii="Times New Roma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83" w:y="12954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Imagenet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classification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with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deep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convolutional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83" w:y="12954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networks[J].Advances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neural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information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processing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83" w:y="12954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systems,2012,25:1097-1105.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6220" w:y="13082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7" w:x="6270" w:y="130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10]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XU</w:t>
      </w:r>
      <w:r>
        <w:rPr>
          <w:rFonts w:ascii="Times New Roman"/>
          <w:color w:val="000000"/>
          <w:spacing w:val="10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Wenyuan,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CUI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Chuang,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JI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Yongcheng,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6270" w:y="13057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YOLOv8-MPEB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small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target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based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6270" w:y="13057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UAVimages[J].Heliyon,2024,10(8):18.DOI:10.1016/j.heliy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6270" w:y="13057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on.2024.e29501,ISSN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2405-8440.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4" w:x="1133" w:y="1399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[3]</w:t>
      </w:r>
      <w:r>
        <w:rPr>
          <w:rFonts w:ascii="Times New Roman"/>
          <w:color w:val="000000"/>
          <w:spacing w:val="145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Dosovitskiy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A,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Beyer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L,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Kolesnikov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A,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An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image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6220" w:y="14124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7" w:x="6270" w:y="1409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11]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HUI</w:t>
      </w:r>
      <w:r>
        <w:rPr>
          <w:rFonts w:ascii="Times New Roman"/>
          <w:color w:val="000000"/>
          <w:spacing w:val="10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Yanming,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Jue,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LI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Bo.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DSAA-YOLO: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6270" w:y="14098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2"/>
          <w:sz w:val="18"/>
        </w:rPr>
        <w:t>UAV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remote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sensing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small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target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recognition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6270" w:y="14098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YOLOV7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based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on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dense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residual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super-resolution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7" w:x="1493" w:y="1425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worth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16x16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words: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Transformers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image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recognition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61" w:x="1493" w:y="145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scale[C]//International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70" w:x="3455" w:y="145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1" w:x="4626" w:y="145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90" w:x="5151" w:y="145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2" w:x="1493" w:y="147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Representations,2021:1-21.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3" style="position:absolute;margin-left:54.2000007629395pt;margin-top:54.9500007629395pt;z-index:-255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144.100006103516pt;margin-top:66.1500015258789pt;z-index:-259;width:312.549987792969pt;height:84.9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144.100006103516pt;margin-top:162.399993896484pt;z-index:-263;width:312.549987792969pt;height:84.9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78.1999969482422pt;margin-top:631.299987792969pt;z-index:-267;width:13.5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255.149993896484pt;margin-top:670.299987792969pt;z-index:-271;width:13.3999996185303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490.75pt;margin-top:480.450012207031pt;z-index:-275;width:13.5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132pt;margin-top:249pt;z-index:-279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9" w:x="1183" w:y="1391"/>
        <w:widowControl w:val="off"/>
        <w:autoSpaceDE w:val="off"/>
        <w:autoSpaceDN w:val="off"/>
        <w:spacing w:before="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anchor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frame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adaptive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regression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strategy[J].Journal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9" w:x="1183" w:y="1391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King</w:t>
      </w:r>
      <w:r>
        <w:rPr>
          <w:rFonts w:ascii="Times New Roman"/>
          <w:color w:val="000000"/>
          <w:spacing w:val="18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Saud</w:t>
      </w:r>
      <w:r>
        <w:rPr>
          <w:rFonts w:ascii="Times New Roman"/>
          <w:color w:val="000000"/>
          <w:spacing w:val="18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University-Computer</w:t>
      </w:r>
      <w:r>
        <w:rPr>
          <w:rFonts w:ascii="Times New Roman"/>
          <w:color w:val="000000"/>
          <w:spacing w:val="18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19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Information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9" w:x="1183" w:y="1391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Sciences,2024,36(1).DOI:10.1016/j.jksuci.2023.101863.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9" w:x="1183" w:y="1391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12]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KNHHHV+SimSun" w:hAnsi="KNHHHV+SimSun" w:cs="KNHHHV+SimSun"/>
          <w:color w:val="000000"/>
          <w:spacing w:val="2"/>
          <w:sz w:val="18"/>
        </w:rPr>
        <w:t>江志鹏</w:t>
      </w:r>
      <w:r>
        <w:rPr>
          <w:rFonts w:ascii="Times New Roman"/>
          <w:color w:val="000000"/>
          <w:spacing w:val="3"/>
          <w:sz w:val="18"/>
        </w:rPr>
        <w:t>,</w:t>
      </w:r>
      <w:r>
        <w:rPr>
          <w:rFonts w:ascii="KNHHHV+SimSun" w:hAnsi="KNHHHV+SimSun" w:cs="KNHHHV+SimSun"/>
          <w:color w:val="000000"/>
          <w:spacing w:val="2"/>
          <w:sz w:val="18"/>
        </w:rPr>
        <w:t>王自全</w:t>
      </w:r>
      <w:r>
        <w:rPr>
          <w:rFonts w:ascii="Times New Roman"/>
          <w:color w:val="000000"/>
          <w:spacing w:val="5"/>
          <w:sz w:val="18"/>
        </w:rPr>
        <w:t>,</w:t>
      </w:r>
      <w:r>
        <w:rPr>
          <w:rFonts w:ascii="KNHHHV+SimSun" w:hAnsi="KNHHHV+SimSun" w:cs="KNHHHV+SimSun"/>
          <w:color w:val="000000"/>
          <w:spacing w:val="2"/>
          <w:sz w:val="18"/>
        </w:rPr>
        <w:t>张永生</w:t>
      </w:r>
      <w:r>
        <w:rPr>
          <w:rFonts w:ascii="Times New Roman"/>
          <w:color w:val="000000"/>
          <w:spacing w:val="3"/>
          <w:sz w:val="18"/>
        </w:rPr>
        <w:t>,</w:t>
      </w:r>
      <w:r>
        <w:rPr>
          <w:rFonts w:ascii="KNHHHV+SimSun" w:hAnsi="KNHHHV+SimSun" w:cs="KNHHHV+SimSun"/>
          <w:color w:val="000000"/>
          <w:spacing w:val="2"/>
          <w:sz w:val="18"/>
        </w:rPr>
        <w:t>等</w:t>
      </w:r>
      <w:r>
        <w:rPr>
          <w:rFonts w:ascii="Times New Roman"/>
          <w:color w:val="000000"/>
          <w:spacing w:val="5"/>
          <w:sz w:val="18"/>
        </w:rPr>
        <w:t>.</w:t>
      </w:r>
      <w:r>
        <w:rPr>
          <w:rFonts w:ascii="KNHHHV+SimSun" w:hAnsi="KNHHHV+SimSun" w:cs="KNHHHV+SimSun"/>
          <w:color w:val="000000"/>
          <w:spacing w:val="3"/>
          <w:sz w:val="18"/>
        </w:rPr>
        <w:t>基于改进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Deformable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9" w:x="1183" w:y="1391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NHHHV+SimSun" w:hAnsi="KNHHHV+SimSun" w:cs="KNHHHV+SimSun"/>
          <w:color w:val="000000"/>
          <w:spacing w:val="4"/>
          <w:sz w:val="18"/>
        </w:rPr>
        <w:t>的无人机视频流车辆目标检测算法</w:t>
      </w:r>
      <w:r>
        <w:rPr>
          <w:rFonts w:ascii="Times New Roman"/>
          <w:color w:val="000000"/>
          <w:spacing w:val="5"/>
          <w:sz w:val="18"/>
        </w:rPr>
        <w:t>[J].</w:t>
      </w:r>
      <w:r>
        <w:rPr>
          <w:rFonts w:ascii="KNHHHV+SimSun" w:hAnsi="KNHHHV+SimSun" w:cs="KNHHHV+SimSun"/>
          <w:color w:val="000000"/>
          <w:spacing w:val="4"/>
          <w:sz w:val="18"/>
        </w:rPr>
        <w:t>计算机工程与科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9" w:x="1183" w:y="1391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NHHHV+SimSun" w:hAnsi="KNHHHV+SimSun" w:cs="KNHHHV+SimSun"/>
          <w:color w:val="000000"/>
          <w:spacing w:val="0"/>
          <w:sz w:val="18"/>
        </w:rPr>
        <w:t>学</w:t>
      </w:r>
      <w:r>
        <w:rPr>
          <w:rFonts w:ascii="Times New Roman"/>
          <w:color w:val="000000"/>
          <w:spacing w:val="0"/>
          <w:sz w:val="18"/>
        </w:rPr>
        <w:t>,2024,46(01):91-101.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[20]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SUNKARA,Raja;LUO,Tie.No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more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strided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convolutions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or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pooling:A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new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CNN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building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block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low-resolution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images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objects.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In: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Joint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European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machine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knowledge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discovery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databases.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Cham: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Springer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Nature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Switzerland,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2022.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p.443-459.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[21]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HOU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Qibin,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ZHOU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Daquan,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FENG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Jiashi.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Coordinate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attention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efficient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mobile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design.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In: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Proceedings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recognition.2021.p.13713-13722.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[22]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Hao,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Shuaijie.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Focaler-iou:More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focused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intersection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over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union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loss.arXiv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2401.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91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10525,2024.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219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546" w:x="1491" w:y="29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JIANG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Zhipeng,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Ziquan,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Yongsheng,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77" w:x="1491" w:y="321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vehicle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UAV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40" w:x="5401" w:y="321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video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1" w:x="1491" w:y="34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stream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based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Deformable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DETR[J].Computer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1" w:x="1491" w:y="3472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Engineering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Science,2024,46(01):91-101.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401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6" w:x="1183" w:y="39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13]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18"/>
        </w:rPr>
        <w:t>王思宇</w:t>
      </w:r>
      <w:r>
        <w:rPr>
          <w:rFonts w:ascii="Times New Roman"/>
          <w:color w:val="000000"/>
          <w:spacing w:val="1"/>
          <w:sz w:val="18"/>
        </w:rPr>
        <w:t>,</w:t>
      </w:r>
      <w:r>
        <w:rPr>
          <w:rFonts w:ascii="KNHHHV+SimSun" w:hAnsi="KNHHHV+SimSun" w:cs="KNHHHV+SimSun"/>
          <w:color w:val="000000"/>
          <w:spacing w:val="0"/>
          <w:sz w:val="18"/>
        </w:rPr>
        <w:t>卢瑞涛</w:t>
      </w:r>
      <w:r>
        <w:rPr>
          <w:rFonts w:ascii="Times New Roman"/>
          <w:color w:val="000000"/>
          <w:spacing w:val="1"/>
          <w:sz w:val="18"/>
        </w:rPr>
        <w:t>,</w:t>
      </w:r>
      <w:r>
        <w:rPr>
          <w:rFonts w:ascii="KNHHHV+SimSun" w:hAnsi="KNHHHV+SimSun" w:cs="KNHHHV+SimSun"/>
          <w:color w:val="000000"/>
          <w:spacing w:val="0"/>
          <w:sz w:val="18"/>
        </w:rPr>
        <w:t>黄攀</w:t>
      </w:r>
      <w:r>
        <w:rPr>
          <w:rFonts w:ascii="Times New Roman"/>
          <w:color w:val="000000"/>
          <w:spacing w:val="1"/>
          <w:sz w:val="18"/>
        </w:rPr>
        <w:t>,</w:t>
      </w:r>
      <w:r>
        <w:rPr>
          <w:rFonts w:ascii="KNHHHV+SimSun" w:hAnsi="KNHHHV+SimSun" w:cs="KNHHHV+SimSun"/>
          <w:color w:val="000000"/>
          <w:spacing w:val="0"/>
          <w:sz w:val="18"/>
        </w:rPr>
        <w:t>等</w:t>
      </w:r>
      <w:r>
        <w:rPr>
          <w:rFonts w:ascii="Times New Roman"/>
          <w:color w:val="000000"/>
          <w:spacing w:val="1"/>
          <w:sz w:val="18"/>
        </w:rPr>
        <w:t>.</w:t>
      </w:r>
      <w:r>
        <w:rPr>
          <w:rFonts w:ascii="KNHHHV+SimSun" w:hAnsi="KNHHHV+SimSun" w:cs="KNHHHV+SimSun"/>
          <w:color w:val="000000"/>
          <w:spacing w:val="0"/>
          <w:sz w:val="18"/>
        </w:rPr>
        <w:t>基于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Swin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Transformer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18"/>
        </w:rPr>
        <w:t>和注意力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6" w:x="1183" w:y="3990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NHHHV+SimSun" w:hAnsi="KNHHHV+SimSun" w:cs="KNHHHV+SimSun"/>
          <w:color w:val="000000"/>
          <w:spacing w:val="2"/>
          <w:sz w:val="18"/>
        </w:rPr>
        <w:t>机制的红外无人机检测算法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KNHHHV+SimSun" w:hAnsi="KNHHHV+SimSun" w:cs="KNHHHV+SimSun"/>
          <w:color w:val="000000"/>
          <w:spacing w:val="2"/>
          <w:sz w:val="18"/>
        </w:rPr>
        <w:t>航空科学技术</w:t>
      </w:r>
      <w:r>
        <w:rPr>
          <w:rFonts w:ascii="Times New Roman"/>
          <w:color w:val="000000"/>
          <w:spacing w:val="1"/>
          <w:sz w:val="18"/>
        </w:rPr>
        <w:t>,2024,35(0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493" w:y="45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0" w:x="1491" w:y="4511"/>
        <w:widowControl w:val="off"/>
        <w:autoSpaceDE w:val="off"/>
        <w:autoSpaceDN w:val="off"/>
        <w:spacing w:before="0" w:after="0" w:line="199" w:lineRule="exact"/>
        <w:ind w:left="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):39-46.DOI:10.19452/j.issn1007-5453.2024.02.005.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0" w:x="1491" w:y="4511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Wang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Siyu,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Lu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Ruitao,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Huang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Pan,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Infrared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0" w:x="1491" w:y="4511"/>
        <w:widowControl w:val="off"/>
        <w:autoSpaceDE w:val="off"/>
        <w:autoSpaceDN w:val="off"/>
        <w:spacing w:before="6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Based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Swin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Transformer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0" w:x="1491" w:y="4511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Attention</w:t>
      </w:r>
      <w:r>
        <w:rPr>
          <w:rFonts w:ascii="Times New Roman"/>
          <w:color w:val="000000"/>
          <w:spacing w:val="2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Mechanism[J].Aeronautical</w:t>
      </w:r>
      <w:r>
        <w:rPr>
          <w:rFonts w:ascii="Times New Roman"/>
          <w:color w:val="000000"/>
          <w:spacing w:val="22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Science</w:t>
      </w:r>
      <w:r>
        <w:rPr>
          <w:rFonts w:ascii="Times New Roman"/>
          <w:color w:val="000000"/>
          <w:spacing w:val="22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0" w:x="1491" w:y="4511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Technology,2024,35(02):39-46.DOI:10.19452/j.issn1007-5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0" w:x="1491" w:y="4511"/>
        <w:widowControl w:val="off"/>
        <w:autoSpaceDE w:val="off"/>
        <w:autoSpaceDN w:val="off"/>
        <w:spacing w:before="62" w:after="0" w:line="199" w:lineRule="exact"/>
        <w:ind w:left="9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53.2024.02.005.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7" w:x="6220" w:y="45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[23]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MA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Siliang,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XU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Yong.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Mpdiou:a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efficient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7" w:x="6220" w:y="4511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accurate</w:t>
      </w:r>
      <w:r>
        <w:rPr>
          <w:rFonts w:ascii="Times New Roman"/>
          <w:color w:val="000000"/>
          <w:spacing w:val="1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bounding</w:t>
      </w:r>
      <w:r>
        <w:rPr>
          <w:rFonts w:ascii="Times New Roman"/>
          <w:color w:val="000000"/>
          <w:spacing w:val="15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box</w:t>
      </w:r>
      <w:r>
        <w:rPr>
          <w:rFonts w:ascii="Times New Roman"/>
          <w:color w:val="000000"/>
          <w:spacing w:val="15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regression.</w:t>
      </w:r>
      <w:r>
        <w:rPr>
          <w:rFonts w:ascii="Times New Roman"/>
          <w:color w:val="000000"/>
          <w:spacing w:val="15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15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7" w:x="6220" w:y="4511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arXiv:2307.07662,2023.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0" w:x="5411" w:y="47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2"/>
          <w:sz w:val="18"/>
        </w:rPr>
        <w:t>UAV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52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[24]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DU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Dawei,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ZHU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Pengfei,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WEN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Longyin,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VisDrone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5292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-DET2019:The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meets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drone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5292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image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challenge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results[C]//Proceedings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5292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international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workshops.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5292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2019:0-0.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491" w:y="58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609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8" w:x="1183" w:y="60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14]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Jinyu,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JIN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Lijun,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LI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Yingna,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Application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6072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end-to-end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perception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framework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based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on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boosted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6072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UAV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inspection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overhead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transmission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lines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6072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Drones(2504-446X),2024,8(10).DOI:10.3390/drones81005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65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[25]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SUO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Jiashun,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WANG</w:t>
      </w:r>
      <w:r>
        <w:rPr>
          <w:rFonts w:ascii="Times New Roman"/>
          <w:color w:val="000000"/>
          <w:spacing w:val="8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Tianyi,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Xingzhou,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6593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al.HIT-UAV:A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high-altitude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infrared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thermal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6593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Unmanned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Aerial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Vehicle-based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6593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ScientificData,2023,10(1):227.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493" w:y="71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6" w:x="1584" w:y="71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739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7" w:x="1183" w:y="73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15]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ZHAO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Li,</w:t>
      </w:r>
      <w:r>
        <w:rPr>
          <w:rFonts w:ascii="Times New Roman"/>
          <w:color w:val="000000"/>
          <w:spacing w:val="9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Jianlong,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CHEN</w:t>
      </w:r>
      <w:r>
        <w:rPr>
          <w:rFonts w:ascii="Times New Roman"/>
          <w:color w:val="000000"/>
          <w:spacing w:val="9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Yunhao,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83" w:y="7373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IST-DETR:Improved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DETR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Infrared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Small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Target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83" w:y="7373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Detection[J].IEEE</w:t>
      </w:r>
      <w:r>
        <w:rPr>
          <w:rFonts w:ascii="Times New Roman"/>
          <w:color w:val="000000"/>
          <w:spacing w:val="1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Access,12[2025-08-01].DOI:10.1109/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83" w:y="7373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ACCESS.2024.3491104.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76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[26]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XIA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Guisong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S,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BAI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Xiang,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DING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Jian,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DOTA:A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7632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large-scale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dataset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in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aerial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images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7632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[C]//Proceedings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7632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recognition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IEEE,2018: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3974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-39835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7632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[27]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CHEN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Yifei,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Chenyan,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CHEN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Ben,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7632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Accurate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leukocyte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based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deformable-DETR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7632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multi-level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feature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fusion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aiding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diagnosis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blood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7632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diseases[J].Computers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Biology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Medicine,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8" w:x="6220" w:y="7632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170.DOI:10.1016/j.compbiomed.2024.107917.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843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4" w:x="1183" w:y="84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16]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18"/>
        </w:rPr>
        <w:t>毛清华</w:t>
      </w:r>
      <w:r>
        <w:rPr>
          <w:rFonts w:ascii="Times New Roman"/>
          <w:color w:val="000000"/>
          <w:spacing w:val="1"/>
          <w:sz w:val="18"/>
        </w:rPr>
        <w:t>,</w:t>
      </w:r>
      <w:r>
        <w:rPr>
          <w:rFonts w:ascii="KNHHHV+SimSun" w:hAnsi="KNHHHV+SimSun" w:cs="KNHHHV+SimSun"/>
          <w:color w:val="000000"/>
          <w:spacing w:val="0"/>
          <w:sz w:val="18"/>
        </w:rPr>
        <w:t>郭文瑾</w:t>
      </w:r>
      <w:r>
        <w:rPr>
          <w:rFonts w:ascii="Times New Roman"/>
          <w:color w:val="000000"/>
          <w:spacing w:val="1"/>
          <w:sz w:val="18"/>
        </w:rPr>
        <w:t>,</w:t>
      </w:r>
      <w:r>
        <w:rPr>
          <w:rFonts w:ascii="KNHHHV+SimSun" w:hAnsi="KNHHHV+SimSun" w:cs="KNHHHV+SimSun"/>
          <w:color w:val="000000"/>
          <w:spacing w:val="0"/>
          <w:sz w:val="18"/>
        </w:rPr>
        <w:t>苏毅楠</w:t>
      </w:r>
      <w:r>
        <w:rPr>
          <w:rFonts w:ascii="Times New Roman"/>
          <w:color w:val="000000"/>
          <w:spacing w:val="1"/>
          <w:sz w:val="18"/>
        </w:rPr>
        <w:t>,</w:t>
      </w:r>
      <w:r>
        <w:rPr>
          <w:rFonts w:ascii="KNHHHV+SimSun" w:hAnsi="KNHHHV+SimSun" w:cs="KNHHHV+SimSun"/>
          <w:color w:val="000000"/>
          <w:spacing w:val="0"/>
          <w:sz w:val="18"/>
        </w:rPr>
        <w:t>等</w:t>
      </w:r>
      <w:r>
        <w:rPr>
          <w:rFonts w:ascii="Times New Roman"/>
          <w:color w:val="000000"/>
          <w:spacing w:val="1"/>
          <w:sz w:val="18"/>
        </w:rPr>
        <w:t>.</w:t>
      </w:r>
      <w:r>
        <w:rPr>
          <w:rFonts w:ascii="KNHHHV+SimSun" w:hAnsi="KNHHHV+SimSun" w:cs="KNHHHV+SimSun"/>
          <w:color w:val="000000"/>
          <w:spacing w:val="0"/>
          <w:sz w:val="18"/>
        </w:rPr>
        <w:t>改进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RT-DETR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KNHHHV+SimSun" w:hAnsi="KNHHHV+SimSun" w:cs="KNHHHV+SimSun"/>
          <w:color w:val="000000"/>
          <w:spacing w:val="0"/>
          <w:sz w:val="18"/>
        </w:rPr>
        <w:t>的煤矿刮板输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4" w:x="1183" w:y="8412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NHHHV+SimSun" w:hAnsi="KNHHHV+SimSun" w:cs="KNHHHV+SimSun"/>
          <w:color w:val="000000"/>
          <w:spacing w:val="2"/>
          <w:sz w:val="18"/>
        </w:rPr>
        <w:t>送机链条故障智能识别方法研究</w:t>
      </w:r>
      <w:r>
        <w:rPr>
          <w:rFonts w:ascii="Times New Roman"/>
          <w:color w:val="000000"/>
          <w:spacing w:val="2"/>
          <w:sz w:val="18"/>
        </w:rPr>
        <w:t>[J/OL].</w:t>
      </w:r>
      <w:r>
        <w:rPr>
          <w:rFonts w:ascii="KNHHHV+SimSun" w:hAnsi="KNHHHV+SimSun" w:cs="KNHHHV+SimSun"/>
          <w:color w:val="000000"/>
          <w:spacing w:val="2"/>
          <w:sz w:val="18"/>
        </w:rPr>
        <w:t>煤炭科学技术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493" w:y="893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61" w:x="1584" w:y="893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-12[2025-03-28].http://kns.cnki.net/kcms/detail/11.2402.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85" w:x="1493" w:y="91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td.20241014.1415.004.html.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0" w:x="1491" w:y="94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MAO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Qinghua,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GUO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Wenjin,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SU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Yinan,</w:t>
      </w:r>
      <w:r>
        <w:rPr>
          <w:rFonts w:ascii="Times New Roman"/>
          <w:color w:val="000000"/>
          <w:spacing w:val="13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0" w:x="1491" w:y="9451"/>
        <w:widowControl w:val="off"/>
        <w:autoSpaceDE w:val="off"/>
        <w:autoSpaceDN w:val="off"/>
        <w:spacing w:before="6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Research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intelligent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identification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chain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failure</w:t>
      </w:r>
      <w:r>
        <w:rPr>
          <w:rFonts w:ascii="Times New Roman"/>
          <w:color w:val="000000"/>
          <w:spacing w:val="13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0" w:x="1491" w:y="9451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mining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scraper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conveyor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based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RT-DETR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0" w:x="1491" w:y="9451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algorithm[J/OL].Coal</w:t>
      </w:r>
      <w:r>
        <w:rPr>
          <w:rFonts w:ascii="Times New Roman"/>
          <w:color w:val="000000"/>
          <w:spacing w:val="12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Science</w:t>
      </w:r>
      <w:r>
        <w:rPr>
          <w:rFonts w:ascii="Times New Roman"/>
          <w:color w:val="000000"/>
          <w:spacing w:val="12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2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Technology,</w:t>
      </w:r>
      <w:r>
        <w:rPr>
          <w:rFonts w:ascii="Times New Roman"/>
          <w:color w:val="000000"/>
          <w:spacing w:val="12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1-12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3" w:x="6220" w:y="99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[28]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YANG</w:t>
      </w:r>
      <w:r>
        <w:rPr>
          <w:rFonts w:ascii="Times New Roman"/>
          <w:color w:val="000000"/>
          <w:spacing w:val="10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Zhiqiang,</w:t>
      </w:r>
      <w:r>
        <w:rPr>
          <w:rFonts w:ascii="Times New Roman"/>
          <w:color w:val="000000"/>
          <w:spacing w:val="10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GUAN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Qiu,</w:t>
      </w:r>
      <w:r>
        <w:rPr>
          <w:rFonts w:ascii="Times New Roman"/>
          <w:color w:val="000000"/>
          <w:spacing w:val="106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ZHAO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Keer,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20" w:x="6580" w:y="102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Multi-Branch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80" w:x="7806" w:y="102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auxiliary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2" w:x="8684" w:y="102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fusion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0" w:x="9379" w:y="102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YOLO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" w:x="10120" w:y="102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with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2" w:x="10684" w:y="102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re-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491" w:y="104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4" w:x="1183" w:y="10493"/>
        <w:widowControl w:val="off"/>
        <w:autoSpaceDE w:val="off"/>
        <w:autoSpaceDN w:val="off"/>
        <w:spacing w:before="0" w:after="0" w:line="199" w:lineRule="exact"/>
        <w:ind w:left="36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2025-03-28].http://kns.cnki.net/kcms/detail/11.2402.td.20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4" w:x="1183" w:y="10493"/>
        <w:widowControl w:val="off"/>
        <w:autoSpaceDE w:val="off"/>
        <w:autoSpaceDN w:val="off"/>
        <w:spacing w:before="60" w:after="0" w:line="199" w:lineRule="exact"/>
        <w:ind w:left="39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41014.1415.004.html.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4" w:x="1183" w:y="10493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17]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TERVEN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J,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8"/>
        </w:rPr>
        <w:t>CÓRDOVA-ESPARZA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M,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ROMERO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4" w:x="1183" w:y="10493"/>
        <w:widowControl w:val="off"/>
        <w:autoSpaceDE w:val="off"/>
        <w:autoSpaceDN w:val="off"/>
        <w:spacing w:before="62" w:after="0" w:line="199" w:lineRule="exact"/>
        <w:ind w:left="37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GONZÁLEZ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A.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comprehensive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review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yolo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4" w:x="6580" w:y="104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parameterization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heterogeneous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convolutional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accurate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4" w:x="6580" w:y="10493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detection[J].arXiv:2407.04381,2024.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491" w:y="107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11037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950" w:x="6220" w:y="110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[29]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TAN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Mingxing,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PANG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Ruoming,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LE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V.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EfficientDet: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50" w:x="6220" w:y="11011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scalable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efficient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detection[C]//Proceedings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50" w:x="6220" w:y="11011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50" w:x="6220" w:y="11011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Recognition(CVPR),USA,June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13-19.Piscataway,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NJ:IEEE,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50" w:x="6220" w:y="11011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2020:1577</w:t>
      </w:r>
      <w:r>
        <w:rPr>
          <w:rFonts w:ascii="Times New Roman" w:hAnsi="Times New Roman" w:cs="Times New Roman"/>
          <w:color w:val="000000"/>
          <w:spacing w:val="1"/>
          <w:sz w:val="18"/>
        </w:rPr>
        <w:t>–</w:t>
      </w:r>
      <w:r>
        <w:rPr>
          <w:rFonts w:ascii="Times New Roman"/>
          <w:color w:val="000000"/>
          <w:spacing w:val="0"/>
          <w:sz w:val="18"/>
        </w:rPr>
        <w:t>1586.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493" w:y="112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3" w:x="1493" w:y="115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architectures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vision: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From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yolov1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yolov8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3" w:x="1493" w:y="11532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6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yolo-nas[J].Machine</w:t>
      </w:r>
      <w:r>
        <w:rPr>
          <w:rFonts w:ascii="Times New Roman"/>
          <w:color w:val="000000"/>
          <w:spacing w:val="16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16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16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Knowledge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3" w:x="1493" w:y="11532"/>
        <w:widowControl w:val="off"/>
        <w:autoSpaceDE w:val="off"/>
        <w:autoSpaceDN w:val="off"/>
        <w:spacing w:before="6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Extraction,2023,5(4):1680-1716.DOI:10.3390/make50400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493" w:y="123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6" w:x="1584" w:y="123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6" w:x="6220" w:y="123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[30]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Hao,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Shuaijie.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Shape-iou:More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accurate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6" w:x="6220" w:y="12313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metric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considering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bounding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box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shape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scale[J].arXiv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6" w:x="6220" w:y="12313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arXiv:2312.17663,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1259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7" w:x="1183" w:y="125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18]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Zhaozhi,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vHeat:Building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models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upon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83" w:y="12572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heat</w:t>
      </w:r>
      <w:r>
        <w:rPr>
          <w:rFonts w:ascii="Times New Roman"/>
          <w:color w:val="000000"/>
          <w:spacing w:val="16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conduction[C]//Proceedings</w:t>
      </w:r>
      <w:r>
        <w:rPr>
          <w:rFonts w:ascii="Times New Roman"/>
          <w:color w:val="000000"/>
          <w:spacing w:val="16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15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16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70" w:x="1493" w:y="130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1" w:x="2587" w:y="130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0" w:x="3035" w:y="130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1" w:x="4019" w:y="130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0" w:x="4765" w:y="130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0" w:x="5288" w:y="130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Pattern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0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[31]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Hao,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Xu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Cong,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Zhang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Shuaijie.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Inner-IoU:more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093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effective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intersection</w:t>
      </w:r>
      <w:r>
        <w:rPr>
          <w:rFonts w:ascii="Times New Roman"/>
          <w:color w:val="000000"/>
          <w:spacing w:val="10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over</w:t>
      </w:r>
      <w:r>
        <w:rPr>
          <w:rFonts w:ascii="Times New Roman"/>
          <w:color w:val="000000"/>
          <w:spacing w:val="9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union</w:t>
      </w:r>
      <w:r>
        <w:rPr>
          <w:rFonts w:ascii="Times New Roman"/>
          <w:color w:val="000000"/>
          <w:spacing w:val="10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loss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with</w:t>
      </w:r>
      <w:r>
        <w:rPr>
          <w:rFonts w:ascii="Times New Roman"/>
          <w:color w:val="000000"/>
          <w:spacing w:val="10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auxiliary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093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bounding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box[J].arXiv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arXiv:2311.02877,2023.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093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5"/>
        </w:rPr>
        <w:t>[32]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WANG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Chien-Yao,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YEH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I-Hau,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LIAO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Hong-YuanMark.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093"/>
        <w:widowControl w:val="off"/>
        <w:autoSpaceDE w:val="off"/>
        <w:autoSpaceDN w:val="off"/>
        <w:spacing w:before="60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YOLOv9:</w:t>
      </w:r>
      <w:r>
        <w:rPr>
          <w:rFonts w:ascii="Times New Roman"/>
          <w:color w:val="000000"/>
          <w:spacing w:val="10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Learning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what</w:t>
      </w:r>
      <w:r>
        <w:rPr>
          <w:rFonts w:ascii="Times New Roman"/>
          <w:color w:val="000000"/>
          <w:spacing w:val="11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you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want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learn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using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0" w:y="13093"/>
        <w:widowControl w:val="off"/>
        <w:autoSpaceDE w:val="off"/>
        <w:autoSpaceDN w:val="off"/>
        <w:spacing w:before="62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programmable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gradient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information.Proceedings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01" w:x="1493" w:y="1335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Recognition,2025:9707-9717.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13639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8" w:x="1183" w:y="136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19]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LI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Yuxuan,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Large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selective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kernel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for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remote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13614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sensing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detection.In: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Proceedings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the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IEEE/CVF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13614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international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vision.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2023.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p.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493" w:y="143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56" w:x="1584" w:y="1439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6794-16805.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0" style="position:absolute;margin-left:54.2000007629395pt;margin-top:54.9500007629395pt;z-index:-283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242.399993896484pt;margin-top:625.200012207031pt;z-index:-287;width:17.9500007629395pt;height:15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161.149993896484pt;margin-top:638.25pt;z-index:-291;width:13.3999996185303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182pt;margin-top:690.200012207031pt;z-index:-295;width:13.3000001907349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333.149993896484pt;margin-top:157.100006103516pt;z-index:-299;width:13.3999996185303pt;height:15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132pt;margin-top:249pt;z-index:-303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493pt;margin-top:560.25pt;z-index:-307;width:13.3999996185303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472.850006103516pt;margin-top:716.25pt;z-index:-311;width:13.5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" w:x="519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557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919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282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6645" w:y="8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WGWQC+STZhongsong" w:hAnsi="OWGWQC+STZhongsong" w:cs="OWGWQC+STZhongsong"/>
          <w:color w:val="000000"/>
          <w:spacing w:val="0"/>
          <w:sz w:val="18"/>
        </w:rPr>
        <w:t>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493" w:y="13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56" w:x="1584" w:y="13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8th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European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Conference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Vision.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Milan: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06" w:x="1493" w:y="16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Springer,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2024.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 w:hAnsi="Times New Roman" w:cs="Times New Roman"/>
          <w:color w:val="000000"/>
          <w:spacing w:val="1"/>
          <w:sz w:val="18"/>
        </w:rPr>
        <w:t>–</w:t>
      </w:r>
      <w:r>
        <w:rPr>
          <w:rFonts w:ascii="Times New Roman"/>
          <w:color w:val="000000"/>
          <w:spacing w:val="0"/>
          <w:sz w:val="18"/>
        </w:rPr>
        <w:t>21.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193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5" w:x="1183" w:y="191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33]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Wang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Ao,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Chen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Hui,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Liu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Lihao,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et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al.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YOLOv10: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5" w:x="1183" w:y="1912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Real-time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end-to-end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detection[J].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5" w:x="1183" w:y="1912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arXiv: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2405.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14458,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271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58" w:x="1183" w:y="26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34]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KNHHHV+SimSun" w:hAnsi="KNHHHV+SimSun" w:cs="KNHHHV+SimSun"/>
          <w:color w:val="000000"/>
          <w:spacing w:val="5"/>
          <w:sz w:val="18"/>
        </w:rPr>
        <w:t>李彬</w:t>
      </w:r>
      <w:r>
        <w:rPr>
          <w:rFonts w:ascii="Times New Roman"/>
          <w:color w:val="000000"/>
          <w:spacing w:val="5"/>
          <w:sz w:val="18"/>
        </w:rPr>
        <w:t>,</w:t>
      </w:r>
      <w:r>
        <w:rPr>
          <w:rFonts w:ascii="KNHHHV+SimSun" w:hAnsi="KNHHHV+SimSun" w:cs="KNHHHV+SimSun"/>
          <w:color w:val="000000"/>
          <w:spacing w:val="4"/>
          <w:sz w:val="18"/>
        </w:rPr>
        <w:t>李生林</w:t>
      </w:r>
      <w:r>
        <w:rPr>
          <w:rFonts w:ascii="Times New Roman"/>
          <w:color w:val="000000"/>
          <w:spacing w:val="3"/>
          <w:sz w:val="18"/>
        </w:rPr>
        <w:t>.</w:t>
      </w:r>
      <w:r>
        <w:rPr>
          <w:rFonts w:ascii="KNHHHV+SimSun" w:hAnsi="KNHHHV+SimSun" w:cs="KNHHHV+SimSun"/>
          <w:color w:val="000000"/>
          <w:spacing w:val="5"/>
          <w:sz w:val="18"/>
        </w:rPr>
        <w:t>改进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YOLOv11n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KNHHHV+SimSun" w:hAnsi="KNHHHV+SimSun" w:cs="KNHHHV+SimSun"/>
          <w:color w:val="000000"/>
          <w:spacing w:val="4"/>
          <w:sz w:val="18"/>
        </w:rPr>
        <w:t>的无人机小目标检测算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2692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KNHHHV+SimSun" w:hAnsi="KNHHHV+SimSun" w:cs="KNHHHV+SimSun"/>
          <w:color w:val="000000"/>
          <w:spacing w:val="0"/>
          <w:sz w:val="18"/>
        </w:rPr>
        <w:t>法</w:t>
      </w:r>
      <w:r>
        <w:rPr>
          <w:rFonts w:ascii="Times New Roman"/>
          <w:color w:val="000000"/>
          <w:spacing w:val="1"/>
          <w:sz w:val="18"/>
        </w:rPr>
        <w:t>[J].</w:t>
      </w:r>
      <w:r>
        <w:rPr>
          <w:rFonts w:ascii="KNHHHV+SimSun" w:hAnsi="KNHHHV+SimSun" w:cs="KNHHHV+SimSun"/>
          <w:color w:val="000000"/>
          <w:spacing w:val="0"/>
          <w:sz w:val="18"/>
        </w:rPr>
        <w:t>计算机工程与应用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2025,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61(7):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96-104.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2692"/>
        <w:widowControl w:val="off"/>
        <w:autoSpaceDE w:val="off"/>
        <w:autoSpaceDN w:val="off"/>
        <w:spacing w:before="60" w:after="0" w:line="199" w:lineRule="exact"/>
        <w:ind w:left="30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2"/>
          <w:sz w:val="18"/>
        </w:rPr>
        <w:t>LI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Bin,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LI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ShengLin.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Improved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YOLOv11n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small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2692"/>
        <w:widowControl w:val="off"/>
        <w:autoSpaceDE w:val="off"/>
        <w:autoSpaceDN w:val="off"/>
        <w:spacing w:before="62" w:after="0" w:line="199" w:lineRule="exact"/>
        <w:ind w:left="30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detection</w:t>
      </w:r>
      <w:r>
        <w:rPr>
          <w:rFonts w:ascii="Times New Roman"/>
          <w:color w:val="000000"/>
          <w:spacing w:val="17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algorithm</w:t>
      </w:r>
      <w:r>
        <w:rPr>
          <w:rFonts w:ascii="Times New Roman"/>
          <w:color w:val="000000"/>
          <w:spacing w:val="16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7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UAV</w:t>
      </w:r>
      <w:r>
        <w:rPr>
          <w:rFonts w:ascii="Times New Roman"/>
          <w:color w:val="000000"/>
          <w:spacing w:val="1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View[J].</w:t>
      </w:r>
      <w:r>
        <w:rPr>
          <w:rFonts w:ascii="Times New Roman"/>
          <w:color w:val="000000"/>
          <w:spacing w:val="17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Computer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2692"/>
        <w:widowControl w:val="off"/>
        <w:autoSpaceDE w:val="off"/>
        <w:autoSpaceDN w:val="off"/>
        <w:spacing w:before="60" w:after="0" w:line="199" w:lineRule="exact"/>
        <w:ind w:left="30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Engineering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Applications,2025,61(7):96-104.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2692"/>
        <w:widowControl w:val="off"/>
        <w:autoSpaceDE w:val="off"/>
        <w:autoSpaceDN w:val="off"/>
        <w:spacing w:before="6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5"/>
        </w:rPr>
        <w:t>35]</w:t>
      </w:r>
      <w:r>
        <w:rPr>
          <w:rFonts w:ascii="Times New Roman"/>
          <w:color w:val="000000"/>
          <w:spacing w:val="71"/>
          <w:sz w:val="15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TIAN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Yunjie,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YE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Qixiang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X,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DAVID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DOERMANN.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2692"/>
        <w:widowControl w:val="off"/>
        <w:autoSpaceDE w:val="off"/>
        <w:autoSpaceDN w:val="off"/>
        <w:spacing w:before="62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YOLOv12:Attention-centric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real-time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object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detectors[J].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8" w:x="1183" w:y="2692"/>
        <w:widowControl w:val="off"/>
        <w:autoSpaceDE w:val="off"/>
        <w:autoSpaceDN w:val="off"/>
        <w:spacing w:before="60" w:after="0" w:line="199" w:lineRule="exact"/>
        <w:ind w:left="3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arXiv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preprint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arXiv:2502.12524,2025.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1133" w:y="401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0"/>
          <w:sz w:val="15"/>
        </w:rPr>
        <w:t>[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8" style="position:absolute;margin-left:54.2000007629395pt;margin-top:54.9500007629395pt;z-index:-315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132pt;margin-top:249pt;z-index:-319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PHBGCO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EA360CDD-0000-0000-0000-000000000000}"/>
  </w:font>
  <w:font w:name="BFIWFA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BB8B1EB9-0000-0000-0000-000000000000}"/>
  </w:font>
  <w:font w:name="OWGWQC+STZhongsong">
    <w:panose1 w:val="0201060004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C4B2DAAE-0000-0000-0000-000000000000}"/>
  </w:font>
  <w:font w:name="KNHHHV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F4F7128E-0000-0000-0000-000000000000}"/>
  </w:font>
  <w:font w:name="BLNWLI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2BB171FE-0000-0000-0000-000000000000}"/>
  </w:font>
  <w:font w:name="EREAJL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D3DD1D86-0000-0000-0000-000000000000}"/>
  </w:font>
  <w:font w:name="VGFHMJ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B57F06E5-0000-0000-0000-000000000000}"/>
  </w:font>
  <w:font w:name="IITFRM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263C51F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styles" Target="styles.xml" /><Relationship Id="rId82" Type="http://schemas.openxmlformats.org/officeDocument/2006/relationships/fontTable" Target="fontTable.xml" /><Relationship Id="rId83" Type="http://schemas.openxmlformats.org/officeDocument/2006/relationships/settings" Target="settings.xml" /><Relationship Id="rId84" Type="http://schemas.openxmlformats.org/officeDocument/2006/relationships/webSettings" Target="webSettings.xml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/Relationships>
</file>

<file path=docProps/app.xml><?xml version="1.0" encoding="utf-8"?>
<Properties xmlns="http://schemas.openxmlformats.org/officeDocument/2006/extended-properties">
  <Template>Normal</Template>
  <TotalTime>3</TotalTime>
  <Pages>15</Pages>
  <Words>5145</Words>
  <Characters>28213</Characters>
  <Application>Aspose</Application>
  <DocSecurity>0</DocSecurity>
  <Lines>1884</Lines>
  <Paragraphs>1884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30380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2026-04-15T15:46:20+00:00</dcterms:created>
  <dcterms:modified xmlns:xsi="http://www.w3.org/2001/XMLSchema-instance" xmlns:dcterms="http://purl.org/dc/terms/" xsi:type="dcterms:W3CDTF">2026-04-15T15:46:20+00:00</dcterms:modified>
</coreProperties>
</file>