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leaning-and-turnover-sop"/>
    <w:p>
      <w:pPr>
        <w:pStyle w:val="Heading1"/>
      </w:pPr>
      <w:r>
        <w:t xml:space="preserve">Cleaning and Turnover SOP</w:t>
      </w:r>
    </w:p>
    <w:p>
      <w:pPr>
        <w:pStyle w:val="FirstParagraph"/>
      </w:pPr>
      <w:r>
        <w:t xml:space="preserve">No turnovers means no guests, and no guests means no income. In rural areas, building a reliable cleaning system takes creativity and respect. Your first cleaner is your most important hire. Treat them like a partner.</w:t>
      </w:r>
    </w:p>
    <w:p>
      <w:pPr>
        <w:pStyle w:val="BodyText"/>
      </w:pPr>
      <w:r>
        <w:t xml:space="preserve">Your cleaner is the business, not a line item.</w:t>
      </w:r>
    </w:p>
    <w:bookmarkStart w:id="20" w:name="finding-and-onboarding-a-cleaner"/>
    <w:p>
      <w:pPr>
        <w:pStyle w:val="Heading2"/>
      </w:pPr>
      <w:r>
        <w:t xml:space="preserve">Finding and Onboarding a Cleaner</w:t>
      </w:r>
    </w:p>
    <w:p>
      <w:pPr>
        <w:numPr>
          <w:ilvl w:val="0"/>
          <w:numId w:val="1001"/>
        </w:numPr>
        <w:pStyle w:val="Compact"/>
      </w:pPr>
      <w:r>
        <w:t xml:space="preserve">☐ Use a turnover-management app when available (we use Turno). It auto-schedules jobs as bookings come in, sends reminders, collects photo proof, and enables in-app tipping.</w:t>
      </w:r>
    </w:p>
    <w:p>
      <w:pPr>
        <w:numPr>
          <w:ilvl w:val="0"/>
          <w:numId w:val="1001"/>
        </w:numPr>
        <w:pStyle w:val="Compact"/>
      </w:pPr>
      <w:r>
        <w:t xml:space="preserve">☐ No Turno-ready cleaners in town? Google</w:t>
      </w:r>
      <w:r>
        <w:t xml:space="preserve"> </w:t>
      </w:r>
      <w:r>
        <w:t xml:space="preserve">“</w:t>
      </w:r>
      <w:r>
        <w:t xml:space="preserve">[YOUR TOWN] Airbnb cleaner 5-star reviews,</w:t>
      </w:r>
      <w:r>
        <w:t xml:space="preserve">”</w:t>
      </w:r>
      <w:r>
        <w:t xml:space="preserve"> </w:t>
      </w:r>
      <w:r>
        <w:t xml:space="preserve">reach out by phone or text, and explain you’re offering reliable long-term work.</w:t>
      </w:r>
    </w:p>
    <w:p>
      <w:pPr>
        <w:numPr>
          <w:ilvl w:val="0"/>
          <w:numId w:val="1001"/>
        </w:numPr>
        <w:pStyle w:val="Compact"/>
      </w:pPr>
      <w:r>
        <w:t xml:space="preserve">☐ Do one or two trial cleans before committing.</w:t>
      </w:r>
    </w:p>
    <w:p>
      <w:pPr>
        <w:numPr>
          <w:ilvl w:val="0"/>
          <w:numId w:val="1001"/>
        </w:numPr>
        <w:pStyle w:val="Compact"/>
      </w:pPr>
      <w:r>
        <w:t xml:space="preserve">☐ If they’re good, try to onboard them to Turno. If they won’t use the app, work with them directly, but document everything.</w:t>
      </w:r>
    </w:p>
    <w:bookmarkEnd w:id="20"/>
    <w:bookmarkStart w:id="21" w:name="what-to-pay"/>
    <w:p>
      <w:pPr>
        <w:pStyle w:val="Heading2"/>
      </w:pPr>
      <w:r>
        <w:t xml:space="preserve">What to Pay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 size</w:t>
            </w:r>
          </w:p>
        </w:tc>
        <w:tc>
          <w:tcPr/>
          <w:p>
            <w:pPr>
              <w:pStyle w:val="Compact"/>
              <w:jc w:val="left"/>
            </w:pPr>
            <w:r>
              <w:t xml:space="preserve">Typical rate per turnover</w:t>
            </w:r>
          </w:p>
        </w:tc>
      </w:tr>
      <w:tr>
        <w:tc>
          <w:tcPr/>
          <w:p>
            <w:pPr>
              <w:pStyle w:val="Compact"/>
              <w:jc w:val="left"/>
            </w:pPr>
            <w:r>
              <w:t xml:space="preserve">Smaller homes (1–3BR)</w:t>
            </w:r>
          </w:p>
        </w:tc>
        <w:tc>
          <w:tcPr/>
          <w:p>
            <w:pPr>
              <w:pStyle w:val="Compact"/>
              <w:jc w:val="left"/>
            </w:pPr>
            <w:r>
              <w:t xml:space="preserve">$100–$150</w:t>
            </w:r>
          </w:p>
        </w:tc>
      </w:tr>
      <w:tr>
        <w:tc>
          <w:tcPr/>
          <w:p>
            <w:pPr>
              <w:pStyle w:val="Compact"/>
              <w:jc w:val="left"/>
            </w:pPr>
            <w:r>
              <w:t xml:space="preserve">Larger homes</w:t>
            </w:r>
          </w:p>
        </w:tc>
        <w:tc>
          <w:tcPr/>
          <w:p>
            <w:pPr>
              <w:pStyle w:val="Compact"/>
              <w:jc w:val="left"/>
            </w:pPr>
            <w:r>
              <w:t xml:space="preserve">$150–$400</w:t>
            </w:r>
          </w:p>
        </w:tc>
      </w:tr>
    </w:tbl>
    <w:p>
      <w:pPr>
        <w:pStyle w:val="BodyText"/>
      </w:pPr>
      <w:r>
        <w:t xml:space="preserve">For what it’s worth, we pay a premium. A cleaner who never misses a turnover is worth more than the going rate, and the cleaning line is the last place to negotiate hard.</w:t>
      </w:r>
    </w:p>
    <w:bookmarkEnd w:id="21"/>
    <w:bookmarkStart w:id="22" w:name="room-by-room-turnover-checklist"/>
    <w:p>
      <w:pPr>
        <w:pStyle w:val="Heading2"/>
      </w:pPr>
      <w:r>
        <w:t xml:space="preserve">Room-by-Room Turnover Checklist</w:t>
      </w:r>
    </w:p>
    <w:p>
      <w:pPr>
        <w:pStyle w:val="FirstParagraph"/>
      </w:pPr>
      <w:r>
        <w:t xml:space="preserve">Quality control without micromanaging: use a photo-based checklist instead of hovering. Share it via Google Docs or Notion, and have your cleaner send photos as they finish each room.</w:t>
      </w:r>
    </w:p>
    <w:p>
      <w:pPr>
        <w:pStyle w:val="BodyText"/>
      </w:pPr>
      <w:r>
        <w:rPr>
          <w:bCs/>
          <w:b/>
        </w:rPr>
        <w:t xml:space="preserve">Bedrooms</w:t>
      </w:r>
    </w:p>
    <w:p>
      <w:pPr>
        <w:numPr>
          <w:ilvl w:val="0"/>
          <w:numId w:val="1002"/>
        </w:numPr>
        <w:pStyle w:val="Compact"/>
      </w:pPr>
      <w:r>
        <w:t xml:space="preserve">☐ Beds made hotel-style, crisp bedding</w:t>
      </w:r>
    </w:p>
    <w:p>
      <w:pPr>
        <w:numPr>
          <w:ilvl w:val="0"/>
          <w:numId w:val="1002"/>
        </w:numPr>
        <w:pStyle w:val="Compact"/>
      </w:pPr>
      <w:r>
        <w:t xml:space="preserve">☐ Pillows, throw, and blanket layered and reset</w:t>
      </w:r>
    </w:p>
    <w:p>
      <w:pPr>
        <w:numPr>
          <w:ilvl w:val="0"/>
          <w:numId w:val="1002"/>
        </w:numPr>
        <w:pStyle w:val="Compact"/>
      </w:pPr>
      <w:r>
        <w:t xml:space="preserve">☐ Lamps working, bench or chair reset if the room has one</w:t>
      </w:r>
    </w:p>
    <w:p>
      <w:pPr>
        <w:numPr>
          <w:ilvl w:val="0"/>
          <w:numId w:val="1002"/>
        </w:numPr>
        <w:pStyle w:val="Compact"/>
      </w:pPr>
      <w:r>
        <w:t xml:space="preserve">☐ Photo sent</w:t>
      </w:r>
    </w:p>
    <w:p>
      <w:pPr>
        <w:pStyle w:val="FirstParagraph"/>
      </w:pPr>
      <w:r>
        <w:rPr>
          <w:bCs/>
          <w:b/>
        </w:rPr>
        <w:t xml:space="preserve">Bathrooms</w:t>
      </w:r>
    </w:p>
    <w:p>
      <w:pPr>
        <w:numPr>
          <w:ilvl w:val="0"/>
          <w:numId w:val="1003"/>
        </w:numPr>
        <w:pStyle w:val="Compact"/>
      </w:pPr>
      <w:r>
        <w:t xml:space="preserve">☐ Toilets sanitized</w:t>
      </w:r>
    </w:p>
    <w:p>
      <w:pPr>
        <w:numPr>
          <w:ilvl w:val="0"/>
          <w:numId w:val="1003"/>
        </w:numPr>
        <w:pStyle w:val="Compact"/>
      </w:pPr>
      <w:r>
        <w:t xml:space="preserve">☐ Toiletries restocked</w:t>
      </w:r>
    </w:p>
    <w:p>
      <w:pPr>
        <w:numPr>
          <w:ilvl w:val="0"/>
          <w:numId w:val="1003"/>
        </w:numPr>
        <w:pStyle w:val="Compact"/>
      </w:pPr>
      <w:r>
        <w:t xml:space="preserve">☐ Towels rolled, soaps and tray staged</w:t>
      </w:r>
    </w:p>
    <w:p>
      <w:pPr>
        <w:numPr>
          <w:ilvl w:val="0"/>
          <w:numId w:val="1003"/>
        </w:numPr>
        <w:pStyle w:val="Compact"/>
      </w:pPr>
      <w:r>
        <w:t xml:space="preserve">☐ Photo sent</w:t>
      </w:r>
    </w:p>
    <w:p>
      <w:pPr>
        <w:pStyle w:val="FirstParagraph"/>
      </w:pPr>
      <w:r>
        <w:rPr>
          <w:bCs/>
          <w:b/>
        </w:rPr>
        <w:t xml:space="preserve">Kitchen</w:t>
      </w:r>
    </w:p>
    <w:p>
      <w:pPr>
        <w:numPr>
          <w:ilvl w:val="0"/>
          <w:numId w:val="1004"/>
        </w:numPr>
        <w:pStyle w:val="Compact"/>
      </w:pPr>
      <w:r>
        <w:t xml:space="preserve">☐ Counters spotless, coffee station visible and stocked</w:t>
      </w:r>
    </w:p>
    <w:p>
      <w:pPr>
        <w:numPr>
          <w:ilvl w:val="0"/>
          <w:numId w:val="1004"/>
        </w:numPr>
        <w:pStyle w:val="Compact"/>
      </w:pPr>
      <w:r>
        <w:t xml:space="preserve">☐ Essentials organized and guest-ready</w:t>
      </w:r>
    </w:p>
    <w:p>
      <w:pPr>
        <w:numPr>
          <w:ilvl w:val="0"/>
          <w:numId w:val="1004"/>
        </w:numPr>
        <w:pStyle w:val="Compact"/>
      </w:pPr>
      <w:r>
        <w:t xml:space="preserve">☐ Dishwasher emptied, place settings and mugs counted (see restock counts below)</w:t>
      </w:r>
    </w:p>
    <w:p>
      <w:pPr>
        <w:numPr>
          <w:ilvl w:val="0"/>
          <w:numId w:val="1004"/>
        </w:numPr>
        <w:pStyle w:val="Compact"/>
      </w:pPr>
      <w:r>
        <w:t xml:space="preserve">☐ Photo sent</w:t>
      </w:r>
    </w:p>
    <w:p>
      <w:pPr>
        <w:pStyle w:val="FirstParagraph"/>
      </w:pPr>
      <w:r>
        <w:rPr>
          <w:bCs/>
          <w:b/>
        </w:rPr>
        <w:t xml:space="preserve">Living room</w:t>
      </w:r>
    </w:p>
    <w:p>
      <w:pPr>
        <w:numPr>
          <w:ilvl w:val="0"/>
          <w:numId w:val="1005"/>
        </w:numPr>
        <w:pStyle w:val="Compact"/>
      </w:pPr>
      <w:r>
        <w:t xml:space="preserve">☐ Pillows styled, throws layered, rug anchored</w:t>
      </w:r>
    </w:p>
    <w:p>
      <w:pPr>
        <w:numPr>
          <w:ilvl w:val="0"/>
          <w:numId w:val="1005"/>
        </w:numPr>
        <w:pStyle w:val="Compact"/>
      </w:pPr>
      <w:r>
        <w:t xml:space="preserve">☐ Cords, trash bins, and remotes out of sight</w:t>
      </w:r>
    </w:p>
    <w:p>
      <w:pPr>
        <w:numPr>
          <w:ilvl w:val="0"/>
          <w:numId w:val="1005"/>
        </w:numPr>
        <w:pStyle w:val="Compact"/>
      </w:pPr>
      <w:r>
        <w:t xml:space="preserve">☐ Photo sent</w:t>
      </w:r>
    </w:p>
    <w:p>
      <w:pPr>
        <w:pStyle w:val="FirstParagraph"/>
      </w:pPr>
      <w:r>
        <w:rPr>
          <w:bCs/>
          <w:b/>
        </w:rPr>
        <w:t xml:space="preserve">Dining</w:t>
      </w:r>
    </w:p>
    <w:p>
      <w:pPr>
        <w:numPr>
          <w:ilvl w:val="0"/>
          <w:numId w:val="1006"/>
        </w:numPr>
        <w:pStyle w:val="Compact"/>
      </w:pPr>
      <w:r>
        <w:t xml:space="preserve">☐ Table set with enough chairs for max occupancy, centerpiece styled</w:t>
      </w:r>
    </w:p>
    <w:p>
      <w:pPr>
        <w:numPr>
          <w:ilvl w:val="0"/>
          <w:numId w:val="1006"/>
        </w:numPr>
        <w:pStyle w:val="Compact"/>
      </w:pPr>
      <w:r>
        <w:t xml:space="preserve">☐ Photo sent</w:t>
      </w:r>
    </w:p>
    <w:p>
      <w:pPr>
        <w:pStyle w:val="FirstParagraph"/>
      </w:pPr>
      <w:r>
        <w:rPr>
          <w:bCs/>
          <w:b/>
        </w:rPr>
        <w:t xml:space="preserve">Outdoors</w:t>
      </w:r>
    </w:p>
    <w:p>
      <w:pPr>
        <w:numPr>
          <w:ilvl w:val="0"/>
          <w:numId w:val="1007"/>
        </w:numPr>
        <w:pStyle w:val="Compact"/>
      </w:pPr>
      <w:r>
        <w:t xml:space="preserve">☐ Outdoor areas tidied</w:t>
      </w:r>
    </w:p>
    <w:p>
      <w:pPr>
        <w:numPr>
          <w:ilvl w:val="0"/>
          <w:numId w:val="1007"/>
        </w:numPr>
        <w:pStyle w:val="Compact"/>
      </w:pPr>
      <w:r>
        <w:t xml:space="preserve">☐ Fire pit staged, hot tub ready with cover visible</w:t>
      </w:r>
    </w:p>
    <w:p>
      <w:pPr>
        <w:numPr>
          <w:ilvl w:val="0"/>
          <w:numId w:val="1007"/>
        </w:numPr>
        <w:pStyle w:val="Compact"/>
      </w:pPr>
      <w:r>
        <w:t xml:space="preserve">☐ Photo sent</w:t>
      </w:r>
    </w:p>
    <w:p>
      <w:pPr>
        <w:pStyle w:val="FirstParagraph"/>
      </w:pPr>
      <w:r>
        <w:rPr>
          <w:bCs/>
          <w:b/>
        </w:rPr>
        <w:t xml:space="preserve">Whole home</w:t>
      </w:r>
    </w:p>
    <w:p>
      <w:pPr>
        <w:numPr>
          <w:ilvl w:val="0"/>
          <w:numId w:val="1008"/>
        </w:numPr>
        <w:pStyle w:val="Compact"/>
      </w:pPr>
      <w:r>
        <w:t xml:space="preserve">☐ All trash removed</w:t>
      </w:r>
    </w:p>
    <w:p>
      <w:pPr>
        <w:numPr>
          <w:ilvl w:val="0"/>
          <w:numId w:val="1008"/>
        </w:numPr>
        <w:pStyle w:val="Compact"/>
      </w:pPr>
      <w:r>
        <w:t xml:space="preserve">☐ Owner’s closet restocked and locked</w:t>
      </w:r>
    </w:p>
    <w:bookmarkEnd w:id="22"/>
    <w:bookmarkStart w:id="23" w:name="restock-counts"/>
    <w:p>
      <w:pPr>
        <w:pStyle w:val="Heading2"/>
      </w:pPr>
      <w:r>
        <w:t xml:space="preserve">Restock Counts</w:t>
      </w:r>
    </w:p>
    <w:p>
      <w:pPr>
        <w:pStyle w:val="FirstParagraph"/>
      </w:pPr>
      <w:r>
        <w:t xml:space="preserve">You can’t sleep twelve and seat four. Seating, dining, and consumables must match the sleeper count.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Count</w:t>
            </w:r>
          </w:p>
        </w:tc>
      </w:tr>
      <w:tr>
        <w:tc>
          <w:tcPr/>
          <w:p>
            <w:pPr>
              <w:pStyle w:val="Compact"/>
              <w:jc w:val="left"/>
            </w:pPr>
            <w:r>
              <w:t xml:space="preserve">Dining chairs</w:t>
            </w:r>
          </w:p>
        </w:tc>
        <w:tc>
          <w:tcPr/>
          <w:p>
            <w:pPr>
              <w:pStyle w:val="Compact"/>
              <w:jc w:val="left"/>
            </w:pPr>
            <w:r>
              <w:t xml:space="preserve">[MAX GUESTS]</w:t>
            </w:r>
          </w:p>
        </w:tc>
      </w:tr>
      <w:tr>
        <w:tc>
          <w:tcPr/>
          <w:p>
            <w:pPr>
              <w:pStyle w:val="Compact"/>
              <w:jc w:val="left"/>
            </w:pPr>
            <w:r>
              <w:t xml:space="preserve">Place settings</w:t>
            </w:r>
          </w:p>
        </w:tc>
        <w:tc>
          <w:tcPr/>
          <w:p>
            <w:pPr>
              <w:pStyle w:val="Compact"/>
              <w:jc w:val="left"/>
            </w:pPr>
            <w:r>
              <w:t xml:space="preserve">[MAX GUESTS]</w:t>
            </w:r>
          </w:p>
        </w:tc>
      </w:tr>
      <w:tr>
        <w:tc>
          <w:tcPr/>
          <w:p>
            <w:pPr>
              <w:pStyle w:val="Compact"/>
              <w:jc w:val="left"/>
            </w:pPr>
            <w:r>
              <w:t xml:space="preserve">Mugs</w:t>
            </w:r>
          </w:p>
        </w:tc>
        <w:tc>
          <w:tcPr/>
          <w:p>
            <w:pPr>
              <w:pStyle w:val="Compact"/>
              <w:jc w:val="left"/>
            </w:pPr>
            <w:r>
              <w:t xml:space="preserve">[MAX GUESTS]</w:t>
            </w:r>
          </w:p>
        </w:tc>
      </w:tr>
      <w:tr>
        <w:tc>
          <w:tcPr/>
          <w:p>
            <w:pPr>
              <w:pStyle w:val="Compact"/>
              <w:jc w:val="left"/>
            </w:pPr>
            <w:r>
              <w:t xml:space="preserve">Pillows per bed</w:t>
            </w:r>
          </w:p>
        </w:tc>
        <w:tc>
          <w:tcPr/>
          <w:p>
            <w:pPr>
              <w:pStyle w:val="Compact"/>
              <w:jc w:val="left"/>
            </w:pPr>
            <w:r>
              <w:t xml:space="preserve">4 minimum</w:t>
            </w:r>
          </w:p>
        </w:tc>
      </w:tr>
      <w:tr>
        <w:tc>
          <w:tcPr/>
          <w:p>
            <w:pPr>
              <w:pStyle w:val="Compact"/>
              <w:jc w:val="left"/>
            </w:pPr>
            <w:r>
              <w:t xml:space="preserve">Towel sets</w:t>
            </w:r>
          </w:p>
        </w:tc>
        <w:tc>
          <w:tcPr/>
          <w:p>
            <w:pPr>
              <w:pStyle w:val="Compact"/>
              <w:jc w:val="left"/>
            </w:pPr>
            <w:r>
              <w:t xml:space="preserve">White only (easy to bleach, consistent everywhere)</w:t>
            </w:r>
          </w:p>
        </w:tc>
      </w:tr>
    </w:tbl>
    <w:p>
      <w:pPr>
        <w:pStyle w:val="BodyText"/>
      </w:pPr>
      <w:r>
        <w:t xml:space="preserve">Keep a locked owner’s closet stocked with supplies: toilet paper, paper towels, soap, extra linens, batteries, cleaning tools. Let cleaners know everything they need lives there. For larger setups, automate restocks through Instacart or Amazon, or approve a trusted cleaner to shop. Collect receipts and reimburse fast via Venmo.</w:t>
      </w:r>
    </w:p>
    <w:bookmarkEnd w:id="23"/>
    <w:bookmarkStart w:id="24" w:name="damage-report-protocol"/>
    <w:p>
      <w:pPr>
        <w:pStyle w:val="Heading2"/>
      </w:pPr>
      <w:r>
        <w:t xml:space="preserve">Damage-Report Protocol</w:t>
      </w:r>
    </w:p>
    <w:p>
      <w:pPr>
        <w:pStyle w:val="FirstParagraph"/>
      </w:pPr>
      <w:r>
        <w:t xml:space="preserve">Your cleaner is your first line of defense. They’re the only member of your team who walks the property after every single stay. Train them to report damage with photo proof, snap pictures of anything odd (leaks, critters, smells), and flag house-rule violations.</w:t>
      </w:r>
    </w:p>
    <w:p>
      <w:pPr>
        <w:pStyle w:val="BodyText"/>
      </w:pPr>
      <w:r>
        <w:t xml:space="preserve">The flow: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Issue size</w:t>
            </w:r>
          </w:p>
        </w:tc>
        <w:tc>
          <w:tcPr/>
          <w:p>
            <w:pPr>
              <w:pStyle w:val="Compact"/>
              <w:jc w:val="left"/>
            </w:pPr>
            <w:r>
              <w:t xml:space="preserve">What the cleaner does</w:t>
            </w:r>
          </w:p>
        </w:tc>
      </w:tr>
      <w:tr>
        <w:tc>
          <w:tcPr/>
          <w:p>
            <w:pPr>
              <w:pStyle w:val="Compact"/>
              <w:jc w:val="left"/>
            </w:pPr>
            <w:r>
              <w:t xml:space="preserve">Small issue</w:t>
            </w:r>
          </w:p>
        </w:tc>
        <w:tc>
          <w:tcPr/>
          <w:p>
            <w:pPr>
              <w:pStyle w:val="Compact"/>
              <w:jc w:val="left"/>
            </w:pPr>
            <w:r>
              <w:t xml:space="preserve">Fix it and clean</w:t>
            </w:r>
          </w:p>
        </w:tc>
      </w:tr>
      <w:tr>
        <w:tc>
          <w:tcPr/>
          <w:p>
            <w:pPr>
              <w:pStyle w:val="Compact"/>
              <w:jc w:val="left"/>
            </w:pPr>
            <w:r>
              <w:t xml:space="preserve">Medium issue</w:t>
            </w:r>
          </w:p>
        </w:tc>
        <w:tc>
          <w:tcPr/>
          <w:p>
            <w:pPr>
              <w:pStyle w:val="Compact"/>
              <w:jc w:val="left"/>
            </w:pPr>
            <w:r>
              <w:t xml:space="preserve">Text with a photo</w:t>
            </w:r>
          </w:p>
        </w:tc>
      </w:tr>
      <w:tr>
        <w:tc>
          <w:tcPr/>
          <w:p>
            <w:pPr>
              <w:pStyle w:val="Compact"/>
              <w:jc w:val="left"/>
            </w:pPr>
            <w:r>
              <w:t xml:space="preserve">Big issue</w:t>
            </w:r>
          </w:p>
        </w:tc>
        <w:tc>
          <w:tcPr/>
          <w:p>
            <w:pPr>
              <w:pStyle w:val="Compact"/>
              <w:jc w:val="left"/>
            </w:pPr>
            <w:r>
              <w:t xml:space="preserve">Call and prep the contractor</w:t>
            </w:r>
          </w:p>
        </w:tc>
      </w:tr>
    </w:tbl>
    <w:bookmarkEnd w:id="24"/>
    <w:bookmarkStart w:id="25" w:name="the-backup-cleaner-rule"/>
    <w:p>
      <w:pPr>
        <w:pStyle w:val="Heading2"/>
      </w:pPr>
      <w:r>
        <w:t xml:space="preserve">The Backup-Cleaner Rule</w:t>
      </w:r>
    </w:p>
    <w:p>
      <w:pPr>
        <w:pStyle w:val="FirstParagraph"/>
      </w:pPr>
      <w:r>
        <w:t xml:space="preserve">Some weeks a cleaner quits before a holiday weekend. Keep a backup cleaner on your emergency contact sheet before you need one. Find them the same way you found your primary (strong reviews, trial clean), and store their number in your phone, your VA’s phone, and Slack’s pinned messages.</w:t>
      </w:r>
    </w:p>
    <w:p>
      <w:pPr>
        <w:numPr>
          <w:ilvl w:val="0"/>
          <w:numId w:val="1009"/>
        </w:numPr>
        <w:pStyle w:val="Compact"/>
      </w:pPr>
      <w:r>
        <w:t xml:space="preserve">☐ Backup cleaner name: ______________ Phone: ______________</w:t>
      </w:r>
    </w:p>
    <w:bookmarkEnd w:id="25"/>
    <w:bookmarkStart w:id="26" w:name="managing-the-relationship"/>
    <w:p>
      <w:pPr>
        <w:pStyle w:val="Heading2"/>
      </w:pPr>
      <w:r>
        <w:t xml:space="preserve">Managing the Relationship</w:t>
      </w:r>
    </w:p>
    <w:p>
      <w:pPr>
        <w:pStyle w:val="FirstParagraph"/>
      </w:pPr>
      <w:r>
        <w:t xml:space="preserve">Delegation is not abdication. Review weekly.</w:t>
      </w:r>
    </w:p>
    <w:p>
      <w:pPr>
        <w:numPr>
          <w:ilvl w:val="0"/>
          <w:numId w:val="1010"/>
        </w:numPr>
        <w:pStyle w:val="Compact"/>
      </w:pPr>
      <w:r>
        <w:t xml:space="preserve">☐ Respect your cleaner’s time</w:t>
      </w:r>
    </w:p>
    <w:p>
      <w:pPr>
        <w:numPr>
          <w:ilvl w:val="0"/>
          <w:numId w:val="1010"/>
        </w:numPr>
        <w:pStyle w:val="Compact"/>
      </w:pPr>
      <w:r>
        <w:t xml:space="preserve">☐ Say thank you often</w:t>
      </w:r>
    </w:p>
    <w:p>
      <w:pPr>
        <w:numPr>
          <w:ilvl w:val="0"/>
          <w:numId w:val="1010"/>
        </w:numPr>
        <w:pStyle w:val="Compact"/>
      </w:pPr>
      <w:r>
        <w:t xml:space="preserve">☐ Give holiday bonuses if you can</w:t>
      </w:r>
    </w:p>
    <w:p>
      <w:pPr>
        <w:numPr>
          <w:ilvl w:val="0"/>
          <w:numId w:val="1010"/>
        </w:numPr>
        <w:pStyle w:val="Compact"/>
      </w:pPr>
      <w:r>
        <w:t xml:space="preserve">☐ Run a 10-minute weekly sync: check Turno for missed cleans, scan guest feedback about cleanliness, confirm the next turnovers are scheduled</w:t>
      </w:r>
    </w:p>
    <w:p>
      <w:pPr>
        <w:numPr>
          <w:ilvl w:val="0"/>
          <w:numId w:val="1010"/>
        </w:numPr>
        <w:pStyle w:val="Compact"/>
      </w:pPr>
      <w:r>
        <w:t xml:space="preserve">☐ Centralize schedules: Turno when possible, a shared Google Calendar or Slack reminders when not. Have your VA send friendly day-before nudges and post-cleaning check-ins.</w:t>
      </w:r>
    </w:p>
    <w:p>
      <w:pPr>
        <w:numPr>
          <w:ilvl w:val="0"/>
          <w:numId w:val="1010"/>
        </w:numPr>
        <w:pStyle w:val="Compact"/>
      </w:pPr>
      <w:r>
        <w:t xml:space="preserve">☐ Use Slack channels like #cleaning-updates, #turnover-log, and #restock-requests so nothing lands on one person’s phone</w:t>
      </w:r>
    </w:p>
    <w:p>
      <w:pPr>
        <w:pStyle w:val="FirstParagraph"/>
      </w:pPr>
      <w:r>
        <w:t xml:space="preserve">A little appreciation keeps your team loyal and your business running smoothly.</w:t>
      </w:r>
    </w:p>
    <w:p>
      <w:r>
        <w:pict>
          <v:rect style="width:0;height:1.5pt" o:hralign="center" o:hrstd="t" o:hr="t"/>
        </w:pict>
      </w:r>
    </w:p>
    <w:p>
      <w:pPr>
        <w:pStyle w:val="FirstParagraph"/>
      </w:pPr>
      <w:r>
        <w:rPr>
          <w:iCs/>
          <w:i/>
        </w:rPr>
        <w:t xml:space="preserve">From the RURAL Method — teeco.co/bookbonus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2026-07-07T06:23:18Z</dcterms:created>
  <dcterms:modified xsi:type="dcterms:W3CDTF">2026-07-07T06:23:18Z</dcterms:modified>
</cp:coreProperties>
</file>

<file path=docProps/custom.xml><?xml version="1.0" encoding="utf-8"?>
<Properties xmlns="http://schemas.openxmlformats.org/officeDocument/2006/custom-properties" xmlns:vt="http://schemas.openxmlformats.org/officeDocument/2006/docPropsVTypes"/>
</file>