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airbnb-anywhere-launch-plan"/>
    <w:p>
      <w:pPr>
        <w:pStyle w:val="Heading1"/>
      </w:pPr>
      <w:r>
        <w:t xml:space="preserve">AirBNB Anywhere — Launch Plan</w:t>
      </w:r>
    </w:p>
    <w:p>
      <w:pPr>
        <w:pStyle w:val="FirstParagraph"/>
      </w:pPr>
      <w:r>
        <w:rPr>
          <w:iCs/>
          <w:i/>
        </w:rPr>
        <w:t xml:space="preserve">How to publish on Amazon (ebook, paperback, hardcover), get a physical book people can hold, and run a Hormozi-style launch on a small budget. Written for Jeff. Everything in Part A is work; everything in Part B is strategy. Amazon-specific numbers in Part C are verified as of July 2026 — re-check them in your KDP dashboard the week you publish.</w:t>
      </w:r>
    </w:p>
    <w:p>
      <w:r>
        <w:pict>
          <v:rect style="width:0;height:1.5pt" o:hralign="center" o:hrstd="t" o:hr="t"/>
        </w:pict>
      </w:r>
    </w:p>
    <w:bookmarkStart w:id="20" w:name="the-one-paragraph-version"/>
    <w:p>
      <w:pPr>
        <w:pStyle w:val="Heading2"/>
      </w:pPr>
      <w:r>
        <w:t xml:space="preserve">The one-paragraph version</w:t>
      </w:r>
    </w:p>
    <w:p>
      <w:pPr>
        <w:pStyle w:val="FirstParagraph"/>
      </w:pPr>
      <w:r>
        <w:t xml:space="preserve">You are not selling a book. You are doing what Alex Hormozi did: using a book as the top of a funnel you already own (Teeco, the Bonus Pack page, the free course, the design company, the 1-on-1 program), and using a launch EVENT to compress a year of attention into one week. Hormozi’s edge was a huge audience and an affiliate army. Your edge is smaller but real: a community of students with results, a book whose every chapter drives to teeco.co/bookbonus, and a story (pharmacist → freedom) that your exact avatar shares. The plan below is his playbook shrunk to your budget: launch team instead of affiliate army, live launch day on Instagram instead of a stadium livestream, and $0.99/free-plus-shipping economics instead of losing money on stage production.</w:t>
      </w:r>
    </w:p>
    <w:p>
      <w:r>
        <w:pict>
          <v:rect style="width:0;height:1.5pt" o:hralign="center" o:hrstd="t" o:hr="t"/>
        </w:pict>
      </w:r>
    </w:p>
    <w:bookmarkEnd w:id="20"/>
    <w:bookmarkEnd w:id="21"/>
    <w:bookmarkStart w:id="29" w:name="Xee4dc6284334f7de8e03379f54c46d567074ffe"/>
    <w:p>
      <w:pPr>
        <w:pStyle w:val="Heading1"/>
      </w:pPr>
      <w:r>
        <w:t xml:space="preserve">PART A — What’s missing before you can sell it (the work, in order)</w:t>
      </w:r>
    </w:p>
    <w:bookmarkStart w:id="22" w:name="Xe5ff46c6104e2bc024a6c3060aca16a584aa6df"/>
    <w:p>
      <w:pPr>
        <w:pStyle w:val="Heading2"/>
      </w:pPr>
      <w:r>
        <w:t xml:space="preserve">A1. Finish the manuscript’s last mile (1–2 weeks, ~$500–$1,500)</w:t>
      </w:r>
    </w:p>
    <w:p>
      <w:pPr>
        <w:numPr>
          <w:ilvl w:val="0"/>
          <w:numId w:val="1001"/>
        </w:numPr>
        <w:pStyle w:val="Compact"/>
      </w:pPr>
      <w:r>
        <w:rPr>
          <w:bCs/>
          <w:b/>
        </w:rPr>
        <w:t xml:space="preserve">Your read + your manual edits.</w:t>
      </w:r>
      <w:r>
        <w:t xml:space="preserve"> </w:t>
      </w:r>
      <w:r>
        <w:t xml:space="preserve">You still owe me your line edits (re-export from Google Docs as .docx). This is the last content change.</w:t>
      </w:r>
    </w:p>
    <w:p>
      <w:pPr>
        <w:numPr>
          <w:ilvl w:val="0"/>
          <w:numId w:val="1001"/>
        </w:numPr>
        <w:pStyle w:val="Compact"/>
      </w:pPr>
      <w:r>
        <w:rPr>
          <w:bCs/>
          <w:b/>
        </w:rPr>
        <w:t xml:space="preserve">Professional proofread.</w:t>
      </w:r>
      <w:r>
        <w:t xml:space="preserve"> </w:t>
      </w:r>
      <w:r>
        <w:t xml:space="preserve">Non-negotiable before print — typos in a printed book live forever and show up in reviews. Budget $0.01–$0.02/word (~$600–$1,200 for 57K words) on Reedsy or Upwork; ask for a</w:t>
      </w:r>
      <w:r>
        <w:t xml:space="preserve"> </w:t>
      </w:r>
      <w:r>
        <w:t xml:space="preserve">“</w:t>
      </w:r>
      <w:r>
        <w:t xml:space="preserve">proofread,</w:t>
      </w:r>
      <w:r>
        <w:t xml:space="preserve">”</w:t>
      </w:r>
      <w:r>
        <w:t xml:space="preserve"> </w:t>
      </w:r>
      <w:r>
        <w:t xml:space="preserve">not an</w:t>
      </w:r>
      <w:r>
        <w:t xml:space="preserve"> </w:t>
      </w:r>
      <w:r>
        <w:t xml:space="preserve">“</w:t>
      </w:r>
      <w:r>
        <w:t xml:space="preserve">edit</w:t>
      </w:r>
      <w:r>
        <w:t xml:space="preserve">”</w:t>
      </w:r>
      <w:r>
        <w:t xml:space="preserve"> </w:t>
      </w:r>
      <w:r>
        <w:t xml:space="preserve">(the editing is done).</w:t>
      </w:r>
    </w:p>
    <w:p>
      <w:pPr>
        <w:numPr>
          <w:ilvl w:val="0"/>
          <w:numId w:val="1001"/>
        </w:numPr>
        <w:pStyle w:val="Compact"/>
      </w:pPr>
      <w:r>
        <w:rPr>
          <w:bCs/>
          <w:b/>
        </w:rPr>
        <w:t xml:space="preserve">Attorney skim</w:t>
      </w:r>
      <w:r>
        <w:t xml:space="preserve"> </w:t>
      </w:r>
      <w:r>
        <w:t xml:space="preserve">of the financing/tax chapters and the disclaimer page. One or two billable hours.</w:t>
      </w:r>
    </w:p>
    <w:p>
      <w:pPr>
        <w:numPr>
          <w:ilvl w:val="0"/>
          <w:numId w:val="1001"/>
        </w:numPr>
        <w:pStyle w:val="Compact"/>
      </w:pPr>
      <w:r>
        <w:rPr>
          <w:bCs/>
          <w:b/>
        </w:rPr>
        <w:t xml:space="preserve">CPA check</w:t>
      </w:r>
      <w:r>
        <w:t xml:space="preserve">: the</w:t>
      </w:r>
      <w:r>
        <w:t xml:space="preserve"> </w:t>
      </w:r>
      <w:r>
        <w:t xml:space="preserve">“</w:t>
      </w:r>
      <w:r>
        <w:t xml:space="preserve">Nov adj.</w:t>
      </w:r>
      <w:r>
        <w:t xml:space="preserve">”</w:t>
      </w:r>
      <w:r>
        <w:t xml:space="preserve"> </w:t>
      </w:r>
      <w:r>
        <w:t xml:space="preserve">bridge in your P&amp;L, and the 27.5-year depreciation schedule in Chapter 18 (some CPAs treat STRs as 39-year property — one sentence changes if so).</w:t>
      </w:r>
    </w:p>
    <w:p>
      <w:pPr>
        <w:numPr>
          <w:ilvl w:val="0"/>
          <w:numId w:val="1001"/>
        </w:numPr>
        <w:pStyle w:val="Compact"/>
      </w:pPr>
      <w:r>
        <w:rPr>
          <w:bCs/>
          <w:b/>
        </w:rPr>
        <w:t xml:space="preserve">Front/back matter checklist</w:t>
      </w:r>
      <w:r>
        <w:t xml:space="preserve"> </w:t>
      </w:r>
      <w:r>
        <w:t xml:space="preserve">(mostly done, verify): title page, copyright + disclaimer ✓, dedication ✓, TOC ✓, About the Author ✓, Bonus Pack page ✓. ADD: a</w:t>
      </w:r>
      <w:r>
        <w:t xml:space="preserve"> </w:t>
      </w:r>
      <w:r>
        <w:t xml:space="preserve">“</w:t>
      </w:r>
      <w:r>
        <w:t xml:space="preserve">Review ask</w:t>
      </w:r>
      <w:r>
        <w:t xml:space="preserve">”</w:t>
      </w:r>
      <w:r>
        <w:t xml:space="preserve"> </w:t>
      </w:r>
      <w:r>
        <w:t xml:space="preserve">page as the very last page (see B6 — this is your review engine).</w:t>
      </w:r>
    </w:p>
    <w:bookmarkEnd w:id="22"/>
    <w:bookmarkStart w:id="23" w:name="X9598a42a651f9a31d79aa2a13cea66624825dfc"/>
    <w:p>
      <w:pPr>
        <w:pStyle w:val="Heading2"/>
      </w:pPr>
      <w:r>
        <w:t xml:space="preserve">A2. The title and subtitle decision (do this before the cover)</w:t>
      </w:r>
    </w:p>
    <w:p>
      <w:pPr>
        <w:pStyle w:val="FirstParagraph"/>
      </w:pPr>
      <w:r>
        <w:t xml:space="preserve">“</w:t>
      </w:r>
      <w:r>
        <w:t xml:space="preserve">AirBNB Anywhere</w:t>
      </w:r>
      <w:r>
        <w:t xml:space="preserve">”</w:t>
      </w:r>
      <w:r>
        <w:t xml:space="preserve"> </w:t>
      </w:r>
      <w:r>
        <w:t xml:space="preserve">has a problem worth knowing about:</w:t>
      </w:r>
      <w:r>
        <w:t xml:space="preserve"> </w:t>
      </w:r>
      <w:r>
        <w:rPr>
          <w:bCs/>
          <w:b/>
        </w:rPr>
        <w:t xml:space="preserve">“</w:t>
      </w:r>
      <w:r>
        <w:rPr>
          <w:bCs/>
          <w:b/>
        </w:rPr>
        <w:t xml:space="preserve">Airbnb</w:t>
      </w:r>
      <w:r>
        <w:rPr>
          <w:bCs/>
          <w:b/>
        </w:rPr>
        <w:t xml:space="preserve">”</w:t>
      </w:r>
      <w:r>
        <w:rPr>
          <w:bCs/>
          <w:b/>
        </w:rPr>
        <w:t xml:space="preserve"> </w:t>
      </w:r>
      <w:r>
        <w:rPr>
          <w:bCs/>
          <w:b/>
        </w:rPr>
        <w:t xml:space="preserve">is a trademark.</w:t>
      </w:r>
      <w:r>
        <w:t xml:space="preserve"> </w:t>
      </w:r>
      <w:r>
        <w:t xml:space="preserve">Amazon sometimes flags titles that lead with a brand name, and Airbnb’s brand guidelines prohibit using the mark in a way that implies endorsement. Many published books do use it (</w:t>
      </w:r>
      <w:r>
        <w:t xml:space="preserve">“</w:t>
      </w:r>
      <w:r>
        <w:t xml:space="preserve">Airbnb for Dummies</w:t>
      </w:r>
      <w:r>
        <w:t xml:space="preserve">”</w:t>
      </w:r>
      <w:r>
        <w:t xml:space="preserve"> </w:t>
      </w:r>
      <w:r>
        <w:t xml:space="preserve">is licensed; indie books get away with it inconsistently). Three options:</w:t>
      </w:r>
      <w:r>
        <w:t xml:space="preserve"> </w:t>
      </w:r>
      <w:r>
        <w:t xml:space="preserve">-</w:t>
      </w:r>
      <w:r>
        <w:t xml:space="preserve"> </w:t>
      </w:r>
      <w:r>
        <w:rPr>
          <w:bCs/>
          <w:b/>
        </w:rPr>
        <w:t xml:space="preserve">Keep it</w:t>
      </w:r>
      <w:r>
        <w:t xml:space="preserve"> </w:t>
      </w:r>
      <w:r>
        <w:t xml:space="preserve">and accept a small takedown/flag risk (most indie STR books survive fine, especially with</w:t>
      </w:r>
      <w:r>
        <w:t xml:space="preserve"> </w:t>
      </w:r>
      <w:r>
        <w:t xml:space="preserve">“</w:t>
      </w:r>
      <w:r>
        <w:t xml:space="preserve">This book is not affiliated with or endorsed by Airbnb, Inc.</w:t>
      </w:r>
      <w:r>
        <w:t xml:space="preserve">”</w:t>
      </w:r>
      <w:r>
        <w:t xml:space="preserve"> </w:t>
      </w:r>
      <w:r>
        <w:t xml:space="preserve">added to the copyright page — add that line regardless).</w:t>
      </w:r>
      <w:r>
        <w:t xml:space="preserve"> </w:t>
      </w:r>
      <w:r>
        <w:t xml:space="preserve">-</w:t>
      </w:r>
      <w:r>
        <w:t xml:space="preserve"> </w:t>
      </w:r>
      <w:r>
        <w:rPr>
          <w:bCs/>
          <w:b/>
        </w:rPr>
        <w:t xml:space="preserve">Flip it into the subtitle</w:t>
      </w:r>
      <w:r>
        <w:t xml:space="preserve"> </w:t>
      </w:r>
      <w:r>
        <w:t xml:space="preserve">where nominative use is safer:</w:t>
      </w:r>
      <w:r>
        <w:t xml:space="preserve"> </w:t>
      </w:r>
      <w:r>
        <w:rPr>
          <w:iCs/>
          <w:i/>
        </w:rPr>
        <w:t xml:space="preserve">“</w:t>
      </w:r>
      <w:r>
        <w:rPr>
          <w:iCs/>
          <w:i/>
        </w:rPr>
        <w:t xml:space="preserve">RURAL: The 5-Step Method for Buying Short-Term Rentals That Pay You — From Towns You’ve Never Visited</w:t>
      </w:r>
      <w:r>
        <w:rPr>
          <w:iCs/>
          <w:i/>
        </w:rPr>
        <w:t xml:space="preserve">”</w:t>
      </w:r>
      <w:r>
        <w:t xml:space="preserve"> </w:t>
      </w:r>
      <w:r>
        <w:t xml:space="preserve">with Airbnb in the description and keywords.</w:t>
      </w:r>
      <w:r>
        <w:t xml:space="preserve"> </w:t>
      </w:r>
      <w:r>
        <w:t xml:space="preserve">-</w:t>
      </w:r>
      <w:r>
        <w:t xml:space="preserve"> </w:t>
      </w:r>
      <w:r>
        <w:rPr>
          <w:bCs/>
          <w:b/>
        </w:rPr>
        <w:t xml:space="preserve">Ask your attorney</w:t>
      </w:r>
      <w:r>
        <w:t xml:space="preserve"> </w:t>
      </w:r>
      <w:r>
        <w:t xml:space="preserve">during the skim (recommended — it’s a 10-minute question).</w:t>
      </w:r>
      <w:r>
        <w:t xml:space="preserve"> </w:t>
      </w:r>
      <w:r>
        <w:t xml:space="preserve">Whatever you choose, the SUBTITLE is your Amazon search engine. It should contain the words people type: short-term rental, vacation rental, Airbnb investing, passive income, real estate. The current subtitle is good; consider testing variants with your audience.</w:t>
      </w:r>
    </w:p>
    <w:bookmarkEnd w:id="23"/>
    <w:bookmarkStart w:id="24" w:name="X8edf8535c90744272890059403406766359b02e"/>
    <w:p>
      <w:pPr>
        <w:pStyle w:val="Heading2"/>
      </w:pPr>
      <w:r>
        <w:t xml:space="preserve">A3. The cover (~$300–$800, 1–2 weeks, run in parallel)</w:t>
      </w:r>
    </w:p>
    <w:p>
      <w:pPr>
        <w:pStyle w:val="FirstParagraph"/>
      </w:pPr>
      <w:r>
        <w:t xml:space="preserve">The cover is the single highest-ROI dollar you’ll spend. It’s a thumbnail in search results before it’s ever a cover.</w:t>
      </w:r>
      <w:r>
        <w:t xml:space="preserve"> </w:t>
      </w:r>
      <w:r>
        <w:t xml:space="preserve">- Hire a</w:t>
      </w:r>
      <w:r>
        <w:t xml:space="preserve"> </w:t>
      </w:r>
      <w:r>
        <w:rPr>
          <w:bCs/>
          <w:b/>
        </w:rPr>
        <w:t xml:space="preserve">book-cover specialist</w:t>
      </w:r>
      <w:r>
        <w:t xml:space="preserve"> </w:t>
      </w:r>
      <w:r>
        <w:t xml:space="preserve">(not a general designer): 100Covers, MiblArt, Damonza, or Reedsy. You need: ebook cover, paperback wrap (front/spine/back), hardcover wrap. Spine width depends on final page count — the designer calculates from KDP’s template generator, so interior formatting (A4) must finish first for print.</w:t>
      </w:r>
      <w:r>
        <w:t xml:space="preserve"> </w:t>
      </w:r>
      <w:r>
        <w:t xml:space="preserve">- Direction: it must read at 80 pixels tall. Big title, one strong image (a cabin, not a collage), avatar-matched promise. Study the covers of</w:t>
      </w:r>
      <w:r>
        <w:t xml:space="preserve"> </w:t>
      </w:r>
      <w:r>
        <w:rPr>
          <w:iCs/>
          <w:i/>
        </w:rPr>
        <w:t xml:space="preserve">Short-Term Rental, Long-Term Wealth</w:t>
      </w:r>
      <w:r>
        <w:t xml:space="preserve"> </w:t>
      </w:r>
      <w:r>
        <w:t xml:space="preserve">(Avery Carl) and Hormozi’s covers: flat colors, giant type, zero clutter. Your design team has the aesthetic sense; pair them with someone who’s done 50 book covers.</w:t>
      </w:r>
      <w:r>
        <w:t xml:space="preserve"> </w:t>
      </w:r>
      <w:r>
        <w:t xml:space="preserve">- Back cover: 3–4 bullet promises, one testimonial (use the veteran-investor style quote or a student result), your photo, the pharmacist-to-freedom bio in 60 words, and the QR code to teeco.co/bookbonus.</w:t>
      </w:r>
    </w:p>
    <w:bookmarkEnd w:id="24"/>
    <w:bookmarkStart w:id="25" w:name="X77157efeb0bc664d1204967528a3278114ac5d3"/>
    <w:p>
      <w:pPr>
        <w:pStyle w:val="Heading2"/>
      </w:pPr>
      <w:r>
        <w:t xml:space="preserve">A4. Interior formatting (~$50–$250 or DIY, 3–5 days)</w:t>
      </w:r>
    </w:p>
    <w:p>
      <w:pPr>
        <w:pStyle w:val="FirstParagraph"/>
      </w:pPr>
      <w:r>
        <w:t xml:space="preserve">The manuscript is clean markdown/docx — formatting is mechanical:</w:t>
      </w:r>
      <w:r>
        <w:t xml:space="preserve"> </w:t>
      </w:r>
      <w:r>
        <w:t xml:space="preserve">-</w:t>
      </w:r>
      <w:r>
        <w:t xml:space="preserve"> </w:t>
      </w:r>
      <w:r>
        <w:rPr>
          <w:bCs/>
          <w:b/>
        </w:rPr>
        <w:t xml:space="preserve">Tool</w:t>
      </w:r>
      <w:r>
        <w:t xml:space="preserve">: Atticus ($147, buy-once, does both print PDF and epub, Mac/PC) or Vellum ($249, Mac only, prettiest output). Either ingests the .docx and outputs: a 6”×9” print-ready PDF (mirrored margins, running heads, page numbers, front matter) and a validated .epub.</w:t>
      </w:r>
      <w:r>
        <w:t xml:space="preserve"> </w:t>
      </w:r>
      <w:r>
        <w:t xml:space="preserve">-</w:t>
      </w:r>
      <w:r>
        <w:t xml:space="preserve"> </w:t>
      </w:r>
      <w:r>
        <w:rPr>
          <w:bCs/>
          <w:b/>
        </w:rPr>
        <w:t xml:space="preserve">Choices</w:t>
      </w:r>
      <w:r>
        <w:t xml:space="preserve">: 6×9 trim (standard for business books), cream paper (B&amp;W interior), a single accent font for chapter openers, and make sure the P&amp;L table and the Chapter 18 model tables fit the text block without shrinking below ~9pt (worst case: rotate or split a table).</w:t>
      </w:r>
      <w:r>
        <w:t xml:space="preserve"> </w:t>
      </w:r>
      <w:r>
        <w:t xml:space="preserve">- At ~57K words + tables + 18 chapter summaries, expect</w:t>
      </w:r>
      <w:r>
        <w:t xml:space="preserve"> </w:t>
      </w:r>
      <w:r>
        <w:rPr>
          <w:bCs/>
          <w:b/>
        </w:rPr>
        <w:t xml:space="preserve">~260–300 pages</w:t>
      </w:r>
      <w:r>
        <w:t xml:space="preserve">. That number feeds the spine width and the printing cost.</w:t>
      </w:r>
      <w:r>
        <w:t xml:space="preserve"> </w:t>
      </w:r>
      <w:r>
        <w:t xml:space="preserve">- Output check: order a</w:t>
      </w:r>
      <w:r>
        <w:t xml:space="preserve"> </w:t>
      </w:r>
      <w:r>
        <w:rPr>
          <w:bCs/>
          <w:b/>
        </w:rPr>
        <w:t xml:space="preserve">proof copy</w:t>
      </w:r>
      <w:r>
        <w:t xml:space="preserve"> </w:t>
      </w:r>
      <w:r>
        <w:t xml:space="preserve">from KDP (~$5 + shipping) before you approve anything. Check the tables, the TOC page numbers, and the margins with your own hands. This is the step that makes it</w:t>
      </w:r>
      <w:r>
        <w:t xml:space="preserve"> </w:t>
      </w:r>
      <w:r>
        <w:t xml:space="preserve">“</w:t>
      </w:r>
      <w:r>
        <w:t xml:space="preserve">a real physical book.</w:t>
      </w:r>
      <w:r>
        <w:t xml:space="preserve">”</w:t>
      </w:r>
    </w:p>
    <w:bookmarkEnd w:id="25"/>
    <w:bookmarkStart w:id="26" w:name="a5.-publisher-identity-isbns-1-day-0625"/>
    <w:p>
      <w:pPr>
        <w:pStyle w:val="Heading2"/>
      </w:pPr>
      <w:r>
        <w:t xml:space="preserve">A5. Publisher identity + ISBNs (1 day, $0–$625)</w:t>
      </w:r>
    </w:p>
    <w:p>
      <w:pPr>
        <w:numPr>
          <w:ilvl w:val="0"/>
          <w:numId w:val="1002"/>
        </w:numPr>
        <w:pStyle w:val="Compact"/>
      </w:pPr>
      <w:r>
        <w:t xml:space="preserve">You already have the imprint:</w:t>
      </w:r>
      <w:r>
        <w:t xml:space="preserve"> </w:t>
      </w:r>
      <w:r>
        <w:rPr>
          <w:bCs/>
          <w:b/>
        </w:rPr>
        <w:t xml:space="preserve">Published by Teeco</w:t>
      </w:r>
      <w:r>
        <w:t xml:space="preserve">. Keep it.</w:t>
      </w:r>
    </w:p>
    <w:p>
      <w:pPr>
        <w:numPr>
          <w:ilvl w:val="0"/>
          <w:numId w:val="1002"/>
        </w:numPr>
        <w:pStyle w:val="Compact"/>
      </w:pPr>
      <w:r>
        <w:rPr>
          <w:bCs/>
          <w:b/>
        </w:rPr>
        <w:t xml:space="preserve">ISBNs</w:t>
      </w:r>
      <w:r>
        <w:t xml:space="preserve">: KDP gives you a free one per format (fine to start, but it lists</w:t>
      </w:r>
      <w:r>
        <w:t xml:space="preserve"> </w:t>
      </w:r>
      <w:r>
        <w:t xml:space="preserve">“</w:t>
      </w:r>
      <w:r>
        <w:t xml:space="preserve">Independently published</w:t>
      </w:r>
      <w:r>
        <w:t xml:space="preserve">”</w:t>
      </w:r>
      <w:r>
        <w:t xml:space="preserve"> </w:t>
      </w:r>
      <w:r>
        <w:t xml:space="preserve">as the publisher and locks that ISBN to Amazon). If you want</w:t>
      </w:r>
      <w:r>
        <w:t xml:space="preserve"> </w:t>
      </w:r>
      <w:r>
        <w:t xml:space="preserve">“</w:t>
      </w:r>
      <w:r>
        <w:t xml:space="preserve">Teeco</w:t>
      </w:r>
      <w:r>
        <w:t xml:space="preserve">”</w:t>
      </w:r>
      <w:r>
        <w:t xml:space="preserve"> </w:t>
      </w:r>
      <w:r>
        <w:t xml:space="preserve">as publisher-of-record and the freedom to sell the same edition elsewhere (IngramSpark, bookstores, your own site), buy ISBNs from Bowker — get the 10-pack (you need one per format: ebook</w:t>
      </w:r>
      <w:r>
        <w:rPr>
          <w:iCs/>
          <w:i/>
        </w:rPr>
        <w:t xml:space="preserve">, paperback, hardcover, audiobook later).</w:t>
      </w:r>
      <w:r>
        <w:rPr>
          <w:iCs/>
          <w:i/>
        </w:rPr>
        <w:t xml:space="preserve"> </w:t>
      </w:r>
      <w:r>
        <w:t xml:space="preserve">Ebooks on Amazon don’t strictly need one.</w:t>
      </w:r>
    </w:p>
    <w:p>
      <w:pPr>
        <w:numPr>
          <w:ilvl w:val="0"/>
          <w:numId w:val="1002"/>
        </w:numPr>
        <w:pStyle w:val="Compact"/>
      </w:pPr>
      <w:r>
        <w:t xml:space="preserve">Set up your</w:t>
      </w:r>
      <w:r>
        <w:t xml:space="preserve"> </w:t>
      </w:r>
      <w:r>
        <w:rPr>
          <w:bCs/>
          <w:b/>
        </w:rPr>
        <w:t xml:space="preserve">KDP account</w:t>
      </w:r>
      <w:r>
        <w:t xml:space="preserve"> </w:t>
      </w:r>
      <w:r>
        <w:t xml:space="preserve">under the business (Teeco’s EIN/tax info) so royalties flow to the company.</w:t>
      </w:r>
    </w:p>
    <w:bookmarkEnd w:id="26"/>
    <w:bookmarkStart w:id="27" w:name="X1460586beb1ff918e66de8e901bf5ed7f58e718"/>
    <w:p>
      <w:pPr>
        <w:pStyle w:val="Heading2"/>
      </w:pPr>
      <w:r>
        <w:t xml:space="preserve">A6. Build the Amazon listing like a landing page (2–3 days of writing)</w:t>
      </w:r>
    </w:p>
    <w:p>
      <w:pPr>
        <w:numPr>
          <w:ilvl w:val="0"/>
          <w:numId w:val="1003"/>
        </w:numPr>
        <w:pStyle w:val="Compact"/>
      </w:pPr>
      <w:r>
        <w:rPr>
          <w:bCs/>
          <w:b/>
        </w:rPr>
        <w:t xml:space="preserve">Book description</w:t>
      </w:r>
      <w:r>
        <w:t xml:space="preserve">: it’s a sales page, not a synopsis. Structure: hook (the October drive /</w:t>
      </w:r>
      <w:r>
        <w:t xml:space="preserve"> </w:t>
      </w:r>
      <w:r>
        <w:t xml:space="preserve">“</w:t>
      </w:r>
      <w:r>
        <w:t xml:space="preserve">$103K cabin out-earned a $355K one</w:t>
      </w:r>
      <w:r>
        <w:t xml:space="preserve">”</w:t>
      </w:r>
      <w:r>
        <w:t xml:space="preserve">), the promise (RURAL, five steps, real P&amp;L printed inside), proof bullets (the actual numbers: $83,937.81, $46,785, students’ results), who it’s for / not for, CTA. Use HTML formatting (bold, breaks) via a free generator (Kindlepreneur’s).</w:t>
      </w:r>
    </w:p>
    <w:p>
      <w:pPr>
        <w:numPr>
          <w:ilvl w:val="0"/>
          <w:numId w:val="1003"/>
        </w:numPr>
        <w:pStyle w:val="Compact"/>
      </w:pPr>
      <w:r>
        <w:rPr>
          <w:bCs/>
          <w:b/>
        </w:rPr>
        <w:t xml:space="preserve">7 keywords + 3 categories</w:t>
      </w:r>
      <w:r>
        <w:t xml:space="preserve"> </w:t>
      </w:r>
      <w:r>
        <w:t xml:space="preserve">(you can request more categories via KDP support): target mid-size, winnable business subcategories — e.g., Real Estate Investments, Vacation Rentals/Hospitality, Passive Income, Buying &amp; Selling Homes. Use Publisher Rocket ($97 one-time) to find categories where #1 takes 20–50 sales/day, not 500 — that’s how you get and KEEP the orange Best Seller badge.</w:t>
      </w:r>
    </w:p>
    <w:p>
      <w:pPr>
        <w:numPr>
          <w:ilvl w:val="0"/>
          <w:numId w:val="1003"/>
        </w:numPr>
        <w:pStyle w:val="Compact"/>
      </w:pPr>
      <w:r>
        <w:rPr>
          <w:bCs/>
          <w:b/>
        </w:rPr>
        <w:t xml:space="preserve">A+ Content</w:t>
      </w:r>
      <w:r>
        <w:t xml:space="preserve"> </w:t>
      </w:r>
      <w:r>
        <w:t xml:space="preserve">(free, huge and underused for books): 3–5 image modules below the fold — the RURAL framework graphic, the P&amp;L page teaser, before/after design photos from your homes, student results, the Bonus Pack preview. Your design team makes these in a day.</w:t>
      </w:r>
    </w:p>
    <w:p>
      <w:pPr>
        <w:numPr>
          <w:ilvl w:val="0"/>
          <w:numId w:val="1003"/>
        </w:numPr>
        <w:pStyle w:val="Compact"/>
      </w:pPr>
      <w:r>
        <w:rPr>
          <w:bCs/>
          <w:b/>
        </w:rPr>
        <w:t xml:space="preserve">Editorial reviews section</w:t>
      </w:r>
      <w:r>
        <w:t xml:space="preserve">: seed it with 3–5 blurbs (students, any investor/author contacts, the strongest lines from early readers).</w:t>
      </w:r>
    </w:p>
    <w:p>
      <w:pPr>
        <w:numPr>
          <w:ilvl w:val="0"/>
          <w:numId w:val="1003"/>
        </w:numPr>
        <w:pStyle w:val="Compact"/>
      </w:pPr>
      <w:r>
        <w:rPr>
          <w:bCs/>
          <w:b/>
        </w:rPr>
        <w:t xml:space="preserve">Author Central</w:t>
      </w:r>
      <w:r>
        <w:t xml:space="preserve">: claim your author page, add bio + photo, link both formats.</w:t>
      </w:r>
    </w:p>
    <w:bookmarkEnd w:id="27"/>
    <w:bookmarkStart w:id="28" w:name="Xe13058a4db6ca05552791191242afbf2576ae45"/>
    <w:p>
      <w:pPr>
        <w:pStyle w:val="Heading2"/>
      </w:pPr>
      <w:r>
        <w:t xml:space="preserve">A7. Formats and pricing (the Hormozi-flavored money math)</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Format</w:t>
            </w:r>
          </w:p>
        </w:tc>
        <w:tc>
          <w:tcPr/>
          <w:p>
            <w:pPr>
              <w:pStyle w:val="Compact"/>
              <w:jc w:val="left"/>
            </w:pPr>
            <w:r>
              <w:t xml:space="preserve">Launch price</w:t>
            </w:r>
          </w:p>
        </w:tc>
        <w:tc>
          <w:tcPr/>
          <w:p>
            <w:pPr>
              <w:pStyle w:val="Compact"/>
              <w:jc w:val="left"/>
            </w:pPr>
            <w:r>
              <w:t xml:space="preserve">Post-launch price</w:t>
            </w:r>
          </w:p>
        </w:tc>
        <w:tc>
          <w:tcPr/>
          <w:p>
            <w:pPr>
              <w:pStyle w:val="Compact"/>
              <w:jc w:val="left"/>
            </w:pPr>
            <w:r>
              <w:t xml:space="preserve">Why</w:t>
            </w:r>
          </w:p>
        </w:tc>
      </w:tr>
      <w:tr>
        <w:tc>
          <w:tcPr/>
          <w:p>
            <w:pPr>
              <w:pStyle w:val="Compact"/>
              <w:jc w:val="left"/>
            </w:pPr>
            <w:r>
              <w:t xml:space="preserve">Kindle ebook</w:t>
            </w:r>
          </w:p>
        </w:tc>
        <w:tc>
          <w:tcPr/>
          <w:p>
            <w:pPr>
              <w:pStyle w:val="Compact"/>
              <w:jc w:val="left"/>
            </w:pPr>
            <w:r>
              <w:rPr>
                <w:bCs/>
                <w:b/>
              </w:rPr>
              <w:t xml:space="preserve">$0.99</w:t>
            </w:r>
            <w:r>
              <w:t xml:space="preserve"> </w:t>
            </w:r>
            <w:r>
              <w:t xml:space="preserve">launch week (via Kindle Countdown Deal — keeps the 70% rate; see Part C)</w:t>
            </w:r>
          </w:p>
        </w:tc>
        <w:tc>
          <w:tcPr/>
          <w:p>
            <w:pPr>
              <w:pStyle w:val="Compact"/>
              <w:jc w:val="left"/>
            </w:pPr>
            <w:r>
              <w:t xml:space="preserve">$6.99–$9.99</w:t>
            </w:r>
          </w:p>
        </w:tc>
        <w:tc>
          <w:tcPr/>
          <w:p>
            <w:pPr>
              <w:pStyle w:val="Compact"/>
              <w:jc w:val="left"/>
            </w:pPr>
            <w:r>
              <w:t xml:space="preserve">$0.99 maximizes velocity for the best-seller push; raise after the badge is won.</w:t>
            </w:r>
          </w:p>
        </w:tc>
      </w:tr>
      <w:tr>
        <w:tc>
          <w:tcPr/>
          <w:p>
            <w:pPr>
              <w:pStyle w:val="Compact"/>
              <w:jc w:val="left"/>
            </w:pPr>
            <w:r>
              <w:t xml:space="preserve">Paperback</w:t>
            </w:r>
          </w:p>
        </w:tc>
        <w:tc>
          <w:tcPr/>
          <w:p>
            <w:pPr>
              <w:pStyle w:val="Compact"/>
              <w:jc w:val="left"/>
            </w:pPr>
            <w:r>
              <w:rPr>
                <w:bCs/>
                <w:b/>
              </w:rPr>
              <w:t xml:space="preserve">$14.99–$19.99</w:t>
            </w:r>
          </w:p>
        </w:tc>
        <w:tc>
          <w:tcPr/>
          <w:p>
            <w:pPr>
              <w:pStyle w:val="Compact"/>
              <w:jc w:val="left"/>
            </w:pPr>
            <w:r>
              <w:t xml:space="preserve">same</w:t>
            </w:r>
          </w:p>
        </w:tc>
        <w:tc>
          <w:tcPr/>
          <w:p>
            <w:pPr>
              <w:pStyle w:val="Compact"/>
              <w:jc w:val="left"/>
            </w:pPr>
            <w:r>
              <w:t xml:space="preserve">Priced for margin (see Part C); this is the</w:t>
            </w:r>
            <w:r>
              <w:t xml:space="preserve"> </w:t>
            </w:r>
            <w:r>
              <w:t xml:space="preserve">“</w:t>
            </w:r>
            <w:r>
              <w:t xml:space="preserve">real book</w:t>
            </w:r>
            <w:r>
              <w:t xml:space="preserve">”</w:t>
            </w:r>
            <w:r>
              <w:t xml:space="preserve"> </w:t>
            </w:r>
            <w:r>
              <w:t xml:space="preserve">most of your audience buys.</w:t>
            </w:r>
          </w:p>
        </w:tc>
      </w:tr>
      <w:tr>
        <w:tc>
          <w:tcPr/>
          <w:p>
            <w:pPr>
              <w:pStyle w:val="Compact"/>
              <w:jc w:val="left"/>
            </w:pPr>
            <w:r>
              <w:t xml:space="preserve">Hardcover</w:t>
            </w:r>
          </w:p>
        </w:tc>
        <w:tc>
          <w:tcPr/>
          <w:p>
            <w:pPr>
              <w:pStyle w:val="Compact"/>
              <w:jc w:val="left"/>
            </w:pPr>
            <w:r>
              <w:t xml:space="preserve">$24.99–$29.99</w:t>
            </w:r>
          </w:p>
        </w:tc>
        <w:tc>
          <w:tcPr/>
          <w:p>
            <w:pPr>
              <w:pStyle w:val="Compact"/>
              <w:jc w:val="left"/>
            </w:pPr>
            <w:r>
              <w:t xml:space="preserve">same</w:t>
            </w:r>
          </w:p>
        </w:tc>
        <w:tc>
          <w:tcPr/>
          <w:p>
            <w:pPr>
              <w:pStyle w:val="Compact"/>
              <w:jc w:val="left"/>
            </w:pPr>
            <w:r>
              <w:t xml:space="preserve">Premium/gift tier; also the one you sell signed from your own site at $49 with a bonus.</w:t>
            </w:r>
          </w:p>
        </w:tc>
      </w:tr>
      <w:tr>
        <w:tc>
          <w:tcPr/>
          <w:p>
            <w:pPr>
              <w:pStyle w:val="Compact"/>
              <w:jc w:val="left"/>
            </w:pPr>
            <w:r>
              <w:t xml:space="preserve">Audiobook (Phase 2)</w:t>
            </w:r>
          </w:p>
        </w:tc>
        <w:tc>
          <w:tcPr/>
          <w:p>
            <w:pPr>
              <w:pStyle w:val="Compact"/>
              <w:jc w:val="left"/>
            </w:pPr>
            <w:r>
              <w:t xml:space="preserve">$14.95-ish via ACX</w:t>
            </w:r>
          </w:p>
        </w:tc>
        <w:tc>
          <w:tcPr/>
          <w:p>
            <w:pPr>
              <w:pStyle w:val="Compact"/>
              <w:jc w:val="left"/>
            </w:pPr>
            <w:r>
              <w:t xml:space="preserve">—</w:t>
            </w:r>
          </w:p>
        </w:tc>
        <w:tc>
          <w:tcPr/>
          <w:p>
            <w:pPr>
              <w:pStyle w:val="Compact"/>
              <w:jc w:val="left"/>
            </w:pPr>
            <w:r>
              <w:t xml:space="preserve">Your avatar drives to shifts. Do it within 90 days; narrate it YOURSELF (your voice is the brand; Hormozi self-narrates).</w:t>
            </w:r>
          </w:p>
        </w:tc>
      </w:tr>
    </w:tbl>
    <w:p>
      <w:pPr>
        <w:numPr>
          <w:ilvl w:val="0"/>
          <w:numId w:val="1004"/>
        </w:numPr>
        <w:pStyle w:val="Compact"/>
      </w:pPr>
      <w:r>
        <w:rPr>
          <w:bCs/>
          <w:b/>
        </w:rPr>
        <w:t xml:space="preserve">Kindle Unlimited (KDP Select)</w:t>
      </w:r>
      <w:r>
        <w:t xml:space="preserve">: enroll for the first 90 days. Your avatar reads KU heavily, page-reads pay you, and KU borrows count toward rank. Cost: ebook exclusivity to Amazon (you can still sell print anywhere). Re-evaluate at day 90.</w:t>
      </w:r>
    </w:p>
    <w:p>
      <w:pPr>
        <w:numPr>
          <w:ilvl w:val="0"/>
          <w:numId w:val="1004"/>
        </w:numPr>
        <w:pStyle w:val="Compact"/>
      </w:pPr>
      <w:r>
        <w:rPr>
          <w:bCs/>
          <w:b/>
        </w:rPr>
        <w:t xml:space="preserve">The Hormozi move on your budget</w:t>
      </w:r>
      <w:r>
        <w:t xml:space="preserve">: don’t try to profit on the book. The book’s job is to put teeco.co/bookbonus in ten thousand pockets. Price to remove friction, and let the Bonus Pack → free course → program/design-service ladder do the earning. Every dollar of royalty is a bonus.</w:t>
      </w:r>
    </w:p>
    <w:p>
      <w:r>
        <w:pict>
          <v:rect style="width:0;height:1.5pt" o:hralign="center" o:hrstd="t" o:hr="t"/>
        </w:pict>
      </w:r>
    </w:p>
    <w:bookmarkEnd w:id="28"/>
    <w:bookmarkEnd w:id="29"/>
    <w:bookmarkStart w:id="37" w:name="Xe3be339ceb28534ae69fb3540b08f3cee3e7daf"/>
    <w:p>
      <w:pPr>
        <w:pStyle w:val="Heading1"/>
      </w:pPr>
      <w:r>
        <w:t xml:space="preserve">PART B — The launch, Hormozi-style on a mini budget</w:t>
      </w:r>
    </w:p>
    <w:p>
      <w:pPr>
        <w:pStyle w:val="FirstParagraph"/>
      </w:pPr>
      <w:r>
        <w:rPr>
          <w:iCs/>
          <w:i/>
        </w:rPr>
        <w:t xml:space="preserve">Hormozi’s launches ($100M Offers → Money Models) rest on five pillars: (1) give away more value than anyone charges for, (2) build the audience BEFORE the launch, (3) make launch day an EVENT, (4) weaponize other people’s audiences, (5) let the book feed a backend. You have all five available at your scale.</w:t>
      </w:r>
    </w:p>
    <w:bookmarkStart w:id="30" w:name="Xbd1de6d18071df27b3062e5f5c57ce8705081ec"/>
    <w:p>
      <w:pPr>
        <w:pStyle w:val="Heading2"/>
      </w:pPr>
      <w:r>
        <w:t xml:space="preserve">B1. Pick the date and work backwards (recommend 6 weeks out)</w:t>
      </w:r>
    </w:p>
    <w:p>
      <w:pPr>
        <w:pStyle w:val="FirstParagraph"/>
      </w:pPr>
      <w:r>
        <w:t xml:space="preserve">Practically: everything in Part A fits in 3–4 weeks; week 5–6 is launch-team runway. (Yes — the book launch gets the same Six-Week Launch treatment as a cabin. Say that publicly; it’s a great content hook.)</w:t>
      </w:r>
    </w:p>
    <w:bookmarkEnd w:id="30"/>
    <w:bookmarkStart w:id="31" w:name="X378c3fadaef4eb4ecfd7d2f31c04f54d34ec5c9"/>
    <w:p>
      <w:pPr>
        <w:pStyle w:val="Heading2"/>
      </w:pPr>
      <w:r>
        <w:t xml:space="preserve">B2. Weeks 1–2 — Build the launch team (your affiliate army, free)</w:t>
      </w:r>
    </w:p>
    <w:p>
      <w:pPr>
        <w:numPr>
          <w:ilvl w:val="0"/>
          <w:numId w:val="1005"/>
        </w:numPr>
        <w:pStyle w:val="Compact"/>
      </w:pPr>
      <w:r>
        <w:rPr>
          <w:bCs/>
          <w:b/>
        </w:rPr>
        <w:t xml:space="preserve">Goal: 100–250 people</w:t>
      </w:r>
      <w:r>
        <w:t xml:space="preserve"> </w:t>
      </w:r>
      <w:r>
        <w:t xml:space="preserve">who get the book free and agree to (a) read early, (b) leave an honest review in launch week, (c) share once. Recruit from: your students (Steph and Kevin, Ryu, Diane and Jon and everyone in the community — the people IN the book are your best evangelists), your Instagram followers, your email list, STR Facebook groups you’re respected in.</w:t>
      </w:r>
    </w:p>
    <w:p>
      <w:pPr>
        <w:numPr>
          <w:ilvl w:val="0"/>
          <w:numId w:val="1005"/>
        </w:numPr>
        <w:pStyle w:val="Compact"/>
      </w:pPr>
      <w:r>
        <w:t xml:space="preserve">Mechanics: a simple form → deliver a watermarked PDF/epub ARC (BookFunnel, ~$20/mo, handles delivery cleanly) → a private group or email sequence with 3 touchpoints (welcome, halfway nudge, launch-day instructions).</w:t>
      </w:r>
    </w:p>
    <w:p>
      <w:pPr>
        <w:numPr>
          <w:ilvl w:val="0"/>
          <w:numId w:val="1005"/>
        </w:numPr>
        <w:pStyle w:val="Compact"/>
      </w:pPr>
      <w:r>
        <w:rPr>
          <w:bCs/>
          <w:b/>
        </w:rPr>
        <w:t xml:space="preserve">Stay inside Amazon’s rules</w:t>
      </w:r>
      <w:r>
        <w:t xml:space="preserve">: you may give free advance copies and ask for honest reviews. You may NOT pay for reviews, require a review, offer bonuses in exchange for reviews, or review-swap. The ask is always</w:t>
      </w:r>
      <w:r>
        <w:t xml:space="preserve"> </w:t>
      </w:r>
      <w:r>
        <w:t xml:space="preserve">“</w:t>
      </w:r>
      <w:r>
        <w:t xml:space="preserve">an honest review helps more than you know.</w:t>
      </w:r>
      <w:r>
        <w:t xml:space="preserve">”</w:t>
      </w:r>
    </w:p>
    <w:p>
      <w:pPr>
        <w:numPr>
          <w:ilvl w:val="0"/>
          <w:numId w:val="1005"/>
        </w:numPr>
        <w:pStyle w:val="Compact"/>
      </w:pPr>
      <w:r>
        <w:t xml:space="preserve">Line up</w:t>
      </w:r>
      <w:r>
        <w:t xml:space="preserve"> </w:t>
      </w:r>
      <w:r>
        <w:rPr>
          <w:bCs/>
          <w:b/>
        </w:rPr>
        <w:t xml:space="preserve">5–15 micro-partners</w:t>
      </w:r>
      <w:r>
        <w:t xml:space="preserve"> </w:t>
      </w:r>
      <w:r>
        <w:t xml:space="preserve">(STR podcasters, real-estate YouTubers/IG accounts, 5K–100K followings). Your pitch isn’t</w:t>
      </w:r>
      <w:r>
        <w:t xml:space="preserve"> </w:t>
      </w:r>
      <w:r>
        <w:t xml:space="preserve">“</w:t>
      </w:r>
      <w:r>
        <w:t xml:space="preserve">promote my book,</w:t>
      </w:r>
      <w:r>
        <w:t xml:space="preserve">”</w:t>
      </w:r>
      <w:r>
        <w:t xml:space="preserve"> </w:t>
      </w:r>
      <w:r>
        <w:t xml:space="preserve">it’s</w:t>
      </w:r>
      <w:r>
        <w:t xml:space="preserve"> </w:t>
      </w:r>
      <w:r>
        <w:t xml:space="preserve">“</w:t>
      </w:r>
      <w:r>
        <w:t xml:space="preserve">I’ll come teach RURAL to your audience the week of launch, and my $103K-cabin-out-earned-my-$355K-house story is good content.</w:t>
      </w:r>
      <w:r>
        <w:t xml:space="preserve">”</w:t>
      </w:r>
      <w:r>
        <w:t xml:space="preserve"> </w:t>
      </w:r>
      <w:r>
        <w:t xml:space="preserve">Podcast tours are Hormozi’s cheapest lever and yours.</w:t>
      </w:r>
    </w:p>
    <w:bookmarkEnd w:id="31"/>
    <w:bookmarkStart w:id="32" w:name="X0f87cf8c3091c1adef1d1e79f14e1751c912e88"/>
    <w:p>
      <w:pPr>
        <w:pStyle w:val="Heading2"/>
      </w:pPr>
      <w:r>
        <w:t xml:space="preserve">B3. Weeks 3–5 — Content runway (turn the book into 30 days of content)</w:t>
      </w:r>
    </w:p>
    <w:p>
      <w:pPr>
        <w:numPr>
          <w:ilvl w:val="0"/>
          <w:numId w:val="1006"/>
        </w:numPr>
        <w:pStyle w:val="Compact"/>
      </w:pPr>
      <w:r>
        <w:t xml:space="preserve">The book is already sliced for you: every chapter = a hook.</w:t>
      </w:r>
      <w:r>
        <w:t xml:space="preserve"> </w:t>
      </w:r>
      <w:r>
        <w:t xml:space="preserve">“</w:t>
      </w:r>
      <w:r>
        <w:t xml:space="preserve">My $355K California Airbnb and my $170K West Virginia cabin made the same money. Here’s the table.</w:t>
      </w:r>
      <w:r>
        <w:t xml:space="preserve">”</w:t>
      </w:r>
      <w:r>
        <w:t xml:space="preserve"> </w:t>
      </w:r>
      <w:r>
        <w:t xml:space="preserve">/</w:t>
      </w:r>
      <w:r>
        <w:t xml:space="preserve"> </w:t>
      </w:r>
      <w:r>
        <w:t xml:space="preserve">“</w:t>
      </w:r>
      <w:r>
        <w:t xml:space="preserve">I put my actual P&amp;L in the book. 52 cents of every dollar.</w:t>
      </w:r>
      <w:r>
        <w:t xml:space="preserve">”</w:t>
      </w:r>
      <w:r>
        <w:t xml:space="preserve"> </w:t>
      </w:r>
      <w:r>
        <w:t xml:space="preserve">/</w:t>
      </w:r>
      <w:r>
        <w:t xml:space="preserve"> </w:t>
      </w:r>
      <w:r>
        <w:t xml:space="preserve">“</w:t>
      </w:r>
      <w:r>
        <w:t xml:space="preserve">The night a guest’s kid set a lamp on fire while I was 2,000 miles away.</w:t>
      </w:r>
      <w:r>
        <w:t xml:space="preserve">”</w:t>
      </w:r>
      <w:r>
        <w:t xml:space="preserve"> </w:t>
      </w:r>
      <w:r>
        <w:t xml:space="preserve">Post 3–5x/week, always ending</w:t>
      </w:r>
      <w:r>
        <w:t xml:space="preserve"> </w:t>
      </w:r>
      <w:r>
        <w:t xml:space="preserve">“</w:t>
      </w:r>
      <w:r>
        <w:t xml:space="preserve">the whole system is in the book, link in bio.</w:t>
      </w:r>
      <w:r>
        <w:t xml:space="preserve">”</w:t>
      </w:r>
    </w:p>
    <w:p>
      <w:pPr>
        <w:numPr>
          <w:ilvl w:val="0"/>
          <w:numId w:val="1006"/>
        </w:numPr>
        <w:pStyle w:val="Compact"/>
      </w:pPr>
      <w:r>
        <w:rPr>
          <w:bCs/>
          <w:b/>
        </w:rPr>
        <w:t xml:space="preserve">Document, don’t create</w:t>
      </w:r>
      <w:r>
        <w:t xml:space="preserve"> </w:t>
      </w:r>
      <w:r>
        <w:t xml:space="preserve">(that’s the Hormozi/GaryV move): film the proof-copy unboxing, the cover decision, the typo you caught at 11pm, the launch-team milestones. People buy launches they watched being built.</w:t>
      </w:r>
    </w:p>
    <w:p>
      <w:pPr>
        <w:numPr>
          <w:ilvl w:val="0"/>
          <w:numId w:val="1006"/>
        </w:numPr>
        <w:pStyle w:val="Compact"/>
      </w:pPr>
      <w:r>
        <w:t xml:space="preserve">Collect</w:t>
      </w:r>
      <w:r>
        <w:t xml:space="preserve"> </w:t>
      </w:r>
      <w:r>
        <w:rPr>
          <w:bCs/>
          <w:b/>
        </w:rPr>
        <w:t xml:space="preserve">waitlist emails</w:t>
      </w:r>
      <w:r>
        <w:t xml:space="preserve"> </w:t>
      </w:r>
      <w:r>
        <w:t xml:space="preserve">on a one-page pre-launch page (cover, promise,</w:t>
      </w:r>
      <w:r>
        <w:t xml:space="preserve"> </w:t>
      </w:r>
      <w:r>
        <w:t xml:space="preserve">“</w:t>
      </w:r>
      <w:r>
        <w:t xml:space="preserve">launch week bonuses for the first 500</w:t>
      </w:r>
      <w:r>
        <w:t xml:space="preserve">”</w:t>
      </w:r>
      <w:r>
        <w:t xml:space="preserve">).</w:t>
      </w:r>
    </w:p>
    <w:bookmarkEnd w:id="32"/>
    <w:bookmarkStart w:id="33" w:name="b4.-launch-week-make-it-an-event"/>
    <w:p>
      <w:pPr>
        <w:pStyle w:val="Heading2"/>
      </w:pPr>
      <w:r>
        <w:t xml:space="preserve">B4. Launch week — make it an event</w:t>
      </w:r>
    </w:p>
    <w:p>
      <w:pPr>
        <w:numPr>
          <w:ilvl w:val="0"/>
          <w:numId w:val="1007"/>
        </w:numPr>
        <w:pStyle w:val="Compact"/>
      </w:pPr>
      <w:r>
        <w:rPr>
          <w:bCs/>
          <w:b/>
        </w:rPr>
        <w:t xml:space="preserve">Day 1 (go live)</w:t>
      </w:r>
      <w:r>
        <w:t xml:space="preserve">: ebook at $0.99, paperback and hardcover live. Morning: email + IG announcement. Midday:</w:t>
      </w:r>
      <w:r>
        <w:t xml:space="preserve"> </w:t>
      </w:r>
      <w:r>
        <w:rPr>
          <w:bCs/>
          <w:b/>
        </w:rPr>
        <w:t xml:space="preserve">a live launch event</w:t>
      </w:r>
      <w:r>
        <w:t xml:space="preserve"> </w:t>
      </w:r>
      <w:r>
        <w:t xml:space="preserve">— an Instagram Live / YouTube live</w:t>
      </w:r>
      <w:r>
        <w:t xml:space="preserve"> </w:t>
      </w:r>
      <w:r>
        <w:t xml:space="preserve">“</w:t>
      </w:r>
      <w:r>
        <w:t xml:space="preserve">RURAL in 60 minutes</w:t>
      </w:r>
      <w:r>
        <w:t xml:space="preserve">”</w:t>
      </w:r>
      <w:r>
        <w:t xml:space="preserve"> </w:t>
      </w:r>
      <w:r>
        <w:t xml:space="preserve">teaching session (Hormozi’s stadium show, shrunk to a livestream you can run from your kitchen). Teach the actual method for free, then:</w:t>
      </w:r>
      <w:r>
        <w:t xml:space="preserve"> </w:t>
      </w:r>
      <w:r>
        <w:t xml:space="preserve">“</w:t>
      </w:r>
      <w:r>
        <w:t xml:space="preserve">the whole playbook, with every number, is $0.99 today.</w:t>
      </w:r>
      <w:r>
        <w:t xml:space="preserve">”</w:t>
      </w:r>
    </w:p>
    <w:p>
      <w:pPr>
        <w:numPr>
          <w:ilvl w:val="0"/>
          <w:numId w:val="1007"/>
        </w:numPr>
        <w:pStyle w:val="Compact"/>
      </w:pPr>
      <w:r>
        <w:rPr>
          <w:bCs/>
          <w:b/>
        </w:rPr>
        <w:t xml:space="preserve">Launch-week stack (the Hormozi value pile, costing you ~$0):</w:t>
      </w:r>
      <w:r>
        <w:t xml:space="preserve"> </w:t>
      </w:r>
      <w:r>
        <w:t xml:space="preserve">buy the book this week, forward your receipt, get: the Bonus Pack (already built), a live group Q&amp;A with you next month, the deal-analysis video, and entry to a drawing for a 1-on-1 deal review. All digital, all leverage, all things you already have. (Bonuses for BUYING are fine; bonuses for REVIEWS are not.)</w:t>
      </w:r>
    </w:p>
    <w:p>
      <w:pPr>
        <w:numPr>
          <w:ilvl w:val="0"/>
          <w:numId w:val="1007"/>
        </w:numPr>
        <w:pStyle w:val="Compact"/>
      </w:pPr>
      <w:r>
        <w:rPr>
          <w:bCs/>
          <w:b/>
        </w:rPr>
        <w:t xml:space="preserve">Days 2–7</w:t>
      </w:r>
      <w:r>
        <w:t xml:space="preserve">: one launch-team nudge/day rotating proof (screenshots of rank climbing, first reviews, student stories), the podcast episodes drop, daily IG story countdowns. Ask every buyer to post the book with a tag — repost all of it.</w:t>
      </w:r>
    </w:p>
    <w:p>
      <w:pPr>
        <w:numPr>
          <w:ilvl w:val="0"/>
          <w:numId w:val="1007"/>
        </w:numPr>
        <w:pStyle w:val="Compact"/>
      </w:pPr>
      <w:r>
        <w:rPr>
          <w:bCs/>
          <w:b/>
        </w:rPr>
        <w:t xml:space="preserve">Goal that matters</w:t>
      </w:r>
      <w:r>
        <w:t xml:space="preserve">: the orange</w:t>
      </w:r>
      <w:r>
        <w:t xml:space="preserve"> </w:t>
      </w:r>
      <w:r>
        <w:rPr>
          <w:bCs/>
          <w:b/>
        </w:rPr>
        <w:t xml:space="preserve">#1 Best Seller badge in 2–3 mid-size categories</w:t>
      </w:r>
      <w:r>
        <w:t xml:space="preserve"> </w:t>
      </w:r>
      <w:r>
        <w:t xml:space="preserve">+ 50–100 reviews in month one. In well-chosen categories that’s 30–80 sales/day for a few days — very achievable with a 150-person launch team, a $0.99 price, your following, and 5–10 podcast drops. Screenshot the badge the minute it appears;</w:t>
      </w:r>
      <w:r>
        <w:t xml:space="preserve"> </w:t>
      </w:r>
      <w:r>
        <w:t xml:space="preserve">“</w:t>
      </w:r>
      <w:r>
        <w:t xml:space="preserve">#1 Amazon Best Seller</w:t>
      </w:r>
      <w:r>
        <w:t xml:space="preserve">”</w:t>
      </w:r>
      <w:r>
        <w:t xml:space="preserve"> </w:t>
      </w:r>
      <w:r>
        <w:t xml:space="preserve">is yours forever after that.</w:t>
      </w:r>
    </w:p>
    <w:bookmarkEnd w:id="33"/>
    <w:bookmarkStart w:id="34" w:name="Xce2ee0f7f36d5338b8cadb7d19fc2aaea716b97"/>
    <w:p>
      <w:pPr>
        <w:pStyle w:val="Heading2"/>
      </w:pPr>
      <w:r>
        <w:t xml:space="preserve">B5. Weeks 7+ — The compounding phase (where Hormozi actually wins)</w:t>
      </w:r>
    </w:p>
    <w:p>
      <w:pPr>
        <w:numPr>
          <w:ilvl w:val="0"/>
          <w:numId w:val="1008"/>
        </w:numPr>
        <w:pStyle w:val="Compact"/>
      </w:pPr>
      <w:r>
        <w:rPr>
          <w:bCs/>
          <w:b/>
        </w:rPr>
        <w:t xml:space="preserve">Raise the ebook price</w:t>
      </w:r>
      <w:r>
        <w:t xml:space="preserve"> </w:t>
      </w:r>
      <w:r>
        <w:t xml:space="preserve">($6.99–$9.99). Keep paperback where it is.</w:t>
      </w:r>
    </w:p>
    <w:p>
      <w:pPr>
        <w:numPr>
          <w:ilvl w:val="0"/>
          <w:numId w:val="1008"/>
        </w:numPr>
        <w:pStyle w:val="Compact"/>
      </w:pPr>
      <w:r>
        <w:rPr>
          <w:bCs/>
          <w:b/>
        </w:rPr>
        <w:t xml:space="preserve">Turn on Amazon Ads</w:t>
      </w:r>
      <w:r>
        <w:t xml:space="preserve"> </w:t>
      </w:r>
      <w:r>
        <w:t xml:space="preserve">with royalties: start $10–20/day, Sponsored Products, exact-match on competitor books (Avery Carl, BiggerPockets STR titles, David Greene) and category keywords. Kill anything above ~$0.80 cost-per-click that doesn’t convert; scale what does. The book funnel means you can tolerate break-even ads — the Bonus Pack captures the email either way.</w:t>
      </w:r>
    </w:p>
    <w:p>
      <w:pPr>
        <w:numPr>
          <w:ilvl w:val="0"/>
          <w:numId w:val="1008"/>
        </w:numPr>
        <w:pStyle w:val="Compact"/>
      </w:pPr>
      <w:r>
        <w:rPr>
          <w:bCs/>
          <w:b/>
        </w:rPr>
        <w:t xml:space="preserve">Record the audiobook</w:t>
      </w:r>
      <w:r>
        <w:t xml:space="preserve"> </w:t>
      </w:r>
      <w:r>
        <w:t xml:space="preserve">(you, a decent mic, a closet or a $300 studio day; or a narrator at $200–$400 per finished hour ≈ $1,200–$2,400).</w:t>
      </w:r>
    </w:p>
    <w:p>
      <w:pPr>
        <w:numPr>
          <w:ilvl w:val="0"/>
          <w:numId w:val="1008"/>
        </w:numPr>
        <w:pStyle w:val="Compact"/>
      </w:pPr>
      <w:r>
        <w:rPr>
          <w:bCs/>
          <w:b/>
        </w:rPr>
        <w:t xml:space="preserve">Podcast tour forever</w:t>
      </w:r>
      <w:r>
        <w:t xml:space="preserve">: one podcast a week beats one launch spike. Evergreen ask:</w:t>
      </w:r>
      <w:r>
        <w:t xml:space="preserve"> </w:t>
      </w:r>
      <w:r>
        <w:t xml:space="preserve">“</w:t>
      </w:r>
      <w:r>
        <w:t xml:space="preserve">grab the book, the bonus pack is on the back page.</w:t>
      </w:r>
      <w:r>
        <w:t xml:space="preserve">”</w:t>
      </w:r>
    </w:p>
    <w:p>
      <w:pPr>
        <w:numPr>
          <w:ilvl w:val="0"/>
          <w:numId w:val="1008"/>
        </w:numPr>
        <w:pStyle w:val="Compact"/>
      </w:pPr>
      <w:r>
        <w:rPr>
          <w:bCs/>
          <w:b/>
        </w:rPr>
        <w:t xml:space="preserve">The physical-book-as-business-card move</w:t>
      </w:r>
      <w:r>
        <w:t xml:space="preserve">: keep a case in your car. Every agent, lender, cleaner, student, and conference gets one. At ~$4–5 printing cost (author copies), it’s the cheapest credibility you will ever buy.</w:t>
      </w:r>
    </w:p>
    <w:p>
      <w:pPr>
        <w:numPr>
          <w:ilvl w:val="0"/>
          <w:numId w:val="1008"/>
        </w:numPr>
        <w:pStyle w:val="Compact"/>
      </w:pPr>
      <w:r>
        <w:t xml:space="preserve">90-day review: KU renewal decision, category adjustments, price tests, and whether to add IngramSpark for bookstore/library distribution (use your own ISBN if so).</w:t>
      </w:r>
    </w:p>
    <w:bookmarkEnd w:id="34"/>
    <w:bookmarkStart w:id="35" w:name="X2371095daf8a58bf59a58ce758eccd885ca5f2c"/>
    <w:p>
      <w:pPr>
        <w:pStyle w:val="Heading2"/>
      </w:pPr>
      <w:r>
        <w:t xml:space="preserve">B6. The review engine (rank is reviews × velocity)</w:t>
      </w:r>
    </w:p>
    <w:p>
      <w:pPr>
        <w:numPr>
          <w:ilvl w:val="0"/>
          <w:numId w:val="1009"/>
        </w:numPr>
        <w:pStyle w:val="Compact"/>
      </w:pPr>
      <w:r>
        <w:t xml:space="preserve">The</w:t>
      </w:r>
      <w:r>
        <w:t xml:space="preserve"> </w:t>
      </w:r>
      <w:r>
        <w:rPr>
          <w:bCs/>
          <w:b/>
        </w:rPr>
        <w:t xml:space="preserve">last page of the book</w:t>
      </w:r>
      <w:r>
        <w:t xml:space="preserve"> </w:t>
      </w:r>
      <w:r>
        <w:t xml:space="preserve">asks for the review with a QR code straight to the Amazon review form. A reader who just finished Chapter 18 is at peak goodwill — catch them there.</w:t>
      </w:r>
    </w:p>
    <w:p>
      <w:pPr>
        <w:numPr>
          <w:ilvl w:val="0"/>
          <w:numId w:val="1009"/>
        </w:numPr>
        <w:pStyle w:val="Compact"/>
      </w:pPr>
      <w:r>
        <w:t xml:space="preserve">Every Bonus Pack email sequence includes one (one!) review ask, day ~7 after download.</w:t>
      </w:r>
    </w:p>
    <w:p>
      <w:pPr>
        <w:numPr>
          <w:ilvl w:val="0"/>
          <w:numId w:val="1009"/>
        </w:numPr>
        <w:pStyle w:val="Compact"/>
      </w:pPr>
      <w:r>
        <w:t xml:space="preserve">Reply to every review question on Amazon; never argue with a bad one.</w:t>
      </w:r>
    </w:p>
    <w:bookmarkEnd w:id="35"/>
    <w:bookmarkStart w:id="36" w:name="budget-summary-mini-budget-version"/>
    <w:p>
      <w:pPr>
        <w:pStyle w:val="Heading2"/>
      </w:pPr>
      <w:r>
        <w:t xml:space="preserve">Budget summary (mini-budget version)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Cost</w:t>
            </w:r>
          </w:p>
        </w:tc>
      </w:tr>
      <w:tr>
        <w:tc>
          <w:tcPr/>
          <w:p>
            <w:pPr>
              <w:pStyle w:val="Compact"/>
              <w:jc w:val="left"/>
            </w:pPr>
            <w:r>
              <w:t xml:space="preserve">Proofread</w:t>
            </w:r>
          </w:p>
        </w:tc>
        <w:tc>
          <w:tcPr/>
          <w:p>
            <w:pPr>
              <w:pStyle w:val="Compact"/>
              <w:jc w:val="left"/>
            </w:pPr>
            <w:r>
              <w:t xml:space="preserve">$600–$1,200</w:t>
            </w:r>
          </w:p>
        </w:tc>
      </w:tr>
      <w:tr>
        <w:tc>
          <w:tcPr/>
          <w:p>
            <w:pPr>
              <w:pStyle w:val="Compact"/>
              <w:jc w:val="left"/>
            </w:pPr>
            <w:r>
              <w:t xml:space="preserve">Cover (3 formats)</w:t>
            </w:r>
          </w:p>
        </w:tc>
        <w:tc>
          <w:tcPr/>
          <w:p>
            <w:pPr>
              <w:pStyle w:val="Compact"/>
              <w:jc w:val="left"/>
            </w:pPr>
            <w:r>
              <w:t xml:space="preserve">$300–$800</w:t>
            </w:r>
          </w:p>
        </w:tc>
      </w:tr>
      <w:tr>
        <w:tc>
          <w:tcPr/>
          <w:p>
            <w:pPr>
              <w:pStyle w:val="Compact"/>
              <w:jc w:val="left"/>
            </w:pPr>
            <w:r>
              <w:t xml:space="preserve">Atticus formatting tool</w:t>
            </w:r>
          </w:p>
        </w:tc>
        <w:tc>
          <w:tcPr/>
          <w:p>
            <w:pPr>
              <w:pStyle w:val="Compact"/>
              <w:jc w:val="left"/>
            </w:pPr>
            <w:r>
              <w:t xml:space="preserve">$147</w:t>
            </w:r>
          </w:p>
        </w:tc>
      </w:tr>
      <w:tr>
        <w:tc>
          <w:tcPr/>
          <w:p>
            <w:pPr>
              <w:pStyle w:val="Compact"/>
              <w:jc w:val="left"/>
            </w:pPr>
            <w:r>
              <w:t xml:space="preserve">ISBNs (Bowker 10-pack, optional)</w:t>
            </w:r>
          </w:p>
        </w:tc>
        <w:tc>
          <w:tcPr/>
          <w:p>
            <w:pPr>
              <w:pStyle w:val="Compact"/>
              <w:jc w:val="left"/>
            </w:pPr>
            <w:r>
              <w:t xml:space="preserve">~$300</w:t>
            </w:r>
          </w:p>
        </w:tc>
      </w:tr>
      <w:tr>
        <w:tc>
          <w:tcPr/>
          <w:p>
            <w:pPr>
              <w:pStyle w:val="Compact"/>
              <w:jc w:val="left"/>
            </w:pPr>
            <w:r>
              <w:t xml:space="preserve">Publisher Rocket</w:t>
            </w:r>
          </w:p>
        </w:tc>
        <w:tc>
          <w:tcPr/>
          <w:p>
            <w:pPr>
              <w:pStyle w:val="Compact"/>
              <w:jc w:val="left"/>
            </w:pPr>
            <w:r>
              <w:t xml:space="preserve">$97</w:t>
            </w:r>
          </w:p>
        </w:tc>
      </w:tr>
      <w:tr>
        <w:tc>
          <w:tcPr/>
          <w:p>
            <w:pPr>
              <w:pStyle w:val="Compact"/>
              <w:jc w:val="left"/>
            </w:pPr>
            <w:r>
              <w:t xml:space="preserve">BookFunnel ARC delivery</w:t>
            </w:r>
          </w:p>
        </w:tc>
        <w:tc>
          <w:tcPr/>
          <w:p>
            <w:pPr>
              <w:pStyle w:val="Compact"/>
              <w:jc w:val="left"/>
            </w:pPr>
            <w:r>
              <w:t xml:space="preserve">~$20/mo</w:t>
            </w:r>
          </w:p>
        </w:tc>
      </w:tr>
      <w:tr>
        <w:tc>
          <w:tcPr/>
          <w:p>
            <w:pPr>
              <w:pStyle w:val="Compact"/>
              <w:jc w:val="left"/>
            </w:pPr>
            <w:r>
              <w:t xml:space="preserve">Proof copies + author copies (case of 50)</w:t>
            </w:r>
          </w:p>
        </w:tc>
        <w:tc>
          <w:tcPr/>
          <w:p>
            <w:pPr>
              <w:pStyle w:val="Compact"/>
              <w:jc w:val="left"/>
            </w:pPr>
            <w:r>
              <w:t xml:space="preserve">~$250</w:t>
            </w:r>
          </w:p>
        </w:tc>
      </w:tr>
      <w:tr>
        <w:tc>
          <w:tcPr/>
          <w:p>
            <w:pPr>
              <w:pStyle w:val="Compact"/>
              <w:jc w:val="left"/>
            </w:pPr>
            <w:r>
              <w:t xml:space="preserve">Launch-week ads (optional)</w:t>
            </w:r>
          </w:p>
        </w:tc>
        <w:tc>
          <w:tcPr/>
          <w:p>
            <w:pPr>
              <w:pStyle w:val="Compact"/>
              <w:jc w:val="left"/>
            </w:pPr>
            <w:r>
              <w:t xml:space="preserve">$200–$500</w:t>
            </w:r>
          </w:p>
        </w:tc>
      </w:tr>
      <w:tr>
        <w:tc>
          <w:tcPr/>
          <w:p>
            <w:pPr>
              <w:pStyle w:val="Compact"/>
              <w:jc w:val="left"/>
            </w:pPr>
            <w:r>
              <w:t xml:space="preserve">Attorney + CPA hours</w:t>
            </w:r>
          </w:p>
        </w:tc>
        <w:tc>
          <w:tcPr/>
          <w:p>
            <w:pPr>
              <w:pStyle w:val="Compact"/>
              <w:jc w:val="left"/>
            </w:pPr>
            <w:r>
              <w:t xml:space="preserve">$300–$800</w:t>
            </w:r>
          </w:p>
        </w:tc>
      </w:tr>
      <w:tr>
        <w:tc>
          <w:tcPr/>
          <w:p>
            <w:pPr>
              <w:pStyle w:val="Compact"/>
              <w:jc w:val="left"/>
            </w:pPr>
            <w:r>
              <w:rPr>
                <w:bCs/>
                <w:b/>
              </w:rPr>
              <w:t xml:space="preserve">Total</w:t>
            </w:r>
          </w:p>
        </w:tc>
        <w:tc>
          <w:tcPr/>
          <w:p>
            <w:pPr>
              <w:pStyle w:val="Compact"/>
              <w:jc w:val="left"/>
            </w:pPr>
            <w:r>
              <w:rPr>
                <w:bCs/>
                <w:b/>
              </w:rPr>
              <w:t xml:space="preserve">~$2,200–$4,100</w:t>
            </w:r>
          </w:p>
        </w:tc>
      </w:tr>
      <w:tr>
        <w:tc>
          <w:tcPr/>
          <w:p>
            <w:pPr>
              <w:pStyle w:val="Compact"/>
              <w:jc w:val="left"/>
            </w:pPr>
            <w:r>
              <w:t xml:space="preserve">Audiobook (Phase 2)</w:t>
            </w:r>
          </w:p>
        </w:tc>
        <w:tc>
          <w:tcPr/>
          <w:p>
            <w:pPr>
              <w:pStyle w:val="Compact"/>
              <w:jc w:val="left"/>
            </w:pPr>
            <w:r>
              <w:t xml:space="preserve">$0 (self-narrated) – $2,400</w:t>
            </w:r>
          </w:p>
        </w:tc>
      </w:tr>
    </w:tbl>
    <w:p>
      <w:pPr>
        <w:pStyle w:val="BodyText"/>
      </w:pPr>
      <w:r>
        <w:rPr>
          <w:iCs/>
          <w:i/>
        </w:rPr>
        <w:t xml:space="preserve">Hormozi spent seven figures on his launches. The pillars scale down; the physics don’t change: pre-built audience + event + value stack + backend. You have all four.</w:t>
      </w:r>
    </w:p>
    <w:p>
      <w:r>
        <w:pict>
          <v:rect style="width:0;height:1.5pt" o:hralign="center" o:hrstd="t" o:hr="t"/>
        </w:pict>
      </w:r>
    </w:p>
    <w:bookmarkEnd w:id="36"/>
    <w:bookmarkEnd w:id="37"/>
    <w:bookmarkStart w:id="47" w:name="X71750b5735590aac1fdd21b623a2ba81d25fab8"/>
    <w:p>
      <w:pPr>
        <w:pStyle w:val="Heading1"/>
      </w:pPr>
      <w:r>
        <w:t xml:space="preserve">PART C — Amazon numbers (verified July 2026 — re-check in KDP the week you publish)</w:t>
      </w:r>
    </w:p>
    <w:bookmarkStart w:id="38" w:name="ebook"/>
    <w:p>
      <w:pPr>
        <w:pStyle w:val="Heading2"/>
      </w:pPr>
      <w:r>
        <w:t xml:space="preserve">Ebook</w:t>
      </w:r>
    </w:p>
    <w:p>
      <w:pPr>
        <w:numPr>
          <w:ilvl w:val="0"/>
          <w:numId w:val="1010"/>
        </w:numPr>
        <w:pStyle w:val="Compact"/>
      </w:pPr>
      <w:r>
        <w:rPr>
          <w:bCs/>
          <w:b/>
        </w:rPr>
        <w:t xml:space="preserve">70% royalty</w:t>
      </w:r>
      <w:r>
        <w:t xml:space="preserve">: price must be $2.99–$9.99, minus a small delivery fee (~$0.15–$0.45/sale for a text book).</w:t>
      </w:r>
      <w:r>
        <w:t xml:space="preserve"> </w:t>
      </w:r>
      <w:r>
        <w:rPr>
          <w:bCs/>
          <w:b/>
        </w:rPr>
        <w:t xml:space="preserve">35% royalty</w:t>
      </w:r>
      <w:r>
        <w:t xml:space="preserve">: any price from $0.99 up, no delivery fee.</w:t>
      </w:r>
    </w:p>
    <w:p>
      <w:pPr>
        <w:numPr>
          <w:ilvl w:val="0"/>
          <w:numId w:val="1010"/>
        </w:numPr>
        <w:pStyle w:val="Compact"/>
      </w:pPr>
      <w:r>
        <w:rPr>
          <w:bCs/>
          <w:b/>
        </w:rPr>
        <w:t xml:space="preserve">The $0.99 launch works two ways</w:t>
      </w:r>
      <w:r>
        <w:t xml:space="preserve">: (a) list at $0.99 on the 35% tier for launch week, then edit the price to $6.99–$9.99 and flip to 70% (changes go live within ~72 hours); or (b) if enrolled in KDP Select, set the real price at $7.99 and run a</w:t>
      </w:r>
      <w:r>
        <w:t xml:space="preserve"> </w:t>
      </w:r>
      <w:r>
        <w:rPr>
          <w:bCs/>
          <w:b/>
        </w:rPr>
        <w:t xml:space="preserve">Kindle Countdown Deal</w:t>
      </w:r>
      <w:r>
        <w:t xml:space="preserve"> </w:t>
      </w:r>
      <w:r>
        <w:t xml:space="preserve">at $0.99 for launch week — you keep the 70% rate during the promo. Option (b) is the better math.</w:t>
      </w:r>
    </w:p>
    <w:p>
      <w:pPr>
        <w:numPr>
          <w:ilvl w:val="0"/>
          <w:numId w:val="1010"/>
        </w:numPr>
        <w:pStyle w:val="Compact"/>
      </w:pPr>
      <w:r>
        <w:rPr>
          <w:bCs/>
          <w:b/>
        </w:rPr>
        <w:t xml:space="preserve">KDP Select / Kindle Unlimited</w:t>
      </w:r>
      <w:r>
        <w:t xml:space="preserve">: 90-day auto-renewing terms; ebook must be exclusive to Amazon (print is unaffected). KU pays ~$0.004–$0.005 per page read (a full read of your ~280-page book ≈ $1.20–$1.50), and borrows push rank. Each term also gives you 5 free-promo days OR one Countdown Deal.</w:t>
      </w:r>
    </w:p>
    <w:p>
      <w:pPr>
        <w:numPr>
          <w:ilvl w:val="0"/>
          <w:numId w:val="1010"/>
        </w:numPr>
        <w:pStyle w:val="Compact"/>
      </w:pPr>
      <w:r>
        <w:t xml:space="preserve">Ebook</w:t>
      </w:r>
      <w:r>
        <w:t xml:space="preserve"> </w:t>
      </w:r>
      <w:r>
        <w:rPr>
          <w:bCs/>
          <w:b/>
        </w:rPr>
        <w:t xml:space="preserve">preorders</w:t>
      </w:r>
      <w:r>
        <w:t xml:space="preserve">: available up to 12 months out. Preorders count toward Hot New Release lists — open the ebook preorder 2–3 weeks before launch.</w:t>
      </w:r>
    </w:p>
    <w:bookmarkEnd w:id="38"/>
    <w:bookmarkStart w:id="39" w:name="paperback"/>
    <w:p>
      <w:pPr>
        <w:pStyle w:val="Heading2"/>
      </w:pPr>
      <w:r>
        <w:t xml:space="preserve">Paperback</w:t>
      </w:r>
    </w:p>
    <w:p>
      <w:pPr>
        <w:numPr>
          <w:ilvl w:val="0"/>
          <w:numId w:val="1011"/>
        </w:numPr>
        <w:pStyle w:val="Compact"/>
      </w:pPr>
      <w:r>
        <w:rPr>
          <w:bCs/>
          <w:b/>
        </w:rPr>
        <w:t xml:space="preserve">Royalty: 60% of list price minus printing cost — but only if priced $9.99 or above</w:t>
      </w:r>
      <w:r>
        <w:t xml:space="preserve"> </w:t>
      </w:r>
      <w:r>
        <w:t xml:space="preserve">(Amazon cut sub-$9.99 books to 50% in June 2025). Price at $14.99+ and this never touches you.</w:t>
      </w:r>
    </w:p>
    <w:p>
      <w:pPr>
        <w:numPr>
          <w:ilvl w:val="0"/>
          <w:numId w:val="1011"/>
        </w:numPr>
        <w:pStyle w:val="Compact"/>
      </w:pPr>
      <w:r>
        <w:rPr>
          <w:bCs/>
          <w:b/>
        </w:rPr>
        <w:t xml:space="preserve">Printing cost</w:t>
      </w:r>
      <w:r>
        <w:t xml:space="preserve"> </w:t>
      </w:r>
      <w:r>
        <w:t xml:space="preserve">(B&amp;W, 6×9, ~270 pages): about</w:t>
      </w:r>
      <w:r>
        <w:t xml:space="preserve"> </w:t>
      </w:r>
      <w:r>
        <w:rPr>
          <w:bCs/>
          <w:b/>
        </w:rPr>
        <w:t xml:space="preserve">$4.10–$4.25</w:t>
      </w:r>
      <w:r>
        <w:t xml:space="preserve"> </w:t>
      </w:r>
      <w:r>
        <w:t xml:space="preserve">(fixed ~$0.85–$1.00 + $0.012/page — sources conflict on the fixed part; the KDP calculator gives the exact figure at upload).</w:t>
      </w:r>
    </w:p>
    <w:p>
      <w:pPr>
        <w:numPr>
          <w:ilvl w:val="0"/>
          <w:numId w:val="1011"/>
        </w:numPr>
        <w:pStyle w:val="Compact"/>
      </w:pPr>
      <w:r>
        <w:rPr>
          <w:bCs/>
          <w:b/>
        </w:rPr>
        <w:t xml:space="preserve">Your margin at $16.99</w:t>
      </w:r>
      <w:r>
        <w:t xml:space="preserve">: 60% × $16.99 − ~$4.15 ≈</w:t>
      </w:r>
      <w:r>
        <w:t xml:space="preserve"> </w:t>
      </w:r>
      <w:r>
        <w:rPr>
          <w:bCs/>
          <w:b/>
        </w:rPr>
        <w:t xml:space="preserve">$6.04/copy</w:t>
      </w:r>
      <w:r>
        <w:t xml:space="preserve">. At $14.99 ≈ $4.84. Author copies cost just the ~$4.15 printing — that’s your business-card case.</w:t>
      </w:r>
    </w:p>
    <w:p>
      <w:pPr>
        <w:numPr>
          <w:ilvl w:val="0"/>
          <w:numId w:val="1011"/>
        </w:numPr>
        <w:pStyle w:val="Compact"/>
      </w:pPr>
      <w:r>
        <w:rPr>
          <w:bCs/>
          <w:b/>
        </w:rPr>
        <w:t xml:space="preserve">No true print preorders</w:t>
      </w:r>
      <w:r>
        <w:t xml:space="preserve"> </w:t>
      </w:r>
      <w:r>
        <w:t xml:space="preserve">on KDP. Use</w:t>
      </w:r>
      <w:r>
        <w:t xml:space="preserve"> </w:t>
      </w:r>
      <w:r>
        <w:rPr>
          <w:bCs/>
          <w:b/>
        </w:rPr>
        <w:t xml:space="preserve">“</w:t>
      </w:r>
      <w:r>
        <w:rPr>
          <w:bCs/>
          <w:b/>
        </w:rPr>
        <w:t xml:space="preserve">Schedule a Release</w:t>
      </w:r>
      <w:r>
        <w:rPr>
          <w:bCs/>
          <w:b/>
        </w:rPr>
        <w:t xml:space="preserve">”</w:t>
      </w:r>
      <w:r>
        <w:t xml:space="preserve">: the page exists before launch day but sales open on the day. Plan the launch team around launch DAY, not preorders, for print.</w:t>
      </w:r>
    </w:p>
    <w:p>
      <w:pPr>
        <w:numPr>
          <w:ilvl w:val="0"/>
          <w:numId w:val="1011"/>
        </w:numPr>
        <w:pStyle w:val="Compact"/>
      </w:pPr>
      <w:r>
        <w:rPr>
          <w:bCs/>
          <w:b/>
        </w:rPr>
        <w:t xml:space="preserve">Expanded Distribution</w:t>
      </w:r>
      <w:r>
        <w:t xml:space="preserve"> </w:t>
      </w:r>
      <w:r>
        <w:t xml:space="preserve">(bookstores/libraries): 40% royalty, rarely gets real stocking. Skip at launch; consider IngramSpark later with your own ISBN if bookstores matter.</w:t>
      </w:r>
    </w:p>
    <w:bookmarkEnd w:id="39"/>
    <w:bookmarkStart w:id="40" w:name="hardcover"/>
    <w:p>
      <w:pPr>
        <w:pStyle w:val="Heading2"/>
      </w:pPr>
      <w:r>
        <w:t xml:space="preserve">Hardcover</w:t>
      </w:r>
    </w:p>
    <w:p>
      <w:pPr>
        <w:numPr>
          <w:ilvl w:val="0"/>
          <w:numId w:val="1012"/>
        </w:numPr>
        <w:pStyle w:val="Compact"/>
      </w:pPr>
      <w:r>
        <w:t xml:space="preserve">Available on KDP (case-laminate, no dust jacket). Same 60%/50% rule. Printing ~</w:t>
      </w:r>
      <w:r>
        <w:rPr>
          <w:bCs/>
          <w:b/>
        </w:rPr>
        <w:t xml:space="preserve">$8.89</w:t>
      </w:r>
      <w:r>
        <w:t xml:space="preserve"> </w:t>
      </w:r>
      <w:r>
        <w:t xml:space="preserve">at 270 pages → minimum viable price ~$14.82; at</w:t>
      </w:r>
      <w:r>
        <w:t xml:space="preserve"> </w:t>
      </w:r>
      <w:r>
        <w:rPr>
          <w:bCs/>
          <w:b/>
        </w:rPr>
        <w:t xml:space="preserve">$27.99</w:t>
      </w:r>
      <w:r>
        <w:t xml:space="preserve"> </w:t>
      </w:r>
      <w:r>
        <w:t xml:space="preserve">you net ~$7.90/copy. No expanded distribution for hardcover.</w:t>
      </w:r>
    </w:p>
    <w:bookmarkEnd w:id="40"/>
    <w:bookmarkStart w:id="41" w:name="isbns"/>
    <w:p>
      <w:pPr>
        <w:pStyle w:val="Heading2"/>
      </w:pPr>
      <w:r>
        <w:t xml:space="preserve">ISBNs</w:t>
      </w:r>
    </w:p>
    <w:p>
      <w:pPr>
        <w:numPr>
          <w:ilvl w:val="0"/>
          <w:numId w:val="1013"/>
        </w:numPr>
        <w:pStyle w:val="Compact"/>
      </w:pPr>
      <w:r>
        <w:t xml:space="preserve">Free KDP ISBN: publisher shows</w:t>
      </w:r>
      <w:r>
        <w:t xml:space="preserve"> </w:t>
      </w:r>
      <w:r>
        <w:t xml:space="preserve">“</w:t>
      </w:r>
      <w:r>
        <w:t xml:space="preserve">Independently published,</w:t>
      </w:r>
      <w:r>
        <w:t xml:space="preserve">”</w:t>
      </w:r>
      <w:r>
        <w:t xml:space="preserve"> </w:t>
      </w:r>
      <w:r>
        <w:t xml:space="preserve">Amazon-only.</w:t>
      </w:r>
      <w:r>
        <w:t xml:space="preserve"> </w:t>
      </w:r>
      <w:r>
        <w:rPr>
          <w:bCs/>
          <w:b/>
        </w:rPr>
        <w:t xml:space="preserve">Bowker: $125 for one, $295 for ten</w:t>
      </w:r>
      <w:r>
        <w:t xml:space="preserve"> </w:t>
      </w:r>
      <w:r>
        <w:t xml:space="preserve">— buy the 10-pack so</w:t>
      </w:r>
      <w:r>
        <w:t xml:space="preserve"> </w:t>
      </w:r>
      <w:r>
        <w:t xml:space="preserve">“</w:t>
      </w:r>
      <w:r>
        <w:t xml:space="preserve">Teeco</w:t>
      </w:r>
      <w:r>
        <w:t xml:space="preserve">”</w:t>
      </w:r>
      <w:r>
        <w:t xml:space="preserve"> </w:t>
      </w:r>
      <w:r>
        <w:t xml:space="preserve">is publisher of record across paperback + hardcover + audio and you can take the same edition to IngramSpark later.</w:t>
      </w:r>
    </w:p>
    <w:bookmarkEnd w:id="41"/>
    <w:bookmarkStart w:id="42" w:name="reviews-the-rules-verified"/>
    <w:p>
      <w:pPr>
        <w:pStyle w:val="Heading2"/>
      </w:pPr>
      <w:r>
        <w:t xml:space="preserve">Reviews (the rules, verified)</w:t>
      </w:r>
    </w:p>
    <w:p>
      <w:pPr>
        <w:numPr>
          <w:ilvl w:val="0"/>
          <w:numId w:val="1014"/>
        </w:numPr>
        <w:pStyle w:val="Compact"/>
      </w:pPr>
      <w:r>
        <w:rPr>
          <w:bCs/>
          <w:b/>
        </w:rPr>
        <w:t xml:space="preserve">Allowed</w:t>
      </w:r>
      <w:r>
        <w:t xml:space="preserve">: free ARCs to your launch team with a request for an honest review (they should disclose the free copy); back-of-book and email review asks, as long as you never condition anything on the review or ask for</w:t>
      </w:r>
      <w:r>
        <w:t xml:space="preserve"> </w:t>
      </w:r>
      <w:r>
        <w:t xml:space="preserve">“</w:t>
      </w:r>
      <w:r>
        <w:t xml:space="preserve">positive</w:t>
      </w:r>
      <w:r>
        <w:t xml:space="preserve">”</w:t>
      </w:r>
      <w:r>
        <w:t xml:space="preserve"> </w:t>
      </w:r>
      <w:r>
        <w:t xml:space="preserve">ones.</w:t>
      </w:r>
    </w:p>
    <w:p>
      <w:pPr>
        <w:numPr>
          <w:ilvl w:val="0"/>
          <w:numId w:val="1014"/>
        </w:numPr>
        <w:pStyle w:val="Compact"/>
      </w:pPr>
      <w:r>
        <w:rPr>
          <w:bCs/>
          <w:b/>
        </w:rPr>
        <w:t xml:space="preserve">Banned</w:t>
      </w:r>
      <w:r>
        <w:t xml:space="preserve">: review swaps, any payment or bonus tied to reviewing, reviews from family or anyone with a financial stake. Launch-week bonuses must be for BUYING, never for reviewing — the plan in B4 is written to comply.</w:t>
      </w:r>
    </w:p>
    <w:bookmarkEnd w:id="42"/>
    <w:bookmarkStart w:id="43" w:name="ads"/>
    <w:p>
      <w:pPr>
        <w:pStyle w:val="Heading2"/>
      </w:pPr>
      <w:r>
        <w:t xml:space="preserve">Ads</w:t>
      </w:r>
    </w:p>
    <w:p>
      <w:pPr>
        <w:numPr>
          <w:ilvl w:val="0"/>
          <w:numId w:val="1015"/>
        </w:numPr>
        <w:pStyle w:val="Compact"/>
      </w:pPr>
      <w:r>
        <w:t xml:space="preserve">Book CPCs commonly run $0.15–$0.60 (business nonfiction toward the top). With ~$5–6 paperback margin and the backend funnel, target ≤$0.40 clicks; kill non-converters weekly.</w:t>
      </w:r>
    </w:p>
    <w:bookmarkEnd w:id="43"/>
    <w:bookmarkStart w:id="44" w:name="best-seller-math"/>
    <w:p>
      <w:pPr>
        <w:pStyle w:val="Heading2"/>
      </w:pPr>
      <w:r>
        <w:t xml:space="preserve">Best-seller math</w:t>
      </w:r>
    </w:p>
    <w:p>
      <w:pPr>
        <w:numPr>
          <w:ilvl w:val="0"/>
          <w:numId w:val="1016"/>
        </w:numPr>
        <w:pStyle w:val="Compact"/>
      </w:pPr>
      <w:r>
        <w:t xml:space="preserve">The orange badge = #1 in a category, recalculated roughly hourly. Niche subcategories can take 10–20 sales/day; mid-size business subcategories roughly 10–50/day sustained on launch days. Use Publisher Rocket or Kindlepreneur’s free calculator to pick 2–3 categories where the current #1’s rank is beatable with your launch-team size.</w:t>
      </w:r>
      <w:r>
        <w:t xml:space="preserve"> </w:t>
      </w:r>
      <w:r>
        <w:rPr>
          <w:bCs/>
          <w:b/>
        </w:rPr>
        <w:t xml:space="preserve">“</w:t>
      </w:r>
      <w:r>
        <w:rPr>
          <w:bCs/>
          <w:b/>
        </w:rPr>
        <w:t xml:space="preserve">#1 New Release</w:t>
      </w:r>
      <w:r>
        <w:rPr>
          <w:bCs/>
          <w:b/>
        </w:rPr>
        <w:t xml:space="preserve">”</w:t>
      </w:r>
      <w:r>
        <w:rPr>
          <w:bCs/>
          <w:b/>
        </w:rPr>
        <w:t xml:space="preserve"> </w:t>
      </w:r>
      <w:r>
        <w:rPr>
          <w:bCs/>
          <w:b/>
        </w:rPr>
        <w:t xml:space="preserve">badge</w:t>
      </w:r>
      <w:r>
        <w:t xml:space="preserve"> </w:t>
      </w:r>
      <w:r>
        <w:t xml:space="preserve">also exists for your first 90 days — the ebook preorder period feeds it.</w:t>
      </w:r>
    </w:p>
    <w:bookmarkEnd w:id="44"/>
    <w:bookmarkStart w:id="45" w:name="audiobook-phase-2-and-the-timing-is-good"/>
    <w:p>
      <w:pPr>
        <w:pStyle w:val="Heading2"/>
      </w:pPr>
      <w:r>
        <w:t xml:space="preserve">Audiobook (Phase 2, and the timing is good)</w:t>
      </w:r>
    </w:p>
    <w:p>
      <w:pPr>
        <w:numPr>
          <w:ilvl w:val="0"/>
          <w:numId w:val="1017"/>
        </w:numPr>
        <w:pStyle w:val="Compact"/>
      </w:pPr>
      <w:r>
        <w:t xml:space="preserve">Audible’s</w:t>
      </w:r>
      <w:r>
        <w:t xml:space="preserve"> </w:t>
      </w:r>
      <w:r>
        <w:rPr>
          <w:bCs/>
          <w:b/>
        </w:rPr>
        <w:t xml:space="preserve">new royalty model opened to everyone May 26, 2026: 50% exclusive / 30% non-exclusive</w:t>
      </w:r>
      <w:r>
        <w:t xml:space="preserve"> </w:t>
      </w:r>
      <w:r>
        <w:t xml:space="preserve">(up from 40/25). Legacy rates die at end of 2026, so publish audio under the new model from day one.</w:t>
      </w:r>
    </w:p>
    <w:p>
      <w:pPr>
        <w:numPr>
          <w:ilvl w:val="0"/>
          <w:numId w:val="1017"/>
        </w:numPr>
        <w:pStyle w:val="Compact"/>
      </w:pPr>
      <w:r>
        <w:t xml:space="preserve">Production: ~6 finished hours for this book. Self-narrate (recommended — your voice is the brand) or hire at $200–$400 per finished hour (~$1,200–$2,400).</w:t>
      </w:r>
      <w:r>
        <w:t xml:space="preserve"> </w:t>
      </w:r>
      <w:r>
        <w:rPr>
          <w:bCs/>
          <w:b/>
        </w:rPr>
        <w:t xml:space="preserve">KDP Virtual Voice</w:t>
      </w:r>
      <w:r>
        <w:t xml:space="preserve"> </w:t>
      </w:r>
      <w:r>
        <w:t xml:space="preserve">(AI narration, free to produce, 40% royalty, labeled</w:t>
      </w:r>
      <w:r>
        <w:t xml:space="preserve"> </w:t>
      </w:r>
      <w:r>
        <w:t xml:space="preserve">“</w:t>
      </w:r>
      <w:r>
        <w:t xml:space="preserve">Virtual Voice</w:t>
      </w:r>
      <w:r>
        <w:t xml:space="preserve">”</w:t>
      </w:r>
      <w:r>
        <w:t xml:space="preserve"> </w:t>
      </w:r>
      <w:r>
        <w:t xml:space="preserve">on the listing) exists but is the wrong move for a personal-story book.</w:t>
      </w:r>
    </w:p>
    <w:bookmarkEnd w:id="45"/>
    <w:bookmarkStart w:id="46" w:name="X13d54013e3d5d2b7fb9de28f7bd6e70ece708ba"/>
    <w:p>
      <w:pPr>
        <w:pStyle w:val="Heading2"/>
      </w:pPr>
      <w:r>
        <w:t xml:space="preserve">The AI-content disclosure (read this one, it’s about YOUR book)</w:t>
      </w:r>
    </w:p>
    <w:p>
      <w:pPr>
        <w:numPr>
          <w:ilvl w:val="0"/>
          <w:numId w:val="1018"/>
        </w:numPr>
        <w:pStyle w:val="Compact"/>
      </w:pPr>
      <w:r>
        <w:t xml:space="preserve">KDP requires you to declare</w:t>
      </w:r>
      <w:r>
        <w:t xml:space="preserve"> </w:t>
      </w:r>
      <w:r>
        <w:rPr>
          <w:bCs/>
          <w:b/>
        </w:rPr>
        <w:t xml:space="preserve">AI-generated</w:t>
      </w:r>
      <w:r>
        <w:t xml:space="preserve"> </w:t>
      </w:r>
      <w:r>
        <w:t xml:space="preserve">content at upload (created by AI,</w:t>
      </w:r>
      <w:r>
        <w:t xml:space="preserve"> </w:t>
      </w:r>
      <w:r>
        <w:t xml:space="preserve">“</w:t>
      </w:r>
      <w:r>
        <w:t xml:space="preserve">even if you applied substantial edits</w:t>
      </w:r>
      <w:r>
        <w:t xml:space="preserve">”</w:t>
      </w:r>
      <w:r>
        <w:t xml:space="preserve">);</w:t>
      </w:r>
      <w:r>
        <w:t xml:space="preserve"> </w:t>
      </w:r>
      <w:r>
        <w:rPr>
          <w:bCs/>
          <w:b/>
        </w:rPr>
        <w:t xml:space="preserve">AI-assisted</w:t>
      </w:r>
      <w:r>
        <w:t xml:space="preserve"> </w:t>
      </w:r>
      <w:r>
        <w:t xml:space="preserve">work (AI editing/refining your own writing, brainstorming) requires no disclosure. The declaration is</w:t>
      </w:r>
      <w:r>
        <w:t xml:space="preserve"> </w:t>
      </w:r>
      <w:r>
        <w:rPr>
          <w:bCs/>
          <w:b/>
        </w:rPr>
        <w:t xml:space="preserve">not shown to buyers</w:t>
      </w:r>
      <w:r>
        <w:t xml:space="preserve"> </w:t>
      </w:r>
      <w:r>
        <w:t xml:space="preserve">and doesn’t block publication — it’s a compliance checkbox.</w:t>
      </w:r>
    </w:p>
    <w:p>
      <w:pPr>
        <w:numPr>
          <w:ilvl w:val="0"/>
          <w:numId w:val="1018"/>
        </w:numPr>
        <w:pStyle w:val="Compact"/>
      </w:pPr>
      <w:r>
        <w:t xml:space="preserve">This book sits in honest gray territory: your stories, your numbers, your framework and slides, your four interview rounds — but AI did heavy drafting and restructuring.</w:t>
      </w:r>
      <w:r>
        <w:t xml:space="preserve"> </w:t>
      </w:r>
      <w:r>
        <w:rPr>
          <w:bCs/>
          <w:b/>
        </w:rPr>
        <w:t xml:space="preserve">My recommendation: check the disclosure box.</w:t>
      </w:r>
      <w:r>
        <w:t xml:space="preserve"> </w:t>
      </w:r>
      <w:r>
        <w:t xml:space="preserve">It costs nothing publicly, and non-disclosure is the thing that risks account action. Ask your attorney alongside the trademark question if you want a second opinion.</w:t>
      </w:r>
    </w:p>
    <w:p>
      <w:r>
        <w:pict>
          <v:rect style="width:0;height:1.5pt" o:hralign="center" o:hrstd="t" o:hr="t"/>
        </w:pict>
      </w:r>
    </w:p>
    <w:bookmarkEnd w:id="46"/>
    <w:bookmarkEnd w:id="47"/>
    <w:bookmarkStart w:id="48" w:name="the-checklist-print-this"/>
    <w:p>
      <w:pPr>
        <w:pStyle w:val="Heading1"/>
      </w:pPr>
      <w:r>
        <w:t xml:space="preserve">The checklist (print this)</w:t>
      </w:r>
    </w:p>
    <w:p>
      <w:pPr>
        <w:pStyle w:val="FirstParagraph"/>
      </w:pPr>
      <w:r>
        <w:rPr>
          <w:bCs/>
          <w:b/>
        </w:rPr>
        <w:t xml:space="preserve">Content:</w:t>
      </w:r>
      <w:r>
        <w:t xml:space="preserve"> </w:t>
      </w:r>
      <w:r>
        <w:t xml:space="preserve">□ Jeff’s manual edits in □ proofread □ attorney skim □ CPA items □ review-ask page added □</w:t>
      </w:r>
      <w:r>
        <w:t xml:space="preserve"> </w:t>
      </w:r>
      <w:r>
        <w:t xml:space="preserve">“</w:t>
      </w:r>
      <w:r>
        <w:t xml:space="preserve">not affiliated with Airbnb</w:t>
      </w:r>
      <w:r>
        <w:t xml:space="preserve">”</w:t>
      </w:r>
      <w:r>
        <w:t xml:space="preserve"> </w:t>
      </w:r>
      <w:r>
        <w:t xml:space="preserve">line added</w:t>
      </w:r>
      <w:r>
        <w:t xml:space="preserve"> </w:t>
      </w:r>
      <w:r>
        <w:rPr>
          <w:bCs/>
          <w:b/>
        </w:rPr>
        <w:t xml:space="preserve">Package:</w:t>
      </w:r>
      <w:r>
        <w:t xml:space="preserve"> </w:t>
      </w:r>
      <w:r>
        <w:t xml:space="preserve">□ title decision □ cover (ebook/paper/hardcover) □ interior PDF + epub □ proof copy approved</w:t>
      </w:r>
      <w:r>
        <w:t xml:space="preserve"> </w:t>
      </w:r>
      <w:r>
        <w:rPr>
          <w:bCs/>
          <w:b/>
        </w:rPr>
        <w:t xml:space="preserve">Amazon:</w:t>
      </w:r>
      <w:r>
        <w:t xml:space="preserve"> </w:t>
      </w:r>
      <w:r>
        <w:t xml:space="preserve">□ KDP account (Teeco tax info) □ ISBNs □ description □ 7 keywords □ categories (+ extras via support) □ A+ content □ Author Central □ pricing set □ KU enrolled □ AI-content disclosure checked □ ebook preorder opened 2–3 wks out □ print</w:t>
      </w:r>
      <w:r>
        <w:t xml:space="preserve"> </w:t>
      </w:r>
      <w:r>
        <w:t xml:space="preserve">“</w:t>
      </w:r>
      <w:r>
        <w:t xml:space="preserve">Schedule a Release</w:t>
      </w:r>
      <w:r>
        <w:t xml:space="preserve">”</w:t>
      </w:r>
      <w:r>
        <w:t xml:space="preserve"> </w:t>
      </w:r>
      <w:r>
        <w:t xml:space="preserve">set</w:t>
      </w:r>
      <w:r>
        <w:t xml:space="preserve"> </w:t>
      </w:r>
      <w:r>
        <w:rPr>
          <w:bCs/>
          <w:b/>
        </w:rPr>
        <w:t xml:space="preserve">Launch:</w:t>
      </w:r>
      <w:r>
        <w:t xml:space="preserve"> </w:t>
      </w:r>
      <w:r>
        <w:t xml:space="preserve">□ date set □ launch team (100+) □ ARC delivery □ 5–15 podcast/partner slots □ 30-day content calendar □ pre-launch page + waitlist □ launch-week bonus stack page □ live event scheduled</w:t>
      </w:r>
      <w:r>
        <w:t xml:space="preserve"> </w:t>
      </w:r>
      <w:r>
        <w:rPr>
          <w:bCs/>
          <w:b/>
        </w:rPr>
        <w:t xml:space="preserve">After:</w:t>
      </w:r>
      <w:r>
        <w:t xml:space="preserve"> </w:t>
      </w:r>
      <w:r>
        <w:t xml:space="preserve">□ price raise □ Amazon Ads on □ audiobook □ weekly podcast □ 90-day KU/category review</w:t>
      </w:r>
    </w:p>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2026-07-04T06:39:37Z</dcterms:created>
  <dcterms:modified xsi:type="dcterms:W3CDTF">2026-07-04T06:39:37Z</dcterms:modified>
</cp:coreProperties>
</file>

<file path=docProps/custom.xml><?xml version="1.0" encoding="utf-8"?>
<Properties xmlns="http://schemas.openxmlformats.org/officeDocument/2006/custom-properties" xmlns:vt="http://schemas.openxmlformats.org/officeDocument/2006/docPropsVTypes"/>
</file>