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EE" w:rsidRDefault="004C4F60" w:rsidP="009A335D">
      <w:pPr>
        <w:pStyle w:val="1"/>
      </w:pPr>
      <w:r>
        <w:rPr>
          <w:rFonts w:hint="eastAsia"/>
        </w:rPr>
        <w:t>1</w:t>
      </w:r>
      <w:r>
        <w:t>.</w:t>
      </w:r>
      <w:r w:rsidR="009A335D">
        <w:rPr>
          <w:rFonts w:hint="eastAsia"/>
        </w:rPr>
        <w:t>系统概述</w:t>
      </w:r>
    </w:p>
    <w:p w:rsidR="00D54715" w:rsidRPr="00386ABA" w:rsidRDefault="003C268B" w:rsidP="00386ABA">
      <w:pPr>
        <w:rPr>
          <w:rFonts w:ascii="微软雅黑" w:eastAsia="微软雅黑" w:hAnsi="微软雅黑" w:cs="微软雅黑"/>
          <w:color w:val="666666"/>
          <w:kern w:val="0"/>
          <w:szCs w:val="21"/>
          <w:lang w:bidi="ar"/>
        </w:rPr>
      </w:pPr>
      <w:r>
        <w:rPr>
          <w:rFonts w:hint="eastAsia"/>
        </w:rPr>
        <w:t>本系统</w:t>
      </w:r>
      <w:r w:rsidRPr="003C268B">
        <w:t>是以智能教学系统为核心的1V1英语教育平台。</w:t>
      </w:r>
      <w:r w:rsidR="00CD73EA">
        <w:rPr>
          <w:rFonts w:hint="eastAsia"/>
        </w:rPr>
        <w:t>主要包括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在线报名</w:t>
      </w:r>
      <w:r w:rsidR="00D54715">
        <w:rPr>
          <w:rFonts w:hint="eastAsia"/>
        </w:rPr>
        <w:t>、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个人信息管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理、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学习培训中心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、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考试练习中心</w:t>
      </w:r>
      <w:r w:rsidR="00D54715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和后台管理</w:t>
      </w:r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四个</w:t>
      </w:r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栏目</w:t>
      </w:r>
      <w:r w:rsidR="00386ABA">
        <w:rPr>
          <w:rStyle w:val="a3"/>
          <w:rFonts w:ascii="微软雅黑" w:eastAsia="微软雅黑" w:hAnsi="微软雅黑" w:cs="微软雅黑" w:hint="eastAsia"/>
          <w:color w:val="666666"/>
          <w:kern w:val="0"/>
          <w:szCs w:val="21"/>
          <w:lang w:bidi="ar"/>
        </w:rPr>
        <w:t>。</w:t>
      </w:r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其中后台管理又分为</w:t>
      </w:r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学习培训管理、</w:t>
      </w:r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考试信息管理</w:t>
      </w:r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、</w:t>
      </w:r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系统信息设置</w:t>
      </w:r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、</w:t>
      </w:r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用户权限</w:t>
      </w:r>
      <w:proofErr w:type="gramStart"/>
      <w:r w:rsidR="00386ABA" w:rsidRP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设置</w:t>
      </w:r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四</w:t>
      </w:r>
      <w:proofErr w:type="gramEnd"/>
      <w:r w:rsidR="00386ABA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大模块。</w:t>
      </w:r>
      <w:r w:rsidR="00D03369">
        <w:rPr>
          <w:rStyle w:val="a3"/>
          <w:rFonts w:ascii="微软雅黑" w:eastAsia="微软雅黑" w:hAnsi="微软雅黑" w:cs="微软雅黑" w:hint="eastAsia"/>
          <w:b w:val="0"/>
          <w:color w:val="666666"/>
          <w:kern w:val="0"/>
          <w:szCs w:val="21"/>
          <w:lang w:bidi="ar"/>
        </w:rPr>
        <w:t>具体如下：</w:t>
      </w:r>
    </w:p>
    <w:p w:rsidR="00D54715" w:rsidRPr="00D54715" w:rsidRDefault="001B5BF6" w:rsidP="00D54715">
      <w:r>
        <w:rPr>
          <w:noProof/>
        </w:rPr>
        <w:drawing>
          <wp:inline distT="0" distB="0" distL="0" distR="0">
            <wp:extent cx="5274310" cy="345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t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60" w:rsidRDefault="002F4C60" w:rsidP="002F4C60"/>
    <w:p w:rsidR="00B367D5" w:rsidRDefault="00B367D5" w:rsidP="00B367D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产品使用角色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040"/>
        <w:gridCol w:w="6246"/>
      </w:tblGrid>
      <w:tr w:rsidR="00B367D5" w:rsidTr="00855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B367D5" w:rsidRDefault="00B367D5" w:rsidP="006D141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6246" w:type="dxa"/>
          </w:tcPr>
          <w:p w:rsidR="00B367D5" w:rsidRDefault="00B367D5" w:rsidP="006D141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角色描述</w:t>
            </w:r>
          </w:p>
        </w:tc>
      </w:tr>
      <w:tr w:rsidR="00B367D5" w:rsidTr="000C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shd w:val="clear" w:color="auto" w:fill="FFF2CC" w:themeFill="accent4" w:themeFillTint="33"/>
          </w:tcPr>
          <w:p w:rsidR="00B367D5" w:rsidRDefault="00855AFF" w:rsidP="006D14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</w:t>
            </w:r>
          </w:p>
        </w:tc>
        <w:tc>
          <w:tcPr>
            <w:tcW w:w="6246" w:type="dxa"/>
            <w:shd w:val="clear" w:color="auto" w:fill="FFF2CC" w:themeFill="accent4" w:themeFillTint="33"/>
          </w:tcPr>
          <w:p w:rsidR="00B367D5" w:rsidRDefault="00855AFF" w:rsidP="006D14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</w:t>
            </w:r>
            <w:proofErr w:type="spellStart"/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elloteen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平台，还未完</w:t>
            </w:r>
            <w:proofErr w:type="gramStart"/>
            <w:r>
              <w:rPr>
                <w:rFonts w:ascii="宋体" w:hAnsi="宋体" w:hint="eastAsia"/>
                <w:szCs w:val="21"/>
              </w:rPr>
              <w:t>成注册</w:t>
            </w:r>
            <w:proofErr w:type="gramEnd"/>
            <w:r>
              <w:rPr>
                <w:rFonts w:ascii="宋体" w:hAnsi="宋体" w:hint="eastAsia"/>
                <w:szCs w:val="21"/>
              </w:rPr>
              <w:t>的用户。</w:t>
            </w:r>
          </w:p>
        </w:tc>
      </w:tr>
      <w:tr w:rsidR="00855AFF" w:rsidTr="0085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855AFF" w:rsidRDefault="000C78B9" w:rsidP="00855AF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学生用户</w:t>
            </w:r>
          </w:p>
        </w:tc>
        <w:tc>
          <w:tcPr>
            <w:tcW w:w="6246" w:type="dxa"/>
          </w:tcPr>
          <w:p w:rsidR="00855AFF" w:rsidRDefault="00DD0B4E" w:rsidP="00855AF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</w:t>
            </w:r>
            <w:r w:rsidR="00E52241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注册</w:t>
            </w:r>
            <w:r w:rsidR="00E52241">
              <w:rPr>
                <w:rFonts w:ascii="宋体" w:hAnsi="宋体" w:hint="eastAsia"/>
                <w:szCs w:val="21"/>
              </w:rPr>
              <w:t>用户</w:t>
            </w:r>
            <w:r w:rsidR="00AD51F1">
              <w:rPr>
                <w:rFonts w:ascii="宋体" w:hAnsi="宋体" w:hint="eastAsia"/>
                <w:szCs w:val="21"/>
              </w:rPr>
              <w:t>，可以</w:t>
            </w:r>
            <w:r>
              <w:rPr>
                <w:rFonts w:ascii="宋体" w:hAnsi="宋体" w:hint="eastAsia"/>
                <w:szCs w:val="21"/>
              </w:rPr>
              <w:t>使用</w:t>
            </w:r>
            <w:r w:rsidR="00AD51F1">
              <w:rPr>
                <w:rFonts w:ascii="宋体" w:hAnsi="宋体" w:hint="eastAsia"/>
                <w:szCs w:val="21"/>
              </w:rPr>
              <w:t>考试练习中心、在线报名、学习培训中心等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55AFF" w:rsidTr="002A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shd w:val="clear" w:color="auto" w:fill="FFF2CC" w:themeFill="accent4" w:themeFillTint="33"/>
          </w:tcPr>
          <w:p w:rsidR="00855AFF" w:rsidRDefault="000C78B9" w:rsidP="00855AF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家长用户</w:t>
            </w:r>
          </w:p>
        </w:tc>
        <w:tc>
          <w:tcPr>
            <w:tcW w:w="6246" w:type="dxa"/>
            <w:shd w:val="clear" w:color="auto" w:fill="FFF2CC" w:themeFill="accent4" w:themeFillTint="33"/>
          </w:tcPr>
          <w:p w:rsidR="00855AFF" w:rsidRDefault="00DD0B4E" w:rsidP="00855A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平台的注册</w:t>
            </w:r>
            <w:r w:rsidR="00AD51F1">
              <w:rPr>
                <w:rFonts w:ascii="宋体" w:hAnsi="宋体" w:hint="eastAsia"/>
                <w:szCs w:val="21"/>
              </w:rPr>
              <w:t>用户，</w:t>
            </w:r>
            <w:r>
              <w:rPr>
                <w:rFonts w:ascii="宋体" w:hAnsi="宋体" w:hint="eastAsia"/>
                <w:szCs w:val="21"/>
              </w:rPr>
              <w:t>可以使用考试练习中心、在线报名、学习培训中心等</w:t>
            </w:r>
            <w:r>
              <w:rPr>
                <w:rFonts w:ascii="宋体" w:hAnsi="宋体" w:hint="eastAsia"/>
                <w:szCs w:val="21"/>
              </w:rPr>
              <w:t>、个人信息管理等。</w:t>
            </w:r>
          </w:p>
        </w:tc>
      </w:tr>
      <w:tr w:rsidR="00855AFF" w:rsidRPr="00A05361" w:rsidTr="00855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:rsidR="00855AFF" w:rsidRDefault="002A06D3" w:rsidP="00855AF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平台管理员</w:t>
            </w:r>
          </w:p>
        </w:tc>
        <w:tc>
          <w:tcPr>
            <w:tcW w:w="6246" w:type="dxa"/>
          </w:tcPr>
          <w:p w:rsidR="00855AFF" w:rsidRDefault="00855AFF" w:rsidP="00855AF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对平台信息的</w:t>
            </w:r>
            <w:r w:rsidR="002A06D3">
              <w:rPr>
                <w:rFonts w:ascii="宋体" w:hAnsi="宋体" w:hint="eastAsia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，主要包括</w:t>
            </w:r>
            <w:r w:rsidR="002A06D3">
              <w:rPr>
                <w:rFonts w:ascii="宋体" w:hAnsi="宋体" w:hint="eastAsia"/>
                <w:szCs w:val="21"/>
              </w:rPr>
              <w:t>更新课程信息</w:t>
            </w:r>
            <w:r w:rsidR="00DD0B4E">
              <w:rPr>
                <w:rFonts w:ascii="宋体" w:hAnsi="宋体" w:hint="eastAsia"/>
                <w:szCs w:val="21"/>
              </w:rPr>
              <w:t>，课程安排、系统维护</w:t>
            </w:r>
            <w:r>
              <w:rPr>
                <w:rFonts w:ascii="宋体" w:hAnsi="宋体" w:hint="eastAsia"/>
                <w:szCs w:val="21"/>
              </w:rPr>
              <w:t>等</w:t>
            </w:r>
            <w:r w:rsidR="00DD0B4E"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B367D5" w:rsidRDefault="00B367D5" w:rsidP="00B367D5"/>
    <w:p w:rsidR="007C1B82" w:rsidRDefault="007C1B82" w:rsidP="007C1B82">
      <w:pPr>
        <w:pStyle w:val="1"/>
        <w:keepLines w:val="0"/>
        <w:spacing w:before="120" w:after="60" w:line="240" w:lineRule="auto"/>
        <w:jc w:val="left"/>
        <w:rPr>
          <w:rFonts w:ascii="宋体" w:hAnsi="宋体"/>
        </w:rPr>
      </w:pPr>
      <w:r>
        <w:rPr>
          <w:rFonts w:hint="eastAsia"/>
        </w:rPr>
        <w:t>3</w:t>
      </w:r>
      <w:r>
        <w:t>.</w:t>
      </w:r>
      <w:bookmarkStart w:id="0" w:name="_Toc487640971"/>
      <w:r w:rsidRPr="007C1B82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功能性需求</w:t>
      </w:r>
      <w:r>
        <w:rPr>
          <w:rFonts w:ascii="宋体" w:hAnsi="宋体" w:hint="eastAsia"/>
        </w:rPr>
        <w:t>-</w:t>
      </w:r>
      <w:r>
        <w:rPr>
          <w:rFonts w:ascii="宋体" w:hAnsi="宋体" w:hint="eastAsia"/>
        </w:rPr>
        <w:t>后台信息发布</w:t>
      </w:r>
      <w:bookmarkStart w:id="1" w:name="_GoBack"/>
      <w:bookmarkEnd w:id="0"/>
      <w:bookmarkEnd w:id="1"/>
    </w:p>
    <w:p w:rsidR="007C1B82" w:rsidRPr="007C1B82" w:rsidRDefault="00450B81" w:rsidP="007C1B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6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后台管理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B82" w:rsidRPr="007C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D"/>
    <w:rsid w:val="00037AA1"/>
    <w:rsid w:val="00052FEE"/>
    <w:rsid w:val="000C78B9"/>
    <w:rsid w:val="001B5BF6"/>
    <w:rsid w:val="002241B0"/>
    <w:rsid w:val="002A06D3"/>
    <w:rsid w:val="002F4C60"/>
    <w:rsid w:val="00303851"/>
    <w:rsid w:val="00386ABA"/>
    <w:rsid w:val="00392F1B"/>
    <w:rsid w:val="003C268B"/>
    <w:rsid w:val="00450B81"/>
    <w:rsid w:val="004A50CF"/>
    <w:rsid w:val="004C4F60"/>
    <w:rsid w:val="006D61FF"/>
    <w:rsid w:val="007C1B82"/>
    <w:rsid w:val="00855AFF"/>
    <w:rsid w:val="009A335D"/>
    <w:rsid w:val="00AD51F1"/>
    <w:rsid w:val="00B367D5"/>
    <w:rsid w:val="00CD73EA"/>
    <w:rsid w:val="00D03369"/>
    <w:rsid w:val="00D54715"/>
    <w:rsid w:val="00DD0B4E"/>
    <w:rsid w:val="00E52241"/>
    <w:rsid w:val="00E6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347"/>
  <w15:chartTrackingRefBased/>
  <w15:docId w15:val="{EAA3AA48-E3AF-4A11-A960-653A0597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33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35D"/>
    <w:rPr>
      <w:b/>
      <w:bCs/>
      <w:kern w:val="44"/>
      <w:sz w:val="44"/>
      <w:szCs w:val="44"/>
    </w:rPr>
  </w:style>
  <w:style w:type="character" w:styleId="a3">
    <w:name w:val="Strong"/>
    <w:basedOn w:val="a0"/>
    <w:qFormat/>
    <w:rsid w:val="00D54715"/>
    <w:rPr>
      <w:b/>
    </w:rPr>
  </w:style>
  <w:style w:type="paragraph" w:styleId="a4">
    <w:name w:val="Balloon Text"/>
    <w:basedOn w:val="a"/>
    <w:link w:val="a5"/>
    <w:uiPriority w:val="99"/>
    <w:semiHidden/>
    <w:unhideWhenUsed/>
    <w:rsid w:val="001B5BF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B5BF6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B367D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93047</dc:creator>
  <cp:keywords/>
  <dc:description/>
  <cp:lastModifiedBy> </cp:lastModifiedBy>
  <cp:revision>1</cp:revision>
  <dcterms:created xsi:type="dcterms:W3CDTF">2019-03-27T10:17:00Z</dcterms:created>
  <dcterms:modified xsi:type="dcterms:W3CDTF">2019-03-27T12:48:00Z</dcterms:modified>
</cp:coreProperties>
</file>