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A803" w14:textId="77777777" w:rsidR="00255ABF" w:rsidRDefault="00255ABF" w:rsidP="00255ABF">
      <w:pPr>
        <w:spacing w:line="276" w:lineRule="auto"/>
        <w:jc w:val="center"/>
        <w:rPr>
          <w:rFonts w:ascii="Times New Roman" w:eastAsia="黑体" w:hAnsi="Times New Roman" w:cs="Times New Roman"/>
          <w:sz w:val="72"/>
        </w:rPr>
      </w:pPr>
    </w:p>
    <w:p w14:paraId="6A625095" w14:textId="77777777" w:rsidR="00255ABF" w:rsidRDefault="00255ABF" w:rsidP="00255ABF">
      <w:pPr>
        <w:spacing w:line="276" w:lineRule="auto"/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程序说明文档</w:t>
      </w:r>
    </w:p>
    <w:p w14:paraId="58BA47A2" w14:textId="77777777" w:rsidR="00255ABF" w:rsidRDefault="00255ABF" w:rsidP="00255ABF">
      <w:pPr>
        <w:jc w:val="center"/>
        <w:rPr>
          <w:rFonts w:ascii="Times New Roman" w:eastAsia="黑体" w:hAnsi="Times New Roman" w:cs="Times New Roman"/>
          <w:sz w:val="72"/>
        </w:rPr>
      </w:pPr>
    </w:p>
    <w:p w14:paraId="7D5AF414" w14:textId="77777777" w:rsidR="00255ABF" w:rsidRDefault="00255ABF" w:rsidP="00255ABF">
      <w:pPr>
        <w:jc w:val="center"/>
        <w:rPr>
          <w:rFonts w:ascii="Times New Roman" w:eastAsiaTheme="minorEastAsia" w:hAnsi="Times New Roman" w:cs="Times New Roman"/>
        </w:rPr>
      </w:pPr>
    </w:p>
    <w:p w14:paraId="2552A87D" w14:textId="77777777" w:rsidR="00255ABF" w:rsidRDefault="00255ABF" w:rsidP="00255ABF">
      <w:pPr>
        <w:jc w:val="center"/>
        <w:rPr>
          <w:rFonts w:ascii="Times New Roman" w:hAnsi="Times New Roman" w:cs="Times New Roman"/>
        </w:rPr>
      </w:pPr>
    </w:p>
    <w:p w14:paraId="04E4D703" w14:textId="1762F2A8" w:rsidR="00255ABF" w:rsidRPr="00255ABF" w:rsidRDefault="00255ABF" w:rsidP="00255ABF">
      <w:pPr>
        <w:jc w:val="center"/>
        <w:rPr>
          <w:rFonts w:ascii="Times New Roman" w:eastAsiaTheme="minorEastAsia" w:hAnsi="Times New Roman" w:cs="Times New Roman"/>
          <w:sz w:val="22"/>
          <w:szCs w:val="21"/>
        </w:rPr>
      </w:pPr>
      <w:r w:rsidRPr="00255ABF">
        <w:rPr>
          <w:rFonts w:ascii="Times New Roman" w:eastAsia="黑体" w:hAnsi="Times New Roman" w:cs="Times New Roman" w:hint="eastAsia"/>
          <w:sz w:val="44"/>
          <w:szCs w:val="21"/>
        </w:rPr>
        <w:t>三角函数计算器</w:t>
      </w:r>
    </w:p>
    <w:p w14:paraId="7D0D8A3A" w14:textId="77777777" w:rsid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 w14:paraId="4F2691B9" w14:textId="77777777" w:rsid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 w14:paraId="4F59D6D8" w14:textId="77777777" w:rsid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 w14:paraId="7DE3C945" w14:textId="77777777" w:rsid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 w14:paraId="6E329E40" w14:textId="4494072B" w:rsidR="00255ABF" w:rsidRP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  <w:u w:val="single"/>
        </w:rPr>
      </w:pPr>
      <w:r w:rsidRPr="00255ABF">
        <w:rPr>
          <w:rFonts w:ascii="仿宋" w:hAnsi="仿宋" w:cs="Times New Roman" w:hint="eastAsia"/>
          <w:sz w:val="32"/>
        </w:rPr>
        <w:t>撰写人：</w:t>
      </w:r>
      <w:r>
        <w:rPr>
          <w:rFonts w:ascii="仿宋" w:hAnsi="仿宋" w:cs="Times New Roman" w:hint="eastAsia"/>
          <w:sz w:val="32"/>
        </w:rPr>
        <w:t>胡锦杰</w:t>
      </w:r>
    </w:p>
    <w:p w14:paraId="26EDE4A7" w14:textId="271F7CCA" w:rsidR="00255ABF" w:rsidRP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 w:rsidRPr="00255ABF">
        <w:rPr>
          <w:rFonts w:ascii="仿宋" w:hAnsi="仿宋" w:cs="Times New Roman" w:hint="eastAsia"/>
          <w:sz w:val="32"/>
        </w:rPr>
        <w:t>撰写日期：</w:t>
      </w:r>
      <w:r>
        <w:rPr>
          <w:rFonts w:ascii="仿宋" w:hAnsi="仿宋" w:cs="Times New Roman" w:hint="eastAsia"/>
          <w:sz w:val="32"/>
        </w:rPr>
        <w:t>2024.04.10</w:t>
      </w:r>
    </w:p>
    <w:p w14:paraId="0F69A79F" w14:textId="7C22A1F7" w:rsidR="00255ABF" w:rsidRP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 w:rsidRPr="00255ABF">
        <w:rPr>
          <w:rFonts w:ascii="仿宋" w:hAnsi="仿宋" w:cs="Times New Roman" w:hint="eastAsia"/>
          <w:sz w:val="32"/>
        </w:rPr>
        <w:t>核对人：</w:t>
      </w:r>
      <w:r>
        <w:rPr>
          <w:rFonts w:ascii="仿宋" w:hAnsi="仿宋" w:cs="Times New Roman" w:hint="eastAsia"/>
          <w:sz w:val="32"/>
        </w:rPr>
        <w:t>孔保元、余澳</w:t>
      </w:r>
      <w:r w:rsidR="00D56C0C">
        <w:rPr>
          <w:rFonts w:ascii="仿宋" w:hAnsi="仿宋" w:cs="Times New Roman" w:hint="eastAsia"/>
          <w:sz w:val="32"/>
        </w:rPr>
        <w:t>、季宇成</w:t>
      </w:r>
    </w:p>
    <w:p w14:paraId="63504724" w14:textId="73BFF8DA" w:rsidR="00255ABF" w:rsidRPr="00255ABF" w:rsidRDefault="00255ABF" w:rsidP="00255ABF"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 w:rsidRPr="00255ABF">
        <w:rPr>
          <w:rFonts w:ascii="仿宋" w:hAnsi="仿宋" w:cs="Times New Roman" w:hint="eastAsia"/>
          <w:sz w:val="32"/>
        </w:rPr>
        <w:t>核对日期：</w:t>
      </w:r>
      <w:r>
        <w:rPr>
          <w:rFonts w:ascii="仿宋" w:hAnsi="仿宋" w:cs="Times New Roman" w:hint="eastAsia"/>
          <w:sz w:val="32"/>
        </w:rPr>
        <w:t>2024.04.10</w:t>
      </w:r>
    </w:p>
    <w:p w14:paraId="19C61BC1" w14:textId="77777777" w:rsidR="00255ABF" w:rsidRDefault="00255ABF" w:rsidP="00255ABF">
      <w:pPr>
        <w:rPr>
          <w:rFonts w:ascii="Times New Roman" w:eastAsiaTheme="minorEastAsia" w:hAnsi="Times New Roman" w:cs="Times New Roman"/>
        </w:rPr>
      </w:pPr>
    </w:p>
    <w:p w14:paraId="60236F43" w14:textId="77777777" w:rsidR="00255ABF" w:rsidRDefault="00255ABF" w:rsidP="00255ABF">
      <w:pPr>
        <w:rPr>
          <w:rFonts w:ascii="Times New Roman" w:hAnsi="Times New Roman" w:cs="Times New Roman"/>
        </w:rPr>
      </w:pPr>
    </w:p>
    <w:p w14:paraId="4A70475D" w14:textId="77777777" w:rsidR="00255ABF" w:rsidRDefault="00255ABF" w:rsidP="00255ABF">
      <w:pPr>
        <w:rPr>
          <w:rFonts w:ascii="Times New Roman" w:hAnsi="Times New Roman" w:cs="Times New Roman"/>
        </w:rPr>
      </w:pPr>
    </w:p>
    <w:p w14:paraId="72D09082" w14:textId="77777777" w:rsidR="00255ABF" w:rsidRDefault="00255ABF" w:rsidP="00255ABF">
      <w:pPr>
        <w:rPr>
          <w:rFonts w:ascii="Times New Roman" w:hAnsi="Times New Roman" w:cs="Times New Roman"/>
        </w:rPr>
      </w:pPr>
    </w:p>
    <w:p w14:paraId="5451D9EB" w14:textId="77777777" w:rsidR="00255ABF" w:rsidRDefault="00255ABF" w:rsidP="00255ABF">
      <w:pPr>
        <w:rPr>
          <w:rFonts w:ascii="Times New Roman" w:hAnsi="Times New Roman" w:cs="Times New Roman"/>
        </w:rPr>
      </w:pPr>
    </w:p>
    <w:p w14:paraId="25A0A1C4" w14:textId="77777777" w:rsidR="00255ABF" w:rsidRDefault="00255ABF" w:rsidP="00255ABF">
      <w:pPr>
        <w:rPr>
          <w:rFonts w:ascii="Times New Roman" w:hAnsi="Times New Roman" w:cs="Times New Roman"/>
        </w:rPr>
      </w:pPr>
    </w:p>
    <w:p w14:paraId="506E9573" w14:textId="7B6AD781" w:rsidR="00255ABF" w:rsidRPr="00255ABF" w:rsidRDefault="00255ABF" w:rsidP="00255ABF">
      <w:pPr>
        <w:jc w:val="center"/>
        <w:rPr>
          <w:rFonts w:ascii="Times New Roman" w:hAnsi="Times New Roman" w:cs="Times New Roman"/>
          <w:sz w:val="32"/>
        </w:rPr>
      </w:pPr>
      <w:r w:rsidRPr="00255ABF">
        <w:rPr>
          <w:rFonts w:ascii="Times New Roman" w:hAnsi="Times New Roman" w:cs="Times New Roman" w:hint="eastAsia"/>
          <w:sz w:val="32"/>
        </w:rPr>
        <w:t>2024</w:t>
      </w:r>
      <w:r w:rsidRPr="00255ABF">
        <w:rPr>
          <w:rFonts w:ascii="Times New Roman" w:hAnsi="Times New Roman" w:cs="Times New Roman" w:hint="eastAsia"/>
          <w:sz w:val="32"/>
        </w:rPr>
        <w:t>年</w:t>
      </w:r>
      <w:r w:rsidRPr="00255ABF">
        <w:rPr>
          <w:rFonts w:ascii="Times New Roman" w:hAnsi="Times New Roman" w:cs="Times New Roman" w:hint="eastAsia"/>
          <w:sz w:val="32"/>
        </w:rPr>
        <w:t>4</w:t>
      </w:r>
      <w:r w:rsidRPr="00255ABF">
        <w:rPr>
          <w:rFonts w:ascii="Times New Roman" w:hAnsi="Times New Roman" w:cs="Times New Roman" w:hint="eastAsia"/>
          <w:sz w:val="32"/>
        </w:rPr>
        <w:t>月</w:t>
      </w:r>
      <w:r w:rsidRPr="00255ABF">
        <w:rPr>
          <w:rFonts w:ascii="Times New Roman" w:hAnsi="Times New Roman" w:cs="Times New Roman" w:hint="eastAsia"/>
          <w:sz w:val="32"/>
        </w:rPr>
        <w:t>10</w:t>
      </w:r>
      <w:r w:rsidRPr="00255ABF">
        <w:rPr>
          <w:rFonts w:ascii="Times New Roman" w:hAnsi="Times New Roman" w:cs="Times New Roman" w:hint="eastAsia"/>
          <w:sz w:val="32"/>
        </w:rPr>
        <w:t>日</w:t>
      </w:r>
    </w:p>
    <w:p w14:paraId="3D682E60" w14:textId="77777777" w:rsidR="00255ABF" w:rsidRDefault="00255ABF" w:rsidP="00255ABF">
      <w:pPr>
        <w:widowControl/>
        <w:spacing w:line="240" w:lineRule="auto"/>
        <w:jc w:val="left"/>
        <w:rPr>
          <w:rFonts w:ascii="Times New Roman" w:hAnsi="Times New Roman" w:cs="Times New Roman"/>
          <w:kern w:val="0"/>
          <w:sz w:val="32"/>
        </w:rPr>
        <w:sectPr w:rsidR="00255ABF" w:rsidSect="00306A13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0C7EB4B" w14:textId="54496AE9" w:rsidR="00255ABF" w:rsidRDefault="00255ABF" w:rsidP="00255ABF">
      <w:pPr>
        <w:pStyle w:val="1"/>
        <w:rPr>
          <w:rFonts w:cs="Times New Roman"/>
          <w:sz w:val="32"/>
        </w:rPr>
      </w:pPr>
      <w:r>
        <w:rPr>
          <w:rFonts w:cs="Times New Roman" w:hint="eastAsia"/>
        </w:rPr>
        <w:lastRenderedPageBreak/>
        <w:t>基本功能信息</w:t>
      </w:r>
    </w:p>
    <w:tbl>
      <w:tblPr>
        <w:tblStyle w:val="ab"/>
        <w:tblW w:w="8217" w:type="dxa"/>
        <w:jc w:val="center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255ABF" w14:paraId="139152EA" w14:textId="77777777" w:rsidTr="00255ABF">
        <w:trPr>
          <w:trHeight w:val="554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3B4A" w14:textId="77777777" w:rsidR="00255ABF" w:rsidRDefault="00255AB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开发目标与内</w:t>
            </w:r>
            <w:r>
              <w:rPr>
                <w:rFonts w:ascii="Times New Roman" w:hAnsi="Times New Roman" w:cs="Times New Roman" w:hint="eastAsia"/>
              </w:rPr>
              <w:t>容</w:t>
            </w:r>
          </w:p>
        </w:tc>
      </w:tr>
      <w:tr w:rsidR="00255ABF" w14:paraId="284E0F8B" w14:textId="77777777" w:rsidTr="00255ABF">
        <w:trPr>
          <w:trHeight w:val="1257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D5B6" w14:textId="2318C2CF" w:rsidR="00A808DE" w:rsidRPr="00A808DE" w:rsidRDefault="00255ABF" w:rsidP="00A808DE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仿宋" w:eastAsia="仿宋" w:hAnsi="仿宋" w:cs="Times New Roman"/>
              </w:rPr>
            </w:pPr>
            <w:r w:rsidRPr="00A808DE">
              <w:rPr>
                <w:rFonts w:ascii="仿宋" w:eastAsia="仿宋" w:hAnsi="仿宋" w:cs="宋体" w:hint="eastAsia"/>
              </w:rPr>
              <w:t>设计实现一个三角函数计算器(sin、cos、arcsin、arctan)；</w:t>
            </w:r>
          </w:p>
          <w:p w14:paraId="45DC816C" w14:textId="77777777" w:rsidR="00255ABF" w:rsidRPr="00A808DE" w:rsidRDefault="00255ABF" w:rsidP="00255ABF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仿宋" w:eastAsia="仿宋" w:hAnsi="仿宋" w:cs="Times New Roman"/>
              </w:rPr>
            </w:pPr>
            <w:r w:rsidRPr="00A808DE">
              <w:rPr>
                <w:rFonts w:ascii="仿宋" w:eastAsia="仿宋" w:hAnsi="仿宋" w:cs="宋体" w:hint="eastAsia"/>
              </w:rPr>
              <w:t>结果的输出具有特定的精度</w:t>
            </w:r>
            <w:r w:rsidR="00A808DE" w:rsidRPr="00A808DE">
              <w:rPr>
                <w:rFonts w:ascii="仿宋" w:eastAsia="仿宋" w:hAnsi="仿宋" w:cs="宋体" w:hint="eastAsia"/>
              </w:rPr>
              <w:t>；</w:t>
            </w:r>
          </w:p>
          <w:p w14:paraId="65A28ED3" w14:textId="748F7016" w:rsidR="00A808DE" w:rsidRDefault="00A808DE" w:rsidP="00255ABF">
            <w:pPr>
              <w:pStyle w:val="aa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A808DE">
              <w:rPr>
                <w:rFonts w:ascii="仿宋" w:eastAsia="仿宋" w:hAnsi="仿宋" w:cs="宋体" w:hint="eastAsia"/>
              </w:rPr>
              <w:t>保证基础三角函数功能外，实现UI界面显示，并添加基本加减乘除功能。</w:t>
            </w:r>
          </w:p>
        </w:tc>
      </w:tr>
    </w:tbl>
    <w:p w14:paraId="0C44C99E" w14:textId="77777777" w:rsidR="00255ABF" w:rsidRDefault="00255ABF" w:rsidP="00255ABF">
      <w:pPr>
        <w:rPr>
          <w:rFonts w:ascii="Times New Roman" w:eastAsiaTheme="minorEastAsia" w:hAnsi="Times New Roman" w:cs="Times New Roman"/>
        </w:rPr>
      </w:pPr>
    </w:p>
    <w:p w14:paraId="45F77502" w14:textId="0D184AF3" w:rsidR="00255ABF" w:rsidRDefault="00255ABF" w:rsidP="00255ABF">
      <w:pPr>
        <w:pStyle w:val="1"/>
        <w:rPr>
          <w:rFonts w:cs="Times New Roman"/>
        </w:rPr>
      </w:pPr>
      <w:r>
        <w:rPr>
          <w:rFonts w:cs="Times New Roman" w:hint="eastAsia"/>
        </w:rPr>
        <w:t>项目开发背景</w:t>
      </w:r>
    </w:p>
    <w:p w14:paraId="0D7081F0" w14:textId="2E4E1858" w:rsidR="00255ABF" w:rsidRDefault="00A808DE" w:rsidP="00255ABF">
      <w:pPr>
        <w:ind w:firstLineChars="200" w:firstLine="480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2024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年现代软件工程任务一。</w:t>
      </w:r>
    </w:p>
    <w:p w14:paraId="3ACC61B6" w14:textId="7751017A" w:rsidR="00A808DE" w:rsidRDefault="00A808DE" w:rsidP="00255ABF">
      <w:pPr>
        <w:ind w:firstLineChars="200" w:firstLine="480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sin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cos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函数输入一般以角度为输入值，输出为数值；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arcsin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arctan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函数输入一般为数值，输出结果对应的角度值。</w:t>
      </w:r>
    </w:p>
    <w:p w14:paraId="7E444D19" w14:textId="551D4B60" w:rsidR="00A808DE" w:rsidRDefault="00A808DE" w:rsidP="00255ABF">
      <w:pPr>
        <w:ind w:firstLineChars="200" w:firstLine="48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A808DE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项目的工程文件及源代码全部见开源代码托管平台</w:t>
      </w:r>
      <w:r w:rsidRPr="00A808DE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Github</w:t>
      </w:r>
      <w:r w:rsidRPr="00A808DE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，旨在促进在一个共同项目上工作的个人之间的代码托管、版本控制和协作。</w:t>
      </w:r>
    </w:p>
    <w:p w14:paraId="30358B1C" w14:textId="5A827908" w:rsidR="00255ABF" w:rsidRDefault="00255ABF" w:rsidP="00255ABF">
      <w:pPr>
        <w:pStyle w:val="1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项目运行环境</w:t>
      </w:r>
    </w:p>
    <w:p w14:paraId="1126907C" w14:textId="54AF0C94" w:rsidR="00255ABF" w:rsidRDefault="00255ABF" w:rsidP="00CA4277">
      <w:pPr>
        <w:widowControl/>
        <w:shd w:val="clear" w:color="auto" w:fill="FFFFFF"/>
        <w:spacing w:line="240" w:lineRule="auto"/>
        <w:ind w:firstLineChars="200" w:firstLine="480"/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系统开发平台为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pycharm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程序设计设计语言采用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python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3.9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运行环境为操作系统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: Windows10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。代码中使用了</w:t>
      </w:r>
      <w:r w:rsidR="00CA4277" w:rsidRPr="00CA427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functools</w:t>
      </w:r>
      <w:r w:rsidR="00CA4277" w:rsidRP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、</w:t>
      </w:r>
      <w:r w:rsidR="00CA4277" w:rsidRPr="00CA427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tkinter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、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math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等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Python</w:t>
      </w:r>
      <w:r w:rsidR="00CA4277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常见库。</w:t>
      </w:r>
    </w:p>
    <w:p w14:paraId="340D7D4E" w14:textId="77777777" w:rsidR="00CA4277" w:rsidRPr="00CA4277" w:rsidRDefault="00CA4277" w:rsidP="00CA4277">
      <w:pPr>
        <w:widowControl/>
        <w:shd w:val="clear" w:color="auto" w:fill="FFFFFF"/>
        <w:spacing w:line="240" w:lineRule="auto"/>
        <w:ind w:firstLineChars="200" w:firstLine="480"/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A0A1B3F" w14:textId="2B6B98C6" w:rsidR="00255ABF" w:rsidRDefault="00255ABF" w:rsidP="00255ABF">
      <w:pPr>
        <w:pStyle w:val="1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总体设计</w:t>
      </w:r>
    </w:p>
    <w:p w14:paraId="70C42975" w14:textId="048CDF9F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系统设计流程</w:t>
      </w:r>
    </w:p>
    <w:p w14:paraId="30776B29" w14:textId="44E79019" w:rsidR="00255ABF" w:rsidRDefault="00255ABF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系统设计主要有五部分组成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需求分析、概要设计、详细设计、编写代码和系统测试。</w:t>
      </w:r>
    </w:p>
    <w:p w14:paraId="7056CEE5" w14:textId="6E260DAD" w:rsidR="00255ABF" w:rsidRDefault="00255ABF" w:rsidP="00255ABF">
      <w:pPr>
        <w:spacing w:line="240" w:lineRule="auto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14:paraId="4D4C2093" w14:textId="59D0BEBE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需求分析</w:t>
      </w:r>
    </w:p>
    <w:p w14:paraId="1FB19A92" w14:textId="2971BBC3" w:rsidR="00CA4277" w:rsidRPr="00CA4277" w:rsidRDefault="00255ABF" w:rsidP="00CA4277">
      <w:pPr>
        <w:pStyle w:val="aa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</w:rPr>
      </w:pPr>
      <w:r w:rsidRPr="00CA4277">
        <w:rPr>
          <w:rFonts w:ascii="Times New Roman" w:eastAsia="仿宋" w:hAnsi="Times New Roman" w:cs="Times New Roman" w:hint="eastAsia"/>
        </w:rPr>
        <w:t>输入方面：</w:t>
      </w:r>
      <w:r w:rsidR="00CA4277" w:rsidRPr="00CA4277">
        <w:rPr>
          <w:rFonts w:ascii="Times New Roman" w:eastAsia="仿宋" w:hAnsi="Times New Roman" w:cs="Times New Roman" w:hint="eastAsia"/>
        </w:rPr>
        <w:t>sin</w:t>
      </w:r>
      <w:r w:rsidR="00CA4277" w:rsidRPr="00CA4277">
        <w:rPr>
          <w:rFonts w:ascii="Times New Roman" w:eastAsia="仿宋" w:hAnsi="Times New Roman" w:cs="Times New Roman" w:hint="eastAsia"/>
        </w:rPr>
        <w:t>、</w:t>
      </w:r>
      <w:r w:rsidR="00CA4277" w:rsidRPr="00CA4277">
        <w:rPr>
          <w:rFonts w:ascii="Times New Roman" w:eastAsia="仿宋" w:hAnsi="Times New Roman" w:cs="Times New Roman" w:hint="eastAsia"/>
        </w:rPr>
        <w:t>cos</w:t>
      </w:r>
      <w:r w:rsidR="00CA4277" w:rsidRPr="00CA4277">
        <w:rPr>
          <w:rFonts w:ascii="Times New Roman" w:eastAsia="仿宋" w:hAnsi="Times New Roman" w:cs="Times New Roman" w:hint="eastAsia"/>
        </w:rPr>
        <w:t>函数采用输入为角度值；</w:t>
      </w:r>
      <w:r w:rsidR="00CA4277" w:rsidRPr="00CA4277">
        <w:rPr>
          <w:rFonts w:ascii="Times New Roman" w:eastAsia="仿宋" w:hAnsi="Times New Roman" w:cs="Times New Roman" w:hint="eastAsia"/>
        </w:rPr>
        <w:t>arcsin</w:t>
      </w:r>
      <w:r w:rsidR="00CA4277" w:rsidRPr="00CA4277">
        <w:rPr>
          <w:rFonts w:ascii="Times New Roman" w:eastAsia="仿宋" w:hAnsi="Times New Roman" w:cs="Times New Roman" w:hint="eastAsia"/>
        </w:rPr>
        <w:t>、</w:t>
      </w:r>
      <w:r w:rsidR="00CA4277" w:rsidRPr="00CA4277">
        <w:rPr>
          <w:rFonts w:ascii="Times New Roman" w:eastAsia="仿宋" w:hAnsi="Times New Roman" w:cs="Times New Roman" w:hint="eastAsia"/>
        </w:rPr>
        <w:t>arctan</w:t>
      </w:r>
      <w:r w:rsidR="00CA4277" w:rsidRPr="00CA4277">
        <w:rPr>
          <w:rFonts w:ascii="Times New Roman" w:eastAsia="仿宋" w:hAnsi="Times New Roman" w:cs="Times New Roman" w:hint="eastAsia"/>
        </w:rPr>
        <w:t>输入为数值；</w:t>
      </w:r>
    </w:p>
    <w:p w14:paraId="500C2A41" w14:textId="77777777" w:rsidR="00CA4277" w:rsidRPr="00CA4277" w:rsidRDefault="00CA4277" w:rsidP="00CA4277">
      <w:pPr>
        <w:pStyle w:val="aa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</w:rPr>
      </w:pPr>
      <w:r w:rsidRPr="00CA4277">
        <w:rPr>
          <w:rFonts w:ascii="Times New Roman" w:eastAsia="仿宋" w:hAnsi="Times New Roman" w:cs="Times New Roman" w:hint="eastAsia"/>
        </w:rPr>
        <w:t xml:space="preserve"> </w:t>
      </w:r>
      <w:r w:rsidR="00255ABF" w:rsidRPr="00CA4277">
        <w:rPr>
          <w:rFonts w:ascii="Times New Roman" w:eastAsia="仿宋" w:hAnsi="Times New Roman" w:cs="Times New Roman" w:hint="eastAsia"/>
        </w:rPr>
        <w:t>输出方面：满足相应的精度，输出函数所要求的结果</w:t>
      </w:r>
      <w:r w:rsidRPr="00CA4277">
        <w:rPr>
          <w:rFonts w:ascii="Times New Roman" w:eastAsia="仿宋" w:hAnsi="Times New Roman" w:cs="Times New Roman" w:hint="eastAsia"/>
        </w:rPr>
        <w:t>；</w:t>
      </w:r>
    </w:p>
    <w:p w14:paraId="1B534C52" w14:textId="7795FCB2" w:rsidR="00255ABF" w:rsidRDefault="00255ABF" w:rsidP="00CA4277">
      <w:pPr>
        <w:pStyle w:val="aa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</w:rPr>
      </w:pPr>
      <w:r w:rsidRPr="00CA4277">
        <w:rPr>
          <w:rFonts w:ascii="Times New Roman" w:eastAsia="仿宋" w:hAnsi="Times New Roman" w:cs="Times New Roman" w:hint="eastAsia"/>
        </w:rPr>
        <w:t>具有报错功能，可以跳出</w:t>
      </w:r>
      <w:r w:rsidRPr="00CA4277">
        <w:rPr>
          <w:rFonts w:ascii="Times New Roman" w:eastAsia="仿宋" w:hAnsi="Times New Roman" w:cs="Times New Roman"/>
        </w:rPr>
        <w:t>bug</w:t>
      </w:r>
      <w:r w:rsidRPr="00CA4277">
        <w:rPr>
          <w:rFonts w:ascii="Times New Roman" w:eastAsia="仿宋" w:hAnsi="Times New Roman" w:cs="Times New Roman" w:hint="eastAsia"/>
        </w:rPr>
        <w:t>，重新返回输入。</w:t>
      </w:r>
    </w:p>
    <w:p w14:paraId="44903FCC" w14:textId="77777777" w:rsidR="004747D3" w:rsidRPr="00CA4277" w:rsidRDefault="004747D3" w:rsidP="004747D3">
      <w:pPr>
        <w:pStyle w:val="aa"/>
        <w:ind w:left="720" w:firstLineChars="0" w:firstLine="0"/>
        <w:rPr>
          <w:rFonts w:ascii="Times New Roman" w:eastAsia="仿宋" w:hAnsi="Times New Roman" w:cs="Times New Roman"/>
        </w:rPr>
      </w:pPr>
    </w:p>
    <w:p w14:paraId="51F64375" w14:textId="75E2672F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lastRenderedPageBreak/>
        <w:t>概要设计</w:t>
      </w:r>
    </w:p>
    <w:p w14:paraId="6F86CA6D" w14:textId="38710426" w:rsidR="00255ABF" w:rsidRDefault="00255ABF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计算器包含的功能有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加、减、乘、除、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sin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cos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arcsin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arctan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函数、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清除。计算器含有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UI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界面，计算器具有基本的数字和符号功能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14:paraId="47B10BFF" w14:textId="77777777" w:rsidR="002C0E10" w:rsidRDefault="002C0E10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14:paraId="21109928" w14:textId="62B8F23B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详细设计</w:t>
      </w:r>
    </w:p>
    <w:p w14:paraId="14D05A31" w14:textId="05E4529C" w:rsidR="00255ABF" w:rsidRDefault="00255ABF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主要对各设计块中的各个类作出说明，包括对每个类如何在以后的程序设计中的定义作出介绍，并作出相应的说明，并对各参数作出介绍。</w:t>
      </w:r>
    </w:p>
    <w:p w14:paraId="636F13DB" w14:textId="77777777" w:rsidR="002C0E10" w:rsidRDefault="002C0E10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14:paraId="1820C84B" w14:textId="2341CE7D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编写代码</w:t>
      </w:r>
    </w:p>
    <w:p w14:paraId="3CB0AB74" w14:textId="58B33A7D" w:rsidR="00255ABF" w:rsidRDefault="00255ABF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这一部分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主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要是代码实现，将前一阶段的设计思想实现，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并借助开源资源进行代码编写整合。</w:t>
      </w:r>
    </w:p>
    <w:p w14:paraId="726E9C7A" w14:textId="77777777" w:rsidR="002C0E10" w:rsidRDefault="002C0E10" w:rsidP="00255ABF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14:paraId="60AE628C" w14:textId="6ED7B4F6" w:rsidR="00255ABF" w:rsidRDefault="00255ABF" w:rsidP="00255ABF">
      <w:pPr>
        <w:pStyle w:val="2"/>
        <w:rPr>
          <w:rFonts w:cs="Times New Roman"/>
          <w:shd w:val="clear" w:color="auto" w:fill="FFFFFF"/>
        </w:rPr>
      </w:pPr>
      <w:r>
        <w:rPr>
          <w:rFonts w:cs="Times New Roman" w:hint="eastAsia"/>
          <w:shd w:val="clear" w:color="auto" w:fill="FFFFFF"/>
        </w:rPr>
        <w:t>系统测试</w:t>
      </w:r>
    </w:p>
    <w:p w14:paraId="052DB6BE" w14:textId="093C483F" w:rsidR="002C0E10" w:rsidRDefault="00255ABF" w:rsidP="002C0E10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系统测试部分主要对前面已经实现的系统作出测试，看该系统是否符合系统设计要求</w:t>
      </w:r>
      <w:r w:rsidR="002C0E10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对发现的错误进行改正，使系统逐步得到完善。</w:t>
      </w:r>
    </w:p>
    <w:p w14:paraId="417566E1" w14:textId="77777777" w:rsidR="002C0E10" w:rsidRDefault="002C0E10" w:rsidP="002C0E10">
      <w:pPr>
        <w:ind w:firstLineChars="200" w:firstLine="48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14:paraId="7EA5BEFA" w14:textId="2D44002D" w:rsidR="00255ABF" w:rsidRDefault="00255ABF" w:rsidP="002C0E10">
      <w:pPr>
        <w:pStyle w:val="2"/>
        <w:rPr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界面展示</w:t>
      </w:r>
    </w:p>
    <w:p w14:paraId="45E236FC" w14:textId="1B158A51" w:rsidR="00700578" w:rsidRPr="00B03C54" w:rsidRDefault="002C0E10" w:rsidP="002C0E10">
      <w:pPr>
        <w:ind w:firstLineChars="200" w:firstLine="480"/>
        <w:jc w:val="center"/>
      </w:pPr>
      <w:r w:rsidRPr="002C0E10">
        <w:rPr>
          <w:rFonts w:ascii="Times New Roman" w:hAnsi="Times New Roman" w:cs="Times New Roman"/>
          <w:noProof/>
          <w:color w:val="333333"/>
          <w:szCs w:val="21"/>
          <w:shd w:val="clear" w:color="auto" w:fill="FFFFFF"/>
        </w:rPr>
        <w:drawing>
          <wp:inline distT="0" distB="0" distL="0" distR="0" wp14:anchorId="79DE5EE7" wp14:editId="0D0AFC0A">
            <wp:extent cx="2011450" cy="3455719"/>
            <wp:effectExtent l="0" t="0" r="8255" b="0"/>
            <wp:docPr id="143894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4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505" cy="34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8" w:rsidRPr="00B03C54" w:rsidSect="00306A13">
      <w:headerReference w:type="default" r:id="rId8"/>
      <w:footerReference w:type="default" r:id="rId9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0E2EC" w14:textId="77777777" w:rsidR="00306A13" w:rsidRDefault="00306A13" w:rsidP="00700578">
      <w:pPr>
        <w:spacing w:line="240" w:lineRule="auto"/>
      </w:pPr>
      <w:r>
        <w:separator/>
      </w:r>
    </w:p>
  </w:endnote>
  <w:endnote w:type="continuationSeparator" w:id="0">
    <w:p w14:paraId="2ABED514" w14:textId="77777777" w:rsidR="00306A13" w:rsidRDefault="00306A13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837941D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="00FA219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2</w:t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5709" w14:textId="77777777" w:rsidR="00306A13" w:rsidRDefault="00306A13" w:rsidP="00700578">
      <w:pPr>
        <w:spacing w:line="240" w:lineRule="auto"/>
      </w:pPr>
      <w:r>
        <w:separator/>
      </w:r>
    </w:p>
  </w:footnote>
  <w:footnote w:type="continuationSeparator" w:id="0">
    <w:p w14:paraId="59932DC2" w14:textId="77777777" w:rsidR="00306A13" w:rsidRDefault="00306A13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426EE7"/>
    <w:multiLevelType w:val="hybridMultilevel"/>
    <w:tmpl w:val="727C5E8A"/>
    <w:lvl w:ilvl="0" w:tplc="7CA67B52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4914153"/>
    <w:multiLevelType w:val="hybridMultilevel"/>
    <w:tmpl w:val="B77E1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5604577">
    <w:abstractNumId w:val="0"/>
  </w:num>
  <w:num w:numId="2" w16cid:durableId="1924753401">
    <w:abstractNumId w:val="2"/>
  </w:num>
  <w:num w:numId="3" w16cid:durableId="87635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15B2A"/>
    <w:rsid w:val="001A0158"/>
    <w:rsid w:val="001B1A5F"/>
    <w:rsid w:val="00255ABF"/>
    <w:rsid w:val="002A2560"/>
    <w:rsid w:val="002B1AAA"/>
    <w:rsid w:val="002C0E10"/>
    <w:rsid w:val="002D16E9"/>
    <w:rsid w:val="002F7234"/>
    <w:rsid w:val="00306A13"/>
    <w:rsid w:val="0037275D"/>
    <w:rsid w:val="003B027D"/>
    <w:rsid w:val="003F2A81"/>
    <w:rsid w:val="004747D3"/>
    <w:rsid w:val="00485EF1"/>
    <w:rsid w:val="00520EDD"/>
    <w:rsid w:val="005E6B90"/>
    <w:rsid w:val="00666BB2"/>
    <w:rsid w:val="00700578"/>
    <w:rsid w:val="00815D7E"/>
    <w:rsid w:val="00837D1B"/>
    <w:rsid w:val="0084386E"/>
    <w:rsid w:val="00926892"/>
    <w:rsid w:val="00996FFE"/>
    <w:rsid w:val="009E6D82"/>
    <w:rsid w:val="00A808DE"/>
    <w:rsid w:val="00AC4978"/>
    <w:rsid w:val="00B03C54"/>
    <w:rsid w:val="00B21F7F"/>
    <w:rsid w:val="00B75220"/>
    <w:rsid w:val="00CA4277"/>
    <w:rsid w:val="00CC615F"/>
    <w:rsid w:val="00CD3828"/>
    <w:rsid w:val="00CF6E00"/>
    <w:rsid w:val="00D56C0C"/>
    <w:rsid w:val="00D60399"/>
    <w:rsid w:val="00D81117"/>
    <w:rsid w:val="00E11B8C"/>
    <w:rsid w:val="00E26C9F"/>
    <w:rsid w:val="00F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character" w:styleId="a9">
    <w:name w:val="Hyperlink"/>
    <w:basedOn w:val="a0"/>
    <w:uiPriority w:val="99"/>
    <w:semiHidden/>
    <w:unhideWhenUsed/>
    <w:rsid w:val="00255ABF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55ABF"/>
    <w:pPr>
      <w:spacing w:line="400" w:lineRule="exact"/>
      <w:ind w:firstLineChars="200" w:firstLine="420"/>
    </w:pPr>
    <w:rPr>
      <w:rFonts w:asciiTheme="minorHAnsi" w:eastAsiaTheme="minorEastAsia" w:hAnsiTheme="minorHAnsi"/>
    </w:rPr>
  </w:style>
  <w:style w:type="table" w:styleId="ab">
    <w:name w:val="Table Grid"/>
    <w:basedOn w:val="a1"/>
    <w:uiPriority w:val="39"/>
    <w:rsid w:val="00255AB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Administrator</cp:lastModifiedBy>
  <cp:revision>18</cp:revision>
  <dcterms:created xsi:type="dcterms:W3CDTF">2024-04-08T01:38:00Z</dcterms:created>
  <dcterms:modified xsi:type="dcterms:W3CDTF">2024-04-10T09:16:00Z</dcterms:modified>
</cp:coreProperties>
</file>