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jc w:val="center"/>
        <w:rPr>
          <w:color w:val="85200c"/>
        </w:rPr>
      </w:pPr>
      <w:r w:rsidDel="00000000" w:rsidR="00000000" w:rsidRPr="00000000">
        <w:rPr>
          <w:rFonts w:ascii="Calibri" w:cs="Calibri" w:eastAsia="Calibri" w:hAnsi="Calibri"/>
          <w:b w:val="1"/>
          <w:color w:val="85200c"/>
          <w:sz w:val="48"/>
          <w:szCs w:val="48"/>
          <w:rtl w:val="0"/>
        </w:rPr>
        <w:t xml:space="preserve">COPY/PASTE THE FOLLOWING TEXT FOR YOUR EMAIL: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-947737</wp:posOffset>
            </wp:positionH>
            <wp:positionV relativeFrom="paragraph">
              <wp:posOffset>19050</wp:posOffset>
            </wp:positionV>
            <wp:extent cx="7781925" cy="2695575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9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69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From: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Valeo project manager</w:t>
      </w:r>
    </w:p>
    <w:p w:rsidR="00000000" w:rsidDel="00000000" w:rsidP="00000000" w:rsidRDefault="00000000" w:rsidRPr="00000000" w14:paraId="0000000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Customer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valeo.</w:t>
      </w:r>
      <w:r w:rsidDel="00000000" w:rsidR="00000000" w:rsidRPr="00000000">
        <w:rPr>
          <w:color w:val="ff9900"/>
          <w:sz w:val="23"/>
          <w:szCs w:val="23"/>
          <w:rtl w:val="0"/>
        </w:rPr>
        <w:t xml:space="preserve">cybersecurity-exemption.mailbox@valeo.com</w:t>
      </w:r>
      <w:r w:rsidDel="00000000" w:rsidR="00000000" w:rsidRPr="00000000">
        <w:rPr>
          <w:b w:val="1"/>
          <w:color w:val="ff9900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Dear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Mrs / Mr XXXX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Following our last discussion on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Month / Day / Year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Valeo acknowledges Your decision that for the Project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XXX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email exchanges between Valeo and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XXX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will not be encrypted as required by TISAX referential.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Best Regards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CC: Valeo Chief Information Security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YYYYY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Valeo Project Manager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740067" cy="4238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0067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ind w:left="720" w:right="-990" w:hanging="360"/>
        <w:jc w:val="righ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Text in </w:t>
      </w:r>
      <w:r w:rsidDel="00000000" w:rsidR="00000000" w:rsidRPr="00000000">
        <w:rPr>
          <w:color w:val="0000ff"/>
          <w:u w:val="single"/>
          <w:rtl w:val="0"/>
        </w:rPr>
        <w:t xml:space="preserve">BLUE</w:t>
      </w:r>
      <w:r w:rsidDel="00000000" w:rsidR="00000000" w:rsidRPr="00000000">
        <w:rPr>
          <w:color w:val="0000ff"/>
          <w:rtl w:val="0"/>
        </w:rPr>
        <w:t xml:space="preserve"> has to be adapted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361950</wp:posOffset>
            </wp:positionV>
            <wp:extent cx="7910513" cy="1914525"/>
            <wp:effectExtent b="0" l="0" r="0" t="0"/>
            <wp:wrapTopAndBottom distB="19050" distT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133" l="0" r="0" t="59808"/>
                    <a:stretch>
                      <a:fillRect/>
                    </a:stretch>
                  </pic:blipFill>
                  <pic:spPr>
                    <a:xfrm>
                      <a:off x="0" y="0"/>
                      <a:ext cx="7910513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0" w:top="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