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E6" w:rsidRDefault="0013484C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48"/>
          <w:szCs w:val="48"/>
        </w:rPr>
        <w:t>C</w:t>
      </w:r>
      <w:r>
        <w:rPr>
          <w:rFonts w:ascii="华文楷体" w:eastAsia="华文楷体" w:hAnsi="华文楷体" w:hint="eastAsia"/>
          <w:sz w:val="48"/>
          <w:szCs w:val="48"/>
        </w:rPr>
        <w:t>hapter</w:t>
      </w:r>
      <w:r>
        <w:rPr>
          <w:rFonts w:ascii="华文楷体" w:eastAsia="华文楷体" w:hAnsi="华文楷体"/>
          <w:sz w:val="48"/>
          <w:szCs w:val="48"/>
        </w:rPr>
        <w:t xml:space="preserve"> 1</w:t>
      </w:r>
    </w:p>
    <w:p w:rsidR="0013484C" w:rsidRPr="0013484C" w:rsidRDefault="0013484C" w:rsidP="0013484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3484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什么是面向连接和无连接？简述其特点。 </w:t>
      </w:r>
    </w:p>
    <w:p w:rsid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面向连接：在交换数据之前先建立连接，之后才发送实际数据，其特点是可靠的数据传送，流控制，拥塞控制</w:t>
      </w:r>
    </w:p>
    <w:p w:rsidR="0013484C" w:rsidRP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无连接：无需建立连接，端系统直接进行数据传递，其特点是不可靠，无流控制及拥塞控制</w:t>
      </w:r>
    </w:p>
    <w:p w:rsidR="0013484C" w:rsidRPr="0013484C" w:rsidRDefault="0013484C" w:rsidP="0013484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3484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什么是多路复用？常分为哪两种类型。 </w:t>
      </w:r>
    </w:p>
    <w:p w:rsid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多路复用即在一条传输链路上建立多条连接，分别传输数据</w:t>
      </w:r>
    </w:p>
    <w:p w:rsid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常</w:t>
      </w:r>
      <w:proofErr w:type="gramStart"/>
      <w:r>
        <w:rPr>
          <w:rFonts w:ascii="宋体" w:eastAsia="宋体" w:hAnsi="宋体" w:cs="宋体" w:hint="eastAsia"/>
          <w:kern w:val="0"/>
          <w:sz w:val="30"/>
          <w:szCs w:val="30"/>
        </w:rPr>
        <w:t>分为</w:t>
      </w:r>
      <w:r w:rsidRPr="0013484C">
        <w:rPr>
          <w:rFonts w:ascii="宋体" w:eastAsia="宋体" w:hAnsi="宋体" w:cs="宋体" w:hint="eastAsia"/>
          <w:kern w:val="0"/>
          <w:sz w:val="30"/>
          <w:szCs w:val="30"/>
        </w:rPr>
        <w:t>频分多路复用</w:t>
      </w:r>
      <w:proofErr w:type="gramEnd"/>
      <w:r w:rsidRPr="0013484C">
        <w:rPr>
          <w:rFonts w:ascii="宋体" w:eastAsia="宋体" w:hAnsi="宋体" w:cs="宋体"/>
          <w:kern w:val="0"/>
          <w:sz w:val="30"/>
          <w:szCs w:val="30"/>
        </w:rPr>
        <w:t>FDM</w:t>
      </w:r>
      <w:r>
        <w:rPr>
          <w:rFonts w:ascii="宋体" w:eastAsia="宋体" w:hAnsi="宋体" w:cs="宋体" w:hint="eastAsia"/>
          <w:kern w:val="0"/>
          <w:sz w:val="30"/>
          <w:szCs w:val="30"/>
        </w:rPr>
        <w:t>及</w:t>
      </w:r>
      <w:r w:rsidRPr="0013484C">
        <w:rPr>
          <w:rFonts w:ascii="宋体" w:eastAsia="宋体" w:hAnsi="宋体" w:cs="宋体" w:hint="eastAsia"/>
          <w:kern w:val="0"/>
          <w:sz w:val="30"/>
          <w:szCs w:val="30"/>
        </w:rPr>
        <w:t>时分多路复用</w:t>
      </w:r>
      <w:r w:rsidRPr="0013484C">
        <w:rPr>
          <w:rFonts w:ascii="宋体" w:eastAsia="宋体" w:hAnsi="宋体" w:cs="宋体"/>
          <w:kern w:val="0"/>
          <w:sz w:val="30"/>
          <w:szCs w:val="30"/>
        </w:rPr>
        <w:t>TDM</w:t>
      </w:r>
    </w:p>
    <w:p w:rsid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FDM</w:t>
      </w:r>
      <w:r>
        <w:rPr>
          <w:rFonts w:ascii="宋体" w:eastAsia="宋体" w:hAnsi="宋体" w:cs="宋体" w:hint="eastAsia"/>
          <w:kern w:val="0"/>
          <w:sz w:val="30"/>
          <w:szCs w:val="30"/>
        </w:rPr>
        <w:t>：</w:t>
      </w:r>
      <w:r>
        <w:rPr>
          <w:rFonts w:ascii="宋体" w:eastAsia="宋体" w:hAnsi="宋体" w:cs="宋体"/>
          <w:kern w:val="0"/>
          <w:sz w:val="30"/>
          <w:szCs w:val="30"/>
        </w:rPr>
        <w:t>链路的频谱由多个连接所共享</w:t>
      </w:r>
      <w:r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Pr="0013484C">
        <w:rPr>
          <w:rFonts w:ascii="宋体" w:eastAsia="宋体" w:hAnsi="宋体" w:cs="宋体" w:hint="eastAsia"/>
          <w:kern w:val="0"/>
          <w:sz w:val="30"/>
          <w:szCs w:val="30"/>
        </w:rPr>
        <w:t>按频率划分若干频段，每个频段专用于一个连接</w:t>
      </w:r>
    </w:p>
    <w:p w:rsidR="0013484C" w:rsidRP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TDM</w:t>
      </w:r>
      <w:r>
        <w:rPr>
          <w:rFonts w:ascii="宋体" w:eastAsia="宋体" w:hAnsi="宋体" w:cs="宋体" w:hint="eastAsia"/>
          <w:kern w:val="0"/>
          <w:sz w:val="30"/>
          <w:szCs w:val="30"/>
        </w:rPr>
        <w:t>：</w:t>
      </w:r>
      <w:r w:rsidRPr="0013484C">
        <w:rPr>
          <w:rFonts w:ascii="宋体" w:eastAsia="宋体" w:hAnsi="宋体" w:cs="宋体" w:hint="eastAsia"/>
          <w:kern w:val="0"/>
          <w:sz w:val="30"/>
          <w:szCs w:val="30"/>
        </w:rPr>
        <w:t>链路的时间划分为固定区间的帧，每帧再划分为固定数量的时隙，每一个时隙专用于一个连接，用于传输数据。</w:t>
      </w:r>
    </w:p>
    <w:p w:rsidR="0013484C" w:rsidRPr="0013484C" w:rsidRDefault="0013484C" w:rsidP="0013484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3484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简述电路交换和分组交换特点及工作过程。 </w:t>
      </w:r>
    </w:p>
    <w:p w:rsid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电路交换特点</w:t>
      </w:r>
      <w:r>
        <w:rPr>
          <w:rFonts w:ascii="宋体" w:eastAsia="宋体" w:hAnsi="宋体" w:cs="宋体"/>
          <w:kern w:val="0"/>
          <w:sz w:val="30"/>
          <w:szCs w:val="30"/>
        </w:rPr>
        <w:t>:</w:t>
      </w:r>
      <w:r>
        <w:rPr>
          <w:rFonts w:ascii="宋体" w:eastAsia="宋体" w:hAnsi="宋体" w:cs="宋体" w:hint="eastAsia"/>
          <w:kern w:val="0"/>
          <w:sz w:val="30"/>
          <w:szCs w:val="30"/>
        </w:rPr>
        <w:t>效率较低，网络资源浪费，</w:t>
      </w:r>
      <w:r w:rsidR="00326B33">
        <w:rPr>
          <w:rFonts w:ascii="宋体" w:eastAsia="宋体" w:hAnsi="宋体" w:cs="宋体" w:hint="eastAsia"/>
          <w:kern w:val="0"/>
          <w:sz w:val="30"/>
          <w:szCs w:val="30"/>
        </w:rPr>
        <w:t>创建过程复杂</w:t>
      </w:r>
      <w:r>
        <w:rPr>
          <w:rFonts w:ascii="宋体" w:eastAsia="宋体" w:hAnsi="宋体" w:cs="宋体" w:hint="eastAsia"/>
          <w:kern w:val="0"/>
          <w:sz w:val="30"/>
          <w:szCs w:val="30"/>
        </w:rPr>
        <w:t>但通信质量高</w:t>
      </w:r>
    </w:p>
    <w:p w:rsid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工作过程：通信双方先预留端到</w:t>
      </w:r>
      <w:proofErr w:type="gramStart"/>
      <w:r>
        <w:rPr>
          <w:rFonts w:ascii="宋体" w:eastAsia="宋体" w:hAnsi="宋体" w:cs="宋体" w:hint="eastAsia"/>
          <w:kern w:val="0"/>
          <w:sz w:val="30"/>
          <w:szCs w:val="30"/>
        </w:rPr>
        <w:t>端资源</w:t>
      </w:r>
      <w:proofErr w:type="gramEnd"/>
      <w:r w:rsidRPr="0013484C">
        <w:rPr>
          <w:rFonts w:ascii="宋体" w:eastAsia="宋体" w:hAnsi="宋体" w:cs="宋体"/>
          <w:kern w:val="0"/>
          <w:sz w:val="30"/>
          <w:szCs w:val="30"/>
        </w:rPr>
        <w:t>(缓存，链路带宽)</w:t>
      </w:r>
      <w:r w:rsidR="00326B33">
        <w:rPr>
          <w:rFonts w:ascii="宋体" w:eastAsia="宋体" w:hAnsi="宋体" w:cs="宋体"/>
          <w:kern w:val="0"/>
          <w:sz w:val="30"/>
          <w:szCs w:val="30"/>
        </w:rPr>
        <w:t>。建立连接</w:t>
      </w:r>
      <w:r w:rsidR="00326B33">
        <w:rPr>
          <w:rFonts w:ascii="宋体" w:eastAsia="宋体" w:hAnsi="宋体" w:cs="宋体" w:hint="eastAsia"/>
          <w:kern w:val="0"/>
          <w:sz w:val="30"/>
          <w:szCs w:val="30"/>
        </w:rPr>
        <w:t>，之后按预留的专用通道进行数据传输，传输完后</w:t>
      </w:r>
      <w:proofErr w:type="gramStart"/>
      <w:r w:rsidR="00326B33">
        <w:rPr>
          <w:rFonts w:ascii="宋体" w:eastAsia="宋体" w:hAnsi="宋体" w:cs="宋体" w:hint="eastAsia"/>
          <w:kern w:val="0"/>
          <w:sz w:val="30"/>
          <w:szCs w:val="30"/>
        </w:rPr>
        <w:t>后</w:t>
      </w:r>
      <w:proofErr w:type="gramEnd"/>
      <w:r w:rsidR="00326B33">
        <w:rPr>
          <w:rFonts w:ascii="宋体" w:eastAsia="宋体" w:hAnsi="宋体" w:cs="宋体" w:hint="eastAsia"/>
          <w:kern w:val="0"/>
          <w:sz w:val="30"/>
          <w:szCs w:val="30"/>
        </w:rPr>
        <w:t>释放连接。</w:t>
      </w:r>
      <w:r w:rsidR="00326B33">
        <w:rPr>
          <w:rFonts w:ascii="宋体" w:eastAsia="宋体" w:hAnsi="宋体" w:cs="宋体"/>
          <w:kern w:val="0"/>
          <w:sz w:val="30"/>
          <w:szCs w:val="30"/>
        </w:rPr>
        <w:t xml:space="preserve"> </w:t>
      </w:r>
    </w:p>
    <w:p w:rsidR="0013484C" w:rsidRDefault="0013484C" w:rsidP="0013484C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分组交换特点：利用率高（按需分配），带宽共享好，不适合实时服务</w:t>
      </w:r>
    </w:p>
    <w:p w:rsidR="0013484C" w:rsidRP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工作过程：</w:t>
      </w:r>
      <w:proofErr w:type="gramStart"/>
      <w:r>
        <w:rPr>
          <w:rFonts w:ascii="宋体" w:eastAsia="宋体" w:hAnsi="宋体" w:cs="宋体" w:hint="eastAsia"/>
          <w:kern w:val="0"/>
          <w:sz w:val="30"/>
          <w:szCs w:val="30"/>
        </w:rPr>
        <w:t>源端将</w:t>
      </w:r>
      <w:proofErr w:type="gramEnd"/>
      <w:r>
        <w:rPr>
          <w:rFonts w:ascii="宋体" w:eastAsia="宋体" w:hAnsi="宋体" w:cs="宋体" w:hint="eastAsia"/>
          <w:kern w:val="0"/>
          <w:sz w:val="30"/>
          <w:szCs w:val="30"/>
        </w:rPr>
        <w:t>报文划分为较小的数据块（分</w:t>
      </w:r>
      <w:r w:rsidRPr="00326B33">
        <w:rPr>
          <w:rFonts w:ascii="宋体" w:eastAsia="宋体" w:hAnsi="宋体" w:cs="宋体"/>
          <w:kern w:val="0"/>
          <w:sz w:val="30"/>
          <w:szCs w:val="30"/>
        </w:rPr>
        <w:t>packet</w:t>
      </w:r>
      <w:r>
        <w:rPr>
          <w:rFonts w:ascii="宋体" w:eastAsia="宋体" w:hAnsi="宋体" w:cs="宋体"/>
          <w:kern w:val="0"/>
          <w:sz w:val="30"/>
          <w:szCs w:val="30"/>
        </w:rPr>
        <w:t>）</w:t>
      </w:r>
      <w:r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Pr="00326B33">
        <w:rPr>
          <w:rFonts w:ascii="宋体" w:eastAsia="宋体" w:hAnsi="宋体" w:cs="宋体"/>
          <w:kern w:val="0"/>
          <w:sz w:val="30"/>
          <w:szCs w:val="30"/>
        </w:rPr>
        <w:t>每个分组通过一系列链路和分组交换机传送，直到目的端</w:t>
      </w:r>
      <w:r w:rsidRPr="00326B33">
        <w:rPr>
          <w:rFonts w:ascii="宋体" w:eastAsia="宋体" w:hAnsi="宋体" w:cs="宋体"/>
          <w:kern w:val="0"/>
          <w:sz w:val="30"/>
          <w:szCs w:val="30"/>
        </w:rPr>
        <w:cr/>
        <w:t>目的端恢复原报文。</w:t>
      </w:r>
      <w:r>
        <w:rPr>
          <w:rFonts w:ascii="宋体" w:eastAsia="宋体" w:hAnsi="宋体" w:cs="宋体" w:hint="eastAsia"/>
          <w:kern w:val="0"/>
          <w:sz w:val="30"/>
          <w:szCs w:val="30"/>
        </w:rPr>
        <w:t>传输过程中采用存储转发</w:t>
      </w: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机制</w:t>
      </w:r>
      <w:r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13484C" w:rsidRPr="00326B33">
        <w:rPr>
          <w:rFonts w:ascii="宋体" w:eastAsia="宋体" w:hAnsi="宋体" w:cs="宋体" w:hint="eastAsia"/>
          <w:kern w:val="0"/>
          <w:sz w:val="30"/>
          <w:szCs w:val="30"/>
        </w:rPr>
        <w:t>不需要资源预留</w:t>
      </w:r>
      <w:r>
        <w:rPr>
          <w:rFonts w:ascii="宋体" w:eastAsia="宋体" w:hAnsi="宋体" w:cs="宋体" w:hint="eastAsia"/>
          <w:kern w:val="0"/>
          <w:sz w:val="30"/>
          <w:szCs w:val="30"/>
        </w:rPr>
        <w:t>，但</w:t>
      </w:r>
      <w:r>
        <w:rPr>
          <w:rFonts w:ascii="宋体" w:eastAsia="宋体" w:hAnsi="宋体" w:cs="宋体"/>
          <w:kern w:val="0"/>
          <w:sz w:val="30"/>
          <w:szCs w:val="30"/>
        </w:rPr>
        <w:t>可能要排队等待</w:t>
      </w:r>
      <w:r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13484C" w:rsidRPr="00326B33">
        <w:rPr>
          <w:rFonts w:ascii="宋体" w:eastAsia="宋体" w:hAnsi="宋体" w:cs="宋体"/>
          <w:kern w:val="0"/>
          <w:sz w:val="30"/>
          <w:szCs w:val="30"/>
        </w:rPr>
        <w:t>会同时有其它分组发送。</w:t>
      </w:r>
      <w:r w:rsidR="0013484C" w:rsidRPr="00326B33">
        <w:rPr>
          <w:rFonts w:ascii="宋体" w:eastAsia="宋体" w:hAnsi="宋体" w:cs="宋体"/>
          <w:kern w:val="0"/>
          <w:sz w:val="30"/>
          <w:szCs w:val="30"/>
        </w:rPr>
        <w:cr/>
      </w:r>
    </w:p>
    <w:p w:rsidR="00326B33" w:rsidRPr="00326B33" w:rsidRDefault="0013484C" w:rsidP="00326B3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26B3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简述同轴电缆的两种类型。什么是基带传输和宽带传输？</w:t>
      </w:r>
    </w:p>
    <w:p w:rsidR="00326B33" w:rsidRP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基带同轴电缆：细、约</w:t>
      </w:r>
      <w:r w:rsidRPr="00326B33">
        <w:rPr>
          <w:rFonts w:ascii="宋体" w:eastAsia="宋体" w:hAnsi="宋体" w:cs="宋体"/>
          <w:kern w:val="0"/>
          <w:sz w:val="30"/>
          <w:szCs w:val="30"/>
        </w:rPr>
        <w:t>1cm、轻、易折。常用于LAN</w:t>
      </w:r>
    </w:p>
    <w:p w:rsid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26B33">
        <w:rPr>
          <w:rFonts w:ascii="宋体" w:eastAsia="宋体" w:hAnsi="宋体" w:cs="宋体"/>
          <w:kern w:val="0"/>
          <w:sz w:val="30"/>
          <w:szCs w:val="30"/>
        </w:rPr>
        <w:t>宽带同轴电缆</w:t>
      </w: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：</w:t>
      </w:r>
      <w:r w:rsidRPr="00326B33">
        <w:rPr>
          <w:rFonts w:ascii="宋体" w:eastAsia="宋体" w:hAnsi="宋体" w:cs="宋体"/>
          <w:kern w:val="0"/>
          <w:sz w:val="30"/>
          <w:szCs w:val="30"/>
        </w:rPr>
        <w:t>较粗、重、更硬。  常用于电缆电视系统</w:t>
      </w:r>
    </w:p>
    <w:p w:rsid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基带传输：比特流直接向电缆发送，无需调制到不同的频段。</w:t>
      </w:r>
    </w:p>
    <w:p w:rsidR="0013484C" w:rsidRP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宽带传输：将数字信号调制成特定频段的模拟信号传送。</w:t>
      </w:r>
      <w:r w:rsidRPr="00326B33">
        <w:rPr>
          <w:rFonts w:ascii="宋体" w:eastAsia="宋体" w:hAnsi="宋体" w:cs="宋体"/>
          <w:kern w:val="0"/>
          <w:sz w:val="30"/>
          <w:szCs w:val="30"/>
        </w:rPr>
        <w:cr/>
      </w:r>
      <w:r w:rsidR="0013484C" w:rsidRPr="00326B33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</w:p>
    <w:p w:rsidR="0013484C" w:rsidRPr="00326B33" w:rsidRDefault="0013484C" w:rsidP="00326B3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26B3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简述光纤的两种类型及传输系统的构成特点。 </w:t>
      </w:r>
    </w:p>
    <w:p w:rsid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多模光纤：</w:t>
      </w:r>
      <w:r w:rsidRPr="00326B33">
        <w:rPr>
          <w:rFonts w:ascii="宋体" w:eastAsia="宋体" w:hAnsi="宋体" w:cs="宋体"/>
          <w:kern w:val="0"/>
          <w:sz w:val="30"/>
          <w:szCs w:val="30"/>
        </w:rPr>
        <w:t>一条光纤可传输多条不同角度入射的光线。</w:t>
      </w:r>
    </w:p>
    <w:p w:rsid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单模光纤：</w:t>
      </w:r>
      <w:r w:rsidRPr="00326B33">
        <w:rPr>
          <w:rFonts w:ascii="宋体" w:eastAsia="宋体" w:hAnsi="宋体" w:cs="宋体"/>
          <w:kern w:val="0"/>
          <w:sz w:val="30"/>
          <w:szCs w:val="30"/>
        </w:rPr>
        <w:t>直径很小，使光线一直向前传播而没有折射。光源采用半导体激光器，较贵，传输距离远，衰耗较小，可高速率传数十公里。</w:t>
      </w:r>
      <w:r w:rsidRPr="00326B33">
        <w:rPr>
          <w:rFonts w:ascii="宋体" w:eastAsia="宋体" w:hAnsi="宋体" w:cs="宋体"/>
          <w:kern w:val="0"/>
          <w:sz w:val="30"/>
          <w:szCs w:val="30"/>
        </w:rPr>
        <w:cr/>
      </w: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传输系统的构成特点</w:t>
      </w:r>
      <w:r>
        <w:rPr>
          <w:rFonts w:ascii="宋体" w:eastAsia="宋体" w:hAnsi="宋体" w:cs="宋体" w:hint="eastAsia"/>
          <w:kern w:val="0"/>
          <w:sz w:val="30"/>
          <w:szCs w:val="30"/>
        </w:rPr>
        <w:t>：</w:t>
      </w: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发送端：电光转换</w:t>
      </w:r>
      <w:r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Pr="00326B33">
        <w:rPr>
          <w:rFonts w:ascii="宋体" w:eastAsia="宋体" w:hAnsi="宋体" w:cs="宋体" w:hint="eastAsia"/>
          <w:kern w:val="0"/>
          <w:sz w:val="30"/>
          <w:szCs w:val="30"/>
        </w:rPr>
        <w:t>接收端：光电转换</w:t>
      </w:r>
    </w:p>
    <w:p w:rsidR="00326B33" w:rsidRPr="00326B33" w:rsidRDefault="00326B33" w:rsidP="00326B33">
      <w:pPr>
        <w:pStyle w:val="a3"/>
        <w:widowControl/>
        <w:ind w:left="396" w:firstLineChars="0" w:firstLine="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</w:p>
    <w:p w:rsidR="0013484C" w:rsidRPr="00326B33" w:rsidRDefault="0013484C" w:rsidP="00326B3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26B3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什么是协议？分层的服务模型？ </w:t>
      </w:r>
    </w:p>
    <w:p w:rsidR="00326B33" w:rsidRDefault="00326B33" w:rsidP="00434EB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34EB3">
        <w:rPr>
          <w:rFonts w:ascii="宋体" w:eastAsia="宋体" w:hAnsi="宋体" w:cs="宋体" w:hint="eastAsia"/>
          <w:kern w:val="0"/>
          <w:sz w:val="30"/>
          <w:szCs w:val="30"/>
        </w:rPr>
        <w:t>协议：相互通信的对等层实体</w:t>
      </w:r>
      <w:r w:rsidR="00434EB3" w:rsidRPr="00434EB3">
        <w:rPr>
          <w:rFonts w:ascii="宋体" w:eastAsia="宋体" w:hAnsi="宋体" w:cs="宋体" w:hint="eastAsia"/>
          <w:kern w:val="0"/>
          <w:sz w:val="30"/>
          <w:szCs w:val="30"/>
        </w:rPr>
        <w:t>间共同遵守的规则和约定</w:t>
      </w:r>
      <w:r w:rsidR="00434EB3">
        <w:rPr>
          <w:rFonts w:ascii="宋体" w:eastAsia="宋体" w:hAnsi="宋体" w:cs="宋体" w:hint="eastAsia"/>
          <w:kern w:val="0"/>
          <w:sz w:val="30"/>
          <w:szCs w:val="30"/>
        </w:rPr>
        <w:t>，</w:t>
      </w:r>
    </w:p>
    <w:p w:rsidR="00434EB3" w:rsidRDefault="00434EB3" w:rsidP="00434EB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控制网络中信息的发送和接收。</w:t>
      </w:r>
    </w:p>
    <w:p w:rsidR="00434EB3" w:rsidRPr="00434EB3" w:rsidRDefault="00434EB3" w:rsidP="00434EB3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1C756DA3" wp14:editId="5FFBD4E3">
            <wp:extent cx="2171888" cy="29034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B3" w:rsidRPr="00434EB3" w:rsidRDefault="0013484C" w:rsidP="00434EB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34EB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简述分层的特点和分层后数据的传递过程。</w:t>
      </w:r>
    </w:p>
    <w:p w:rsidR="00A9761D" w:rsidRDefault="00434EB3" w:rsidP="00434EB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34EB3">
        <w:rPr>
          <w:rFonts w:ascii="宋体" w:eastAsia="宋体" w:hAnsi="宋体" w:cs="宋体" w:hint="eastAsia"/>
          <w:kern w:val="0"/>
          <w:sz w:val="30"/>
          <w:szCs w:val="30"/>
        </w:rPr>
        <w:t>分层特点：</w:t>
      </w:r>
      <w:r w:rsidR="00A9761D">
        <w:rPr>
          <w:rFonts w:ascii="宋体" w:eastAsia="宋体" w:hAnsi="宋体" w:cs="宋体" w:hint="eastAsia"/>
          <w:kern w:val="0"/>
          <w:sz w:val="30"/>
          <w:szCs w:val="30"/>
        </w:rPr>
        <w:t>每层功能独立，</w:t>
      </w:r>
      <w:r w:rsidR="00A9761D">
        <w:rPr>
          <w:rFonts w:ascii="宋体" w:eastAsia="宋体" w:hAnsi="宋体" w:cs="宋体"/>
          <w:kern w:val="0"/>
          <w:sz w:val="30"/>
          <w:szCs w:val="30"/>
        </w:rPr>
        <w:t>每两个相邻层之间有一逻辑</w:t>
      </w:r>
      <w:r w:rsidR="00A9761D">
        <w:rPr>
          <w:rFonts w:ascii="宋体" w:eastAsia="宋体" w:hAnsi="宋体" w:cs="宋体" w:hint="eastAsia"/>
          <w:kern w:val="0"/>
          <w:sz w:val="30"/>
          <w:szCs w:val="30"/>
        </w:rPr>
        <w:t>接</w:t>
      </w:r>
      <w:r w:rsidRPr="00434EB3">
        <w:rPr>
          <w:rFonts w:ascii="宋体" w:eastAsia="宋体" w:hAnsi="宋体" w:cs="宋体"/>
          <w:kern w:val="0"/>
          <w:sz w:val="30"/>
          <w:szCs w:val="30"/>
        </w:rPr>
        <w:t>口，可交换信息。</w:t>
      </w:r>
      <w:r w:rsidR="00A9761D">
        <w:rPr>
          <w:rFonts w:ascii="宋体" w:eastAsia="宋体" w:hAnsi="宋体" w:cs="宋体"/>
          <w:kern w:val="0"/>
          <w:sz w:val="30"/>
          <w:szCs w:val="30"/>
        </w:rPr>
        <w:t>上一层建立在下一层基础上</w:t>
      </w:r>
      <w:r w:rsidR="00A9761D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Pr="00434EB3">
        <w:rPr>
          <w:rFonts w:ascii="宋体" w:eastAsia="宋体" w:hAnsi="宋体" w:cs="宋体"/>
          <w:kern w:val="0"/>
          <w:sz w:val="30"/>
          <w:szCs w:val="30"/>
        </w:rPr>
        <w:t>上一层可调用下一层的服务，下一层为上一层提供服务。</w:t>
      </w:r>
    </w:p>
    <w:p w:rsidR="00A9761D" w:rsidRPr="00A9761D" w:rsidRDefault="00A9761D" w:rsidP="00A9761D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</w:p>
    <w:p w:rsidR="00A9761D" w:rsidRDefault="00A9761D" w:rsidP="00434EB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数据传递过程：</w:t>
      </w:r>
      <w:r w:rsidRPr="00A9761D">
        <w:rPr>
          <w:rFonts w:ascii="宋体" w:eastAsia="宋体" w:hAnsi="宋体" w:cs="宋体"/>
          <w:kern w:val="0"/>
          <w:sz w:val="30"/>
          <w:szCs w:val="30"/>
        </w:rPr>
        <w:t>主机（端系统）</w:t>
      </w:r>
      <w:proofErr w:type="gramStart"/>
      <w:r w:rsidRPr="00A9761D">
        <w:rPr>
          <w:rFonts w:ascii="宋体" w:eastAsia="宋体" w:hAnsi="宋体" w:cs="宋体"/>
          <w:kern w:val="0"/>
          <w:sz w:val="30"/>
          <w:szCs w:val="30"/>
        </w:rPr>
        <w:t>间数据</w:t>
      </w:r>
      <w:proofErr w:type="gramEnd"/>
      <w:r w:rsidRPr="00A9761D">
        <w:rPr>
          <w:rFonts w:ascii="宋体" w:eastAsia="宋体" w:hAnsi="宋体" w:cs="宋体"/>
          <w:kern w:val="0"/>
          <w:sz w:val="30"/>
          <w:szCs w:val="30"/>
        </w:rPr>
        <w:t>传送实际上并不是在对等层间直接进行，而是通过相邻层间的传递合作完成。</w:t>
      </w:r>
    </w:p>
    <w:p w:rsidR="00A9761D" w:rsidRDefault="00A9761D" w:rsidP="00434EB3">
      <w:pPr>
        <w:pStyle w:val="a3"/>
        <w:widowControl/>
        <w:ind w:left="396" w:firstLineChars="0" w:firstLine="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A9761D">
        <w:rPr>
          <w:rFonts w:ascii="宋体" w:eastAsia="宋体" w:hAnsi="宋体" w:cs="宋体" w:hint="eastAsia"/>
          <w:kern w:val="0"/>
          <w:sz w:val="30"/>
          <w:szCs w:val="30"/>
        </w:rPr>
        <w:t>发送方：将用户数据由高层向低层逐层传递，每经过一层，加上该层的控制信息（首部或尾部），直到最低层（物理层），然后直接通过物理媒体传输到目的方。（逐层封装）</w:t>
      </w:r>
      <w:r w:rsidRPr="00A9761D">
        <w:rPr>
          <w:rFonts w:ascii="宋体" w:eastAsia="宋体" w:hAnsi="宋体" w:cs="宋体"/>
          <w:kern w:val="0"/>
          <w:sz w:val="30"/>
          <w:szCs w:val="30"/>
        </w:rPr>
        <w:cr/>
      </w:r>
      <w:r w:rsidRPr="00A9761D">
        <w:rPr>
          <w:rFonts w:ascii="宋体" w:eastAsia="宋体" w:hAnsi="宋体" w:cs="宋体" w:hint="eastAsia"/>
          <w:kern w:val="0"/>
          <w:sz w:val="30"/>
          <w:szCs w:val="30"/>
        </w:rPr>
        <w:t>接收方：将收到的数据由低层向高层逐层传递，每经过一层，去掉该层的控制信息（首部或尾部），直到</w:t>
      </w:r>
      <w:proofErr w:type="gramStart"/>
      <w:r w:rsidRPr="00A9761D">
        <w:rPr>
          <w:rFonts w:ascii="宋体" w:eastAsia="宋体" w:hAnsi="宋体" w:cs="宋体" w:hint="eastAsia"/>
          <w:kern w:val="0"/>
          <w:sz w:val="30"/>
          <w:szCs w:val="30"/>
        </w:rPr>
        <w:t>最</w:t>
      </w:r>
      <w:proofErr w:type="gramEnd"/>
      <w:r w:rsidRPr="00A9761D">
        <w:rPr>
          <w:rFonts w:ascii="宋体" w:eastAsia="宋体" w:hAnsi="宋体" w:cs="宋体" w:hint="eastAsia"/>
          <w:kern w:val="0"/>
          <w:sz w:val="30"/>
          <w:szCs w:val="30"/>
        </w:rPr>
        <w:t>高层，恢复为用户数据。（逐层解封）</w:t>
      </w:r>
      <w:r w:rsidRPr="00A9761D">
        <w:rPr>
          <w:rFonts w:ascii="宋体" w:eastAsia="宋体" w:hAnsi="宋体" w:cs="宋体"/>
          <w:kern w:val="0"/>
          <w:sz w:val="30"/>
          <w:szCs w:val="30"/>
        </w:rPr>
        <w:cr/>
      </w:r>
    </w:p>
    <w:p w:rsidR="0013484C" w:rsidRPr="00434EB3" w:rsidRDefault="00A9761D" w:rsidP="00434EB3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9761D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drawing>
          <wp:inline distT="0" distB="0" distL="0" distR="0" wp14:anchorId="620BEA94" wp14:editId="7E332540">
            <wp:extent cx="5274310" cy="2548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84C" w:rsidRPr="00A9761D" w:rsidRDefault="0013484C" w:rsidP="00A9761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9761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网络按拓扑结构和覆盖范围划分几种类型？简述其特点。 </w:t>
      </w:r>
    </w:p>
    <w:p w:rsidR="00A9761D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0836A6E" wp14:editId="29BB0214">
            <wp:extent cx="5274310" cy="2853055"/>
            <wp:effectExtent l="0" t="0" r="2540" b="4445"/>
            <wp:docPr id="68612" name="Picture 2" descr="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Picture 2" descr="0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总线</w:t>
      </w:r>
      <w:r>
        <w:rPr>
          <w:rFonts w:ascii="宋体" w:eastAsia="宋体" w:hAnsi="宋体" w:cs="宋体" w:hint="eastAsia"/>
          <w:kern w:val="0"/>
          <w:sz w:val="30"/>
          <w:szCs w:val="30"/>
        </w:rPr>
        <w:t>：</w:t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kern w:val="0"/>
          <w:sz w:val="30"/>
          <w:szCs w:val="30"/>
        </w:rPr>
        <w:t>优点：结构简单、连网方便、易于扩充、成本低。用于局域网。</w:t>
      </w:r>
      <w:r w:rsidRPr="004B1A0F">
        <w:rPr>
          <w:rFonts w:ascii="宋体" w:eastAsia="宋体" w:hAnsi="宋体" w:cs="宋体"/>
          <w:kern w:val="0"/>
          <w:sz w:val="30"/>
          <w:szCs w:val="30"/>
        </w:rPr>
        <w:cr/>
        <w:t>缺点：传输距离有限，实时性较差。</w:t>
      </w:r>
      <w:r w:rsidRPr="004B1A0F">
        <w:rPr>
          <w:rFonts w:ascii="宋体" w:eastAsia="宋体" w:hAnsi="宋体" w:cs="宋体"/>
          <w:kern w:val="0"/>
          <w:sz w:val="30"/>
          <w:szCs w:val="30"/>
        </w:rPr>
        <w:cr/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lastRenderedPageBreak/>
        <w:t>树型</w:t>
      </w:r>
      <w:r w:rsidRPr="004B1A0F">
        <w:rPr>
          <w:rFonts w:ascii="宋体" w:eastAsia="宋体" w:hAnsi="宋体" w:cs="宋体"/>
          <w:color w:val="FF0000"/>
          <w:kern w:val="0"/>
          <w:sz w:val="30"/>
          <w:szCs w:val="30"/>
        </w:rPr>
        <w:cr/>
      </w:r>
      <w:r w:rsidRPr="004B1A0F">
        <w:rPr>
          <w:rFonts w:ascii="宋体" w:eastAsia="宋体" w:hAnsi="宋体" w:cs="宋体" w:hint="eastAsia"/>
          <w:kern w:val="0"/>
          <w:sz w:val="30"/>
          <w:szCs w:val="30"/>
        </w:rPr>
        <w:t>优点：易于扩展。</w:t>
      </w:r>
      <w:r>
        <w:rPr>
          <w:rFonts w:ascii="宋体" w:eastAsia="宋体" w:hAnsi="宋体" w:cs="宋体"/>
          <w:kern w:val="0"/>
          <w:sz w:val="30"/>
          <w:szCs w:val="30"/>
        </w:rPr>
        <w:cr/>
      </w:r>
      <w:r w:rsidRPr="004B1A0F">
        <w:rPr>
          <w:rFonts w:ascii="宋体" w:eastAsia="宋体" w:hAnsi="宋体" w:cs="宋体"/>
          <w:kern w:val="0"/>
          <w:sz w:val="30"/>
          <w:szCs w:val="30"/>
        </w:rPr>
        <w:t>缺点：对“根”的依赖性大。</w:t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星型</w:t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优点：结构简单、连网方便、成本低。用于局域网。</w:t>
      </w:r>
      <w:r w:rsidRPr="004B1A0F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cr/>
        <w:t>缺点：可靠性差</w:t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环型</w:t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优点：结构简单、路径选择方便。用于局域网。</w:t>
      </w:r>
      <w:r w:rsidRPr="004B1A0F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cr/>
        <w:t>缺点：可靠性差、管理复杂</w:t>
      </w:r>
    </w:p>
    <w:p w:rsid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网状</w:t>
      </w:r>
    </w:p>
    <w:p w:rsidR="004B1A0F" w:rsidRPr="004B1A0F" w:rsidRDefault="004B1A0F" w:rsidP="00A9761D">
      <w:pPr>
        <w:pStyle w:val="a3"/>
        <w:widowControl/>
        <w:ind w:left="396" w:firstLineChars="0" w:firstLine="0"/>
        <w:jc w:val="left"/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优点：可靠性高。用于广域网。</w:t>
      </w:r>
      <w:r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cr/>
      </w:r>
      <w:r w:rsidRPr="004B1A0F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缺点：网络控制和软件比较复杂。</w:t>
      </w:r>
    </w:p>
    <w:p w:rsidR="0013484C" w:rsidRPr="004B1A0F" w:rsidRDefault="0013484C" w:rsidP="004B1A0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B1A0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什么是服务器程序？什么是客户机程序？服务器程序请求和接收来自客户机程序的服务吗？</w:t>
      </w:r>
    </w:p>
    <w:p w:rsidR="004B1A0F" w:rsidRDefault="004B1A0F" w:rsidP="004B1A0F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服务器程序</w:t>
      </w:r>
      <w:r w:rsidRPr="004B1A0F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(server program)：服务提供方</w:t>
      </w:r>
      <w:r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,</w:t>
      </w:r>
      <w:r w:rsidRPr="004B1A0F">
        <w:rPr>
          <w:rFonts w:hint="eastAsia"/>
        </w:rPr>
        <w:t xml:space="preserve"> </w:t>
      </w:r>
    </w:p>
    <w:p w:rsidR="004B1A0F" w:rsidRDefault="004B1A0F" w:rsidP="004B1A0F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客户机程序</w:t>
      </w:r>
      <w:r w:rsidRPr="004B1A0F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(client program)：服务请求方</w:t>
      </w:r>
      <w:r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,</w:t>
      </w: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 xml:space="preserve"> </w:t>
      </w: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发出请求，并从服务器程序接收服务。</w:t>
      </w:r>
      <w:r w:rsidRPr="004B1A0F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 xml:space="preserve"> </w:t>
      </w:r>
      <w:r w:rsidRPr="004B1A0F"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cr/>
      </w: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接收客户机请求，并提供服务。</w:t>
      </w:r>
      <w:bookmarkStart w:id="0" w:name="_GoBack"/>
      <w:bookmarkEnd w:id="0"/>
    </w:p>
    <w:p w:rsidR="004B1A0F" w:rsidRDefault="004B1A0F" w:rsidP="004B1A0F">
      <w:pPr>
        <w:pStyle w:val="a3"/>
        <w:widowControl/>
        <w:ind w:left="396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在P</w:t>
      </w:r>
      <w:r>
        <w:rPr>
          <w:rFonts w:ascii="宋体" w:eastAsia="宋体" w:hAnsi="宋体" w:cs="宋体"/>
          <w:color w:val="000000" w:themeColor="text1"/>
          <w:kern w:val="0"/>
          <w:sz w:val="30"/>
          <w:szCs w:val="30"/>
        </w:rPr>
        <w:t>2P</w:t>
      </w:r>
      <w:r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对等模式下，</w:t>
      </w:r>
      <w:r w:rsidRPr="004B1A0F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服务器程序请求和接收来自客户机程序的服务</w:t>
      </w:r>
    </w:p>
    <w:p w:rsidR="004B1A0F" w:rsidRPr="004B1A0F" w:rsidRDefault="004B1A0F" w:rsidP="004B1A0F">
      <w:pPr>
        <w:pStyle w:val="a3"/>
        <w:widowControl/>
        <w:ind w:left="396" w:firstLineChars="0" w:firstLine="0"/>
        <w:jc w:val="left"/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</w:pPr>
    </w:p>
    <w:p w:rsidR="0013484C" w:rsidRPr="0013484C" w:rsidRDefault="0013484C" w:rsidP="0013484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3484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书上第1章：复习题 11，23，24，25； 习题 8，31</w:t>
      </w:r>
    </w:p>
    <w:sectPr w:rsidR="0013484C" w:rsidRPr="0013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D1726"/>
    <w:multiLevelType w:val="hybridMultilevel"/>
    <w:tmpl w:val="4CEC5A2A"/>
    <w:lvl w:ilvl="0" w:tplc="91FA9B74">
      <w:start w:val="1"/>
      <w:numFmt w:val="decimal"/>
      <w:lvlText w:val="%1."/>
      <w:lvlJc w:val="left"/>
      <w:pPr>
        <w:ind w:left="396" w:hanging="396"/>
      </w:pPr>
      <w:rPr>
        <w:rFonts w:hint="default"/>
        <w:color w:val="00009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EB"/>
    <w:rsid w:val="0013484C"/>
    <w:rsid w:val="00326B33"/>
    <w:rsid w:val="00434EB3"/>
    <w:rsid w:val="004B1A0F"/>
    <w:rsid w:val="004C298D"/>
    <w:rsid w:val="005345EB"/>
    <w:rsid w:val="00A9761D"/>
    <w:rsid w:val="00D6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BB86"/>
  <w15:chartTrackingRefBased/>
  <w15:docId w15:val="{6A933608-844D-4A19-BFD6-73891E83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coolwolf</dc:creator>
  <cp:keywords/>
  <dc:description/>
  <cp:lastModifiedBy>coolwolf</cp:lastModifiedBy>
  <cp:revision>2</cp:revision>
  <dcterms:created xsi:type="dcterms:W3CDTF">2021-06-28T03:19:00Z</dcterms:created>
  <dcterms:modified xsi:type="dcterms:W3CDTF">2021-06-28T04:10:00Z</dcterms:modified>
</cp:coreProperties>
</file>