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64A7" w:rsidRDefault="00D464A7" w:rsidP="00D464A7">
      <w:pPr>
        <w:rPr>
          <w:rFonts w:asciiTheme="minorEastAsia" w:eastAsiaTheme="minorEastAsia" w:hAnsiTheme="minorEastAsia"/>
          <w:color w:val="262626" w:themeColor="text1" w:themeTint="D9"/>
          <w:sz w:val="24"/>
          <w:szCs w:val="24"/>
        </w:rPr>
      </w:pPr>
      <w:r>
        <w:rPr>
          <w:rFonts w:asciiTheme="minorEastAsia" w:eastAsiaTheme="minorEastAsia" w:hAnsiTheme="minorEastAsia" w:hint="eastAsia"/>
          <w:color w:val="262626" w:themeColor="text1" w:themeTint="D9"/>
          <w:sz w:val="24"/>
          <w:szCs w:val="24"/>
        </w:rPr>
        <w:t>2020.5</w:t>
      </w:r>
      <w:r>
        <w:rPr>
          <w:rFonts w:asciiTheme="minorEastAsia" w:eastAsiaTheme="minorEastAsia" w:hAnsiTheme="minorEastAsia"/>
          <w:color w:val="262626" w:themeColor="text1" w:themeTint="D9"/>
          <w:sz w:val="24"/>
          <w:szCs w:val="24"/>
        </w:rPr>
        <w:t xml:space="preserve">-2020.6  </w:t>
      </w:r>
      <w:r>
        <w:rPr>
          <w:rFonts w:asciiTheme="minorEastAsia" w:eastAsiaTheme="minorEastAsia" w:hAnsiTheme="minorEastAsia" w:hint="eastAsia"/>
          <w:color w:val="262626" w:themeColor="text1" w:themeTint="D9"/>
          <w:sz w:val="24"/>
          <w:szCs w:val="24"/>
        </w:rPr>
        <w:t>杭州实在</w:t>
      </w:r>
      <w:r>
        <w:rPr>
          <w:rFonts w:asciiTheme="minorEastAsia" w:eastAsiaTheme="minorEastAsia" w:hAnsiTheme="minorEastAsia"/>
          <w:color w:val="262626" w:themeColor="text1" w:themeTint="D9"/>
          <w:sz w:val="24"/>
          <w:szCs w:val="24"/>
        </w:rPr>
        <w:t>智能科技有限</w:t>
      </w:r>
      <w:r>
        <w:rPr>
          <w:rFonts w:asciiTheme="minorEastAsia" w:eastAsiaTheme="minorEastAsia" w:hAnsiTheme="minorEastAsia" w:hint="eastAsia"/>
          <w:color w:val="262626" w:themeColor="text1" w:themeTint="D9"/>
          <w:sz w:val="24"/>
          <w:szCs w:val="24"/>
        </w:rPr>
        <w:t xml:space="preserve">公司 </w:t>
      </w:r>
      <w:r>
        <w:rPr>
          <w:rFonts w:asciiTheme="minorEastAsia" w:eastAsiaTheme="minorEastAsia" w:hAnsiTheme="minorEastAsia"/>
          <w:color w:val="262626" w:themeColor="text1" w:themeTint="D9"/>
          <w:sz w:val="24"/>
          <w:szCs w:val="24"/>
        </w:rPr>
        <w:t>实习</w:t>
      </w:r>
    </w:p>
    <w:p w:rsidR="00D464A7" w:rsidRDefault="00D464A7" w:rsidP="00D464A7">
      <w:pPr>
        <w:rPr>
          <w:rFonts w:asciiTheme="minorEastAsia" w:eastAsiaTheme="minorEastAsia" w:hAnsiTheme="minorEastAsia"/>
          <w:color w:val="262626" w:themeColor="text1" w:themeTint="D9"/>
          <w:sz w:val="24"/>
          <w:szCs w:val="24"/>
        </w:rPr>
      </w:pPr>
      <w:r w:rsidRPr="00673A2F">
        <w:rPr>
          <w:rFonts w:ascii="微软雅黑" w:hAnsi="微软雅黑" w:cs="微软雅黑" w:hint="eastAsia"/>
          <w:sz w:val="24"/>
        </w:rPr>
        <w:t>•</w:t>
      </w:r>
      <w:r w:rsidRPr="00673A2F">
        <w:rPr>
          <w:rFonts w:ascii="仿宋" w:eastAsia="仿宋" w:hAnsi="仿宋" w:hint="eastAsia"/>
          <w:sz w:val="24"/>
        </w:rPr>
        <w:t xml:space="preserve">  </w:t>
      </w:r>
      <w:r>
        <w:rPr>
          <w:rFonts w:asciiTheme="minorEastAsia" w:eastAsiaTheme="minorEastAsia" w:hAnsiTheme="minorEastAsia" w:hint="eastAsia"/>
          <w:b/>
          <w:color w:val="262626" w:themeColor="text1" w:themeTint="D9"/>
          <w:sz w:val="24"/>
          <w:szCs w:val="24"/>
        </w:rPr>
        <w:t>实习</w:t>
      </w:r>
      <w:r>
        <w:rPr>
          <w:rFonts w:asciiTheme="minorEastAsia" w:eastAsiaTheme="minorEastAsia" w:hAnsiTheme="minorEastAsia"/>
          <w:b/>
          <w:color w:val="262626" w:themeColor="text1" w:themeTint="D9"/>
          <w:sz w:val="24"/>
          <w:szCs w:val="24"/>
        </w:rPr>
        <w:t>内容</w:t>
      </w:r>
      <w:r w:rsidRPr="00673A2F">
        <w:rPr>
          <w:rFonts w:ascii="仿宋" w:eastAsia="仿宋" w:hAnsi="仿宋" w:hint="eastAsia"/>
          <w:sz w:val="24"/>
        </w:rPr>
        <w:t>：</w:t>
      </w:r>
      <w:r w:rsidRPr="00412553">
        <w:rPr>
          <w:rFonts w:asciiTheme="minorEastAsia" w:eastAsiaTheme="minorEastAsia" w:hAnsiTheme="minorEastAsia" w:hint="eastAsia"/>
          <w:color w:val="262626" w:themeColor="text1" w:themeTint="D9"/>
          <w:sz w:val="24"/>
          <w:szCs w:val="24"/>
        </w:rPr>
        <w:t>中国</w:t>
      </w:r>
      <w:r w:rsidRPr="00412553">
        <w:rPr>
          <w:rFonts w:asciiTheme="minorEastAsia" w:eastAsiaTheme="minorEastAsia" w:hAnsiTheme="minorEastAsia"/>
          <w:color w:val="262626" w:themeColor="text1" w:themeTint="D9"/>
          <w:sz w:val="24"/>
          <w:szCs w:val="24"/>
        </w:rPr>
        <w:t>移动</w:t>
      </w:r>
      <w:r w:rsidRPr="00412553">
        <w:rPr>
          <w:rFonts w:asciiTheme="minorEastAsia" w:eastAsiaTheme="minorEastAsia" w:hAnsiTheme="minorEastAsia" w:hint="eastAsia"/>
          <w:color w:val="262626" w:themeColor="text1" w:themeTint="D9"/>
          <w:sz w:val="24"/>
          <w:szCs w:val="24"/>
        </w:rPr>
        <w:t>客服</w:t>
      </w:r>
      <w:r w:rsidRPr="00412553">
        <w:rPr>
          <w:rFonts w:asciiTheme="minorEastAsia" w:eastAsiaTheme="minorEastAsia" w:hAnsiTheme="minorEastAsia"/>
          <w:color w:val="262626" w:themeColor="text1" w:themeTint="D9"/>
          <w:sz w:val="24"/>
          <w:szCs w:val="24"/>
        </w:rPr>
        <w:t>文明用语判断、</w:t>
      </w:r>
      <w:r w:rsidRPr="00412553">
        <w:rPr>
          <w:rFonts w:asciiTheme="minorEastAsia" w:eastAsiaTheme="minorEastAsia" w:hAnsiTheme="minorEastAsia" w:hint="eastAsia"/>
          <w:color w:val="262626" w:themeColor="text1" w:themeTint="D9"/>
          <w:sz w:val="24"/>
          <w:szCs w:val="24"/>
        </w:rPr>
        <w:t>自动</w:t>
      </w:r>
      <w:r w:rsidRPr="00412553">
        <w:rPr>
          <w:rFonts w:asciiTheme="minorEastAsia" w:eastAsiaTheme="minorEastAsia" w:hAnsiTheme="minorEastAsia"/>
          <w:color w:val="262626" w:themeColor="text1" w:themeTint="D9"/>
          <w:sz w:val="24"/>
          <w:szCs w:val="24"/>
        </w:rPr>
        <w:t>客服</w:t>
      </w:r>
      <w:r w:rsidRPr="00412553">
        <w:rPr>
          <w:rFonts w:asciiTheme="minorEastAsia" w:eastAsiaTheme="minorEastAsia" w:hAnsiTheme="minorEastAsia" w:hint="eastAsia"/>
          <w:color w:val="262626" w:themeColor="text1" w:themeTint="D9"/>
          <w:sz w:val="24"/>
          <w:szCs w:val="24"/>
        </w:rPr>
        <w:t>答案</w:t>
      </w:r>
      <w:r w:rsidRPr="00412553">
        <w:rPr>
          <w:rFonts w:asciiTheme="minorEastAsia" w:eastAsiaTheme="minorEastAsia" w:hAnsiTheme="minorEastAsia"/>
          <w:color w:val="262626" w:themeColor="text1" w:themeTint="D9"/>
          <w:sz w:val="24"/>
          <w:szCs w:val="24"/>
        </w:rPr>
        <w:t>检索</w:t>
      </w:r>
      <w:r w:rsidRPr="00412553">
        <w:rPr>
          <w:rFonts w:asciiTheme="minorEastAsia" w:eastAsiaTheme="minorEastAsia" w:hAnsiTheme="minorEastAsia" w:hint="eastAsia"/>
          <w:color w:val="262626" w:themeColor="text1" w:themeTint="D9"/>
          <w:sz w:val="24"/>
          <w:szCs w:val="24"/>
        </w:rPr>
        <w:t>、</w:t>
      </w:r>
      <w:r w:rsidRPr="00412553">
        <w:rPr>
          <w:rFonts w:asciiTheme="minorEastAsia" w:eastAsiaTheme="minorEastAsia" w:hAnsiTheme="minorEastAsia"/>
          <w:color w:val="262626" w:themeColor="text1" w:themeTint="D9"/>
          <w:sz w:val="24"/>
          <w:szCs w:val="24"/>
        </w:rPr>
        <w:t>裁判文书信息抽取</w:t>
      </w:r>
      <w:r>
        <w:rPr>
          <w:rFonts w:asciiTheme="minorEastAsia" w:eastAsiaTheme="minorEastAsia" w:hAnsiTheme="minorEastAsia"/>
          <w:color w:val="262626" w:themeColor="text1" w:themeTint="D9"/>
          <w:sz w:val="24"/>
          <w:szCs w:val="24"/>
        </w:rPr>
        <w:t xml:space="preserve"> </w:t>
      </w:r>
      <w:r w:rsidRPr="00412553">
        <w:rPr>
          <w:rFonts w:asciiTheme="minorEastAsia" w:eastAsiaTheme="minorEastAsia" w:hAnsiTheme="minorEastAsia"/>
          <w:color w:val="262626" w:themeColor="text1" w:themeTint="D9"/>
          <w:sz w:val="24"/>
          <w:szCs w:val="24"/>
        </w:rPr>
        <w:t>ASR</w:t>
      </w:r>
      <w:r w:rsidRPr="00412553">
        <w:rPr>
          <w:rFonts w:asciiTheme="minorEastAsia" w:eastAsiaTheme="minorEastAsia" w:hAnsiTheme="minorEastAsia" w:hint="eastAsia"/>
          <w:color w:val="262626" w:themeColor="text1" w:themeTint="D9"/>
          <w:sz w:val="24"/>
          <w:szCs w:val="24"/>
        </w:rPr>
        <w:t>接口</w:t>
      </w:r>
      <w:r w:rsidRPr="00412553">
        <w:rPr>
          <w:rFonts w:asciiTheme="minorEastAsia" w:eastAsiaTheme="minorEastAsia" w:hAnsiTheme="minorEastAsia"/>
          <w:color w:val="262626" w:themeColor="text1" w:themeTint="D9"/>
          <w:sz w:val="24"/>
          <w:szCs w:val="24"/>
        </w:rPr>
        <w:t>测试、django接口</w:t>
      </w:r>
      <w:r w:rsidRPr="00412553">
        <w:rPr>
          <w:rFonts w:asciiTheme="minorEastAsia" w:eastAsiaTheme="minorEastAsia" w:hAnsiTheme="minorEastAsia" w:hint="eastAsia"/>
          <w:color w:val="262626" w:themeColor="text1" w:themeTint="D9"/>
          <w:sz w:val="24"/>
          <w:szCs w:val="24"/>
        </w:rPr>
        <w:t>开发</w:t>
      </w:r>
      <w:r>
        <w:rPr>
          <w:rFonts w:asciiTheme="minorEastAsia" w:eastAsiaTheme="minorEastAsia" w:hAnsiTheme="minorEastAsia" w:hint="eastAsia"/>
          <w:color w:val="262626" w:themeColor="text1" w:themeTint="D9"/>
          <w:sz w:val="24"/>
          <w:szCs w:val="24"/>
        </w:rPr>
        <w:t>。</w:t>
      </w:r>
    </w:p>
    <w:p w:rsidR="00D464A7" w:rsidRDefault="00D464A7" w:rsidP="00D464A7">
      <w:pPr>
        <w:rPr>
          <w:rFonts w:asciiTheme="minorEastAsia" w:eastAsiaTheme="minorEastAsia" w:hAnsiTheme="minorEastAsia"/>
          <w:color w:val="262626" w:themeColor="text1" w:themeTint="D9"/>
          <w:sz w:val="24"/>
          <w:szCs w:val="24"/>
        </w:rPr>
      </w:pPr>
    </w:p>
    <w:p w:rsidR="00D464A7" w:rsidRPr="00673A2F" w:rsidRDefault="00D464A7" w:rsidP="00D464A7">
      <w:pPr>
        <w:rPr>
          <w:rFonts w:ascii="仿宋" w:eastAsia="仿宋" w:hAnsi="仿宋"/>
          <w:sz w:val="24"/>
        </w:rPr>
      </w:pPr>
      <w:r w:rsidRPr="00673A2F">
        <w:rPr>
          <w:rFonts w:asciiTheme="minorEastAsia" w:eastAsiaTheme="minorEastAsia" w:hAnsiTheme="minorEastAsia" w:hint="eastAsia"/>
          <w:color w:val="262626" w:themeColor="text1" w:themeTint="D9"/>
          <w:sz w:val="24"/>
          <w:szCs w:val="24"/>
        </w:rPr>
        <w:t>2019.11-2019.12    基于Adversarial Attack的问题等价性判别比赛（32/1049）</w:t>
      </w:r>
      <w:r w:rsidRPr="00673A2F">
        <w:rPr>
          <w:rFonts w:ascii="仿宋" w:eastAsia="仿宋" w:hAnsi="仿宋" w:hint="eastAsia"/>
          <w:sz w:val="24"/>
        </w:rPr>
        <w:t xml:space="preserve"> </w:t>
      </w:r>
    </w:p>
    <w:p w:rsidR="00D464A7" w:rsidRPr="00673A2F" w:rsidRDefault="00D464A7" w:rsidP="00D464A7">
      <w:pPr>
        <w:spacing w:line="440" w:lineRule="exact"/>
        <w:rPr>
          <w:rFonts w:ascii="黑体" w:eastAsia="黑体" w:hAnsi="黑体"/>
          <w:sz w:val="24"/>
        </w:rPr>
      </w:pPr>
      <w:r w:rsidRPr="00673A2F">
        <w:rPr>
          <w:rFonts w:ascii="微软雅黑" w:hAnsi="微软雅黑" w:cs="微软雅黑" w:hint="eastAsia"/>
          <w:sz w:val="24"/>
        </w:rPr>
        <w:t>•</w:t>
      </w:r>
      <w:r w:rsidRPr="00673A2F">
        <w:rPr>
          <w:rFonts w:ascii="仿宋" w:eastAsia="仿宋" w:hAnsi="仿宋" w:hint="eastAsia"/>
          <w:sz w:val="24"/>
        </w:rPr>
        <w:t xml:space="preserve">  </w:t>
      </w:r>
      <w:r w:rsidRPr="00673A2F">
        <w:rPr>
          <w:rFonts w:asciiTheme="minorEastAsia" w:eastAsiaTheme="minorEastAsia" w:hAnsiTheme="minorEastAsia" w:hint="eastAsia"/>
          <w:b/>
          <w:color w:val="262626" w:themeColor="text1" w:themeTint="D9"/>
          <w:sz w:val="24"/>
          <w:szCs w:val="24"/>
        </w:rPr>
        <w:t>项目描述</w:t>
      </w:r>
      <w:r w:rsidRPr="00673A2F">
        <w:rPr>
          <w:rFonts w:ascii="仿宋" w:eastAsia="仿宋" w:hAnsi="仿宋" w:hint="eastAsia"/>
          <w:sz w:val="24"/>
        </w:rPr>
        <w:t>：</w:t>
      </w:r>
      <w:r w:rsidRPr="00673A2F">
        <w:rPr>
          <w:rFonts w:asciiTheme="minorEastAsia" w:eastAsiaTheme="minorEastAsia" w:hAnsiTheme="minorEastAsia" w:hint="eastAsia"/>
          <w:color w:val="262626" w:themeColor="text1" w:themeTint="D9"/>
          <w:sz w:val="24"/>
          <w:szCs w:val="24"/>
        </w:rPr>
        <w:t>设计并在线下训练模型，判断两条语句是否语义等价。</w:t>
      </w:r>
      <w:r w:rsidRPr="00673A2F">
        <w:rPr>
          <w:rFonts w:ascii="黑体" w:eastAsia="黑体" w:hAnsi="黑体" w:hint="eastAsia"/>
          <w:sz w:val="24"/>
        </w:rPr>
        <w:t xml:space="preserve"> </w:t>
      </w:r>
    </w:p>
    <w:p w:rsidR="00D464A7" w:rsidRPr="00673A2F" w:rsidRDefault="00D464A7" w:rsidP="00D464A7">
      <w:pPr>
        <w:spacing w:line="440" w:lineRule="exact"/>
        <w:rPr>
          <w:rFonts w:ascii="黑体" w:eastAsia="黑体" w:hAnsi="黑体"/>
          <w:sz w:val="24"/>
        </w:rPr>
      </w:pPr>
      <w:r w:rsidRPr="00673A2F">
        <w:rPr>
          <w:rFonts w:ascii="微软雅黑" w:hAnsi="微软雅黑" w:cs="微软雅黑" w:hint="eastAsia"/>
          <w:sz w:val="24"/>
        </w:rPr>
        <w:t>•</w:t>
      </w:r>
      <w:r w:rsidRPr="00673A2F">
        <w:rPr>
          <w:rFonts w:ascii="仿宋" w:eastAsia="仿宋" w:hAnsi="仿宋" w:hint="eastAsia"/>
          <w:sz w:val="24"/>
        </w:rPr>
        <w:t xml:space="preserve"> </w:t>
      </w:r>
      <w:r w:rsidRPr="00673A2F">
        <w:rPr>
          <w:rFonts w:ascii="仿宋" w:eastAsia="仿宋" w:hAnsi="仿宋" w:hint="eastAsia"/>
          <w:color w:val="FF0000"/>
          <w:sz w:val="24"/>
        </w:rPr>
        <w:t xml:space="preserve"> </w:t>
      </w:r>
      <w:r w:rsidRPr="00673A2F">
        <w:rPr>
          <w:rFonts w:asciiTheme="minorEastAsia" w:eastAsiaTheme="minorEastAsia" w:hAnsiTheme="minorEastAsia" w:hint="eastAsia"/>
          <w:b/>
          <w:color w:val="262626" w:themeColor="text1" w:themeTint="D9"/>
          <w:sz w:val="24"/>
          <w:szCs w:val="24"/>
        </w:rPr>
        <w:t>难点</w:t>
      </w:r>
      <w:r w:rsidRPr="00673A2F">
        <w:rPr>
          <w:rFonts w:ascii="仿宋" w:eastAsia="仿宋" w:hAnsi="仿宋" w:hint="eastAsia"/>
          <w:sz w:val="24"/>
        </w:rPr>
        <w:t xml:space="preserve">：   </w:t>
      </w:r>
      <w:r w:rsidRPr="00673A2F">
        <w:rPr>
          <w:rFonts w:asciiTheme="minorEastAsia" w:eastAsiaTheme="minorEastAsia" w:hAnsiTheme="minorEastAsia" w:hint="eastAsia"/>
          <w:color w:val="262626" w:themeColor="text1" w:themeTint="D9"/>
          <w:sz w:val="24"/>
          <w:szCs w:val="24"/>
        </w:rPr>
        <w:t xml:space="preserve"> 测试集中包含对抗样本，训练集和验证集中均无。</w:t>
      </w:r>
      <w:r w:rsidRPr="00673A2F">
        <w:rPr>
          <w:rFonts w:ascii="黑体" w:eastAsia="黑体" w:hAnsi="黑体" w:hint="eastAsia"/>
          <w:sz w:val="24"/>
        </w:rPr>
        <w:t xml:space="preserve"> </w:t>
      </w:r>
    </w:p>
    <w:p w:rsidR="00D464A7" w:rsidRPr="00673A2F" w:rsidRDefault="00D464A7" w:rsidP="00D464A7">
      <w:pPr>
        <w:spacing w:line="440" w:lineRule="exact"/>
        <w:rPr>
          <w:rFonts w:asciiTheme="minorEastAsia" w:eastAsiaTheme="minorEastAsia" w:hAnsiTheme="minorEastAsia"/>
          <w:color w:val="262626" w:themeColor="text1" w:themeTint="D9"/>
          <w:sz w:val="24"/>
          <w:szCs w:val="24"/>
        </w:rPr>
      </w:pPr>
      <w:r w:rsidRPr="00673A2F">
        <w:rPr>
          <w:rFonts w:ascii="微软雅黑" w:hAnsi="微软雅黑" w:cs="微软雅黑" w:hint="eastAsia"/>
          <w:sz w:val="24"/>
        </w:rPr>
        <w:t>•</w:t>
      </w:r>
      <w:r w:rsidRPr="00673A2F">
        <w:rPr>
          <w:rFonts w:ascii="仿宋" w:eastAsia="仿宋" w:hAnsi="仿宋" w:hint="eastAsia"/>
          <w:sz w:val="24"/>
        </w:rPr>
        <w:t xml:space="preserve">  </w:t>
      </w:r>
      <w:r w:rsidRPr="00673A2F">
        <w:rPr>
          <w:rFonts w:asciiTheme="minorEastAsia" w:eastAsiaTheme="minorEastAsia" w:hAnsiTheme="minorEastAsia" w:hint="eastAsia"/>
          <w:b/>
          <w:color w:val="262626" w:themeColor="text1" w:themeTint="D9"/>
          <w:sz w:val="24"/>
          <w:szCs w:val="24"/>
        </w:rPr>
        <w:t>主要工作</w:t>
      </w:r>
      <w:r w:rsidRPr="00673A2F">
        <w:rPr>
          <w:rFonts w:ascii="仿宋" w:eastAsia="仿宋" w:hAnsi="仿宋" w:hint="eastAsia"/>
          <w:sz w:val="24"/>
        </w:rPr>
        <w:t>：</w:t>
      </w:r>
      <w:r w:rsidRPr="00673A2F">
        <w:rPr>
          <w:rFonts w:asciiTheme="minorEastAsia" w:eastAsiaTheme="minorEastAsia" w:hAnsiTheme="minorEastAsia" w:hint="eastAsia"/>
          <w:color w:val="262626" w:themeColor="text1" w:themeTint="D9"/>
          <w:sz w:val="24"/>
          <w:szCs w:val="24"/>
        </w:rPr>
        <w:t>1.数据预处理，使用相似词对数据进行扩增，采用动态扩增方法，在训练时</w:t>
      </w:r>
    </w:p>
    <w:p w:rsidR="00D464A7" w:rsidRPr="00673A2F" w:rsidRDefault="00D464A7" w:rsidP="00D464A7">
      <w:pPr>
        <w:spacing w:line="440" w:lineRule="exact"/>
        <w:ind w:firstLineChars="200" w:firstLine="480"/>
        <w:rPr>
          <w:rFonts w:asciiTheme="minorEastAsia" w:eastAsiaTheme="minorEastAsia" w:hAnsiTheme="minorEastAsia"/>
          <w:color w:val="262626" w:themeColor="text1" w:themeTint="D9"/>
          <w:sz w:val="24"/>
          <w:szCs w:val="24"/>
        </w:rPr>
      </w:pPr>
      <w:r w:rsidRPr="00673A2F">
        <w:rPr>
          <w:rFonts w:asciiTheme="minorEastAsia" w:eastAsiaTheme="minorEastAsia" w:hAnsiTheme="minorEastAsia" w:hint="eastAsia"/>
          <w:color w:val="262626" w:themeColor="text1" w:themeTint="D9"/>
          <w:sz w:val="24"/>
          <w:szCs w:val="24"/>
        </w:rPr>
        <w:t>动态扩增数据，生成对抗样本。2.模型构建，使用  Bert+FGM模型，将两条语句作为两</w:t>
      </w:r>
    </w:p>
    <w:p w:rsidR="00D464A7" w:rsidRDefault="00D464A7" w:rsidP="00D464A7">
      <w:pPr>
        <w:spacing w:line="440" w:lineRule="exact"/>
        <w:ind w:firstLineChars="200" w:firstLine="480"/>
        <w:rPr>
          <w:rFonts w:asciiTheme="minorEastAsia" w:eastAsiaTheme="minorEastAsia" w:hAnsiTheme="minorEastAsia"/>
          <w:color w:val="262626" w:themeColor="text1" w:themeTint="D9"/>
          <w:sz w:val="24"/>
          <w:szCs w:val="24"/>
        </w:rPr>
      </w:pPr>
      <w:r w:rsidRPr="00673A2F">
        <w:rPr>
          <w:rFonts w:asciiTheme="minorEastAsia" w:eastAsiaTheme="minorEastAsia" w:hAnsiTheme="minorEastAsia" w:hint="eastAsia"/>
          <w:color w:val="262626" w:themeColor="text1" w:themeTint="D9"/>
          <w:sz w:val="24"/>
          <w:szCs w:val="24"/>
        </w:rPr>
        <w:t>段输入，得到语义是否等价结果。3、</w:t>
      </w:r>
      <w:r w:rsidRPr="00673A2F">
        <w:rPr>
          <w:rFonts w:asciiTheme="minorEastAsia" w:eastAsiaTheme="minorEastAsia" w:hAnsiTheme="minorEastAsia"/>
          <w:color w:val="262626" w:themeColor="text1" w:themeTint="D9"/>
          <w:sz w:val="24"/>
          <w:szCs w:val="24"/>
        </w:rPr>
        <w:t>使用focalloss缓解</w:t>
      </w:r>
      <w:r w:rsidRPr="00673A2F">
        <w:rPr>
          <w:rFonts w:asciiTheme="minorEastAsia" w:eastAsiaTheme="minorEastAsia" w:hAnsiTheme="minorEastAsia" w:hint="eastAsia"/>
          <w:color w:val="262626" w:themeColor="text1" w:themeTint="D9"/>
          <w:sz w:val="24"/>
          <w:szCs w:val="24"/>
        </w:rPr>
        <w:t>样本</w:t>
      </w:r>
      <w:r w:rsidRPr="00673A2F">
        <w:rPr>
          <w:rFonts w:asciiTheme="minorEastAsia" w:eastAsiaTheme="minorEastAsia" w:hAnsiTheme="minorEastAsia"/>
          <w:color w:val="262626" w:themeColor="text1" w:themeTint="D9"/>
          <w:sz w:val="24"/>
          <w:szCs w:val="24"/>
        </w:rPr>
        <w:t>不均衡</w:t>
      </w:r>
      <w:r>
        <w:rPr>
          <w:rFonts w:asciiTheme="minorEastAsia" w:eastAsiaTheme="minorEastAsia" w:hAnsiTheme="minorEastAsia" w:hint="eastAsia"/>
          <w:color w:val="262626" w:themeColor="text1" w:themeTint="D9"/>
          <w:sz w:val="24"/>
          <w:szCs w:val="24"/>
        </w:rPr>
        <w:t>。</w:t>
      </w:r>
    </w:p>
    <w:p w:rsidR="00D464A7" w:rsidRDefault="00D464A7" w:rsidP="00D464A7">
      <w:pPr>
        <w:spacing w:line="440" w:lineRule="exact"/>
        <w:ind w:firstLineChars="200" w:firstLine="480"/>
        <w:rPr>
          <w:rFonts w:asciiTheme="minorEastAsia" w:eastAsiaTheme="minorEastAsia" w:hAnsiTheme="minorEastAsia"/>
          <w:color w:val="262626" w:themeColor="text1" w:themeTint="D9"/>
          <w:sz w:val="24"/>
          <w:szCs w:val="24"/>
        </w:rPr>
      </w:pPr>
    </w:p>
    <w:p w:rsidR="00D464A7" w:rsidRDefault="00D464A7" w:rsidP="00D464A7">
      <w:pPr>
        <w:spacing w:line="440" w:lineRule="exact"/>
        <w:ind w:firstLineChars="200" w:firstLine="480"/>
        <w:rPr>
          <w:rFonts w:asciiTheme="minorEastAsia" w:eastAsiaTheme="minorEastAsia" w:hAnsiTheme="minorEastAsia"/>
          <w:color w:val="262626" w:themeColor="text1" w:themeTint="D9"/>
          <w:sz w:val="24"/>
          <w:szCs w:val="24"/>
        </w:rPr>
      </w:pPr>
    </w:p>
    <w:p w:rsidR="00D464A7" w:rsidRDefault="00D464A7" w:rsidP="00D464A7">
      <w:pPr>
        <w:spacing w:line="440" w:lineRule="exact"/>
        <w:ind w:firstLineChars="200" w:firstLine="480"/>
        <w:rPr>
          <w:rFonts w:asciiTheme="minorEastAsia" w:eastAsiaTheme="minorEastAsia" w:hAnsiTheme="minorEastAsia" w:hint="eastAsia"/>
          <w:sz w:val="24"/>
          <w:szCs w:val="24"/>
        </w:rPr>
      </w:pPr>
    </w:p>
    <w:p w:rsidR="00D464A7" w:rsidRDefault="00D464A7" w:rsidP="00D464A7">
      <w:pPr>
        <w:adjustRightInd w:val="0"/>
        <w:snapToGrid w:val="0"/>
        <w:spacing w:line="440" w:lineRule="exact"/>
        <w:rPr>
          <w:rFonts w:asciiTheme="minorEastAsia" w:eastAsiaTheme="minorEastAsia" w:hAnsiTheme="minorEastAsia"/>
          <w:color w:val="262626" w:themeColor="text1" w:themeTint="D9"/>
          <w:sz w:val="24"/>
          <w:szCs w:val="24"/>
        </w:rPr>
      </w:pPr>
      <w:r>
        <w:rPr>
          <w:rFonts w:asciiTheme="minorEastAsia" w:eastAsiaTheme="minorEastAsia" w:hAnsiTheme="minorEastAsia" w:hint="eastAsia"/>
          <w:color w:val="262626" w:themeColor="text1" w:themeTint="D9"/>
          <w:sz w:val="24"/>
          <w:szCs w:val="24"/>
        </w:rPr>
        <w:t>2018.9</w:t>
      </w:r>
      <w:r>
        <w:rPr>
          <w:rFonts w:asciiTheme="minorEastAsia" w:eastAsiaTheme="minorEastAsia" w:hAnsiTheme="minorEastAsia"/>
          <w:color w:val="262626" w:themeColor="text1" w:themeTint="D9"/>
          <w:sz w:val="24"/>
          <w:szCs w:val="24"/>
        </w:rPr>
        <w:t>-至今</w:t>
      </w:r>
      <w:r>
        <w:rPr>
          <w:rFonts w:asciiTheme="minorEastAsia" w:eastAsiaTheme="minorEastAsia" w:hAnsiTheme="minorEastAsia" w:hint="eastAsia"/>
          <w:color w:val="262626" w:themeColor="text1" w:themeTint="D9"/>
          <w:sz w:val="24"/>
          <w:szCs w:val="24"/>
        </w:rPr>
        <w:t xml:space="preserve"> 硕士阶段</w:t>
      </w:r>
    </w:p>
    <w:p w:rsidR="00D464A7" w:rsidRDefault="00D464A7" w:rsidP="00D464A7">
      <w:pPr>
        <w:pStyle w:val="11"/>
        <w:numPr>
          <w:ilvl w:val="0"/>
          <w:numId w:val="1"/>
        </w:numPr>
        <w:adjustRightInd w:val="0"/>
        <w:snapToGrid w:val="0"/>
        <w:spacing w:line="440" w:lineRule="exact"/>
        <w:ind w:firstLineChars="0"/>
        <w:rPr>
          <w:rFonts w:asciiTheme="minorEastAsia" w:eastAsiaTheme="minorEastAsia" w:hAnsiTheme="minorEastAsia"/>
          <w:color w:val="262626" w:themeColor="text1" w:themeTint="D9"/>
          <w:sz w:val="24"/>
          <w:szCs w:val="24"/>
        </w:rPr>
      </w:pPr>
      <w:r>
        <w:rPr>
          <w:rFonts w:asciiTheme="minorEastAsia" w:eastAsiaTheme="minorEastAsia" w:hAnsiTheme="minorEastAsia" w:hint="eastAsia"/>
          <w:color w:val="262626" w:themeColor="text1" w:themeTint="D9"/>
          <w:sz w:val="24"/>
          <w:szCs w:val="24"/>
        </w:rPr>
        <w:t>2018.11</w:t>
      </w:r>
      <w:r>
        <w:rPr>
          <w:rFonts w:asciiTheme="minorEastAsia" w:eastAsiaTheme="minorEastAsia" w:hAnsiTheme="minorEastAsia"/>
          <w:color w:val="262626" w:themeColor="text1" w:themeTint="D9"/>
          <w:sz w:val="24"/>
          <w:szCs w:val="24"/>
        </w:rPr>
        <w:t>二等学业奖学金</w:t>
      </w:r>
    </w:p>
    <w:p w:rsidR="00D464A7" w:rsidRDefault="00D464A7" w:rsidP="00D464A7">
      <w:pPr>
        <w:pStyle w:val="11"/>
        <w:adjustRightInd w:val="0"/>
        <w:snapToGrid w:val="0"/>
        <w:spacing w:line="440" w:lineRule="exact"/>
        <w:ind w:firstLineChars="0" w:firstLine="0"/>
        <w:rPr>
          <w:rFonts w:asciiTheme="minorEastAsia" w:eastAsiaTheme="minorEastAsia" w:hAnsiTheme="minorEastAsia"/>
          <w:color w:val="262626" w:themeColor="text1" w:themeTint="D9"/>
          <w:sz w:val="24"/>
          <w:szCs w:val="24"/>
        </w:rPr>
      </w:pPr>
      <w:r>
        <w:rPr>
          <w:rFonts w:asciiTheme="minorEastAsia" w:eastAsiaTheme="minorEastAsia" w:hAnsiTheme="minorEastAsia" w:hint="eastAsia"/>
          <w:color w:val="262626" w:themeColor="text1" w:themeTint="D9"/>
          <w:sz w:val="24"/>
          <w:szCs w:val="24"/>
        </w:rPr>
        <w:t>2013</w:t>
      </w:r>
      <w:r>
        <w:rPr>
          <w:rFonts w:asciiTheme="minorEastAsia" w:eastAsiaTheme="minorEastAsia" w:hAnsiTheme="minorEastAsia"/>
          <w:color w:val="262626" w:themeColor="text1" w:themeTint="D9"/>
          <w:sz w:val="24"/>
          <w:szCs w:val="24"/>
        </w:rPr>
        <w:t xml:space="preserve">-2017   </w:t>
      </w:r>
      <w:r>
        <w:rPr>
          <w:rFonts w:asciiTheme="minorEastAsia" w:eastAsiaTheme="minorEastAsia" w:hAnsiTheme="minorEastAsia" w:hint="eastAsia"/>
          <w:color w:val="262626" w:themeColor="text1" w:themeTint="D9"/>
          <w:sz w:val="24"/>
          <w:szCs w:val="24"/>
        </w:rPr>
        <w:t>学士阶段</w:t>
      </w:r>
    </w:p>
    <w:p w:rsidR="00D464A7" w:rsidRPr="00412553" w:rsidRDefault="00D464A7" w:rsidP="00D464A7">
      <w:pPr>
        <w:pStyle w:val="11"/>
        <w:numPr>
          <w:ilvl w:val="0"/>
          <w:numId w:val="1"/>
        </w:numPr>
        <w:adjustRightInd w:val="0"/>
        <w:snapToGrid w:val="0"/>
        <w:spacing w:line="440" w:lineRule="exact"/>
        <w:ind w:left="0" w:firstLineChars="0" w:firstLine="0"/>
        <w:rPr>
          <w:rFonts w:asciiTheme="minorEastAsia" w:eastAsiaTheme="minorEastAsia" w:hAnsiTheme="minorEastAsia"/>
          <w:color w:val="262626" w:themeColor="text1" w:themeTint="D9"/>
          <w:sz w:val="24"/>
          <w:szCs w:val="24"/>
        </w:rPr>
      </w:pPr>
      <w:r>
        <w:rPr>
          <w:rFonts w:asciiTheme="minorEastAsia" w:eastAsiaTheme="minorEastAsia" w:hAnsiTheme="minorEastAsia" w:hint="eastAsia"/>
          <w:color w:val="262626" w:themeColor="text1" w:themeTint="D9"/>
          <w:sz w:val="24"/>
          <w:szCs w:val="24"/>
        </w:rPr>
        <w:t>20</w:t>
      </w:r>
      <w:r>
        <w:rPr>
          <w:rFonts w:asciiTheme="minorEastAsia" w:eastAsiaTheme="minorEastAsia" w:hAnsiTheme="minorEastAsia"/>
          <w:color w:val="262626" w:themeColor="text1" w:themeTint="D9"/>
          <w:sz w:val="24"/>
          <w:szCs w:val="24"/>
        </w:rPr>
        <w:t>14.5</w:t>
      </w:r>
      <w:r w:rsidRPr="00412553">
        <w:rPr>
          <w:rFonts w:asciiTheme="minorEastAsia" w:eastAsiaTheme="minorEastAsia" w:hAnsiTheme="minorEastAsia" w:hint="eastAsia"/>
          <w:color w:val="262626" w:themeColor="text1" w:themeTint="D9"/>
          <w:sz w:val="24"/>
          <w:szCs w:val="24"/>
        </w:rPr>
        <w:t>国家</w:t>
      </w:r>
      <w:r w:rsidRPr="00412553">
        <w:rPr>
          <w:rFonts w:asciiTheme="minorEastAsia" w:eastAsiaTheme="minorEastAsia" w:hAnsiTheme="minorEastAsia"/>
          <w:color w:val="262626" w:themeColor="text1" w:themeTint="D9"/>
          <w:sz w:val="24"/>
          <w:szCs w:val="24"/>
        </w:rPr>
        <w:t>励志</w:t>
      </w:r>
      <w:r w:rsidRPr="00412553">
        <w:rPr>
          <w:rFonts w:asciiTheme="minorEastAsia" w:eastAsiaTheme="minorEastAsia" w:hAnsiTheme="minorEastAsia" w:hint="eastAsia"/>
          <w:color w:val="262626" w:themeColor="text1" w:themeTint="D9"/>
          <w:sz w:val="24"/>
          <w:szCs w:val="24"/>
        </w:rPr>
        <w:t>奖学金</w:t>
      </w:r>
      <w:r w:rsidRPr="00412553">
        <w:rPr>
          <w:rFonts w:asciiTheme="minorEastAsia" w:eastAsiaTheme="minorEastAsia" w:hAnsiTheme="minorEastAsia"/>
          <w:color w:val="262626" w:themeColor="text1" w:themeTint="D9"/>
          <w:sz w:val="24"/>
          <w:szCs w:val="24"/>
        </w:rPr>
        <w:t>、</w:t>
      </w:r>
      <w:r w:rsidRPr="00412553">
        <w:rPr>
          <w:rFonts w:asciiTheme="minorEastAsia" w:eastAsiaTheme="minorEastAsia" w:hAnsiTheme="minorEastAsia" w:hint="eastAsia"/>
          <w:color w:val="262626" w:themeColor="text1" w:themeTint="D9"/>
          <w:sz w:val="24"/>
          <w:szCs w:val="24"/>
        </w:rPr>
        <w:t>一等</w:t>
      </w:r>
      <w:r w:rsidRPr="00412553">
        <w:rPr>
          <w:rFonts w:asciiTheme="minorEastAsia" w:eastAsiaTheme="minorEastAsia" w:hAnsiTheme="minorEastAsia"/>
          <w:color w:val="262626" w:themeColor="text1" w:themeTint="D9"/>
          <w:sz w:val="24"/>
          <w:szCs w:val="24"/>
        </w:rPr>
        <w:t>奖学金</w:t>
      </w:r>
    </w:p>
    <w:p w:rsidR="00D464A7" w:rsidRDefault="00D464A7" w:rsidP="00D464A7">
      <w:pPr>
        <w:pStyle w:val="11"/>
        <w:numPr>
          <w:ilvl w:val="0"/>
          <w:numId w:val="1"/>
        </w:numPr>
        <w:adjustRightInd w:val="0"/>
        <w:snapToGrid w:val="0"/>
        <w:spacing w:line="440" w:lineRule="exact"/>
        <w:ind w:firstLineChars="0"/>
        <w:rPr>
          <w:rFonts w:asciiTheme="minorEastAsia" w:eastAsiaTheme="minorEastAsia" w:hAnsiTheme="minorEastAsia"/>
          <w:color w:val="262626" w:themeColor="text1" w:themeTint="D9"/>
          <w:sz w:val="24"/>
          <w:szCs w:val="24"/>
        </w:rPr>
      </w:pPr>
      <w:r>
        <w:rPr>
          <w:rFonts w:asciiTheme="minorEastAsia" w:eastAsiaTheme="minorEastAsia" w:hAnsiTheme="minorEastAsia" w:hint="eastAsia"/>
          <w:color w:val="262626" w:themeColor="text1" w:themeTint="D9"/>
          <w:sz w:val="24"/>
          <w:szCs w:val="24"/>
        </w:rPr>
        <w:t>2017.6</w:t>
      </w:r>
      <w:r>
        <w:rPr>
          <w:rFonts w:asciiTheme="minorEastAsia" w:eastAsiaTheme="minorEastAsia" w:hAnsiTheme="minorEastAsia" w:hint="eastAsia"/>
          <w:color w:val="262626" w:themeColor="text1" w:themeTint="D9"/>
          <w:sz w:val="24"/>
          <w:szCs w:val="24"/>
        </w:rPr>
        <w:t>省级</w:t>
      </w:r>
      <w:r>
        <w:rPr>
          <w:rFonts w:asciiTheme="minorEastAsia" w:eastAsiaTheme="minorEastAsia" w:hAnsiTheme="minorEastAsia"/>
          <w:color w:val="262626" w:themeColor="text1" w:themeTint="D9"/>
          <w:sz w:val="24"/>
          <w:szCs w:val="24"/>
        </w:rPr>
        <w:t>优秀毕业生、优秀共青团干部、优秀班干部</w:t>
      </w:r>
    </w:p>
    <w:p w:rsidR="00D464A7" w:rsidRDefault="00D464A7" w:rsidP="00D464A7">
      <w:pPr>
        <w:pStyle w:val="11"/>
        <w:numPr>
          <w:ilvl w:val="0"/>
          <w:numId w:val="1"/>
        </w:numPr>
        <w:adjustRightInd w:val="0"/>
        <w:snapToGrid w:val="0"/>
        <w:spacing w:line="440" w:lineRule="exact"/>
        <w:ind w:firstLineChars="0"/>
        <w:rPr>
          <w:rFonts w:asciiTheme="minorEastAsia" w:eastAsiaTheme="minorEastAsia" w:hAnsiTheme="minorEastAsia"/>
          <w:color w:val="262626" w:themeColor="text1" w:themeTint="D9"/>
          <w:sz w:val="24"/>
          <w:szCs w:val="24"/>
        </w:rPr>
      </w:pPr>
      <w:r>
        <w:rPr>
          <w:rFonts w:asciiTheme="minorEastAsia" w:eastAsiaTheme="minorEastAsia" w:hAnsiTheme="minorEastAsia" w:hint="eastAsia"/>
          <w:color w:val="262626" w:themeColor="text1" w:themeTint="D9"/>
          <w:sz w:val="24"/>
          <w:szCs w:val="24"/>
        </w:rPr>
        <w:t>2016.10</w:t>
      </w:r>
      <w:r w:rsidRPr="00412553">
        <w:rPr>
          <w:rFonts w:asciiTheme="minorEastAsia" w:eastAsiaTheme="minorEastAsia" w:hAnsiTheme="minorEastAsia" w:hint="eastAsia"/>
          <w:color w:val="262626" w:themeColor="text1" w:themeTint="D9"/>
          <w:sz w:val="24"/>
          <w:szCs w:val="24"/>
        </w:rPr>
        <w:t>全国</w:t>
      </w:r>
      <w:r w:rsidRPr="00412553">
        <w:rPr>
          <w:rFonts w:asciiTheme="minorEastAsia" w:eastAsiaTheme="minorEastAsia" w:hAnsiTheme="minorEastAsia"/>
          <w:color w:val="262626" w:themeColor="text1" w:themeTint="D9"/>
          <w:sz w:val="24"/>
          <w:szCs w:val="24"/>
        </w:rPr>
        <w:t>电子设计</w:t>
      </w:r>
      <w:r w:rsidRPr="00412553">
        <w:rPr>
          <w:rFonts w:asciiTheme="minorEastAsia" w:eastAsiaTheme="minorEastAsia" w:hAnsiTheme="minorEastAsia" w:hint="eastAsia"/>
          <w:color w:val="262626" w:themeColor="text1" w:themeTint="D9"/>
          <w:sz w:val="24"/>
          <w:szCs w:val="24"/>
        </w:rPr>
        <w:t>竞赛三</w:t>
      </w:r>
      <w:r w:rsidRPr="00412553">
        <w:rPr>
          <w:rFonts w:asciiTheme="minorEastAsia" w:eastAsiaTheme="minorEastAsia" w:hAnsiTheme="minorEastAsia"/>
          <w:color w:val="262626" w:themeColor="text1" w:themeTint="D9"/>
          <w:sz w:val="24"/>
          <w:szCs w:val="24"/>
        </w:rPr>
        <w:t>等奖</w:t>
      </w:r>
      <w:r w:rsidRPr="00412553">
        <w:rPr>
          <w:rFonts w:asciiTheme="minorEastAsia" w:eastAsiaTheme="minorEastAsia" w:hAnsiTheme="minorEastAsia" w:hint="eastAsia"/>
          <w:color w:val="262626" w:themeColor="text1" w:themeTint="D9"/>
          <w:sz w:val="24"/>
          <w:szCs w:val="24"/>
        </w:rPr>
        <w:t>、</w:t>
      </w:r>
    </w:p>
    <w:p w:rsidR="00D464A7" w:rsidRDefault="00D464A7" w:rsidP="00D464A7">
      <w:pPr>
        <w:pStyle w:val="11"/>
        <w:numPr>
          <w:ilvl w:val="0"/>
          <w:numId w:val="1"/>
        </w:numPr>
        <w:adjustRightInd w:val="0"/>
        <w:snapToGrid w:val="0"/>
        <w:spacing w:line="440" w:lineRule="exact"/>
        <w:ind w:firstLineChars="0"/>
        <w:rPr>
          <w:rFonts w:asciiTheme="minorEastAsia" w:eastAsiaTheme="minorEastAsia" w:hAnsiTheme="minorEastAsia"/>
          <w:color w:val="262626" w:themeColor="text1" w:themeTint="D9"/>
          <w:sz w:val="24"/>
          <w:szCs w:val="24"/>
        </w:rPr>
      </w:pPr>
      <w:bookmarkStart w:id="0" w:name="_GoBack"/>
      <w:bookmarkEnd w:id="0"/>
      <w:r w:rsidRPr="00412553">
        <w:rPr>
          <w:rFonts w:asciiTheme="minorEastAsia" w:eastAsiaTheme="minorEastAsia" w:hAnsiTheme="minorEastAsia" w:hint="eastAsia"/>
          <w:color w:val="262626" w:themeColor="text1" w:themeTint="D9"/>
          <w:sz w:val="24"/>
          <w:szCs w:val="24"/>
        </w:rPr>
        <w:t>计算机</w:t>
      </w:r>
      <w:r w:rsidRPr="00412553">
        <w:rPr>
          <w:rFonts w:asciiTheme="minorEastAsia" w:eastAsiaTheme="minorEastAsia" w:hAnsiTheme="minorEastAsia"/>
          <w:color w:val="262626" w:themeColor="text1" w:themeTint="D9"/>
          <w:sz w:val="24"/>
          <w:szCs w:val="24"/>
        </w:rPr>
        <w:t>二级、</w:t>
      </w:r>
      <w:r w:rsidRPr="00412553">
        <w:rPr>
          <w:rFonts w:asciiTheme="minorEastAsia" w:eastAsiaTheme="minorEastAsia" w:hAnsiTheme="minorEastAsia" w:hint="eastAsia"/>
          <w:color w:val="262626" w:themeColor="text1" w:themeTint="D9"/>
          <w:sz w:val="24"/>
          <w:szCs w:val="24"/>
        </w:rPr>
        <w:t>CET</w:t>
      </w:r>
      <w:r w:rsidRPr="00412553">
        <w:rPr>
          <w:rFonts w:asciiTheme="minorEastAsia" w:eastAsiaTheme="minorEastAsia" w:hAnsiTheme="minorEastAsia"/>
          <w:color w:val="262626" w:themeColor="text1" w:themeTint="D9"/>
          <w:sz w:val="24"/>
          <w:szCs w:val="24"/>
        </w:rPr>
        <w:t>-6</w:t>
      </w:r>
    </w:p>
    <w:p w:rsidR="00D464A7" w:rsidRPr="00412553" w:rsidRDefault="00D464A7" w:rsidP="00D464A7">
      <w:pPr>
        <w:pStyle w:val="a7"/>
        <w:numPr>
          <w:ilvl w:val="0"/>
          <w:numId w:val="1"/>
        </w:numPr>
        <w:adjustRightInd w:val="0"/>
        <w:snapToGrid w:val="0"/>
        <w:spacing w:line="440" w:lineRule="exact"/>
        <w:ind w:firstLineChars="0"/>
        <w:rPr>
          <w:rFonts w:asciiTheme="minorEastAsia" w:eastAsiaTheme="minorEastAsia" w:hAnsiTheme="minorEastAsia"/>
          <w:color w:val="262626" w:themeColor="text1" w:themeTint="D9"/>
          <w:sz w:val="24"/>
          <w:szCs w:val="24"/>
        </w:rPr>
      </w:pPr>
      <w:r w:rsidRPr="00412553">
        <w:rPr>
          <w:rFonts w:asciiTheme="minorEastAsia" w:eastAsiaTheme="minorEastAsia" w:hAnsiTheme="minorEastAsia" w:hint="eastAsia"/>
          <w:color w:val="262626" w:themeColor="text1" w:themeTint="D9"/>
          <w:sz w:val="24"/>
          <w:szCs w:val="24"/>
        </w:rPr>
        <w:t>积极参与学校组织的运动会、志愿者活动等。</w:t>
      </w:r>
      <w:r w:rsidRPr="00412553">
        <w:rPr>
          <w:rFonts w:ascii="宋体" w:hAnsi="宋体" w:cs="宋体"/>
          <w:kern w:val="0"/>
          <w:sz w:val="24"/>
        </w:rPr>
        <w:t xml:space="preserve"> </w:t>
      </w:r>
    </w:p>
    <w:p w:rsidR="00DD5B91" w:rsidRDefault="00DD5B91"/>
    <w:sectPr w:rsidR="00DD5B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4370E" w:rsidRDefault="0024370E" w:rsidP="00D464A7">
      <w:r>
        <w:separator/>
      </w:r>
    </w:p>
  </w:endnote>
  <w:endnote w:type="continuationSeparator" w:id="0">
    <w:p w:rsidR="0024370E" w:rsidRDefault="0024370E" w:rsidP="00D464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DengXian">
    <w:altName w:val="宋体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 Unicode MS">
    <w:altName w:val="Microsoft JhengHei Light"/>
    <w:panose1 w:val="020B0604020202020204"/>
    <w:charset w:val="86"/>
    <w:family w:val="roman"/>
    <w:pitch w:val="default"/>
    <w:sig w:usb0="00000000" w:usb1="E9FFFFFF" w:usb2="0000003F" w:usb3="00000000" w:csb0="603F01FF" w:csb1="FFFF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altName w:val="Microsoft JhengHei Light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4370E" w:rsidRDefault="0024370E" w:rsidP="00D464A7">
      <w:r>
        <w:separator/>
      </w:r>
    </w:p>
  </w:footnote>
  <w:footnote w:type="continuationSeparator" w:id="0">
    <w:p w:rsidR="0024370E" w:rsidRDefault="0024370E" w:rsidP="00D464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C1E658C"/>
    <w:multiLevelType w:val="multilevel"/>
    <w:tmpl w:val="7C1E658C"/>
    <w:lvl w:ilvl="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6476"/>
    <w:rsid w:val="00006528"/>
    <w:rsid w:val="0024370E"/>
    <w:rsid w:val="00346A6E"/>
    <w:rsid w:val="00482257"/>
    <w:rsid w:val="00B76476"/>
    <w:rsid w:val="00D464A7"/>
    <w:rsid w:val="00DD5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FDE306"/>
  <w15:chartTrackingRefBased/>
  <w15:docId w15:val="{B4EF8DE8-1803-4481-A8AA-08C3DA2EB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464A7"/>
    <w:pPr>
      <w:widowControl w:val="0"/>
      <w:jc w:val="both"/>
    </w:pPr>
    <w:rPr>
      <w:rFonts w:ascii="Arial Unicode MS" w:eastAsia="微软雅黑" w:hAnsi="Arial Unicode MS" w:cs="Times New Roman"/>
    </w:rPr>
  </w:style>
  <w:style w:type="paragraph" w:styleId="1">
    <w:name w:val="heading 1"/>
    <w:basedOn w:val="a"/>
    <w:next w:val="a"/>
    <w:link w:val="10"/>
    <w:uiPriority w:val="9"/>
    <w:qFormat/>
    <w:rsid w:val="00482257"/>
    <w:pPr>
      <w:keepNext/>
      <w:keepLines/>
      <w:spacing w:before="120" w:after="120"/>
      <w:outlineLvl w:val="0"/>
    </w:pPr>
    <w:rPr>
      <w:rFonts w:ascii="Times New Roman" w:eastAsia="宋体" w:hAnsi="Times New Roman"/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82257"/>
    <w:pPr>
      <w:keepNext/>
      <w:keepLines/>
      <w:spacing w:before="120" w:after="120"/>
      <w:outlineLvl w:val="1"/>
    </w:pPr>
    <w:rPr>
      <w:rFonts w:ascii="Times New Roman" w:eastAsia="宋体" w:hAnsi="Times New Roman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82257"/>
    <w:pPr>
      <w:keepNext/>
      <w:keepLines/>
      <w:spacing w:before="120" w:after="120"/>
      <w:outlineLvl w:val="2"/>
    </w:pPr>
    <w:rPr>
      <w:rFonts w:ascii="Times New Roman" w:eastAsia="宋体" w:hAnsi="Times New Roman"/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semiHidden/>
    <w:rsid w:val="00482257"/>
    <w:rPr>
      <w:rFonts w:ascii="Times New Roman" w:eastAsia="宋体" w:hAnsi="Times New Roman"/>
      <w:b/>
      <w:bCs/>
      <w:sz w:val="24"/>
      <w:szCs w:val="32"/>
    </w:rPr>
  </w:style>
  <w:style w:type="character" w:customStyle="1" w:styleId="20">
    <w:name w:val="标题 2 字符"/>
    <w:basedOn w:val="a0"/>
    <w:link w:val="2"/>
    <w:uiPriority w:val="9"/>
    <w:rsid w:val="00482257"/>
    <w:rPr>
      <w:rFonts w:ascii="Times New Roman" w:eastAsia="宋体" w:hAnsi="Times New Roman" w:cstheme="majorBidi"/>
      <w:b/>
      <w:bCs/>
      <w:sz w:val="28"/>
      <w:szCs w:val="32"/>
    </w:rPr>
  </w:style>
  <w:style w:type="character" w:customStyle="1" w:styleId="10">
    <w:name w:val="标题 1 字符"/>
    <w:basedOn w:val="a0"/>
    <w:link w:val="1"/>
    <w:uiPriority w:val="9"/>
    <w:rsid w:val="00482257"/>
    <w:rPr>
      <w:rFonts w:ascii="Times New Roman" w:eastAsia="宋体" w:hAnsi="Times New Roman"/>
      <w:b/>
      <w:bCs/>
      <w:kern w:val="44"/>
      <w:sz w:val="30"/>
      <w:szCs w:val="44"/>
    </w:rPr>
  </w:style>
  <w:style w:type="paragraph" w:styleId="a3">
    <w:name w:val="header"/>
    <w:basedOn w:val="a"/>
    <w:link w:val="a4"/>
    <w:uiPriority w:val="99"/>
    <w:unhideWhenUsed/>
    <w:rsid w:val="00D464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464A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464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464A7"/>
    <w:rPr>
      <w:sz w:val="18"/>
      <w:szCs w:val="18"/>
    </w:rPr>
  </w:style>
  <w:style w:type="paragraph" w:customStyle="1" w:styleId="11">
    <w:name w:val="列出段落1"/>
    <w:basedOn w:val="a"/>
    <w:uiPriority w:val="34"/>
    <w:qFormat/>
    <w:rsid w:val="00D464A7"/>
    <w:pPr>
      <w:ind w:firstLineChars="200" w:firstLine="420"/>
    </w:pPr>
    <w:rPr>
      <w:rFonts w:ascii="Calibri" w:eastAsia="宋体" w:hAnsi="Calibri"/>
    </w:rPr>
  </w:style>
  <w:style w:type="paragraph" w:styleId="a7">
    <w:name w:val="List Paragraph"/>
    <w:basedOn w:val="a"/>
    <w:uiPriority w:val="99"/>
    <w:rsid w:val="00D464A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74</Words>
  <Characters>423</Characters>
  <Application>Microsoft Office Word</Application>
  <DocSecurity>0</DocSecurity>
  <Lines>3</Lines>
  <Paragraphs>1</Paragraphs>
  <ScaleCrop>false</ScaleCrop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rbx</dc:creator>
  <cp:keywords/>
  <dc:description/>
  <cp:lastModifiedBy>rbx</cp:lastModifiedBy>
  <cp:revision>2</cp:revision>
  <dcterms:created xsi:type="dcterms:W3CDTF">2020-07-22T16:36:00Z</dcterms:created>
  <dcterms:modified xsi:type="dcterms:W3CDTF">2020-07-22T16:39:00Z</dcterms:modified>
</cp:coreProperties>
</file>