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91" w:rsidRDefault="008D1EFA" w:rsidP="008D1EFA">
      <w:pPr>
        <w:jc w:val="center"/>
        <w:rPr>
          <w:b/>
          <w:sz w:val="28"/>
        </w:rPr>
      </w:pPr>
      <w:r w:rsidRPr="008D1EFA">
        <w:rPr>
          <w:rFonts w:hint="eastAsia"/>
          <w:b/>
          <w:sz w:val="28"/>
        </w:rPr>
        <w:t>Model-</w:t>
      </w:r>
      <w:r w:rsidRPr="008D1EFA">
        <w:rPr>
          <w:b/>
          <w:sz w:val="28"/>
        </w:rPr>
        <w:t>F</w:t>
      </w:r>
      <w:r w:rsidRPr="008D1EFA">
        <w:rPr>
          <w:rFonts w:hint="eastAsia"/>
          <w:b/>
          <w:sz w:val="28"/>
        </w:rPr>
        <w:t>ree</w:t>
      </w:r>
      <w:r w:rsidRPr="008D1EFA">
        <w:rPr>
          <w:b/>
          <w:sz w:val="28"/>
        </w:rPr>
        <w:t xml:space="preserve"> C</w:t>
      </w:r>
      <w:r w:rsidRPr="008D1EFA">
        <w:rPr>
          <w:rFonts w:hint="eastAsia"/>
          <w:b/>
          <w:sz w:val="28"/>
        </w:rPr>
        <w:t>ontrol</w:t>
      </w:r>
    </w:p>
    <w:p w:rsidR="008D1EFA" w:rsidRDefault="00F72580" w:rsidP="00F72580">
      <w:pPr>
        <w:pStyle w:val="1"/>
        <w:numPr>
          <w:ilvl w:val="0"/>
          <w:numId w:val="2"/>
        </w:numPr>
      </w:pPr>
      <w:r>
        <w:rPr>
          <w:rFonts w:hint="eastAsia"/>
        </w:rPr>
        <w:t>介绍</w:t>
      </w:r>
    </w:p>
    <w:p w:rsidR="00C52447" w:rsidRDefault="00C52447" w:rsidP="00C52447">
      <w:r>
        <w:rPr>
          <w:rFonts w:hint="eastAsia"/>
        </w:rPr>
        <w:t>上一节讲的是无模型的预测，本节讲无模型的控制（value</w:t>
      </w:r>
      <w:r>
        <w:t xml:space="preserve"> </w:t>
      </w:r>
      <w:r>
        <w:rPr>
          <w:rFonts w:hint="eastAsia"/>
        </w:rPr>
        <w:t>function的迭代优化）。</w:t>
      </w:r>
    </w:p>
    <w:p w:rsidR="005D1CFC" w:rsidRDefault="005D1CFC" w:rsidP="00C52447">
      <w:r>
        <w:rPr>
          <w:rFonts w:hint="eastAsia"/>
        </w:rPr>
        <w:t>无模型的控制技术可以解决一下两大问题：</w:t>
      </w:r>
    </w:p>
    <w:p w:rsidR="005D1CFC" w:rsidRDefault="005D1CFC" w:rsidP="005D1C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MDP模型未知，但是有经验数据。</w:t>
      </w:r>
    </w:p>
    <w:p w:rsidR="005D1CFC" w:rsidRDefault="005D1CFC" w:rsidP="005D1C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MDP模型已知，但是样本空间太大。</w:t>
      </w:r>
    </w:p>
    <w:p w:rsidR="00FF7E8D" w:rsidRDefault="00FF7E8D" w:rsidP="00FF7E8D">
      <w:pPr>
        <w:pStyle w:val="a7"/>
        <w:ind w:left="360" w:firstLineChars="0" w:firstLine="0"/>
      </w:pPr>
      <w:r>
        <w:rPr>
          <w:rFonts w:hint="eastAsia"/>
        </w:rPr>
        <w:t>On-policy：相对于off-policy</w:t>
      </w:r>
    </w:p>
    <w:p w:rsidR="003F01A4" w:rsidRDefault="00FF7E8D" w:rsidP="00FF7E8D">
      <w:pPr>
        <w:pStyle w:val="a7"/>
        <w:ind w:left="360" w:firstLineChars="0" w:firstLine="0"/>
      </w:pPr>
      <w:r>
        <w:t>O</w:t>
      </w:r>
      <w:r>
        <w:rPr>
          <w:rFonts w:hint="eastAsia"/>
        </w:rPr>
        <w:t>ff-policy：用别的agent的数据来训练本模型。</w:t>
      </w:r>
    </w:p>
    <w:p w:rsidR="003F01A4" w:rsidRDefault="003F01A4" w:rsidP="003F01A4">
      <w:pPr>
        <w:pStyle w:val="a7"/>
        <w:ind w:firstLineChars="0" w:firstLine="0"/>
      </w:pPr>
      <w:r>
        <w:rPr>
          <w:rFonts w:hint="eastAsia"/>
        </w:rPr>
        <w:t>一般的策略迭代过程：</w:t>
      </w:r>
    </w:p>
    <w:p w:rsidR="003F01A4" w:rsidRDefault="003F01A4" w:rsidP="003F01A4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1448AEA0" wp14:editId="4F696B1A">
            <wp:extent cx="2520316" cy="15027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124" cy="15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A4" w:rsidRDefault="003F01A4" w:rsidP="003F01A4">
      <w:r>
        <w:rPr>
          <w:rFonts w:hint="eastAsia"/>
        </w:rPr>
        <w:t>无模型的策略迭代：</w:t>
      </w:r>
    </w:p>
    <w:p w:rsidR="003F01A4" w:rsidRDefault="009F04B8" w:rsidP="009F04B8">
      <w:pPr>
        <w:jc w:val="center"/>
      </w:pPr>
      <w:r>
        <w:rPr>
          <w:noProof/>
        </w:rPr>
        <w:drawing>
          <wp:inline distT="0" distB="0" distL="0" distR="0" wp14:anchorId="64E9BDFB" wp14:editId="481E2310">
            <wp:extent cx="4506319" cy="1655563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26" cy="16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B8" w:rsidRPr="007D76BF" w:rsidRDefault="007D76BF" w:rsidP="007D76BF">
      <w:pPr>
        <w:rPr>
          <w:b/>
        </w:rPr>
      </w:pPr>
      <w:r w:rsidRPr="007D76BF">
        <w:rPr>
          <w:rFonts w:hint="eastAsia"/>
          <w:b/>
        </w:rPr>
        <w:t>贪心搜索：</w:t>
      </w:r>
    </w:p>
    <w:p w:rsidR="007D76BF" w:rsidRDefault="007D76BF" w:rsidP="007D76BF">
      <w:r>
        <w:rPr>
          <w:rFonts w:hint="eastAsia"/>
        </w:rPr>
        <w:t>想法：安得世间双全法，不负如来不负卿？即保持对当前决策的最佳选择，又分一部分的概率到其他的选择上。</w:t>
      </w:r>
    </w:p>
    <w:p w:rsidR="007D76BF" w:rsidRDefault="007D76BF" w:rsidP="007D76BF">
      <w:pPr>
        <w:jc w:val="center"/>
      </w:pPr>
      <w:r>
        <w:rPr>
          <w:noProof/>
        </w:rPr>
        <w:drawing>
          <wp:inline distT="0" distB="0" distL="0" distR="0" wp14:anchorId="54152AD1" wp14:editId="64A422ED">
            <wp:extent cx="377190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BF" w:rsidRDefault="007D76BF" w:rsidP="007D76BF"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是action空间的大小，对最优选择，给予最大的支持。</w:t>
      </w:r>
    </w:p>
    <w:p w:rsidR="00DD371F" w:rsidRDefault="00DD371F" w:rsidP="007D76BF"/>
    <w:p w:rsidR="00DD371F" w:rsidRDefault="00DD371F" w:rsidP="007D76BF">
      <w:r>
        <w:rPr>
          <w:rFonts w:hint="eastAsia"/>
        </w:rPr>
        <w:t>同时，需要指出的是，对非最优action的选择，可能会造成低效，所以一个这种的办法就是逐渐降低otherwise的概率，即所谓的GLIE方法：</w:t>
      </w:r>
    </w:p>
    <w:p w:rsidR="00DD371F" w:rsidRDefault="00DD371F" w:rsidP="00DD371F">
      <w:pPr>
        <w:jc w:val="center"/>
      </w:pPr>
      <w:r>
        <w:rPr>
          <w:noProof/>
        </w:rPr>
        <w:lastRenderedPageBreak/>
        <w:drawing>
          <wp:inline distT="0" distB="0" distL="0" distR="0" wp14:anchorId="62F4F39F" wp14:editId="430EE4E4">
            <wp:extent cx="3482671" cy="149046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675" cy="14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1F" w:rsidRDefault="00DD371F" w:rsidP="00DD371F">
      <w:r>
        <w:rPr>
          <w:rFonts w:hint="eastAsia"/>
        </w:rPr>
        <w:t>鉴于TD的优势（单步更新机制），接下来介绍TD-control方法</w:t>
      </w:r>
    </w:p>
    <w:p w:rsidR="00DD371F" w:rsidRDefault="00DD371F" w:rsidP="00DD371F">
      <w:pPr>
        <w:jc w:val="center"/>
      </w:pPr>
      <w:r>
        <w:rPr>
          <w:noProof/>
        </w:rPr>
        <w:drawing>
          <wp:inline distT="0" distB="0" distL="0" distR="0" wp14:anchorId="58C8AB4B" wp14:editId="47847EA6">
            <wp:extent cx="4400550" cy="847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80" w:rsidRDefault="00DD371F" w:rsidP="00F72580">
      <w:pPr>
        <w:pStyle w:val="1"/>
        <w:numPr>
          <w:ilvl w:val="0"/>
          <w:numId w:val="2"/>
        </w:numPr>
      </w:pPr>
      <w:r>
        <w:t>S</w:t>
      </w:r>
      <w:r>
        <w:rPr>
          <w:rFonts w:hint="eastAsia"/>
        </w:rPr>
        <w:t>arsr</w:t>
      </w:r>
    </w:p>
    <w:p w:rsidR="00DD371F" w:rsidRDefault="00DD371F" w:rsidP="00DD371F">
      <w:pPr>
        <w:jc w:val="center"/>
      </w:pPr>
      <w:r>
        <w:rPr>
          <w:noProof/>
        </w:rPr>
        <w:drawing>
          <wp:inline distT="0" distB="0" distL="0" distR="0" wp14:anchorId="1393C963" wp14:editId="7F4C2F67">
            <wp:extent cx="2719346" cy="1694665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158" cy="17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83" w:rsidRDefault="00924283" w:rsidP="00DD371F">
      <w:pPr>
        <w:rPr>
          <w:noProof/>
        </w:rPr>
      </w:pPr>
    </w:p>
    <w:p w:rsidR="00DD371F" w:rsidRDefault="00DA0AA4" w:rsidP="00DD371F">
      <w:r>
        <w:rPr>
          <w:noProof/>
        </w:rPr>
        <w:drawing>
          <wp:inline distT="0" distB="0" distL="0" distR="0" wp14:anchorId="7088E502" wp14:editId="53DBA06B">
            <wp:extent cx="5274310" cy="2035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83" w:rsidRDefault="00924283" w:rsidP="00DD371F"/>
    <w:p w:rsidR="00924283" w:rsidRDefault="00924283" w:rsidP="00DD371F"/>
    <w:p w:rsidR="00924283" w:rsidRDefault="00924283" w:rsidP="00DD371F"/>
    <w:p w:rsidR="00924283" w:rsidRDefault="00924283" w:rsidP="00DD371F"/>
    <w:p w:rsidR="00924283" w:rsidRDefault="00924283" w:rsidP="00DD371F"/>
    <w:p w:rsidR="00924283" w:rsidRDefault="00924283" w:rsidP="00DD371F"/>
    <w:p w:rsidR="00924283" w:rsidRDefault="00924283" w:rsidP="00DD371F"/>
    <w:p w:rsidR="00924283" w:rsidRDefault="00924283" w:rsidP="00DD371F">
      <w:pPr>
        <w:rPr>
          <w:rFonts w:hint="eastAsia"/>
        </w:rPr>
      </w:pPr>
      <w:r>
        <w:rPr>
          <w:rFonts w:hint="eastAsia"/>
        </w:rPr>
        <w:lastRenderedPageBreak/>
        <w:t>Sarsr</w:t>
      </w:r>
      <w:r>
        <w:t>(</w:t>
      </w:r>
      <w:r>
        <w:rPr>
          <w:rFonts w:hint="eastAsia"/>
        </w:rPr>
        <w:t>λ</w:t>
      </w:r>
      <w:r>
        <w:t>)</w:t>
      </w:r>
    </w:p>
    <w:p w:rsidR="00F235FB" w:rsidRDefault="00DA0AA4" w:rsidP="00DD371F">
      <w:r>
        <w:rPr>
          <w:noProof/>
        </w:rPr>
        <w:drawing>
          <wp:inline distT="0" distB="0" distL="0" distR="0" wp14:anchorId="2CFA035F" wp14:editId="4BC3BE7C">
            <wp:extent cx="5274310" cy="2974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0E" w:rsidRDefault="000F6C0E" w:rsidP="00DD371F">
      <w:hyperlink r:id="rId15" w:history="1">
        <w:r>
          <w:rPr>
            <w:rStyle w:val="a8"/>
          </w:rPr>
          <w:t>https://www.jianshu.com/p/91fbc682fb3e</w:t>
        </w:r>
      </w:hyperlink>
    </w:p>
    <w:p w:rsidR="00924283" w:rsidRDefault="004A2988" w:rsidP="00DD371F">
      <w:r>
        <w:rPr>
          <w:rFonts w:hint="eastAsia"/>
        </w:rPr>
        <w:t>关于内层循环，如果一个s</w:t>
      </w:r>
      <w:r>
        <w:t>,</w:t>
      </w:r>
      <w:r>
        <w:rPr>
          <w:rFonts w:hint="eastAsia"/>
        </w:rPr>
        <w:t>a没有发生，那么不会进行更新，所以可以理解为所有的历史轨迹。相对于Sarsr而言，这一块增加了历史记忆。</w:t>
      </w:r>
    </w:p>
    <w:p w:rsidR="000F6C0E" w:rsidRDefault="000F6C0E" w:rsidP="00DD371F">
      <w:pPr>
        <w:rPr>
          <w:rFonts w:hint="eastAsia"/>
        </w:rPr>
      </w:pPr>
    </w:p>
    <w:p w:rsidR="00DA0AA4" w:rsidRDefault="00DD4F3C" w:rsidP="00DD371F">
      <w:r>
        <w:rPr>
          <w:rFonts w:hint="eastAsia"/>
        </w:rPr>
        <w:t>离线TD-</w:t>
      </w:r>
      <w:r>
        <w:t>L</w:t>
      </w:r>
      <w:r>
        <w:rPr>
          <w:rFonts w:hint="eastAsia"/>
        </w:rPr>
        <w:t>earning</w:t>
      </w:r>
      <w:r w:rsidR="00D36EE5">
        <w:t xml:space="preserve">—Q </w:t>
      </w:r>
      <w:r w:rsidR="00D36EE5">
        <w:rPr>
          <w:rFonts w:hint="eastAsia"/>
        </w:rPr>
        <w:t>learning</w:t>
      </w:r>
      <w:bookmarkStart w:id="0" w:name="_GoBack"/>
      <w:bookmarkEnd w:id="0"/>
    </w:p>
    <w:p w:rsidR="00DD4F3C" w:rsidRDefault="00DD4F3C" w:rsidP="00DD4F3C">
      <w:pPr>
        <w:jc w:val="center"/>
      </w:pPr>
      <w:r>
        <w:rPr>
          <w:noProof/>
        </w:rPr>
        <w:drawing>
          <wp:inline distT="0" distB="0" distL="0" distR="0" wp14:anchorId="168529B0" wp14:editId="15EA7784">
            <wp:extent cx="5274310" cy="1827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3C" w:rsidRPr="00DD371F" w:rsidRDefault="00DD4F3C" w:rsidP="00DD4F3C">
      <w:pPr>
        <w:rPr>
          <w:rFonts w:hint="eastAsia"/>
        </w:rPr>
      </w:pPr>
    </w:p>
    <w:sectPr w:rsidR="00DD4F3C" w:rsidRPr="00DD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E8D" w:rsidRDefault="00252E8D" w:rsidP="008D1EFA">
      <w:r>
        <w:separator/>
      </w:r>
    </w:p>
  </w:endnote>
  <w:endnote w:type="continuationSeparator" w:id="0">
    <w:p w:rsidR="00252E8D" w:rsidRDefault="00252E8D" w:rsidP="008D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E8D" w:rsidRDefault="00252E8D" w:rsidP="008D1EFA">
      <w:r>
        <w:separator/>
      </w:r>
    </w:p>
  </w:footnote>
  <w:footnote w:type="continuationSeparator" w:id="0">
    <w:p w:rsidR="00252E8D" w:rsidRDefault="00252E8D" w:rsidP="008D1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82"/>
    <w:rsid w:val="00006528"/>
    <w:rsid w:val="000F6C0E"/>
    <w:rsid w:val="00252E8D"/>
    <w:rsid w:val="00262582"/>
    <w:rsid w:val="003064DB"/>
    <w:rsid w:val="00346A6E"/>
    <w:rsid w:val="003F01A4"/>
    <w:rsid w:val="00400AF2"/>
    <w:rsid w:val="00482257"/>
    <w:rsid w:val="004A2988"/>
    <w:rsid w:val="0056409B"/>
    <w:rsid w:val="005D1CFC"/>
    <w:rsid w:val="007D76BF"/>
    <w:rsid w:val="008D1EFA"/>
    <w:rsid w:val="00924283"/>
    <w:rsid w:val="009F04B8"/>
    <w:rsid w:val="00C52447"/>
    <w:rsid w:val="00D36EE5"/>
    <w:rsid w:val="00DA0AA4"/>
    <w:rsid w:val="00DD371F"/>
    <w:rsid w:val="00DD4F3C"/>
    <w:rsid w:val="00DD5B91"/>
    <w:rsid w:val="00F235FB"/>
    <w:rsid w:val="00F72580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B1C44"/>
  <w15:chartTrackingRefBased/>
  <w15:docId w15:val="{AE586F49-47E5-41AF-B1F5-0C15CE20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EFA"/>
    <w:rPr>
      <w:sz w:val="18"/>
      <w:szCs w:val="18"/>
    </w:rPr>
  </w:style>
  <w:style w:type="paragraph" w:styleId="a7">
    <w:name w:val="List Paragraph"/>
    <w:basedOn w:val="a"/>
    <w:uiPriority w:val="34"/>
    <w:qFormat/>
    <w:rsid w:val="00F7258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F6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91fbc682fb3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22</cp:revision>
  <dcterms:created xsi:type="dcterms:W3CDTF">2020-05-13T07:01:00Z</dcterms:created>
  <dcterms:modified xsi:type="dcterms:W3CDTF">2020-05-15T03:03:00Z</dcterms:modified>
</cp:coreProperties>
</file>