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6F" w:rsidRPr="00922494" w:rsidRDefault="00F5716F" w:rsidP="002F764F">
      <w:pPr>
        <w:shd w:val="clear" w:color="auto" w:fill="FFFFFF"/>
        <w:spacing w:after="0" w:line="240" w:lineRule="auto"/>
        <w:outlineLvl w:val="0"/>
        <w:rPr>
          <w:rFonts w:ascii="Segoe UI" w:eastAsia="Times New Roman" w:hAnsi="Segoe UI" w:cs="Segoe UI"/>
          <w:b/>
          <w:bCs/>
          <w:color w:val="000000"/>
          <w:kern w:val="36"/>
          <w:sz w:val="36"/>
          <w:szCs w:val="36"/>
        </w:rPr>
      </w:pPr>
      <w:r>
        <w:rPr>
          <w:rFonts w:ascii="Segoe UI" w:eastAsia="Times New Roman" w:hAnsi="Segoe UI" w:cs="Segoe UI"/>
          <w:b/>
          <w:bCs/>
          <w:color w:val="000000"/>
          <w:kern w:val="36"/>
          <w:sz w:val="48"/>
          <w:szCs w:val="48"/>
        </w:rPr>
        <w:t>Agile methodology-</w:t>
      </w:r>
      <w:r w:rsidRPr="00F5716F">
        <w:t xml:space="preserve"> </w:t>
      </w:r>
      <w:hyperlink r:id="rId5" w:history="1">
        <w:r w:rsidRPr="00922494">
          <w:rPr>
            <w:rStyle w:val="Hyperlink"/>
            <w:rFonts w:ascii="Segoe UI" w:eastAsia="Times New Roman" w:hAnsi="Segoe UI" w:cs="Segoe UI"/>
            <w:b/>
            <w:bCs/>
            <w:kern w:val="36"/>
            <w:sz w:val="36"/>
            <w:szCs w:val="36"/>
          </w:rPr>
          <w:t>http://tryqa.com/what-is-agile-methodology-examples-when-to-use-it-advantages-and-disadvantages/</w:t>
        </w:r>
      </w:hyperlink>
    </w:p>
    <w:p w:rsidR="00F5716F" w:rsidRDefault="00F5716F" w:rsidP="002F764F">
      <w:pPr>
        <w:shd w:val="clear" w:color="auto" w:fill="FFFFFF"/>
        <w:spacing w:after="0" w:line="240" w:lineRule="auto"/>
        <w:outlineLvl w:val="0"/>
        <w:rPr>
          <w:rFonts w:ascii="Segoe UI" w:eastAsia="Times New Roman" w:hAnsi="Segoe UI" w:cs="Segoe UI"/>
          <w:b/>
          <w:bCs/>
          <w:color w:val="000000"/>
          <w:kern w:val="36"/>
          <w:sz w:val="20"/>
          <w:szCs w:val="20"/>
        </w:rPr>
      </w:pPr>
    </w:p>
    <w:p w:rsidR="00F5716F" w:rsidRDefault="00F5716F" w:rsidP="002F764F">
      <w:pPr>
        <w:shd w:val="clear" w:color="auto" w:fill="FFFFFF"/>
        <w:spacing w:after="0" w:line="240" w:lineRule="auto"/>
        <w:outlineLvl w:val="0"/>
        <w:rPr>
          <w:rFonts w:ascii="Segoe UI" w:eastAsia="Times New Roman" w:hAnsi="Segoe UI" w:cs="Segoe UI"/>
          <w:b/>
          <w:bCs/>
          <w:color w:val="000000"/>
          <w:kern w:val="36"/>
          <w:sz w:val="44"/>
          <w:szCs w:val="44"/>
        </w:rPr>
      </w:pPr>
      <w:r w:rsidRPr="00F5716F">
        <w:rPr>
          <w:rFonts w:ascii="Segoe UI" w:eastAsia="Times New Roman" w:hAnsi="Segoe UI" w:cs="Segoe UI"/>
          <w:b/>
          <w:bCs/>
          <w:color w:val="000000"/>
          <w:kern w:val="36"/>
          <w:sz w:val="44"/>
          <w:szCs w:val="44"/>
        </w:rPr>
        <w:t>USER Stories-</w:t>
      </w:r>
      <w:r w:rsidRPr="00F5716F">
        <w:t xml:space="preserve"> </w:t>
      </w:r>
      <w:hyperlink r:id="rId6" w:history="1">
        <w:r w:rsidR="00AF15EF" w:rsidRPr="005F31ED">
          <w:rPr>
            <w:rStyle w:val="Hyperlink"/>
            <w:rFonts w:ascii="Segoe UI" w:eastAsia="Times New Roman" w:hAnsi="Segoe UI" w:cs="Segoe UI"/>
            <w:b/>
            <w:bCs/>
            <w:kern w:val="36"/>
            <w:sz w:val="44"/>
            <w:szCs w:val="44"/>
          </w:rPr>
          <w:t>http://mohamedradwan.com/2017/09/18/user-stories-in-agile-world//</w:t>
        </w:r>
      </w:hyperlink>
    </w:p>
    <w:p w:rsidR="00AF15EF" w:rsidRDefault="00AF15EF" w:rsidP="002F764F">
      <w:pPr>
        <w:shd w:val="clear" w:color="auto" w:fill="FFFFFF"/>
        <w:spacing w:after="0" w:line="240" w:lineRule="auto"/>
        <w:outlineLvl w:val="0"/>
        <w:rPr>
          <w:rFonts w:ascii="Segoe UI" w:eastAsia="Times New Roman" w:hAnsi="Segoe UI" w:cs="Segoe UI"/>
          <w:b/>
          <w:bCs/>
          <w:color w:val="000000"/>
          <w:kern w:val="36"/>
          <w:sz w:val="44"/>
          <w:szCs w:val="44"/>
        </w:rPr>
      </w:pPr>
    </w:p>
    <w:p w:rsidR="00AF15EF" w:rsidRPr="00AF15EF" w:rsidRDefault="00AF15EF" w:rsidP="002F764F">
      <w:pPr>
        <w:shd w:val="clear" w:color="auto" w:fill="FFFFFF"/>
        <w:spacing w:after="0" w:line="240" w:lineRule="auto"/>
        <w:outlineLvl w:val="0"/>
        <w:rPr>
          <w:rFonts w:ascii="Segoe UI" w:eastAsia="Times New Roman" w:hAnsi="Segoe UI" w:cs="Segoe UI"/>
          <w:b/>
          <w:bCs/>
          <w:color w:val="000000"/>
          <w:kern w:val="36"/>
          <w:sz w:val="32"/>
          <w:szCs w:val="32"/>
        </w:rPr>
      </w:pPr>
      <w:r>
        <w:rPr>
          <w:rFonts w:ascii="Segoe UI" w:eastAsia="Times New Roman" w:hAnsi="Segoe UI" w:cs="Segoe UI"/>
          <w:b/>
          <w:bCs/>
          <w:color w:val="000000"/>
          <w:kern w:val="36"/>
          <w:sz w:val="44"/>
          <w:szCs w:val="44"/>
        </w:rPr>
        <w:t>GitHub-</w:t>
      </w:r>
      <w:r w:rsidRPr="00AF15EF">
        <w:rPr>
          <w:rFonts w:ascii="Verdana" w:hAnsi="Verdana"/>
          <w:color w:val="000000"/>
          <w:sz w:val="21"/>
          <w:szCs w:val="21"/>
          <w:shd w:val="clear" w:color="auto" w:fill="FFFFFF"/>
        </w:rPr>
        <w:t xml:space="preserve"> </w:t>
      </w:r>
      <w:r w:rsidRPr="00AF15EF">
        <w:rPr>
          <w:rFonts w:ascii="Verdana" w:hAnsi="Verdana"/>
          <w:color w:val="000000"/>
          <w:sz w:val="32"/>
          <w:szCs w:val="32"/>
          <w:shd w:val="clear" w:color="auto" w:fill="FFFFFF"/>
        </w:rPr>
        <w:t>GitHub has emerged as the world's </w:t>
      </w:r>
      <w:hyperlink r:id="rId7" w:tgtFrame="_blank" w:history="1">
        <w:r w:rsidRPr="00AF15EF">
          <w:rPr>
            <w:rStyle w:val="Hyperlink"/>
            <w:rFonts w:ascii="Verdana" w:hAnsi="Verdana"/>
            <w:color w:val="1C49FF"/>
            <w:sz w:val="32"/>
            <w:szCs w:val="32"/>
            <w:shd w:val="clear" w:color="auto" w:fill="FFFFFF"/>
          </w:rPr>
          <w:t>biggest collection of open source software</w:t>
        </w:r>
      </w:hyperlink>
      <w:r w:rsidRPr="00AF15EF">
        <w:rPr>
          <w:rFonts w:ascii="Verdana" w:hAnsi="Verdana"/>
          <w:color w:val="000000"/>
          <w:sz w:val="32"/>
          <w:szCs w:val="32"/>
          <w:shd w:val="clear" w:color="auto" w:fill="FFFFFF"/>
        </w:rPr>
        <w:t>. Beyond providing installers for countless applications, GitHub hosts the source code for millions of projects through the distribution and management of computer code. </w:t>
      </w:r>
    </w:p>
    <w:p w:rsidR="00F5716F" w:rsidRDefault="00F5716F" w:rsidP="002F764F">
      <w:pPr>
        <w:shd w:val="clear" w:color="auto" w:fill="FFFFFF"/>
        <w:spacing w:after="0" w:line="240" w:lineRule="auto"/>
        <w:outlineLvl w:val="0"/>
        <w:rPr>
          <w:rFonts w:ascii="Segoe UI" w:eastAsia="Times New Roman" w:hAnsi="Segoe UI" w:cs="Segoe UI"/>
          <w:b/>
          <w:bCs/>
          <w:color w:val="000000"/>
          <w:kern w:val="36"/>
          <w:sz w:val="48"/>
          <w:szCs w:val="48"/>
        </w:rPr>
      </w:pPr>
    </w:p>
    <w:p w:rsidR="002F764F" w:rsidRDefault="002F764F" w:rsidP="002F764F">
      <w:pPr>
        <w:shd w:val="clear" w:color="auto" w:fill="FFFFFF"/>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Pipeline-Group of task that runs concurrently either private or hosted.</w:t>
      </w:r>
    </w:p>
    <w:p w:rsidR="002F764F" w:rsidRDefault="002F764F" w:rsidP="002F764F">
      <w:pPr>
        <w:shd w:val="clear" w:color="auto" w:fill="FFFFFF"/>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Agent-A software that runs the tasks either private or hosted.</w:t>
      </w:r>
    </w:p>
    <w:p w:rsidR="002F764F" w:rsidRDefault="002F764F" w:rsidP="002F764F">
      <w:pPr>
        <w:shd w:val="clear" w:color="auto" w:fill="FFFFFF"/>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If we have more agents then we can run tasks parallel.</w:t>
      </w:r>
    </w:p>
    <w:p w:rsidR="002F764F" w:rsidRDefault="002F764F" w:rsidP="002F764F">
      <w:pPr>
        <w:shd w:val="clear" w:color="auto" w:fill="FFFFFF"/>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Environment-the conditions in which our build or artifacts should run.</w:t>
      </w:r>
    </w:p>
    <w:p w:rsidR="00ED51F4" w:rsidRDefault="00ED51F4" w:rsidP="002F764F">
      <w:pPr>
        <w:shd w:val="clear" w:color="auto" w:fill="FFFFFF"/>
        <w:spacing w:after="0" w:line="240" w:lineRule="auto"/>
        <w:outlineLvl w:val="0"/>
        <w:rPr>
          <w:rFonts w:ascii="Segoe UI" w:eastAsia="Times New Roman" w:hAnsi="Segoe UI" w:cs="Segoe UI"/>
          <w:b/>
          <w:bCs/>
          <w:color w:val="000000"/>
          <w:kern w:val="36"/>
          <w:sz w:val="48"/>
          <w:szCs w:val="48"/>
        </w:rPr>
      </w:pPr>
    </w:p>
    <w:p w:rsidR="002F764F" w:rsidRPr="002F764F" w:rsidRDefault="002F764F" w:rsidP="002F764F">
      <w:pPr>
        <w:shd w:val="clear" w:color="auto" w:fill="FFFFFF"/>
        <w:spacing w:after="0" w:line="240" w:lineRule="auto"/>
        <w:outlineLvl w:val="0"/>
        <w:rPr>
          <w:rFonts w:ascii="Segoe UI" w:eastAsia="Times New Roman" w:hAnsi="Segoe UI" w:cs="Segoe UI"/>
          <w:b/>
          <w:bCs/>
          <w:color w:val="000000"/>
          <w:kern w:val="36"/>
          <w:sz w:val="48"/>
          <w:szCs w:val="48"/>
        </w:rPr>
      </w:pPr>
      <w:r w:rsidRPr="002B41D1">
        <w:rPr>
          <w:rFonts w:ascii="Segoe UI" w:eastAsia="Times New Roman" w:hAnsi="Segoe UI" w:cs="Segoe UI"/>
          <w:bCs/>
          <w:color w:val="000000"/>
          <w:kern w:val="36"/>
          <w:sz w:val="48"/>
          <w:szCs w:val="48"/>
        </w:rPr>
        <w:lastRenderedPageBreak/>
        <w:t>Phases</w:t>
      </w:r>
      <w:r>
        <w:rPr>
          <w:rFonts w:ascii="Segoe UI" w:eastAsia="Times New Roman" w:hAnsi="Segoe UI" w:cs="Segoe UI"/>
          <w:b/>
          <w:bCs/>
          <w:color w:val="000000"/>
          <w:kern w:val="36"/>
          <w:sz w:val="48"/>
          <w:szCs w:val="48"/>
        </w:rPr>
        <w:t>-</w:t>
      </w:r>
    </w:p>
    <w:p w:rsidR="00D56CE5" w:rsidRDefault="00D56CE5"/>
    <w:p w:rsidR="002F764F" w:rsidRDefault="002F764F" w:rsidP="002F764F">
      <w:pPr>
        <w:pStyle w:val="NormalWeb"/>
        <w:shd w:val="clear" w:color="auto" w:fill="FFFFFF"/>
        <w:spacing w:after="0" w:afterAutospacing="0"/>
        <w:rPr>
          <w:rFonts w:ascii="Segoe UI" w:hAnsi="Segoe UI" w:cs="Segoe UI"/>
          <w:color w:val="000000"/>
        </w:rPr>
      </w:pPr>
      <w:r>
        <w:rPr>
          <w:rFonts w:ascii="Segoe UI" w:hAnsi="Segoe UI" w:cs="Segoe UI"/>
          <w:color w:val="000000"/>
        </w:rPr>
        <w:t>you can organize your build or deployment process into phases. Every build or deployment process has at least one phase.</w:t>
      </w:r>
    </w:p>
    <w:p w:rsidR="002F764F" w:rsidRDefault="002F764F" w:rsidP="002F764F">
      <w:pPr>
        <w:pStyle w:val="NormalWeb"/>
        <w:shd w:val="clear" w:color="auto" w:fill="FFFFFF"/>
        <w:spacing w:after="0" w:afterAutospacing="0"/>
        <w:rPr>
          <w:rFonts w:ascii="Segoe UI" w:hAnsi="Segoe UI" w:cs="Segoe UI"/>
          <w:color w:val="000000"/>
        </w:rPr>
      </w:pPr>
      <w:r>
        <w:rPr>
          <w:rFonts w:ascii="Segoe UI" w:hAnsi="Segoe UI" w:cs="Segoe UI"/>
          <w:color w:val="000000"/>
        </w:rPr>
        <w:t>A phase is a series of tasks that run sequentially on the same target. At design time in your phase you specify a series of tasks that you want to run on a common target. At run time (when either the build or release process is triggered), each phase is dispatched as one or more jobs to its target.</w:t>
      </w:r>
    </w:p>
    <w:p w:rsidR="002F764F" w:rsidRDefault="002F764F" w:rsidP="002F764F">
      <w:pPr>
        <w:pStyle w:val="NormalWeb"/>
        <w:shd w:val="clear" w:color="auto" w:fill="FFFFFF"/>
        <w:spacing w:after="0" w:afterAutospacing="0"/>
        <w:rPr>
          <w:rFonts w:ascii="Segoe UI" w:hAnsi="Segoe UI" w:cs="Segoe UI"/>
          <w:color w:val="000000"/>
        </w:rPr>
      </w:pPr>
      <w:r>
        <w:rPr>
          <w:rFonts w:ascii="Segoe UI" w:hAnsi="Segoe UI" w:cs="Segoe UI"/>
          <w:color w:val="000000"/>
        </w:rPr>
        <w:t>In a build process, the most common target is an agent. The other kind of target is the VSTS </w:t>
      </w:r>
      <w:hyperlink r:id="rId8" w:history="1">
        <w:r>
          <w:rPr>
            <w:rStyle w:val="Hyperlink"/>
            <w:rFonts w:ascii="Segoe UI" w:hAnsi="Segoe UI" w:cs="Segoe UI"/>
          </w:rPr>
          <w:t>server</w:t>
        </w:r>
      </w:hyperlink>
      <w:r>
        <w:rPr>
          <w:rFonts w:ascii="Segoe UI" w:hAnsi="Segoe UI" w:cs="Segoe UI"/>
          <w:color w:val="000000"/>
        </w:rPr>
        <w:t>.</w:t>
      </w:r>
    </w:p>
    <w:p w:rsidR="002F764F" w:rsidRDefault="002F764F" w:rsidP="002F764F">
      <w:pPr>
        <w:pStyle w:val="NormalWeb"/>
        <w:shd w:val="clear" w:color="auto" w:fill="FFFFFF"/>
        <w:spacing w:after="0" w:afterAutospacing="0"/>
        <w:rPr>
          <w:rFonts w:ascii="Segoe UI" w:hAnsi="Segoe UI" w:cs="Segoe UI"/>
          <w:color w:val="000000"/>
        </w:rPr>
      </w:pPr>
      <w:r>
        <w:rPr>
          <w:rFonts w:ascii="Segoe UI" w:hAnsi="Segoe UI" w:cs="Segoe UI"/>
          <w:color w:val="000000"/>
        </w:rPr>
        <w:t>In a deployment process, the target can be either an agent, a </w:t>
      </w:r>
      <w:hyperlink r:id="rId9" w:history="1">
        <w:r>
          <w:rPr>
            <w:rStyle w:val="Hyperlink"/>
            <w:rFonts w:ascii="Segoe UI" w:hAnsi="Segoe UI" w:cs="Segoe UI"/>
          </w:rPr>
          <w:t>deployment group</w:t>
        </w:r>
      </w:hyperlink>
      <w:r>
        <w:rPr>
          <w:rFonts w:ascii="Segoe UI" w:hAnsi="Segoe UI" w:cs="Segoe UI"/>
          <w:color w:val="000000"/>
        </w:rPr>
        <w:t>, or the server.</w:t>
      </w:r>
    </w:p>
    <w:p w:rsidR="002F764F" w:rsidRDefault="002F764F" w:rsidP="002F764F">
      <w:pPr>
        <w:pStyle w:val="NormalWeb"/>
        <w:shd w:val="clear" w:color="auto" w:fill="FFFFFF"/>
        <w:spacing w:after="0" w:afterAutospacing="0"/>
        <w:rPr>
          <w:rFonts w:ascii="Segoe UI" w:hAnsi="Segoe UI" w:cs="Segoe UI"/>
          <w:color w:val="000000"/>
        </w:rPr>
      </w:pPr>
      <w:r>
        <w:rPr>
          <w:rFonts w:ascii="Segoe UI" w:hAnsi="Segoe UI" w:cs="Segoe UI"/>
          <w:color w:val="000000"/>
        </w:rPr>
        <w:t>When the target is an agent, the tasks are run on the computer that hosts the agent.</w:t>
      </w:r>
    </w:p>
    <w:p w:rsidR="002F764F" w:rsidRDefault="002F764F"/>
    <w:p w:rsidR="00ED51F4" w:rsidRDefault="00ED51F4"/>
    <w:p w:rsidR="00ED51F4" w:rsidRPr="00ED51F4" w:rsidRDefault="00ED51F4" w:rsidP="00ED51F4">
      <w:pPr>
        <w:pStyle w:val="Heading2"/>
        <w:shd w:val="clear" w:color="auto" w:fill="FFFFFF"/>
        <w:spacing w:before="0"/>
        <w:rPr>
          <w:rFonts w:ascii="Segoe UI" w:hAnsi="Segoe UI" w:cs="Segoe UI"/>
          <w:color w:val="000000"/>
          <w:sz w:val="48"/>
          <w:szCs w:val="48"/>
        </w:rPr>
      </w:pPr>
      <w:r w:rsidRPr="00ED51F4">
        <w:rPr>
          <w:rFonts w:ascii="Segoe UI" w:hAnsi="Segoe UI" w:cs="Segoe UI"/>
          <w:color w:val="000000"/>
          <w:sz w:val="48"/>
          <w:szCs w:val="48"/>
        </w:rPr>
        <w:t>Enable continuous integration (CI)</w:t>
      </w:r>
      <w:r w:rsidR="002B41D1">
        <w:rPr>
          <w:rFonts w:ascii="Segoe UI" w:hAnsi="Segoe UI" w:cs="Segoe UI"/>
          <w:color w:val="000000"/>
          <w:sz w:val="48"/>
          <w:szCs w:val="48"/>
        </w:rPr>
        <w:t>-</w:t>
      </w:r>
    </w:p>
    <w:p w:rsidR="00ED51F4" w:rsidRDefault="00ED51F4" w:rsidP="00ED51F4">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Select the </w:t>
      </w:r>
      <w:r>
        <w:rPr>
          <w:rStyle w:val="Strong"/>
          <w:rFonts w:ascii="Segoe UI" w:hAnsi="Segoe UI" w:cs="Segoe UI"/>
          <w:color w:val="000000"/>
        </w:rPr>
        <w:t>Triggers</w:t>
      </w:r>
      <w:r>
        <w:rPr>
          <w:rFonts w:ascii="Segoe UI" w:hAnsi="Segoe UI" w:cs="Segoe UI"/>
          <w:color w:val="000000"/>
        </w:rPr>
        <w:t> tab.</w:t>
      </w:r>
    </w:p>
    <w:p w:rsidR="00ED51F4" w:rsidRDefault="00ED51F4" w:rsidP="00ED51F4">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Enable </w:t>
      </w:r>
      <w:r>
        <w:rPr>
          <w:rStyle w:val="Strong"/>
          <w:rFonts w:ascii="Segoe UI" w:hAnsi="Segoe UI" w:cs="Segoe UI"/>
          <w:color w:val="000000"/>
        </w:rPr>
        <w:t>Continuous integration</w:t>
      </w:r>
      <w:r>
        <w:rPr>
          <w:rFonts w:ascii="Segoe UI" w:hAnsi="Segoe UI" w:cs="Segoe UI"/>
          <w:color w:val="000000"/>
        </w:rPr>
        <w:t>.</w:t>
      </w:r>
    </w:p>
    <w:p w:rsidR="00ED51F4" w:rsidRDefault="00ED51F4" w:rsidP="00ED51F4">
      <w:pPr>
        <w:pStyle w:val="NormalWeb"/>
        <w:shd w:val="clear" w:color="auto" w:fill="FFFFFF"/>
        <w:spacing w:after="0" w:afterAutospacing="0"/>
        <w:rPr>
          <w:rFonts w:ascii="Segoe UI" w:hAnsi="Segoe UI" w:cs="Segoe UI"/>
          <w:color w:val="000000"/>
        </w:rPr>
      </w:pPr>
      <w:r>
        <w:rPr>
          <w:rFonts w:ascii="Segoe UI" w:hAnsi="Segoe UI" w:cs="Segoe UI"/>
          <w:color w:val="000000"/>
        </w:rPr>
        <w:t>A continuous integration trigger on a build pipeline indicates that the system should automatically queue a new build whenever a code change is committed. You can make the trigger more general or more specific, and also schedule your build (for example, on a nightly basis). See </w:t>
      </w:r>
      <w:hyperlink r:id="rId10" w:history="1">
        <w:r>
          <w:rPr>
            <w:rStyle w:val="Hyperlink"/>
            <w:rFonts w:ascii="Segoe UI" w:hAnsi="Segoe UI" w:cs="Segoe UI"/>
          </w:rPr>
          <w:t>Build triggers</w:t>
        </w:r>
      </w:hyperlink>
      <w:r>
        <w:rPr>
          <w:rFonts w:ascii="Segoe UI" w:hAnsi="Segoe UI" w:cs="Segoe UI"/>
          <w:color w:val="000000"/>
        </w:rPr>
        <w:t>.</w:t>
      </w:r>
    </w:p>
    <w:p w:rsidR="00AE51E6" w:rsidRDefault="00AE51E6" w:rsidP="00ED51F4">
      <w:pPr>
        <w:pStyle w:val="NormalWeb"/>
        <w:shd w:val="clear" w:color="auto" w:fill="FFFFFF"/>
        <w:spacing w:after="0" w:afterAutospacing="0"/>
        <w:rPr>
          <w:rFonts w:ascii="Segoe UI" w:hAnsi="Segoe UI" w:cs="Segoe UI"/>
          <w:color w:val="000000"/>
        </w:rPr>
      </w:pPr>
    </w:p>
    <w:p w:rsidR="00AE51E6" w:rsidRPr="00AE51E6" w:rsidRDefault="00AE51E6" w:rsidP="00ED51F4">
      <w:pPr>
        <w:pStyle w:val="NormalWeb"/>
        <w:shd w:val="clear" w:color="auto" w:fill="FFFFFF"/>
        <w:spacing w:after="0" w:afterAutospacing="0"/>
        <w:rPr>
          <w:rFonts w:ascii="Segoe UI" w:hAnsi="Segoe UI" w:cs="Segoe UI"/>
          <w:color w:val="000000"/>
          <w:sz w:val="44"/>
          <w:szCs w:val="44"/>
        </w:rPr>
      </w:pPr>
      <w:r w:rsidRPr="002B41D1">
        <w:rPr>
          <w:rFonts w:ascii="Segoe UI" w:hAnsi="Segoe UI" w:cs="Segoe UI"/>
          <w:color w:val="000000"/>
          <w:sz w:val="48"/>
          <w:szCs w:val="48"/>
        </w:rPr>
        <w:t>Slots</w:t>
      </w:r>
      <w:r w:rsidRPr="00AE51E6">
        <w:rPr>
          <w:rFonts w:ascii="Segoe UI" w:hAnsi="Segoe UI" w:cs="Segoe UI"/>
          <w:color w:val="000000"/>
          <w:sz w:val="44"/>
          <w:szCs w:val="44"/>
        </w:rPr>
        <w:t>- slots are logical grouping of resources.</w:t>
      </w:r>
    </w:p>
    <w:p w:rsidR="00ED51F4" w:rsidRDefault="00ED51F4"/>
    <w:p w:rsidR="00A165C9" w:rsidRDefault="00A165C9">
      <w:pPr>
        <w:rPr>
          <w:sz w:val="52"/>
          <w:szCs w:val="52"/>
        </w:rPr>
      </w:pPr>
      <w:r w:rsidRPr="00A165C9">
        <w:rPr>
          <w:sz w:val="52"/>
          <w:szCs w:val="52"/>
        </w:rPr>
        <w:lastRenderedPageBreak/>
        <w:t>How the https work-</w:t>
      </w:r>
      <w:hyperlink r:id="rId11" w:history="1">
        <w:r w:rsidRPr="00A165C9">
          <w:rPr>
            <w:rStyle w:val="Hyperlink"/>
            <w:sz w:val="52"/>
            <w:szCs w:val="52"/>
          </w:rPr>
          <w:t>https://tiptopsecurity.com/how-does-https-work-rsa-encryption-explained/</w:t>
        </w:r>
      </w:hyperlink>
    </w:p>
    <w:p w:rsidR="0033645B" w:rsidRDefault="0033645B">
      <w:pPr>
        <w:rPr>
          <w:sz w:val="52"/>
          <w:szCs w:val="52"/>
        </w:rPr>
      </w:pPr>
    </w:p>
    <w:p w:rsidR="0033645B" w:rsidRDefault="0033645B">
      <w:pPr>
        <w:rPr>
          <w:sz w:val="52"/>
          <w:szCs w:val="52"/>
        </w:rPr>
      </w:pPr>
      <w:r>
        <w:rPr>
          <w:sz w:val="52"/>
          <w:szCs w:val="52"/>
        </w:rPr>
        <w:t>Different Types of Enviroment-</w:t>
      </w:r>
      <w:hyperlink r:id="rId12" w:history="1">
        <w:r w:rsidRPr="0033645B">
          <w:rPr>
            <w:rStyle w:val="Hyperlink"/>
            <w:sz w:val="52"/>
            <w:szCs w:val="52"/>
          </w:rPr>
          <w:t>https://en.wikipedia.org/wiki/Deployment_environment</w:t>
        </w:r>
      </w:hyperlink>
    </w:p>
    <w:p w:rsidR="00872057" w:rsidRDefault="00872057">
      <w:pPr>
        <w:rPr>
          <w:sz w:val="52"/>
          <w:szCs w:val="52"/>
        </w:rPr>
      </w:pPr>
    </w:p>
    <w:p w:rsidR="00872057" w:rsidRDefault="00872057">
      <w:pPr>
        <w:rPr>
          <w:sz w:val="52"/>
          <w:szCs w:val="52"/>
        </w:rPr>
      </w:pPr>
      <w:r>
        <w:rPr>
          <w:sz w:val="52"/>
          <w:szCs w:val="52"/>
        </w:rPr>
        <w:t>Cloud</w:t>
      </w:r>
      <w:hyperlink r:id="rId13" w:history="1">
        <w:r w:rsidRPr="00872057">
          <w:rPr>
            <w:rStyle w:val="Hyperlink"/>
            <w:sz w:val="52"/>
            <w:szCs w:val="52"/>
          </w:rPr>
          <w:t>-</w:t>
        </w:r>
        <w:r w:rsidRPr="00872057">
          <w:rPr>
            <w:rStyle w:val="Hyperlink"/>
          </w:rPr>
          <w:t xml:space="preserve"> </w:t>
        </w:r>
        <w:r w:rsidRPr="00872057">
          <w:rPr>
            <w:rStyle w:val="Hyperlink"/>
            <w:sz w:val="52"/>
            <w:szCs w:val="52"/>
          </w:rPr>
          <w:t>https://azure.microsoft.com/en-in/overview/what-is-cloud-computing</w:t>
        </w:r>
      </w:hyperlink>
      <w:r w:rsidRPr="00872057">
        <w:rPr>
          <w:sz w:val="52"/>
          <w:szCs w:val="52"/>
        </w:rPr>
        <w:t>/</w:t>
      </w:r>
    </w:p>
    <w:p w:rsidR="00A3012F" w:rsidRDefault="00A3012F">
      <w:pPr>
        <w:rPr>
          <w:sz w:val="52"/>
          <w:szCs w:val="52"/>
        </w:rPr>
      </w:pPr>
    </w:p>
    <w:p w:rsidR="00A3012F" w:rsidRDefault="00A3012F">
      <w:pPr>
        <w:rPr>
          <w:rStyle w:val="Hyperlink"/>
          <w:sz w:val="52"/>
          <w:szCs w:val="52"/>
        </w:rPr>
      </w:pPr>
      <w:r>
        <w:rPr>
          <w:sz w:val="52"/>
          <w:szCs w:val="52"/>
        </w:rPr>
        <w:t>Devops-</w:t>
      </w:r>
      <w:r w:rsidRPr="00A3012F">
        <w:t xml:space="preserve"> </w:t>
      </w:r>
      <w:hyperlink r:id="rId14" w:history="1">
        <w:r w:rsidRPr="00A3012F">
          <w:rPr>
            <w:rStyle w:val="Hyperlink"/>
            <w:sz w:val="52"/>
            <w:szCs w:val="52"/>
          </w:rPr>
          <w:t>https://docs.microsoft.com/en-us/azure/devops/learn/what-is-devops</w:t>
        </w:r>
      </w:hyperlink>
    </w:p>
    <w:p w:rsidR="00D5268B" w:rsidRDefault="00D5268B">
      <w:pPr>
        <w:rPr>
          <w:rStyle w:val="Hyperlink"/>
          <w:sz w:val="52"/>
          <w:szCs w:val="52"/>
        </w:rPr>
      </w:pPr>
    </w:p>
    <w:p w:rsidR="00D5268B" w:rsidRPr="00D5268B" w:rsidRDefault="00D5268B" w:rsidP="00D5268B">
      <w:pPr>
        <w:numPr>
          <w:ilvl w:val="0"/>
          <w:numId w:val="2"/>
        </w:numPr>
        <w:shd w:val="clear" w:color="auto" w:fill="FFFFFF"/>
        <w:spacing w:after="120" w:line="240" w:lineRule="auto"/>
        <w:ind w:left="450"/>
        <w:textAlignment w:val="baseline"/>
        <w:rPr>
          <w:rFonts w:ascii="inherit" w:eastAsia="Times New Roman" w:hAnsi="inherit" w:cs="Arial"/>
          <w:color w:val="242729"/>
          <w:sz w:val="32"/>
          <w:szCs w:val="32"/>
        </w:rPr>
      </w:pPr>
      <w:r w:rsidRPr="00D5268B">
        <w:rPr>
          <w:rFonts w:ascii="inherit" w:eastAsia="Times New Roman" w:hAnsi="inherit" w:cs="Arial"/>
          <w:color w:val="242729"/>
          <w:sz w:val="32"/>
          <w:szCs w:val="32"/>
        </w:rPr>
        <w:t xml:space="preserve">PAAS (Platform as a Service) is more popular among developers as they can put all their concentration on developing their apps and leave the rest of management and execution to the service provider. Many service providers also offer the flexibility to increase/decrease </w:t>
      </w:r>
      <w:r w:rsidRPr="00D5268B">
        <w:rPr>
          <w:rFonts w:ascii="inherit" w:eastAsia="Times New Roman" w:hAnsi="inherit" w:cs="Arial"/>
          <w:color w:val="242729"/>
          <w:sz w:val="32"/>
          <w:szCs w:val="32"/>
        </w:rPr>
        <w:lastRenderedPageBreak/>
        <w:t>the CPU power depending upon the traffic loads giving developers cost effective and easy &amp; effortless management.</w:t>
      </w:r>
    </w:p>
    <w:p w:rsidR="00D5268B" w:rsidRPr="00D5268B" w:rsidRDefault="00D5268B" w:rsidP="00D5268B">
      <w:pPr>
        <w:numPr>
          <w:ilvl w:val="0"/>
          <w:numId w:val="2"/>
        </w:numPr>
        <w:shd w:val="clear" w:color="auto" w:fill="FFFFFF"/>
        <w:spacing w:after="120" w:line="240" w:lineRule="auto"/>
        <w:ind w:left="450"/>
        <w:textAlignment w:val="baseline"/>
        <w:rPr>
          <w:rFonts w:ascii="inherit" w:eastAsia="Times New Roman" w:hAnsi="inherit" w:cs="Arial"/>
          <w:color w:val="242729"/>
          <w:sz w:val="32"/>
          <w:szCs w:val="32"/>
        </w:rPr>
      </w:pPr>
      <w:r w:rsidRPr="00D5268B">
        <w:rPr>
          <w:rFonts w:ascii="inherit" w:eastAsia="Times New Roman" w:hAnsi="inherit" w:cs="Arial"/>
          <w:color w:val="242729"/>
          <w:sz w:val="32"/>
          <w:szCs w:val="32"/>
        </w:rPr>
        <w:t>SAAS (Software as a service) is more popular among with consumers, who bother about using the application such as email, social networking etc</w:t>
      </w:r>
    </w:p>
    <w:p w:rsidR="00D5268B" w:rsidRDefault="00D5268B" w:rsidP="00D5268B">
      <w:pPr>
        <w:numPr>
          <w:ilvl w:val="0"/>
          <w:numId w:val="2"/>
        </w:numPr>
        <w:shd w:val="clear" w:color="auto" w:fill="FFFFFF"/>
        <w:spacing w:after="0" w:line="240" w:lineRule="auto"/>
        <w:ind w:left="450"/>
        <w:textAlignment w:val="baseline"/>
        <w:rPr>
          <w:rFonts w:ascii="inherit" w:eastAsia="Times New Roman" w:hAnsi="inherit" w:cs="Arial"/>
          <w:color w:val="242729"/>
          <w:sz w:val="32"/>
          <w:szCs w:val="32"/>
        </w:rPr>
      </w:pPr>
      <w:r w:rsidRPr="00D5268B">
        <w:rPr>
          <w:rFonts w:ascii="inherit" w:eastAsia="Times New Roman" w:hAnsi="inherit" w:cs="Arial"/>
          <w:color w:val="242729"/>
          <w:sz w:val="32"/>
          <w:szCs w:val="32"/>
        </w:rPr>
        <w:t>IAAS (Infrastructure as a service) is more popular among users into research and high computing areas</w:t>
      </w:r>
      <w:r w:rsidR="00602E91">
        <w:rPr>
          <w:rFonts w:ascii="inherit" w:eastAsia="Times New Roman" w:hAnsi="inherit" w:cs="Arial"/>
          <w:color w:val="242729"/>
          <w:sz w:val="32"/>
          <w:szCs w:val="32"/>
        </w:rPr>
        <w:t>.</w:t>
      </w:r>
    </w:p>
    <w:p w:rsidR="00602E91" w:rsidRDefault="00602E91" w:rsidP="00602E91">
      <w:pPr>
        <w:shd w:val="clear" w:color="auto" w:fill="FFFFFF"/>
        <w:spacing w:after="0" w:line="240" w:lineRule="auto"/>
        <w:textAlignment w:val="baseline"/>
        <w:rPr>
          <w:rFonts w:ascii="inherit" w:eastAsia="Times New Roman" w:hAnsi="inherit" w:cs="Arial"/>
          <w:color w:val="242729"/>
          <w:sz w:val="32"/>
          <w:szCs w:val="32"/>
        </w:rPr>
      </w:pPr>
    </w:p>
    <w:p w:rsidR="00602E91" w:rsidRDefault="00602E91" w:rsidP="00602E91">
      <w:pPr>
        <w:shd w:val="clear" w:color="auto" w:fill="FFFFFF"/>
        <w:spacing w:after="0" w:line="240" w:lineRule="auto"/>
        <w:textAlignment w:val="baseline"/>
        <w:rPr>
          <w:rFonts w:ascii="inherit" w:eastAsia="Times New Roman" w:hAnsi="inherit" w:cs="Arial"/>
          <w:color w:val="242729"/>
          <w:sz w:val="32"/>
          <w:szCs w:val="32"/>
        </w:rPr>
      </w:pPr>
    </w:p>
    <w:p w:rsidR="00C66003" w:rsidRDefault="00C66003" w:rsidP="00602E91">
      <w:pPr>
        <w:shd w:val="clear" w:color="auto" w:fill="FFFFFF"/>
        <w:spacing w:after="0" w:line="240" w:lineRule="auto"/>
        <w:textAlignment w:val="baseline"/>
        <w:rPr>
          <w:rStyle w:val="Hyperlink"/>
          <w:rFonts w:ascii="inherit" w:eastAsia="Times New Roman" w:hAnsi="inherit" w:cs="Arial"/>
          <w:sz w:val="48"/>
          <w:szCs w:val="48"/>
        </w:rPr>
      </w:pPr>
    </w:p>
    <w:p w:rsidR="00C66003" w:rsidRDefault="00C66003" w:rsidP="00602E91">
      <w:pPr>
        <w:shd w:val="clear" w:color="auto" w:fill="FFFFFF"/>
        <w:spacing w:after="0" w:line="240" w:lineRule="auto"/>
        <w:textAlignment w:val="baseline"/>
        <w:rPr>
          <w:rFonts w:ascii="inherit" w:eastAsia="Times New Roman" w:hAnsi="inherit" w:cs="Arial"/>
          <w:b/>
          <w:color w:val="242729"/>
          <w:sz w:val="48"/>
          <w:szCs w:val="48"/>
        </w:rPr>
      </w:pPr>
      <w:r>
        <w:rPr>
          <w:rFonts w:ascii="inherit" w:eastAsia="Times New Roman" w:hAnsi="inherit" w:cs="Arial"/>
          <w:b/>
          <w:color w:val="242729"/>
          <w:sz w:val="48"/>
          <w:szCs w:val="48"/>
        </w:rPr>
        <w:t>Powershell-</w:t>
      </w:r>
      <w:hyperlink r:id="rId15" w:history="1">
        <w:r w:rsidRPr="00C66003">
          <w:rPr>
            <w:rStyle w:val="Hyperlink"/>
            <w:rFonts w:ascii="inherit" w:eastAsia="Times New Roman" w:hAnsi="inherit" w:cs="Arial"/>
            <w:b/>
            <w:sz w:val="48"/>
            <w:szCs w:val="48"/>
          </w:rPr>
          <w:t>https://app.pluralsight.com/library/courses/powershell-intro/table-of-contents</w:t>
        </w:r>
      </w:hyperlink>
    </w:p>
    <w:p w:rsidR="00C66003" w:rsidRPr="00C66003" w:rsidRDefault="00C66003" w:rsidP="00602E91">
      <w:pPr>
        <w:shd w:val="clear" w:color="auto" w:fill="FFFFFF"/>
        <w:spacing w:after="0" w:line="240" w:lineRule="auto"/>
        <w:textAlignment w:val="baseline"/>
        <w:rPr>
          <w:rFonts w:ascii="inherit" w:eastAsia="Times New Roman" w:hAnsi="inherit" w:cs="Arial"/>
          <w:b/>
          <w:color w:val="242729"/>
          <w:sz w:val="48"/>
          <w:szCs w:val="48"/>
        </w:rPr>
      </w:pPr>
    </w:p>
    <w:p w:rsidR="00D5268B" w:rsidRDefault="00C66003">
      <w:pPr>
        <w:rPr>
          <w:sz w:val="52"/>
          <w:szCs w:val="52"/>
        </w:rPr>
      </w:pPr>
      <w:r>
        <w:rPr>
          <w:sz w:val="52"/>
          <w:szCs w:val="52"/>
        </w:rPr>
        <w:t>Azure arm Template-</w:t>
      </w:r>
      <w:hyperlink r:id="rId16" w:history="1">
        <w:r w:rsidRPr="00C66003">
          <w:rPr>
            <w:rStyle w:val="Hyperlink"/>
            <w:sz w:val="52"/>
            <w:szCs w:val="52"/>
          </w:rPr>
          <w:t>https://docs.microsoft.com/en-us/azure/azure-resource-manager/resource-group-authoring-templates</w:t>
        </w:r>
      </w:hyperlink>
    </w:p>
    <w:p w:rsidR="00C66003" w:rsidRDefault="00C66003">
      <w:pPr>
        <w:rPr>
          <w:sz w:val="52"/>
          <w:szCs w:val="52"/>
        </w:rPr>
      </w:pPr>
    </w:p>
    <w:p w:rsidR="00C66003" w:rsidRDefault="00C66003" w:rsidP="00C66003">
      <w:pPr>
        <w:shd w:val="clear" w:color="auto" w:fill="FFFFFF"/>
        <w:spacing w:after="0" w:line="240" w:lineRule="auto"/>
        <w:textAlignment w:val="baseline"/>
        <w:rPr>
          <w:rStyle w:val="Hyperlink"/>
          <w:rFonts w:ascii="inherit" w:eastAsia="Times New Roman" w:hAnsi="inherit" w:cs="Arial"/>
          <w:sz w:val="48"/>
          <w:szCs w:val="48"/>
        </w:rPr>
      </w:pPr>
      <w:r w:rsidRPr="00602E91">
        <w:rPr>
          <w:rFonts w:ascii="inherit" w:eastAsia="Times New Roman" w:hAnsi="inherit" w:cs="Arial"/>
          <w:color w:val="242729"/>
          <w:sz w:val="48"/>
          <w:szCs w:val="48"/>
        </w:rPr>
        <w:t>Azure cosmos DB:</w:t>
      </w:r>
      <w:r w:rsidRPr="000B6E7D">
        <w:t xml:space="preserve"> </w:t>
      </w:r>
      <w:hyperlink r:id="rId17" w:history="1">
        <w:r w:rsidRPr="000B6E7D">
          <w:rPr>
            <w:rStyle w:val="Hyperlink"/>
            <w:rFonts w:ascii="inherit" w:eastAsia="Times New Roman" w:hAnsi="inherit" w:cs="Arial"/>
            <w:sz w:val="48"/>
            <w:szCs w:val="48"/>
          </w:rPr>
          <w:t>https://docs.microsoft.com/en-us/azure/cosmos-db/introduction</w:t>
        </w:r>
      </w:hyperlink>
    </w:p>
    <w:p w:rsidR="00C66003" w:rsidRDefault="00EB104B">
      <w:pPr>
        <w:rPr>
          <w:sz w:val="52"/>
          <w:szCs w:val="52"/>
        </w:rPr>
      </w:pPr>
      <w:r>
        <w:rPr>
          <w:sz w:val="52"/>
          <w:szCs w:val="52"/>
        </w:rPr>
        <w:lastRenderedPageBreak/>
        <w:t>Azure Storage-</w:t>
      </w:r>
    </w:p>
    <w:p w:rsidR="00EB104B" w:rsidRPr="00EB104B" w:rsidRDefault="00EB104B" w:rsidP="00EB104B">
      <w:pPr>
        <w:pStyle w:val="ListParagraph"/>
        <w:numPr>
          <w:ilvl w:val="0"/>
          <w:numId w:val="3"/>
        </w:numPr>
        <w:rPr>
          <w:sz w:val="36"/>
          <w:szCs w:val="36"/>
        </w:rPr>
      </w:pPr>
      <w:r w:rsidRPr="00EB104B">
        <w:rPr>
          <w:sz w:val="36"/>
          <w:szCs w:val="36"/>
        </w:rPr>
        <w:t>File storage</w:t>
      </w:r>
    </w:p>
    <w:p w:rsidR="00EB104B" w:rsidRPr="00EB104B" w:rsidRDefault="00EB104B" w:rsidP="00EB104B">
      <w:pPr>
        <w:pStyle w:val="ListParagraph"/>
        <w:numPr>
          <w:ilvl w:val="0"/>
          <w:numId w:val="3"/>
        </w:numPr>
        <w:rPr>
          <w:sz w:val="36"/>
          <w:szCs w:val="36"/>
        </w:rPr>
      </w:pPr>
      <w:r w:rsidRPr="00EB104B">
        <w:rPr>
          <w:sz w:val="36"/>
          <w:szCs w:val="36"/>
        </w:rPr>
        <w:t>Blob storage</w:t>
      </w:r>
    </w:p>
    <w:p w:rsidR="00EB104B" w:rsidRPr="00EB104B" w:rsidRDefault="00EB104B" w:rsidP="00EB104B">
      <w:pPr>
        <w:pStyle w:val="ListParagraph"/>
        <w:numPr>
          <w:ilvl w:val="0"/>
          <w:numId w:val="3"/>
        </w:numPr>
        <w:rPr>
          <w:sz w:val="36"/>
          <w:szCs w:val="36"/>
        </w:rPr>
      </w:pPr>
      <w:r w:rsidRPr="00EB104B">
        <w:rPr>
          <w:sz w:val="36"/>
          <w:szCs w:val="36"/>
        </w:rPr>
        <w:t>Table storage</w:t>
      </w:r>
      <w:r w:rsidR="00663769">
        <w:rPr>
          <w:sz w:val="36"/>
          <w:szCs w:val="36"/>
        </w:rPr>
        <w:t>-Structured Data.</w:t>
      </w:r>
    </w:p>
    <w:p w:rsidR="00EB104B" w:rsidRDefault="00EB104B" w:rsidP="00EB104B">
      <w:pPr>
        <w:pStyle w:val="ListParagraph"/>
        <w:numPr>
          <w:ilvl w:val="0"/>
          <w:numId w:val="3"/>
        </w:numPr>
        <w:rPr>
          <w:sz w:val="36"/>
          <w:szCs w:val="36"/>
        </w:rPr>
      </w:pPr>
      <w:r w:rsidRPr="00EB104B">
        <w:rPr>
          <w:sz w:val="36"/>
          <w:szCs w:val="36"/>
        </w:rPr>
        <w:t>queue storage</w:t>
      </w:r>
      <w:r w:rsidR="00663769">
        <w:rPr>
          <w:sz w:val="36"/>
          <w:szCs w:val="36"/>
        </w:rPr>
        <w:t>-</w:t>
      </w:r>
    </w:p>
    <w:p w:rsidR="00663769" w:rsidRDefault="001467B4" w:rsidP="00663769">
      <w:pPr>
        <w:rPr>
          <w:sz w:val="36"/>
          <w:szCs w:val="36"/>
        </w:rPr>
      </w:pPr>
      <w:r>
        <w:rPr>
          <w:sz w:val="36"/>
          <w:szCs w:val="36"/>
        </w:rPr>
        <w:t>When</w:t>
      </w:r>
      <w:r w:rsidR="00663769">
        <w:rPr>
          <w:sz w:val="36"/>
          <w:szCs w:val="36"/>
        </w:rPr>
        <w:t xml:space="preserve"> to use file storage and when blob storage-</w:t>
      </w:r>
    </w:p>
    <w:p w:rsidR="00663769" w:rsidRDefault="00A168B2" w:rsidP="00663769">
      <w:pPr>
        <w:rPr>
          <w:rStyle w:val="Hyperlink"/>
          <w:sz w:val="36"/>
          <w:szCs w:val="36"/>
        </w:rPr>
      </w:pPr>
      <w:hyperlink r:id="rId18" w:history="1">
        <w:r w:rsidR="00663769" w:rsidRPr="00663769">
          <w:rPr>
            <w:rStyle w:val="Hyperlink"/>
            <w:sz w:val="36"/>
            <w:szCs w:val="36"/>
          </w:rPr>
          <w:t>https://docs.microsoft.com/en-us/azure/storage/common/storage-decide-blobs-files-disks</w:t>
        </w:r>
      </w:hyperlink>
    </w:p>
    <w:p w:rsidR="00175FA1" w:rsidRDefault="00175FA1" w:rsidP="00663769">
      <w:pPr>
        <w:rPr>
          <w:rStyle w:val="Hyperlink"/>
          <w:sz w:val="36"/>
          <w:szCs w:val="36"/>
        </w:rPr>
      </w:pPr>
    </w:p>
    <w:p w:rsidR="00175FA1" w:rsidRDefault="00175FA1" w:rsidP="00663769">
      <w:pPr>
        <w:rPr>
          <w:rStyle w:val="Hyperlink"/>
          <w:sz w:val="36"/>
          <w:szCs w:val="36"/>
        </w:rPr>
      </w:pPr>
    </w:p>
    <w:p w:rsidR="00663769" w:rsidRDefault="00175FA1" w:rsidP="00663769">
      <w:pPr>
        <w:rPr>
          <w:rStyle w:val="Hyperlink"/>
          <w:b/>
          <w:color w:val="auto"/>
          <w:sz w:val="52"/>
          <w:szCs w:val="52"/>
          <w:u w:val="none"/>
        </w:rPr>
      </w:pPr>
      <w:r w:rsidRPr="00175FA1">
        <w:rPr>
          <w:rStyle w:val="Hyperlink"/>
          <w:b/>
          <w:color w:val="auto"/>
          <w:sz w:val="52"/>
          <w:szCs w:val="52"/>
          <w:u w:val="none"/>
        </w:rPr>
        <w:t>Azure Virtual</w:t>
      </w:r>
      <w:r>
        <w:rPr>
          <w:rStyle w:val="Hyperlink"/>
          <w:b/>
          <w:color w:val="auto"/>
          <w:sz w:val="52"/>
          <w:szCs w:val="52"/>
          <w:u w:val="none"/>
        </w:rPr>
        <w:t xml:space="preserve"> Machine-</w:t>
      </w:r>
    </w:p>
    <w:p w:rsidR="00175FA1" w:rsidRDefault="00175FA1" w:rsidP="00663769">
      <w:pPr>
        <w:rPr>
          <w:rStyle w:val="Hyperlink"/>
          <w:b/>
          <w:color w:val="auto"/>
          <w:sz w:val="52"/>
          <w:szCs w:val="52"/>
          <w:u w:val="none"/>
        </w:rPr>
      </w:pPr>
    </w:p>
    <w:p w:rsidR="00175FA1" w:rsidRDefault="00175FA1" w:rsidP="00663769">
      <w:pPr>
        <w:rPr>
          <w:rStyle w:val="Hyperlink"/>
          <w:b/>
          <w:color w:val="auto"/>
          <w:sz w:val="52"/>
          <w:szCs w:val="52"/>
          <w:u w:val="none"/>
        </w:rPr>
      </w:pPr>
      <w:r>
        <w:rPr>
          <w:rStyle w:val="Hyperlink"/>
          <w:b/>
          <w:color w:val="auto"/>
          <w:sz w:val="52"/>
          <w:szCs w:val="52"/>
          <w:u w:val="none"/>
        </w:rPr>
        <w:t>Azure App Service Plan-</w:t>
      </w:r>
    </w:p>
    <w:p w:rsidR="00175FA1" w:rsidRDefault="00175FA1" w:rsidP="00663769">
      <w:pPr>
        <w:rPr>
          <w:rStyle w:val="Hyperlink"/>
          <w:b/>
          <w:color w:val="auto"/>
          <w:sz w:val="52"/>
          <w:szCs w:val="52"/>
          <w:u w:val="none"/>
        </w:rPr>
      </w:pPr>
    </w:p>
    <w:p w:rsidR="00175FA1" w:rsidRDefault="00175FA1" w:rsidP="00663769">
      <w:pPr>
        <w:rPr>
          <w:rStyle w:val="Hyperlink"/>
          <w:b/>
          <w:color w:val="auto"/>
          <w:sz w:val="52"/>
          <w:szCs w:val="52"/>
          <w:u w:val="none"/>
        </w:rPr>
      </w:pPr>
      <w:r>
        <w:rPr>
          <w:rStyle w:val="Hyperlink"/>
          <w:b/>
          <w:color w:val="auto"/>
          <w:sz w:val="52"/>
          <w:szCs w:val="52"/>
          <w:u w:val="none"/>
        </w:rPr>
        <w:t>Azure Web App-Deployed a Web app using pipelining.</w:t>
      </w:r>
    </w:p>
    <w:p w:rsidR="00175FA1" w:rsidRDefault="00175FA1" w:rsidP="00663769">
      <w:pPr>
        <w:rPr>
          <w:rStyle w:val="Hyperlink"/>
          <w:b/>
          <w:color w:val="auto"/>
          <w:sz w:val="52"/>
          <w:szCs w:val="52"/>
          <w:u w:val="none"/>
        </w:rPr>
      </w:pPr>
    </w:p>
    <w:p w:rsidR="00175FA1" w:rsidRDefault="00175FA1" w:rsidP="00663769">
      <w:pPr>
        <w:rPr>
          <w:rStyle w:val="Hyperlink"/>
          <w:b/>
          <w:color w:val="auto"/>
          <w:sz w:val="52"/>
          <w:szCs w:val="52"/>
          <w:u w:val="none"/>
        </w:rPr>
      </w:pPr>
      <w:r>
        <w:rPr>
          <w:rStyle w:val="Hyperlink"/>
          <w:b/>
          <w:color w:val="auto"/>
          <w:sz w:val="52"/>
          <w:szCs w:val="52"/>
          <w:u w:val="none"/>
        </w:rPr>
        <w:t>Application Insights-</w:t>
      </w:r>
    </w:p>
    <w:p w:rsidR="00175FA1" w:rsidRDefault="00175FA1" w:rsidP="00663769">
      <w:pPr>
        <w:rPr>
          <w:rStyle w:val="Hyperlink"/>
          <w:b/>
          <w:color w:val="auto"/>
          <w:sz w:val="52"/>
          <w:szCs w:val="52"/>
          <w:u w:val="none"/>
        </w:rPr>
      </w:pPr>
      <w:r>
        <w:rPr>
          <w:rStyle w:val="Hyperlink"/>
          <w:b/>
          <w:color w:val="auto"/>
          <w:sz w:val="52"/>
          <w:szCs w:val="52"/>
          <w:u w:val="none"/>
        </w:rPr>
        <w:lastRenderedPageBreak/>
        <w:t>Logic apps-Created logic app using designer view which sends a mail whenever a Microsoft record is created in salesforce.</w:t>
      </w:r>
    </w:p>
    <w:p w:rsidR="000F7989" w:rsidRDefault="000F7989" w:rsidP="00663769">
      <w:pPr>
        <w:rPr>
          <w:rStyle w:val="Hyperlink"/>
          <w:b/>
          <w:color w:val="auto"/>
          <w:sz w:val="52"/>
          <w:szCs w:val="52"/>
          <w:u w:val="none"/>
        </w:rPr>
      </w:pPr>
    </w:p>
    <w:p w:rsidR="000F7989" w:rsidRDefault="000F7989" w:rsidP="00663769">
      <w:pPr>
        <w:rPr>
          <w:rStyle w:val="Hyperlink"/>
          <w:b/>
          <w:color w:val="auto"/>
          <w:sz w:val="32"/>
          <w:szCs w:val="32"/>
          <w:u w:val="none"/>
        </w:rPr>
      </w:pPr>
      <w:r>
        <w:rPr>
          <w:rStyle w:val="Hyperlink"/>
          <w:b/>
          <w:color w:val="auto"/>
          <w:sz w:val="32"/>
          <w:szCs w:val="32"/>
          <w:u w:val="none"/>
        </w:rPr>
        <w:t>Pluralsight Links:</w:t>
      </w:r>
    </w:p>
    <w:p w:rsidR="000F7989" w:rsidRPr="000F7989" w:rsidRDefault="00A168B2" w:rsidP="000F7989">
      <w:pPr>
        <w:pStyle w:val="ListParagraph"/>
        <w:numPr>
          <w:ilvl w:val="0"/>
          <w:numId w:val="4"/>
        </w:numPr>
        <w:rPr>
          <w:rStyle w:val="Hyperlink"/>
          <w:b/>
          <w:color w:val="auto"/>
          <w:sz w:val="32"/>
          <w:szCs w:val="32"/>
          <w:u w:val="none"/>
        </w:rPr>
      </w:pPr>
      <w:hyperlink r:id="rId19" w:history="1">
        <w:r w:rsidR="000F7989" w:rsidRPr="00C01A79">
          <w:rPr>
            <w:rStyle w:val="Hyperlink"/>
            <w:b/>
            <w:sz w:val="32"/>
            <w:szCs w:val="32"/>
          </w:rPr>
          <w:t>https://app.pluralsight.com/library/courses/powershell-intro</w:t>
        </w:r>
      </w:hyperlink>
    </w:p>
    <w:p w:rsidR="000F7989" w:rsidRDefault="00A168B2" w:rsidP="000F7989">
      <w:pPr>
        <w:pStyle w:val="ListParagraph"/>
        <w:numPr>
          <w:ilvl w:val="0"/>
          <w:numId w:val="4"/>
        </w:numPr>
        <w:rPr>
          <w:rStyle w:val="Hyperlink"/>
          <w:b/>
          <w:color w:val="auto"/>
          <w:sz w:val="32"/>
          <w:szCs w:val="32"/>
          <w:u w:val="none"/>
        </w:rPr>
      </w:pPr>
      <w:hyperlink r:id="rId20" w:history="1">
        <w:r w:rsidR="000F7989" w:rsidRPr="00C01A79">
          <w:rPr>
            <w:rStyle w:val="Hyperlink"/>
            <w:b/>
            <w:sz w:val="32"/>
            <w:szCs w:val="32"/>
          </w:rPr>
          <w:t>https://app.pluralsight.com/library/courses/tfs-visual-studio-2017-managing-builds</w:t>
        </w:r>
      </w:hyperlink>
    </w:p>
    <w:p w:rsidR="000F7989" w:rsidRDefault="00A168B2" w:rsidP="000F7989">
      <w:pPr>
        <w:pStyle w:val="ListParagraph"/>
        <w:numPr>
          <w:ilvl w:val="0"/>
          <w:numId w:val="4"/>
        </w:numPr>
        <w:rPr>
          <w:rStyle w:val="Hyperlink"/>
          <w:b/>
          <w:color w:val="auto"/>
          <w:sz w:val="32"/>
          <w:szCs w:val="32"/>
          <w:u w:val="none"/>
        </w:rPr>
      </w:pPr>
      <w:hyperlink r:id="rId21" w:history="1">
        <w:r w:rsidR="000F7989" w:rsidRPr="00C01A79">
          <w:rPr>
            <w:rStyle w:val="Hyperlink"/>
            <w:b/>
            <w:sz w:val="32"/>
            <w:szCs w:val="32"/>
          </w:rPr>
          <w:t>https://app.pluralsight.com/library/courses/tfs-visual-studio-2017-release-management</w:t>
        </w:r>
      </w:hyperlink>
    </w:p>
    <w:p w:rsidR="000F7989" w:rsidRDefault="00A168B2" w:rsidP="000F7989">
      <w:pPr>
        <w:pStyle w:val="ListParagraph"/>
        <w:numPr>
          <w:ilvl w:val="0"/>
          <w:numId w:val="4"/>
        </w:numPr>
        <w:rPr>
          <w:rStyle w:val="Hyperlink"/>
          <w:b/>
          <w:color w:val="auto"/>
          <w:sz w:val="32"/>
          <w:szCs w:val="32"/>
          <w:u w:val="none"/>
        </w:rPr>
      </w:pPr>
      <w:hyperlink r:id="rId22" w:history="1">
        <w:r w:rsidR="000F7989" w:rsidRPr="00C01A79">
          <w:rPr>
            <w:rStyle w:val="Hyperlink"/>
            <w:b/>
            <w:sz w:val="32"/>
            <w:szCs w:val="32"/>
          </w:rPr>
          <w:t>https://app.pluralsight.com/library/courses/cloud-computing-fundamentals</w:t>
        </w:r>
      </w:hyperlink>
    </w:p>
    <w:p w:rsidR="000F7989" w:rsidRDefault="00A168B2" w:rsidP="000F7989">
      <w:pPr>
        <w:pStyle w:val="ListParagraph"/>
        <w:numPr>
          <w:ilvl w:val="0"/>
          <w:numId w:val="4"/>
        </w:numPr>
        <w:rPr>
          <w:rStyle w:val="Hyperlink"/>
          <w:b/>
          <w:color w:val="auto"/>
          <w:sz w:val="32"/>
          <w:szCs w:val="32"/>
          <w:u w:val="none"/>
        </w:rPr>
      </w:pPr>
      <w:hyperlink r:id="rId23" w:history="1">
        <w:r w:rsidR="000F7989" w:rsidRPr="00C01A79">
          <w:rPr>
            <w:rStyle w:val="Hyperlink"/>
            <w:b/>
            <w:sz w:val="32"/>
            <w:szCs w:val="32"/>
          </w:rPr>
          <w:t>https://app.pluralsight.com/library/courses/cloud-computing-big-picture</w:t>
        </w:r>
      </w:hyperlink>
    </w:p>
    <w:p w:rsidR="000F7989" w:rsidRDefault="00A168B2" w:rsidP="000F7989">
      <w:pPr>
        <w:pStyle w:val="ListParagraph"/>
        <w:numPr>
          <w:ilvl w:val="0"/>
          <w:numId w:val="4"/>
        </w:numPr>
        <w:rPr>
          <w:rStyle w:val="Hyperlink"/>
          <w:b/>
          <w:color w:val="auto"/>
          <w:sz w:val="32"/>
          <w:szCs w:val="32"/>
          <w:u w:val="none"/>
        </w:rPr>
      </w:pPr>
      <w:hyperlink r:id="rId24" w:history="1">
        <w:r w:rsidR="000F7989" w:rsidRPr="00C01A79">
          <w:rPr>
            <w:rStyle w:val="Hyperlink"/>
            <w:b/>
            <w:sz w:val="32"/>
            <w:szCs w:val="32"/>
          </w:rPr>
          <w:t>https://app.pluralsight.com/library/courses/microsoft-azure-big-picture</w:t>
        </w:r>
      </w:hyperlink>
    </w:p>
    <w:p w:rsidR="000F7989" w:rsidRDefault="00A168B2" w:rsidP="000F7989">
      <w:pPr>
        <w:pStyle w:val="ListParagraph"/>
        <w:numPr>
          <w:ilvl w:val="0"/>
          <w:numId w:val="4"/>
        </w:numPr>
        <w:rPr>
          <w:rStyle w:val="Hyperlink"/>
          <w:b/>
          <w:color w:val="auto"/>
          <w:sz w:val="32"/>
          <w:szCs w:val="32"/>
          <w:u w:val="none"/>
        </w:rPr>
      </w:pPr>
      <w:hyperlink r:id="rId25" w:history="1">
        <w:r w:rsidR="000F7989" w:rsidRPr="00C01A79">
          <w:rPr>
            <w:rStyle w:val="Hyperlink"/>
            <w:b/>
            <w:sz w:val="32"/>
            <w:szCs w:val="32"/>
          </w:rPr>
          <w:t>https://app.pluralsight.com/library/courses/introduction-azure-app-services</w:t>
        </w:r>
      </w:hyperlink>
    </w:p>
    <w:p w:rsidR="000F7989" w:rsidRDefault="00A168B2" w:rsidP="000F7989">
      <w:pPr>
        <w:pStyle w:val="ListParagraph"/>
        <w:numPr>
          <w:ilvl w:val="0"/>
          <w:numId w:val="4"/>
        </w:numPr>
        <w:rPr>
          <w:rStyle w:val="Hyperlink"/>
          <w:b/>
          <w:color w:val="auto"/>
          <w:sz w:val="32"/>
          <w:szCs w:val="32"/>
          <w:u w:val="none"/>
        </w:rPr>
      </w:pPr>
      <w:hyperlink r:id="rId26" w:history="1">
        <w:r w:rsidR="000F7989" w:rsidRPr="00C01A79">
          <w:rPr>
            <w:rStyle w:val="Hyperlink"/>
            <w:b/>
            <w:sz w:val="32"/>
            <w:szCs w:val="32"/>
          </w:rPr>
          <w:t>https://app.pluralsight.com/library/courses/microsoft-azure-resource-manager-mastering</w:t>
        </w:r>
      </w:hyperlink>
    </w:p>
    <w:p w:rsidR="000F7989" w:rsidRDefault="00A168B2" w:rsidP="000F7989">
      <w:pPr>
        <w:pStyle w:val="ListParagraph"/>
        <w:numPr>
          <w:ilvl w:val="0"/>
          <w:numId w:val="4"/>
        </w:numPr>
        <w:rPr>
          <w:rStyle w:val="Hyperlink"/>
          <w:b/>
          <w:color w:val="auto"/>
          <w:sz w:val="32"/>
          <w:szCs w:val="32"/>
          <w:u w:val="none"/>
        </w:rPr>
      </w:pPr>
      <w:hyperlink r:id="rId27" w:history="1">
        <w:r w:rsidR="000F7989" w:rsidRPr="00C01A79">
          <w:rPr>
            <w:rStyle w:val="Hyperlink"/>
            <w:b/>
            <w:sz w:val="32"/>
            <w:szCs w:val="32"/>
          </w:rPr>
          <w:t>https://app.pluralsight.com/library/courses/docker-containers-big-picture</w:t>
        </w:r>
      </w:hyperlink>
    </w:p>
    <w:p w:rsidR="000F7989" w:rsidRDefault="00A168B2" w:rsidP="000F7989">
      <w:pPr>
        <w:pStyle w:val="ListParagraph"/>
        <w:numPr>
          <w:ilvl w:val="0"/>
          <w:numId w:val="4"/>
        </w:numPr>
        <w:rPr>
          <w:rStyle w:val="Hyperlink"/>
          <w:b/>
          <w:color w:val="auto"/>
          <w:sz w:val="32"/>
          <w:szCs w:val="32"/>
          <w:u w:val="none"/>
        </w:rPr>
      </w:pPr>
      <w:hyperlink r:id="rId28" w:history="1">
        <w:r w:rsidR="000F7989" w:rsidRPr="00C01A79">
          <w:rPr>
            <w:rStyle w:val="Hyperlink"/>
            <w:b/>
            <w:sz w:val="32"/>
            <w:szCs w:val="32"/>
          </w:rPr>
          <w:t>https://app.pluralsight.com/library/courses/comptia-network-plus-networking-concepts</w:t>
        </w:r>
      </w:hyperlink>
    </w:p>
    <w:p w:rsidR="000F7989" w:rsidRPr="000F7989" w:rsidRDefault="000F7989" w:rsidP="000F7989">
      <w:pPr>
        <w:rPr>
          <w:rStyle w:val="Hyperlink"/>
          <w:b/>
          <w:color w:val="auto"/>
          <w:sz w:val="32"/>
          <w:szCs w:val="32"/>
          <w:u w:val="none"/>
        </w:rPr>
      </w:pPr>
    </w:p>
    <w:p w:rsidR="000F7989" w:rsidRDefault="00981D23" w:rsidP="000F7989">
      <w:pPr>
        <w:pStyle w:val="ListParagraph"/>
        <w:rPr>
          <w:rStyle w:val="Hyperlink"/>
          <w:b/>
          <w:color w:val="auto"/>
          <w:sz w:val="32"/>
          <w:szCs w:val="32"/>
          <w:u w:val="none"/>
        </w:rPr>
      </w:pPr>
      <w:r>
        <w:rPr>
          <w:rStyle w:val="Hyperlink"/>
          <w:b/>
          <w:color w:val="auto"/>
          <w:sz w:val="32"/>
          <w:szCs w:val="32"/>
          <w:u w:val="none"/>
        </w:rPr>
        <w:lastRenderedPageBreak/>
        <w:t>To obtain Azure Pass-</w:t>
      </w:r>
    </w:p>
    <w:p w:rsidR="00981D23" w:rsidRDefault="00981D23" w:rsidP="00981D23">
      <w:pPr>
        <w:rPr>
          <w:rStyle w:val="Hyperlink"/>
          <w:b/>
          <w:color w:val="auto"/>
          <w:sz w:val="32"/>
          <w:szCs w:val="32"/>
          <w:u w:val="none"/>
        </w:rPr>
      </w:pPr>
      <w:r>
        <w:rPr>
          <w:rStyle w:val="Hyperlink"/>
          <w:b/>
          <w:color w:val="auto"/>
          <w:sz w:val="32"/>
          <w:szCs w:val="32"/>
          <w:u w:val="none"/>
        </w:rPr>
        <w:t xml:space="preserve">Go to </w:t>
      </w:r>
      <w:hyperlink r:id="rId29" w:history="1">
        <w:r w:rsidRPr="00900101">
          <w:rPr>
            <w:rStyle w:val="Hyperlink"/>
            <w:b/>
            <w:sz w:val="32"/>
            <w:szCs w:val="32"/>
          </w:rPr>
          <w:t>https://www.getazureready.com/</w:t>
        </w:r>
      </w:hyperlink>
    </w:p>
    <w:p w:rsidR="00981D23" w:rsidRPr="00981D23" w:rsidRDefault="00981D23" w:rsidP="00981D23">
      <w:pPr>
        <w:rPr>
          <w:rStyle w:val="Hyperlink"/>
          <w:b/>
          <w:color w:val="auto"/>
          <w:sz w:val="32"/>
          <w:szCs w:val="32"/>
          <w:u w:val="none"/>
        </w:rPr>
      </w:pPr>
      <w:r>
        <w:rPr>
          <w:rStyle w:val="Hyperlink"/>
          <w:b/>
          <w:color w:val="auto"/>
          <w:sz w:val="32"/>
          <w:szCs w:val="32"/>
          <w:u w:val="none"/>
        </w:rPr>
        <w:t>Make account and register for a course and get a</w:t>
      </w:r>
      <w:r w:rsidR="00A168B2">
        <w:rPr>
          <w:rStyle w:val="Hyperlink"/>
          <w:b/>
          <w:color w:val="auto"/>
          <w:sz w:val="32"/>
          <w:szCs w:val="32"/>
          <w:u w:val="none"/>
        </w:rPr>
        <w:t>n</w:t>
      </w:r>
      <w:bookmarkStart w:id="0" w:name="_GoBack"/>
      <w:bookmarkEnd w:id="0"/>
      <w:r>
        <w:rPr>
          <w:rStyle w:val="Hyperlink"/>
          <w:b/>
          <w:color w:val="auto"/>
          <w:sz w:val="32"/>
          <w:szCs w:val="32"/>
          <w:u w:val="none"/>
        </w:rPr>
        <w:t xml:space="preserve"> azure pass promo code.</w:t>
      </w:r>
    </w:p>
    <w:p w:rsidR="00175FA1" w:rsidRPr="00175FA1" w:rsidRDefault="00175FA1" w:rsidP="00663769">
      <w:pPr>
        <w:rPr>
          <w:b/>
          <w:sz w:val="52"/>
          <w:szCs w:val="52"/>
        </w:rPr>
      </w:pPr>
    </w:p>
    <w:p w:rsidR="00663769" w:rsidRPr="00663769" w:rsidRDefault="00663769" w:rsidP="00663769">
      <w:pPr>
        <w:rPr>
          <w:sz w:val="36"/>
          <w:szCs w:val="36"/>
        </w:rPr>
      </w:pPr>
    </w:p>
    <w:sectPr w:rsidR="00663769" w:rsidRPr="0066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51A49"/>
    <w:multiLevelType w:val="hybridMultilevel"/>
    <w:tmpl w:val="0D46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D4EBB"/>
    <w:multiLevelType w:val="multilevel"/>
    <w:tmpl w:val="680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1347A"/>
    <w:multiLevelType w:val="multilevel"/>
    <w:tmpl w:val="E7C4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511843"/>
    <w:multiLevelType w:val="hybridMultilevel"/>
    <w:tmpl w:val="ECA63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B3"/>
    <w:rsid w:val="000549D0"/>
    <w:rsid w:val="000B6E7D"/>
    <w:rsid w:val="000F7989"/>
    <w:rsid w:val="001467B4"/>
    <w:rsid w:val="00175FA1"/>
    <w:rsid w:val="002B41D1"/>
    <w:rsid w:val="002F764F"/>
    <w:rsid w:val="0033645B"/>
    <w:rsid w:val="00602E91"/>
    <w:rsid w:val="00663769"/>
    <w:rsid w:val="00872057"/>
    <w:rsid w:val="008958B3"/>
    <w:rsid w:val="00922494"/>
    <w:rsid w:val="00981D23"/>
    <w:rsid w:val="009C692B"/>
    <w:rsid w:val="00A165C9"/>
    <w:rsid w:val="00A168B2"/>
    <w:rsid w:val="00A3012F"/>
    <w:rsid w:val="00AE51E6"/>
    <w:rsid w:val="00AF15EF"/>
    <w:rsid w:val="00C66003"/>
    <w:rsid w:val="00D5268B"/>
    <w:rsid w:val="00D56CE5"/>
    <w:rsid w:val="00EB104B"/>
    <w:rsid w:val="00ED51F4"/>
    <w:rsid w:val="00F5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8EB9F-2BF3-4901-AA14-D5EDFFC5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1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76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764F"/>
    <w:rPr>
      <w:color w:val="0000FF"/>
      <w:u w:val="single"/>
    </w:rPr>
  </w:style>
  <w:style w:type="character" w:customStyle="1" w:styleId="Heading2Char">
    <w:name w:val="Heading 2 Char"/>
    <w:basedOn w:val="DefaultParagraphFont"/>
    <w:link w:val="Heading2"/>
    <w:uiPriority w:val="9"/>
    <w:semiHidden/>
    <w:rsid w:val="00ED51F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D51F4"/>
    <w:rPr>
      <w:b/>
      <w:bCs/>
    </w:rPr>
  </w:style>
  <w:style w:type="character" w:styleId="FollowedHyperlink">
    <w:name w:val="FollowedHyperlink"/>
    <w:basedOn w:val="DefaultParagraphFont"/>
    <w:uiPriority w:val="99"/>
    <w:semiHidden/>
    <w:unhideWhenUsed/>
    <w:rsid w:val="00872057"/>
    <w:rPr>
      <w:color w:val="954F72" w:themeColor="followedHyperlink"/>
      <w:u w:val="single"/>
    </w:rPr>
  </w:style>
  <w:style w:type="paragraph" w:styleId="ListParagraph">
    <w:name w:val="List Paragraph"/>
    <w:basedOn w:val="Normal"/>
    <w:uiPriority w:val="34"/>
    <w:qFormat/>
    <w:rsid w:val="00EB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8892">
      <w:bodyDiv w:val="1"/>
      <w:marLeft w:val="0"/>
      <w:marRight w:val="0"/>
      <w:marTop w:val="0"/>
      <w:marBottom w:val="0"/>
      <w:divBdr>
        <w:top w:val="none" w:sz="0" w:space="0" w:color="auto"/>
        <w:left w:val="none" w:sz="0" w:space="0" w:color="auto"/>
        <w:bottom w:val="none" w:sz="0" w:space="0" w:color="auto"/>
        <w:right w:val="none" w:sz="0" w:space="0" w:color="auto"/>
      </w:divBdr>
    </w:div>
    <w:div w:id="699017324">
      <w:bodyDiv w:val="1"/>
      <w:marLeft w:val="0"/>
      <w:marRight w:val="0"/>
      <w:marTop w:val="0"/>
      <w:marBottom w:val="0"/>
      <w:divBdr>
        <w:top w:val="none" w:sz="0" w:space="0" w:color="auto"/>
        <w:left w:val="none" w:sz="0" w:space="0" w:color="auto"/>
        <w:bottom w:val="none" w:sz="0" w:space="0" w:color="auto"/>
        <w:right w:val="none" w:sz="0" w:space="0" w:color="auto"/>
      </w:divBdr>
      <w:divsChild>
        <w:div w:id="811294875">
          <w:marLeft w:val="0"/>
          <w:marRight w:val="0"/>
          <w:marTop w:val="0"/>
          <w:marBottom w:val="0"/>
          <w:divBdr>
            <w:top w:val="none" w:sz="0" w:space="0" w:color="auto"/>
            <w:left w:val="none" w:sz="0" w:space="0" w:color="auto"/>
            <w:bottom w:val="none" w:sz="0" w:space="0" w:color="auto"/>
            <w:right w:val="none" w:sz="0" w:space="0" w:color="auto"/>
          </w:divBdr>
        </w:div>
        <w:div w:id="1093740638">
          <w:marLeft w:val="0"/>
          <w:marRight w:val="0"/>
          <w:marTop w:val="0"/>
          <w:marBottom w:val="0"/>
          <w:divBdr>
            <w:top w:val="none" w:sz="0" w:space="0" w:color="auto"/>
            <w:left w:val="none" w:sz="0" w:space="0" w:color="auto"/>
            <w:bottom w:val="none" w:sz="0" w:space="0" w:color="auto"/>
            <w:right w:val="none" w:sz="0" w:space="0" w:color="auto"/>
          </w:divBdr>
        </w:div>
      </w:divsChild>
    </w:div>
    <w:div w:id="748961871">
      <w:bodyDiv w:val="1"/>
      <w:marLeft w:val="0"/>
      <w:marRight w:val="0"/>
      <w:marTop w:val="0"/>
      <w:marBottom w:val="0"/>
      <w:divBdr>
        <w:top w:val="none" w:sz="0" w:space="0" w:color="auto"/>
        <w:left w:val="none" w:sz="0" w:space="0" w:color="auto"/>
        <w:bottom w:val="none" w:sz="0" w:space="0" w:color="auto"/>
        <w:right w:val="none" w:sz="0" w:space="0" w:color="auto"/>
      </w:divBdr>
    </w:div>
    <w:div w:id="1024743669">
      <w:bodyDiv w:val="1"/>
      <w:marLeft w:val="0"/>
      <w:marRight w:val="0"/>
      <w:marTop w:val="0"/>
      <w:marBottom w:val="0"/>
      <w:divBdr>
        <w:top w:val="none" w:sz="0" w:space="0" w:color="auto"/>
        <w:left w:val="none" w:sz="0" w:space="0" w:color="auto"/>
        <w:bottom w:val="none" w:sz="0" w:space="0" w:color="auto"/>
        <w:right w:val="none" w:sz="0" w:space="0" w:color="auto"/>
      </w:divBdr>
      <w:divsChild>
        <w:div w:id="302662392">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sts/pipelines/process/server-phases?view=vsts" TargetMode="External"/><Relationship Id="rId13" Type="http://schemas.openxmlformats.org/officeDocument/2006/relationships/hyperlink" Target="https://azure.microsoft.com/en-in/overview/what-is-cloud-computing/" TargetMode="External"/><Relationship Id="rId18" Type="http://schemas.openxmlformats.org/officeDocument/2006/relationships/hyperlink" Target="https://docs.microsoft.com/en-us/azure/storage/common/storage-decide-blobs-files-disks" TargetMode="External"/><Relationship Id="rId26" Type="http://schemas.openxmlformats.org/officeDocument/2006/relationships/hyperlink" Target="https://app.pluralsight.com/library/courses/microsoft-azure-resource-manager-mastering" TargetMode="External"/><Relationship Id="rId3" Type="http://schemas.openxmlformats.org/officeDocument/2006/relationships/settings" Target="settings.xml"/><Relationship Id="rId21" Type="http://schemas.openxmlformats.org/officeDocument/2006/relationships/hyperlink" Target="https://app.pluralsight.com/library/courses/tfs-visual-studio-2017-release-management" TargetMode="External"/><Relationship Id="rId7" Type="http://schemas.openxmlformats.org/officeDocument/2006/relationships/hyperlink" Target="https://www.wired.com/2015/03/github-conquered-google-microsoft-everyone-else/" TargetMode="External"/><Relationship Id="rId12" Type="http://schemas.openxmlformats.org/officeDocument/2006/relationships/hyperlink" Target="https://en.wikipedia.org/wiki/Deployment_environment" TargetMode="External"/><Relationship Id="rId17" Type="http://schemas.openxmlformats.org/officeDocument/2006/relationships/hyperlink" Target="https://docs.microsoft.com/en-us/azure/cosmos-db/introduction" TargetMode="External"/><Relationship Id="rId25" Type="http://schemas.openxmlformats.org/officeDocument/2006/relationships/hyperlink" Target="https://app.pluralsight.com/library/courses/introduction-azure-app-services" TargetMode="External"/><Relationship Id="rId2" Type="http://schemas.openxmlformats.org/officeDocument/2006/relationships/styles" Target="styles.xml"/><Relationship Id="rId16" Type="http://schemas.openxmlformats.org/officeDocument/2006/relationships/hyperlink" Target="https://docs.microsoft.com/en-us/azure/azure-resource-manager/resource-group-authoring-templates" TargetMode="External"/><Relationship Id="rId20" Type="http://schemas.openxmlformats.org/officeDocument/2006/relationships/hyperlink" Target="https://app.pluralsight.com/library/courses/tfs-visual-studio-2017-managing-builds" TargetMode="External"/><Relationship Id="rId29" Type="http://schemas.openxmlformats.org/officeDocument/2006/relationships/hyperlink" Target="https://www.getazureready.com/" TargetMode="External"/><Relationship Id="rId1" Type="http://schemas.openxmlformats.org/officeDocument/2006/relationships/numbering" Target="numbering.xml"/><Relationship Id="rId6" Type="http://schemas.openxmlformats.org/officeDocument/2006/relationships/hyperlink" Target="http://mohamedradwan.com/2017/09/18/user-stories-in-agile-world//" TargetMode="External"/><Relationship Id="rId11" Type="http://schemas.openxmlformats.org/officeDocument/2006/relationships/hyperlink" Target="https://tiptopsecurity.com/how-does-https-work-rsa-encryption-explained/" TargetMode="External"/><Relationship Id="rId24" Type="http://schemas.openxmlformats.org/officeDocument/2006/relationships/hyperlink" Target="https://app.pluralsight.com/library/courses/microsoft-azure-big-picture" TargetMode="External"/><Relationship Id="rId5" Type="http://schemas.openxmlformats.org/officeDocument/2006/relationships/hyperlink" Target="http://tryqa.com/what-is-agile-methodology-examples-when-to-use-it-advantages-and-disadvantages/" TargetMode="External"/><Relationship Id="rId15" Type="http://schemas.openxmlformats.org/officeDocument/2006/relationships/hyperlink" Target="https://app.pluralsight.com/library/courses/powershell-intro/table-of-contents" TargetMode="External"/><Relationship Id="rId23" Type="http://schemas.openxmlformats.org/officeDocument/2006/relationships/hyperlink" Target="https://app.pluralsight.com/library/courses/cloud-computing-big-picture" TargetMode="External"/><Relationship Id="rId28" Type="http://schemas.openxmlformats.org/officeDocument/2006/relationships/hyperlink" Target="https://app.pluralsight.com/library/courses/comptia-network-plus-networking-concepts" TargetMode="External"/><Relationship Id="rId10" Type="http://schemas.openxmlformats.org/officeDocument/2006/relationships/hyperlink" Target="https://docs.microsoft.com/en-us/vsts/pipelines/build/triggers?view=vsts" TargetMode="External"/><Relationship Id="rId19" Type="http://schemas.openxmlformats.org/officeDocument/2006/relationships/hyperlink" Target="https://app.pluralsight.com/library/courses/powershell-intr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vsts/pipelines/process/deployment-group-phases?view=vsts" TargetMode="External"/><Relationship Id="rId14" Type="http://schemas.openxmlformats.org/officeDocument/2006/relationships/hyperlink" Target="https://docs.microsoft.com/en-us/azure/devops/learn/what-is-devops" TargetMode="External"/><Relationship Id="rId22" Type="http://schemas.openxmlformats.org/officeDocument/2006/relationships/hyperlink" Target="https://app.pluralsight.com/library/courses/cloud-computing-fundamentals" TargetMode="External"/><Relationship Id="rId27" Type="http://schemas.openxmlformats.org/officeDocument/2006/relationships/hyperlink" Target="https://app.pluralsight.com/library/courses/docker-containers-big-pi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8382</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Nikhil</dc:creator>
  <cp:keywords/>
  <dc:description/>
  <cp:lastModifiedBy>Agarwal, Nikhil</cp:lastModifiedBy>
  <cp:revision>21</cp:revision>
  <dcterms:created xsi:type="dcterms:W3CDTF">2018-08-09T08:11:00Z</dcterms:created>
  <dcterms:modified xsi:type="dcterms:W3CDTF">2018-10-30T07:40:00Z</dcterms:modified>
</cp:coreProperties>
</file>