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E53E1" w14:textId="77777777" w:rsidR="00BC557A" w:rsidRDefault="00BC557A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Introduction </w:t>
      </w:r>
    </w:p>
    <w:p w14:paraId="6894955C" w14:textId="77777777" w:rsidR="00BC557A" w:rsidRDefault="00BC557A" w:rsidP="00BC557A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3B39C381" w14:textId="77777777" w:rsidR="007019F0" w:rsidRDefault="00BC557A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desire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factors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that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influence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health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30"/>
          <w:lang w:val="en-GB"/>
        </w:rPr>
        <w:t xml:space="preserve"> </w:t>
      </w:r>
      <w:proofErr w:type="gramStart"/>
      <w:r w:rsidRPr="007E3F1D">
        <w:rPr>
          <w:rFonts w:cs="Times New Roman"/>
          <w:lang w:val="en-GB"/>
        </w:rPr>
        <w:t>cause</w:t>
      </w:r>
      <w:proofErr w:type="gramEnd"/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diseases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always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one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major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driving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forces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biological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research. Modern</w:t>
      </w:r>
      <w:r w:rsidRPr="007E3F1D">
        <w:rPr>
          <w:rFonts w:cs="Times New Roman"/>
          <w:spacing w:val="33"/>
          <w:lang w:val="en-GB"/>
        </w:rPr>
        <w:t xml:space="preserve"> </w:t>
      </w:r>
      <w:r w:rsidRPr="007E3F1D">
        <w:rPr>
          <w:rFonts w:cs="Times New Roman"/>
          <w:lang w:val="en-GB"/>
        </w:rPr>
        <w:t>high-throughput sequencing and bioinformatics tools provide a powerful means of understanding how the</w:t>
      </w:r>
      <w:r w:rsidRPr="007E3F1D">
        <w:rPr>
          <w:rFonts w:cs="Times New Roman"/>
          <w:spacing w:val="11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microbiome contributes to health and its potential as a target for therapeutic interventions.</w:t>
      </w:r>
      <w:r w:rsidRPr="007E3F1D">
        <w:rPr>
          <w:rFonts w:cs="Times New Roman"/>
          <w:spacing w:val="45"/>
          <w:lang w:val="en-GB"/>
        </w:rPr>
        <w:t xml:space="preserve"> </w:t>
      </w:r>
      <w:r w:rsidRPr="007E3F1D">
        <w:rPr>
          <w:rFonts w:cs="Times New Roman"/>
          <w:lang w:val="en-GB"/>
        </w:rPr>
        <w:t>High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throughput methods for microbial 16S ribosomal </w:t>
      </w:r>
      <w:r w:rsidRPr="007E3F1D">
        <w:rPr>
          <w:rFonts w:cs="Times New Roman"/>
          <w:spacing w:val="-3"/>
          <w:lang w:val="en-GB"/>
        </w:rPr>
        <w:t xml:space="preserve">RNA </w:t>
      </w:r>
      <w:r w:rsidRPr="007E3F1D">
        <w:rPr>
          <w:rFonts w:cs="Times New Roman"/>
          <w:lang w:val="en-GB"/>
        </w:rPr>
        <w:t xml:space="preserve">gene and WGS </w:t>
      </w:r>
      <w:r w:rsidRPr="007E3F1D">
        <w:rPr>
          <w:rFonts w:cs="Times New Roman"/>
          <w:spacing w:val="-3"/>
          <w:lang w:val="en-GB"/>
        </w:rPr>
        <w:t xml:space="preserve">have </w:t>
      </w:r>
      <w:r w:rsidRPr="007E3F1D">
        <w:rPr>
          <w:rFonts w:cs="Times New Roman"/>
          <w:lang w:val="en-GB"/>
        </w:rPr>
        <w:t>now begun to</w:t>
      </w:r>
      <w:r w:rsidRPr="007E3F1D">
        <w:rPr>
          <w:rFonts w:cs="Times New Roman"/>
          <w:spacing w:val="9"/>
          <w:lang w:val="en-GB"/>
        </w:rPr>
        <w:t xml:space="preserve"> </w:t>
      </w:r>
      <w:r w:rsidRPr="007E3F1D">
        <w:rPr>
          <w:rFonts w:cs="Times New Roman"/>
          <w:lang w:val="en-GB"/>
        </w:rPr>
        <w:t>reveal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composition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archaeal,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bacterial,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fungal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viral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communities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located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both,</w:t>
      </w:r>
      <w:r w:rsidRPr="007E3F1D">
        <w:rPr>
          <w:rFonts w:cs="Times New Roman"/>
          <w:spacing w:val="17"/>
          <w:lang w:val="en-GB"/>
        </w:rPr>
        <w:t xml:space="preserve"> </w:t>
      </w:r>
      <w:r w:rsidRPr="007E3F1D">
        <w:rPr>
          <w:rFonts w:cs="Times New Roman"/>
          <w:lang w:val="en-GB"/>
        </w:rPr>
        <w:t>in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on</w:t>
      </w:r>
      <w:r w:rsidRPr="007E3F1D">
        <w:rPr>
          <w:rFonts w:cs="Times New Roman"/>
          <w:spacing w:val="13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human </w:t>
      </w:r>
      <w:r w:rsidRPr="007E3F1D">
        <w:rPr>
          <w:rFonts w:cs="Times New Roman"/>
          <w:spacing w:val="-4"/>
          <w:lang w:val="en-GB"/>
        </w:rPr>
        <w:t>body.</w:t>
      </w:r>
      <w:r w:rsidRPr="007E3F1D">
        <w:rPr>
          <w:rFonts w:cs="Times New Roman"/>
          <w:spacing w:val="52"/>
          <w:lang w:val="en-GB"/>
        </w:rPr>
        <w:t xml:space="preserve"> </w:t>
      </w:r>
      <w:r w:rsidRPr="007E3F1D">
        <w:rPr>
          <w:rFonts w:cs="Times New Roman"/>
          <w:lang w:val="en-GB"/>
        </w:rPr>
        <w:t>Biology has recently acquired new technological and conceptual tools to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investigate,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understand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living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at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system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level,</w:t>
      </w:r>
      <w:r w:rsidRPr="007E3F1D">
        <w:rPr>
          <w:rFonts w:cs="Times New Roman"/>
          <w:spacing w:val="-11"/>
          <w:lang w:val="en-GB"/>
        </w:rPr>
        <w:t xml:space="preserve"> </w:t>
      </w:r>
      <w:r w:rsidRPr="007E3F1D">
        <w:rPr>
          <w:rFonts w:cs="Times New Roman"/>
          <w:lang w:val="en-GB"/>
        </w:rPr>
        <w:t>thanks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spectacular</w:t>
      </w:r>
      <w:r w:rsidRPr="007E3F1D">
        <w:rPr>
          <w:rFonts w:cs="Times New Roman"/>
          <w:spacing w:val="-12"/>
          <w:lang w:val="en-GB"/>
        </w:rPr>
        <w:t xml:space="preserve"> </w:t>
      </w:r>
      <w:r w:rsidRPr="007E3F1D">
        <w:rPr>
          <w:rFonts w:cs="Times New Roman"/>
          <w:lang w:val="en-GB"/>
        </w:rPr>
        <w:t>progress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in quantitative techniques, large-scale measurement methods and the integration of</w:t>
      </w:r>
      <w:r w:rsidRPr="007E3F1D">
        <w:rPr>
          <w:rFonts w:cs="Times New Roman"/>
          <w:spacing w:val="18"/>
          <w:lang w:val="en-GB"/>
        </w:rPr>
        <w:t xml:space="preserve"> </w:t>
      </w:r>
      <w:r w:rsidRPr="007E3F1D">
        <w:rPr>
          <w:rFonts w:cs="Times New Roman"/>
          <w:lang w:val="en-GB"/>
        </w:rPr>
        <w:t>experimental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and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computational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approaches.</w:t>
      </w:r>
      <w:r w:rsidRPr="007E3F1D">
        <w:rPr>
          <w:rFonts w:cs="Times New Roman"/>
          <w:spacing w:val="7"/>
          <w:lang w:val="en-GB"/>
        </w:rPr>
        <w:t xml:space="preserve"> </w:t>
      </w:r>
      <w:r w:rsidRPr="007E3F1D">
        <w:rPr>
          <w:rFonts w:cs="Times New Roman"/>
          <w:lang w:val="en-GB"/>
        </w:rPr>
        <w:t>Systems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Biology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mostly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been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devoted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to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study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15"/>
          <w:lang w:val="en-GB"/>
        </w:rPr>
        <w:t xml:space="preserve"> </w:t>
      </w:r>
      <w:r w:rsidRPr="007E3F1D">
        <w:rPr>
          <w:rFonts w:cs="Times New Roman"/>
          <w:lang w:val="en-GB"/>
        </w:rPr>
        <w:t>well-characterized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model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organisms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but,</w:t>
      </w:r>
      <w:r w:rsidRPr="007E3F1D">
        <w:rPr>
          <w:rFonts w:cs="Times New Roman"/>
          <w:spacing w:val="37"/>
          <w:lang w:val="en-GB"/>
        </w:rPr>
        <w:t xml:space="preserve"> </w:t>
      </w:r>
      <w:r w:rsidRPr="007E3F1D">
        <w:rPr>
          <w:rFonts w:cs="Times New Roman"/>
          <w:lang w:val="en-GB"/>
        </w:rPr>
        <w:t>since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early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days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the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Human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Genome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Project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it</w:t>
      </w:r>
      <w:r w:rsidRPr="007E3F1D">
        <w:rPr>
          <w:rFonts w:cs="Times New Roman"/>
          <w:spacing w:val="30"/>
          <w:lang w:val="en-GB"/>
        </w:rPr>
        <w:t xml:space="preserve"> </w:t>
      </w:r>
      <w:r w:rsidRPr="007E3F1D">
        <w:rPr>
          <w:rFonts w:cs="Times New Roman"/>
          <w:lang w:val="en-GB"/>
        </w:rPr>
        <w:t>has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become clear that applications of system-wide approaches to Human Biology would bring</w:t>
      </w:r>
      <w:r w:rsidRPr="007E3F1D">
        <w:rPr>
          <w:rFonts w:cs="Times New Roman"/>
          <w:spacing w:val="48"/>
          <w:lang w:val="en-GB"/>
        </w:rPr>
        <w:t xml:space="preserve"> </w:t>
      </w:r>
      <w:r w:rsidRPr="007E3F1D">
        <w:rPr>
          <w:rFonts w:cs="Times New Roman"/>
          <w:lang w:val="en-GB"/>
        </w:rPr>
        <w:t>huge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 xml:space="preserve">opportunities in Medicine. </w:t>
      </w:r>
    </w:p>
    <w:p w14:paraId="2019978D" w14:textId="77777777" w:rsidR="00A67BAD" w:rsidRDefault="00A67BA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5BFCB422" w14:textId="47C977A5" w:rsidR="00A67BAD" w:rsidRDefault="00A67BA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We have seen that the relative changes over time of the microbial composition follows a Taylor’s law</w:t>
      </w:r>
      <w:r>
        <w:rPr>
          <w:rFonts w:cs="Times New Roman"/>
          <w:lang w:val="en-GB"/>
        </w:rPr>
        <w:t xml:space="preserve">, which relates the variance </w:t>
      </w:r>
      <w:r w:rsidR="00E85E0F">
        <w:rPr>
          <w:rFonts w:cs="Times New Roman"/>
          <w:lang w:val="en-GB"/>
        </w:rPr>
        <w:t>with the mean of the population</w:t>
      </w:r>
      <w:r>
        <w:rPr>
          <w:rFonts w:cs="Times New Roman"/>
          <w:lang w:val="en-GB"/>
        </w:rPr>
        <w:t>. This law is ubiquitous in the natural world, and can be found in</w:t>
      </w:r>
      <w:r w:rsidR="00E91F37">
        <w:rPr>
          <w:rFonts w:cs="Times New Roman"/>
          <w:lang w:val="en-GB"/>
        </w:rPr>
        <w:t xml:space="preserve"> several systems as </w:t>
      </w:r>
      <w:r w:rsidR="00442ACD">
        <w:rPr>
          <w:rFonts w:cs="Times New Roman"/>
          <w:lang w:val="en-GB"/>
        </w:rPr>
        <w:t>cosmic rays [ref1], stock markets [ref2,3], animal populations [ref4, 5, 6], gene expression [</w:t>
      </w:r>
      <w:r w:rsidR="005349DE">
        <w:rPr>
          <w:rFonts w:cs="Times New Roman"/>
          <w:lang w:val="en-GB"/>
        </w:rPr>
        <w:t>ref7</w:t>
      </w:r>
      <w:r w:rsidR="00442ACD">
        <w:rPr>
          <w:rFonts w:cs="Times New Roman"/>
          <w:lang w:val="en-GB"/>
        </w:rPr>
        <w:t>], or in the human genome [</w:t>
      </w:r>
      <w:r w:rsidR="005349DE">
        <w:rPr>
          <w:rFonts w:cs="Times New Roman"/>
          <w:lang w:val="en-GB"/>
        </w:rPr>
        <w:t>ref8</w:t>
      </w:r>
      <w:r w:rsidR="00442ACD">
        <w:rPr>
          <w:rFonts w:cs="Times New Roman"/>
          <w:lang w:val="en-GB"/>
        </w:rPr>
        <w:t xml:space="preserve">]. </w:t>
      </w:r>
    </w:p>
    <w:p w14:paraId="4C168CB7" w14:textId="77777777" w:rsidR="00A67BAD" w:rsidRDefault="00A67BA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0A769E91" w14:textId="211BFC4C" w:rsidR="00DB5AEE" w:rsidRDefault="00BC557A" w:rsidP="007019F0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  <w:r w:rsidRPr="007E3F1D">
        <w:rPr>
          <w:rFonts w:cs="Times New Roman"/>
          <w:lang w:val="en-GB"/>
        </w:rPr>
        <w:t>Here we present the imprints of disease in macroscopic properties</w:t>
      </w:r>
      <w:r w:rsidRPr="007E3F1D">
        <w:rPr>
          <w:rFonts w:cs="Times New Roman"/>
          <w:spacing w:val="45"/>
          <w:lang w:val="en-GB"/>
        </w:rPr>
        <w:t xml:space="preserve"> </w:t>
      </w:r>
      <w:r w:rsidRPr="007E3F1D">
        <w:rPr>
          <w:rFonts w:cs="Times New Roman"/>
          <w:lang w:val="en-GB"/>
        </w:rPr>
        <w:t>of</w:t>
      </w:r>
      <w:r w:rsidRPr="007E3F1D">
        <w:rPr>
          <w:rFonts w:cs="Times New Roman"/>
          <w:w w:val="99"/>
          <w:lang w:val="en-GB"/>
        </w:rPr>
        <w:t xml:space="preserve"> </w:t>
      </w:r>
      <w:r w:rsidRPr="007E3F1D">
        <w:rPr>
          <w:rFonts w:cs="Times New Roman"/>
          <w:lang w:val="en-GB"/>
        </w:rPr>
        <w:t>the system, by studying the temporal variability in the</w:t>
      </w:r>
      <w:r w:rsidRPr="007E3F1D">
        <w:rPr>
          <w:rFonts w:cs="Times New Roman"/>
          <w:spacing w:val="-38"/>
          <w:lang w:val="en-GB"/>
        </w:rPr>
        <w:t xml:space="preserve"> </w:t>
      </w:r>
      <w:r w:rsidRPr="007E3F1D">
        <w:rPr>
          <w:rFonts w:cs="Times New Roman"/>
          <w:lang w:val="en-GB"/>
        </w:rPr>
        <w:t>microbiome.</w:t>
      </w:r>
      <w:r w:rsidR="00E85E0F">
        <w:rPr>
          <w:rFonts w:cs="Times New Roman"/>
          <w:lang w:val="en-GB"/>
        </w:rPr>
        <w:t xml:space="preserve"> []</w:t>
      </w:r>
    </w:p>
    <w:p w14:paraId="463A3316" w14:textId="77777777" w:rsidR="00DB5AEE" w:rsidRDefault="00DB5AEE" w:rsidP="007019F0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04000D3C" w14:textId="0CB1F3D6" w:rsidR="006C79BD" w:rsidRDefault="007019F0" w:rsidP="007019F0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 w:rsidRPr="003154B2">
        <w:rPr>
          <w:rFonts w:cs="Times New Roman"/>
          <w:spacing w:val="-11"/>
        </w:rPr>
        <w:t>We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  <w:spacing w:val="-3"/>
        </w:rPr>
        <w:t>have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analyzed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more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than</w:t>
      </w:r>
      <w:r w:rsidRPr="003154B2">
        <w:rPr>
          <w:rFonts w:cs="Times New Roman"/>
          <w:spacing w:val="29"/>
        </w:rPr>
        <w:t xml:space="preserve"> </w:t>
      </w:r>
      <w:proofErr w:type="gramStart"/>
      <w:r w:rsidRPr="003154B2">
        <w:rPr>
          <w:rFonts w:cs="Times New Roman"/>
        </w:rPr>
        <w:t>35000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time</w:t>
      </w:r>
      <w:proofErr w:type="gramEnd"/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series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of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taxa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from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the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gut</w:t>
      </w:r>
      <w:r w:rsidRPr="003154B2">
        <w:rPr>
          <w:rFonts w:cs="Times New Roman"/>
          <w:spacing w:val="29"/>
        </w:rPr>
        <w:t xml:space="preserve"> </w:t>
      </w:r>
      <w:r w:rsidRPr="003154B2">
        <w:rPr>
          <w:rFonts w:cs="Times New Roman"/>
        </w:rPr>
        <w:t>microbiome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of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97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individuals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(sampling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from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three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up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to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332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time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points),</w:t>
      </w:r>
      <w:r w:rsidRPr="003154B2">
        <w:rPr>
          <w:rFonts w:cs="Times New Roman"/>
          <w:spacing w:val="34"/>
        </w:rPr>
        <w:t xml:space="preserve"> </w:t>
      </w:r>
      <w:r w:rsidRPr="003154B2">
        <w:rPr>
          <w:rFonts w:cs="Times New Roman"/>
        </w:rPr>
        <w:t>obtained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from</w:t>
      </w:r>
      <w:r w:rsidRPr="003154B2">
        <w:rPr>
          <w:rFonts w:cs="Times New Roman"/>
          <w:spacing w:val="27"/>
        </w:rPr>
        <w:t xml:space="preserve"> </w:t>
      </w:r>
      <w:r w:rsidRPr="003154B2">
        <w:rPr>
          <w:rFonts w:cs="Times New Roman"/>
        </w:rPr>
        <w:t>publicly</w:t>
      </w:r>
      <w:r w:rsidRPr="003154B2">
        <w:rPr>
          <w:rFonts w:cs="Times New Roman"/>
          <w:w w:val="99"/>
        </w:rPr>
        <w:t xml:space="preserve"> </w:t>
      </w:r>
      <w:r w:rsidRPr="003154B2">
        <w:rPr>
          <w:rFonts w:cs="Times New Roman"/>
        </w:rPr>
        <w:t>available high throughput sequencing data on</w:t>
      </w:r>
      <w:r>
        <w:rPr>
          <w:rFonts w:cs="Times New Roman"/>
        </w:rPr>
        <w:t xml:space="preserve"> different conditions: diseases, diets, obese status, antibiotic perturbation and </w:t>
      </w:r>
      <w:r w:rsidR="00CA7B75">
        <w:rPr>
          <w:rFonts w:cs="Times New Roman"/>
        </w:rPr>
        <w:t xml:space="preserve">healthy individuals. </w:t>
      </w:r>
      <w:r w:rsidRPr="003154B2">
        <w:rPr>
          <w:rFonts w:cs="Times New Roman"/>
          <w:spacing w:val="-11"/>
        </w:rPr>
        <w:t>We</w:t>
      </w:r>
      <w:r w:rsidRPr="003154B2">
        <w:rPr>
          <w:rFonts w:cs="Times New Roman"/>
          <w:w w:val="99"/>
        </w:rPr>
        <w:t xml:space="preserve"> </w:t>
      </w:r>
      <w:r w:rsidRPr="003154B2">
        <w:rPr>
          <w:rFonts w:cs="Times New Roman"/>
        </w:rPr>
        <w:t>engineered</w:t>
      </w:r>
      <w:r w:rsidRPr="003154B2">
        <w:rPr>
          <w:rFonts w:cs="Times New Roman"/>
          <w:spacing w:val="15"/>
        </w:rPr>
        <w:t xml:space="preserve"> </w:t>
      </w:r>
      <w:r w:rsidRPr="003154B2">
        <w:rPr>
          <w:rFonts w:cs="Times New Roman"/>
        </w:rPr>
        <w:t>a</w:t>
      </w:r>
      <w:r w:rsidRPr="003154B2">
        <w:rPr>
          <w:rFonts w:cs="Times New Roman"/>
          <w:spacing w:val="15"/>
        </w:rPr>
        <w:t xml:space="preserve"> </w:t>
      </w:r>
      <w:r w:rsidRPr="003154B2">
        <w:rPr>
          <w:rFonts w:cs="Times New Roman"/>
        </w:rPr>
        <w:t>complete</w:t>
      </w:r>
      <w:r w:rsidRPr="003154B2">
        <w:rPr>
          <w:rFonts w:cs="Times New Roman"/>
          <w:spacing w:val="15"/>
        </w:rPr>
        <w:t xml:space="preserve"> </w:t>
      </w:r>
      <w:r w:rsidRPr="003154B2">
        <w:rPr>
          <w:rFonts w:cs="Times New Roman"/>
        </w:rPr>
        <w:t>software</w:t>
      </w:r>
      <w:r w:rsidRPr="003154B2">
        <w:rPr>
          <w:rFonts w:cs="Times New Roman"/>
          <w:spacing w:val="15"/>
        </w:rPr>
        <w:t xml:space="preserve"> </w:t>
      </w:r>
      <w:r w:rsidRPr="003154B2">
        <w:rPr>
          <w:rFonts w:cs="Times New Roman"/>
        </w:rPr>
        <w:t>framework,</w:t>
      </w:r>
      <w:r w:rsidRPr="003154B2">
        <w:rPr>
          <w:rFonts w:cs="Times New Roman"/>
          <w:spacing w:val="19"/>
        </w:rPr>
        <w:t xml:space="preserve"> </w:t>
      </w:r>
      <w:proofErr w:type="spellStart"/>
      <w:r w:rsidRPr="003154B2">
        <w:rPr>
          <w:rFonts w:cs="Times New Roman"/>
        </w:rPr>
        <w:t>ComplexCruncher</w:t>
      </w:r>
      <w:proofErr w:type="spellEnd"/>
      <w:r w:rsidRPr="003154B2">
        <w:rPr>
          <w:rFonts w:cs="Times New Roman"/>
        </w:rPr>
        <w:t>,</w:t>
      </w:r>
      <w:r w:rsidR="002A687F">
        <w:rPr>
          <w:rFonts w:cs="Times New Roman"/>
        </w:rPr>
        <w:t xml:space="preserve"> </w:t>
      </w:r>
      <w:r w:rsidR="009C1462" w:rsidRPr="009C1462">
        <w:rPr>
          <w:rFonts w:cs="Times New Roman"/>
          <w:spacing w:val="19"/>
        </w:rPr>
        <w:t>to support the analysis of the dynamics of ranki</w:t>
      </w:r>
      <w:r w:rsidR="009C1462">
        <w:rPr>
          <w:rFonts w:cs="Times New Roman"/>
          <w:spacing w:val="19"/>
        </w:rPr>
        <w:t xml:space="preserve">ng processes in complex systems, and it is </w:t>
      </w:r>
      <w:r w:rsidRPr="003154B2">
        <w:rPr>
          <w:rFonts w:cs="Times New Roman"/>
        </w:rPr>
        <w:t>ready</w:t>
      </w:r>
      <w:r w:rsidRPr="003154B2">
        <w:rPr>
          <w:rFonts w:cs="Times New Roman"/>
          <w:spacing w:val="15"/>
        </w:rPr>
        <w:t xml:space="preserve"> </w:t>
      </w:r>
      <w:r w:rsidRPr="003154B2">
        <w:rPr>
          <w:rFonts w:cs="Times New Roman"/>
        </w:rPr>
        <w:t>to</w:t>
      </w:r>
      <w:r w:rsidRPr="003154B2">
        <w:rPr>
          <w:rFonts w:cs="Times New Roman"/>
          <w:spacing w:val="15"/>
        </w:rPr>
        <w:t xml:space="preserve"> </w:t>
      </w:r>
      <w:r w:rsidRPr="003154B2">
        <w:rPr>
          <w:rFonts w:cs="Times New Roman"/>
        </w:rPr>
        <w:t>be</w:t>
      </w:r>
      <w:r w:rsidRPr="003154B2">
        <w:rPr>
          <w:rFonts w:cs="Times New Roman"/>
          <w:w w:val="99"/>
        </w:rPr>
        <w:t xml:space="preserve"> </w:t>
      </w:r>
      <w:r w:rsidRPr="003154B2">
        <w:rPr>
          <w:rFonts w:cs="Times New Roman"/>
        </w:rPr>
        <w:t>implemented by other users.</w:t>
      </w:r>
      <w:r w:rsidR="00E85E0F">
        <w:rPr>
          <w:rFonts w:cs="Times New Roman"/>
        </w:rPr>
        <w:t xml:space="preserve"> [</w:t>
      </w:r>
      <w:proofErr w:type="spellStart"/>
      <w:r w:rsidR="00E85E0F">
        <w:rPr>
          <w:rFonts w:cs="Times New Roman"/>
        </w:rPr>
        <w:t>mejorar</w:t>
      </w:r>
      <w:proofErr w:type="spellEnd"/>
      <w:r w:rsidR="00E85E0F">
        <w:rPr>
          <w:rFonts w:cs="Times New Roman"/>
        </w:rPr>
        <w:t>]</w:t>
      </w:r>
    </w:p>
    <w:p w14:paraId="0F9FAA7C" w14:textId="77777777" w:rsidR="00B14217" w:rsidRDefault="00B14217" w:rsidP="007019F0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</w:p>
    <w:p w14:paraId="1E503884" w14:textId="59EC3E61" w:rsidR="00B14217" w:rsidRPr="006E61A4" w:rsidRDefault="006E61A4" w:rsidP="007019F0">
      <w:pPr>
        <w:pStyle w:val="Textoindependiente"/>
        <w:spacing w:line="501" w:lineRule="auto"/>
        <w:ind w:left="0" w:right="-7"/>
        <w:jc w:val="both"/>
        <w:rPr>
          <w:rFonts w:cs="Times New Roman"/>
          <w:b/>
        </w:rPr>
      </w:pPr>
      <w:r w:rsidRPr="006E61A4">
        <w:rPr>
          <w:rFonts w:cs="Times New Roman"/>
          <w:b/>
        </w:rPr>
        <w:t>New References</w:t>
      </w:r>
    </w:p>
    <w:p w14:paraId="709A5687" w14:textId="5A4A8539" w:rsidR="00B14217" w:rsidRDefault="00B14217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Ref1: </w:t>
      </w:r>
      <w:r w:rsidR="006E61A4" w:rsidRPr="006E61A4">
        <w:rPr>
          <w:rFonts w:cs="Times New Roman"/>
        </w:rPr>
        <w:t xml:space="preserve">P. </w:t>
      </w:r>
      <w:proofErr w:type="spellStart"/>
      <w:r w:rsidR="006E61A4" w:rsidRPr="006E61A4">
        <w:rPr>
          <w:rFonts w:cs="Times New Roman"/>
        </w:rPr>
        <w:t>Uttley</w:t>
      </w:r>
      <w:proofErr w:type="spellEnd"/>
      <w:r w:rsidR="006E61A4" w:rsidRPr="006E61A4">
        <w:rPr>
          <w:rFonts w:cs="Times New Roman"/>
        </w:rPr>
        <w:t xml:space="preserve"> and I. M. </w:t>
      </w:r>
      <w:proofErr w:type="spellStart"/>
      <w:r w:rsidR="006E61A4" w:rsidRPr="006E61A4">
        <w:rPr>
          <w:rFonts w:cs="Times New Roman"/>
        </w:rPr>
        <w:t>McHardy</w:t>
      </w:r>
      <w:proofErr w:type="spellEnd"/>
      <w:r w:rsidR="006E61A4" w:rsidRPr="006E61A4">
        <w:rPr>
          <w:rFonts w:cs="Times New Roman"/>
        </w:rPr>
        <w:t>, Monthly Notices of the</w:t>
      </w:r>
      <w:r w:rsidR="006E61A4">
        <w:rPr>
          <w:rFonts w:cs="Times New Roman"/>
        </w:rPr>
        <w:t xml:space="preserve"> </w:t>
      </w:r>
      <w:r w:rsidR="006E61A4" w:rsidRPr="006E61A4">
        <w:rPr>
          <w:rFonts w:cs="Times New Roman"/>
        </w:rPr>
        <w:t>Royal Astronomical Society 323, L26 (2001).</w:t>
      </w:r>
    </w:p>
    <w:p w14:paraId="77E5B219" w14:textId="11670084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Ref2: Z. </w:t>
      </w:r>
      <w:proofErr w:type="spellStart"/>
      <w:r>
        <w:rPr>
          <w:rFonts w:cs="Times New Roman"/>
        </w:rPr>
        <w:t>Eisler</w:t>
      </w:r>
      <w:proofErr w:type="spellEnd"/>
      <w:r>
        <w:rPr>
          <w:rFonts w:cs="Times New Roman"/>
        </w:rPr>
        <w:t xml:space="preserve"> and J. </w:t>
      </w:r>
      <w:proofErr w:type="spellStart"/>
      <w:r>
        <w:rPr>
          <w:rFonts w:cs="Times New Roman"/>
        </w:rPr>
        <w:t>Kerté</w:t>
      </w:r>
      <w:r w:rsidRPr="006E61A4">
        <w:rPr>
          <w:rFonts w:cs="Times New Roman"/>
        </w:rPr>
        <w:t>sz</w:t>
      </w:r>
      <w:proofErr w:type="spellEnd"/>
      <w:r w:rsidRPr="006E61A4">
        <w:rPr>
          <w:rFonts w:cs="Times New Roman"/>
        </w:rPr>
        <w:t>, Phys. Rev. E 73, 046109</w:t>
      </w:r>
      <w:r>
        <w:rPr>
          <w:rFonts w:cs="Times New Roman"/>
        </w:rPr>
        <w:t xml:space="preserve"> </w:t>
      </w:r>
      <w:r w:rsidRPr="006E61A4">
        <w:rPr>
          <w:rFonts w:cs="Times New Roman"/>
        </w:rPr>
        <w:t>(2006)</w:t>
      </w:r>
    </w:p>
    <w:p w14:paraId="1E8D500D" w14:textId="5E9A1A38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Ref3: Z. </w:t>
      </w:r>
      <w:proofErr w:type="spellStart"/>
      <w:r>
        <w:rPr>
          <w:rFonts w:cs="Times New Roman"/>
        </w:rPr>
        <w:t>Eisler</w:t>
      </w:r>
      <w:proofErr w:type="spellEnd"/>
      <w:r>
        <w:rPr>
          <w:rFonts w:cs="Times New Roman"/>
        </w:rPr>
        <w:t xml:space="preserve">, J. </w:t>
      </w:r>
      <w:proofErr w:type="spellStart"/>
      <w:r>
        <w:rPr>
          <w:rFonts w:cs="Times New Roman"/>
        </w:rPr>
        <w:t>Kerté</w:t>
      </w:r>
      <w:r w:rsidRPr="006E61A4">
        <w:rPr>
          <w:rFonts w:cs="Times New Roman"/>
        </w:rPr>
        <w:t>s</w:t>
      </w:r>
      <w:r>
        <w:rPr>
          <w:rFonts w:cs="Times New Roman"/>
        </w:rPr>
        <w:t>z</w:t>
      </w:r>
      <w:proofErr w:type="spellEnd"/>
      <w:r>
        <w:rPr>
          <w:rFonts w:cs="Times New Roman"/>
        </w:rPr>
        <w:t xml:space="preserve">, S.-H. </w:t>
      </w:r>
      <w:proofErr w:type="spellStart"/>
      <w:r>
        <w:rPr>
          <w:rFonts w:cs="Times New Roman"/>
        </w:rPr>
        <w:t>Yook</w:t>
      </w:r>
      <w:proofErr w:type="spellEnd"/>
      <w:r>
        <w:rPr>
          <w:rFonts w:cs="Times New Roman"/>
        </w:rPr>
        <w:t xml:space="preserve">, and A.-L. </w:t>
      </w:r>
      <w:proofErr w:type="spellStart"/>
      <w:r>
        <w:rPr>
          <w:rFonts w:cs="Times New Roman"/>
        </w:rPr>
        <w:t>Barabá</w:t>
      </w:r>
      <w:r w:rsidRPr="006E61A4">
        <w:rPr>
          <w:rFonts w:cs="Times New Roman"/>
        </w:rPr>
        <w:t>si</w:t>
      </w:r>
      <w:proofErr w:type="spellEnd"/>
      <w:r w:rsidRPr="006E61A4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Pr="006E61A4">
        <w:rPr>
          <w:rFonts w:cs="Times New Roman"/>
        </w:rPr>
        <w:t>Europhys</w:t>
      </w:r>
      <w:proofErr w:type="spellEnd"/>
      <w:r w:rsidRPr="006E61A4">
        <w:rPr>
          <w:rFonts w:cs="Times New Roman"/>
        </w:rPr>
        <w:t xml:space="preserve">. </w:t>
      </w:r>
      <w:proofErr w:type="spellStart"/>
      <w:r w:rsidRPr="006E61A4">
        <w:rPr>
          <w:rFonts w:cs="Times New Roman"/>
        </w:rPr>
        <w:t>Lett</w:t>
      </w:r>
      <w:proofErr w:type="spellEnd"/>
      <w:r w:rsidRPr="006E61A4">
        <w:rPr>
          <w:rFonts w:cs="Times New Roman"/>
        </w:rPr>
        <w:t>. 69, 664 (2005).</w:t>
      </w:r>
    </w:p>
    <w:p w14:paraId="5890EB4A" w14:textId="3272235F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Ref4: </w:t>
      </w:r>
      <w:r w:rsidRPr="006E61A4">
        <w:rPr>
          <w:rFonts w:cs="Times New Roman"/>
        </w:rPr>
        <w:t>L. Taylor, Nature 189, 732 (1961).</w:t>
      </w:r>
      <w:r>
        <w:rPr>
          <w:rFonts w:cs="Times New Roman"/>
        </w:rPr>
        <w:t xml:space="preserve"> [Taylor’s paper]</w:t>
      </w:r>
    </w:p>
    <w:p w14:paraId="5FC3C69B" w14:textId="0FEE83D2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Ref5: </w:t>
      </w:r>
      <w:r w:rsidRPr="006E61A4">
        <w:rPr>
          <w:rFonts w:cs="Times New Roman"/>
        </w:rPr>
        <w:t>D. H. Reed and G. R. Hobbs, Animal Conservation 7,</w:t>
      </w:r>
      <w:r>
        <w:rPr>
          <w:rFonts w:cs="Times New Roman"/>
        </w:rPr>
        <w:t xml:space="preserve"> </w:t>
      </w:r>
      <w:r w:rsidRPr="006E61A4">
        <w:rPr>
          <w:rFonts w:cs="Times New Roman"/>
        </w:rPr>
        <w:t>1 (2004).</w:t>
      </w:r>
    </w:p>
    <w:p w14:paraId="4C43D1D3" w14:textId="0262DD43" w:rsidR="006E61A4" w:rsidRDefault="006E61A4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Ref6: </w:t>
      </w:r>
      <w:r w:rsidRPr="006E61A4">
        <w:rPr>
          <w:rFonts w:cs="Times New Roman"/>
        </w:rPr>
        <w:t xml:space="preserve">R. Anderson, D. Gordon, M. J. Crawley, and M. P. </w:t>
      </w:r>
      <w:proofErr w:type="spellStart"/>
      <w:r w:rsidRPr="006E61A4">
        <w:rPr>
          <w:rFonts w:cs="Times New Roman"/>
        </w:rPr>
        <w:t>Hassell</w:t>
      </w:r>
      <w:proofErr w:type="spellEnd"/>
      <w:r w:rsidRPr="006E61A4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6E61A4">
        <w:rPr>
          <w:rFonts w:cs="Times New Roman"/>
        </w:rPr>
        <w:t>Nature 296, 245 (1982).</w:t>
      </w:r>
    </w:p>
    <w:p w14:paraId="5775C533" w14:textId="43FBB463" w:rsidR="006E61A4" w:rsidRDefault="005349DE" w:rsidP="005349DE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Ref7: </w:t>
      </w:r>
      <w:r w:rsidR="00677BB5">
        <w:rPr>
          <w:rFonts w:cs="Times New Roman"/>
        </w:rPr>
        <w:t xml:space="preserve">J. </w:t>
      </w:r>
      <w:proofErr w:type="spellStart"/>
      <w:r w:rsidR="00677BB5">
        <w:rPr>
          <w:rFonts w:cs="Times New Roman"/>
        </w:rPr>
        <w:t>Zivkovíc</w:t>
      </w:r>
      <w:proofErr w:type="spellEnd"/>
      <w:r w:rsidR="00677BB5">
        <w:rPr>
          <w:rFonts w:cs="Times New Roman"/>
        </w:rPr>
        <w:t xml:space="preserve">, B. </w:t>
      </w:r>
      <w:proofErr w:type="spellStart"/>
      <w:r w:rsidR="00677BB5">
        <w:rPr>
          <w:rFonts w:cs="Times New Roman"/>
        </w:rPr>
        <w:t>Tadí</w:t>
      </w:r>
      <w:r w:rsidRPr="005349DE">
        <w:rPr>
          <w:rFonts w:cs="Times New Roman"/>
        </w:rPr>
        <w:t>c</w:t>
      </w:r>
      <w:proofErr w:type="spellEnd"/>
      <w:r w:rsidRPr="005349DE">
        <w:rPr>
          <w:rFonts w:cs="Times New Roman"/>
        </w:rPr>
        <w:t xml:space="preserve">, N. Wick, and S. </w:t>
      </w:r>
      <w:proofErr w:type="spellStart"/>
      <w:r w:rsidRPr="005349DE">
        <w:rPr>
          <w:rFonts w:cs="Times New Roman"/>
        </w:rPr>
        <w:t>Thurner</w:t>
      </w:r>
      <w:proofErr w:type="spellEnd"/>
      <w:r w:rsidRPr="005349DE">
        <w:rPr>
          <w:rFonts w:cs="Times New Roman"/>
        </w:rPr>
        <w:t>, Eur.</w:t>
      </w:r>
      <w:r>
        <w:rPr>
          <w:rFonts w:cs="Times New Roman"/>
        </w:rPr>
        <w:t xml:space="preserve"> </w:t>
      </w:r>
      <w:r w:rsidRPr="005349DE">
        <w:rPr>
          <w:rFonts w:cs="Times New Roman"/>
        </w:rPr>
        <w:t>Phys. J. B 50, 255 (2006).</w:t>
      </w:r>
      <w:r>
        <w:rPr>
          <w:rFonts w:cs="Times New Roman"/>
        </w:rPr>
        <w:t xml:space="preserve"> </w:t>
      </w:r>
    </w:p>
    <w:p w14:paraId="2A0CEC5D" w14:textId="6953A9EB" w:rsidR="006E61A4" w:rsidRPr="006E61A4" w:rsidRDefault="005349DE" w:rsidP="006E61A4">
      <w:pPr>
        <w:pStyle w:val="Textoindependiente"/>
        <w:spacing w:line="501" w:lineRule="auto"/>
        <w:ind w:left="0" w:right="-7"/>
        <w:jc w:val="both"/>
        <w:rPr>
          <w:rFonts w:cs="Times New Roman"/>
        </w:rPr>
      </w:pPr>
      <w:r>
        <w:rPr>
          <w:rFonts w:cs="Times New Roman"/>
        </w:rPr>
        <w:t xml:space="preserve">Ref8: </w:t>
      </w:r>
      <w:r w:rsidRPr="005349DE">
        <w:rPr>
          <w:rFonts w:cs="Times New Roman"/>
        </w:rPr>
        <w:t xml:space="preserve">W. S. Kendal, Mol. Biol. </w:t>
      </w:r>
      <w:proofErr w:type="spellStart"/>
      <w:r w:rsidRPr="005349DE">
        <w:rPr>
          <w:rFonts w:cs="Times New Roman"/>
        </w:rPr>
        <w:t>Evol</w:t>
      </w:r>
      <w:proofErr w:type="spellEnd"/>
      <w:r w:rsidRPr="005349DE">
        <w:rPr>
          <w:rFonts w:cs="Times New Roman"/>
        </w:rPr>
        <w:t>. 20, 579 (2003).</w:t>
      </w:r>
      <w:bookmarkStart w:id="0" w:name="_GoBack"/>
      <w:bookmarkEnd w:id="0"/>
    </w:p>
    <w:sectPr w:rsidR="006E61A4" w:rsidRPr="006E61A4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C2390"/>
    <w:rsid w:val="000D4152"/>
    <w:rsid w:val="002754B0"/>
    <w:rsid w:val="002A687F"/>
    <w:rsid w:val="002D292B"/>
    <w:rsid w:val="002F1F5D"/>
    <w:rsid w:val="003649F0"/>
    <w:rsid w:val="00391E5B"/>
    <w:rsid w:val="00442ACD"/>
    <w:rsid w:val="004B62C5"/>
    <w:rsid w:val="005349DE"/>
    <w:rsid w:val="005D0CF8"/>
    <w:rsid w:val="00677BB5"/>
    <w:rsid w:val="006C79BD"/>
    <w:rsid w:val="006E61A4"/>
    <w:rsid w:val="007019F0"/>
    <w:rsid w:val="0072468D"/>
    <w:rsid w:val="0099213F"/>
    <w:rsid w:val="009C1462"/>
    <w:rsid w:val="00A67BAD"/>
    <w:rsid w:val="00AB00BC"/>
    <w:rsid w:val="00AE31C9"/>
    <w:rsid w:val="00B14217"/>
    <w:rsid w:val="00BC557A"/>
    <w:rsid w:val="00C44852"/>
    <w:rsid w:val="00CA7B75"/>
    <w:rsid w:val="00D5569F"/>
    <w:rsid w:val="00D64243"/>
    <w:rsid w:val="00DB5AEE"/>
    <w:rsid w:val="00DE16C1"/>
    <w:rsid w:val="00E015B0"/>
    <w:rsid w:val="00E572C1"/>
    <w:rsid w:val="00E85E0F"/>
    <w:rsid w:val="00E91F37"/>
    <w:rsid w:val="00F37EBB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0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2387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2016-04-15T11:58:00Z</dcterms:created>
  <dcterms:modified xsi:type="dcterms:W3CDTF">2016-04-18T22:02:00Z</dcterms:modified>
</cp:coreProperties>
</file>