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Teradyne（TER）更详细深度研究报告</w:t>
      </w:r>
    </w:p>
    <w:p>
      <w:pPr>
        <w:spacing w:after="240"/>
      </w:pPr>
      <w:r>
        <w:rPr>
          <w:rFonts w:ascii="Calibri" w:hAnsi="Calibri" w:eastAsia="Microsoft YaHei"/>
          <w:b w:val="0"/>
          <w:color w:val="585858"/>
          <w:sz w:val="24"/>
        </w:rPr>
        <w:t>AI 芯片/HBM/先进封装测试瓶颈、KGD、硅光/CPO、系统级测试、Robotics 与估值风险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研究对象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Teradyne, Inc.（NASDAQ: TER）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2026-06-09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最新财务锚点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2026，季度截至 2026-03-29，业绩公告发布于 2026-04-28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最新产业事件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2026-06-08 与 Tokyo Electron 推出 AI/Data Center KGD screening 集成测试方案；2026-03/04 发布 Omnyx、Photon 100 并收购 TestInsight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市场数据口径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股价、市值和估值采用 2026-06-08 收盘公开行情；TER 波动很大，交易前需按实时行情重算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报告重点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延续 Astera Labs 的瓶颈思维：判断 TER 是否卡住 AI 芯片、HBM、chiplet、SiPh/CPO 与系统级量产测试，而不是只看传统测试设备周期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免责声明：本报告仅用于研究和信息参考，不构成任何投资建议、买卖建议或收益承诺。TER 股价受 AI 资本开支、SoC/HBM 测试需求、先进封装良率、客户集中、Advantest 等竞争、Robotics 盈利修复、估值倍数和市场流动性影响较大。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一、核心结论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二、公司定位与产业链位置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三、为什么 AI 测试会成为瓶颈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四、产品和业务体系深度拆解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五、瓶颈评分与反向验证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六、下游需求与客户路径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七、竞争格局与替代风险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八、Robotics 业务单独分析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九、财务会计信息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十、估值框架与情景推演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十一、项目化技术与相对强弱观察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十二、风险因素与跟踪指标</w:t>
      </w:r>
    </w:p>
    <w:p>
      <w:pPr>
        <w:pStyle w:val="Heading1"/>
      </w:pPr>
      <w:r>
        <w:t>一、核心结论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TER 是 AI 芯片量产测试瓶颈的核心受益者之一。它不是 GPU、HBM 或先进封装设备龙头，但在 wafer test、package test、system-level test、KGD screening、HBM、硅光/CPO、AI data center board test 等环节有强卡位。AI 芯片越昂贵、封装越复杂、良率损失越高，测试越从成本项变成产能、良率和交付的关键瓶颈。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2100"/>
        <w:gridCol w:w="4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 ATE 核心厂商，Semiconductor Test 是利润和估值主轴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强瓶颈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SoC/HBM/chiplet/CPO 的测试覆盖、功耗、热管理、KGD 和系统级测试难度显著提升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低到中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市值约 586.5 亿美元，不是小盘瓶颈股，但仍是高贝塔 AI 测试标的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财务质量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强周期上行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收入 12.82 亿美元，同比 +87%，GAAP EPS 2.53 美元，Non-GAAP EPS 2.56 美元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业务纯度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测试纯度提高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公司称约 70% 收入与 AI 相关，但 Robotics 仍是非核心波动项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估值性价比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偏贵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2026-06-08 收盘 374.69 美元，PE 约 69.6 倍，Forward PE 约 55.0 倍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研究评级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长期积极，短期审慎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等待确认点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 AI 测试瓶颈观察池，买点需结合回调、Q2/Q3 指引和 AI 测试订单可持续性</w:t>
            </w:r>
          </w:p>
        </w:tc>
      </w:tr>
    </w:tbl>
    <w:p/>
    <w:p>
      <w:pPr>
        <w:pStyle w:val="Heading2"/>
      </w:pPr>
      <w:r>
        <w:t>1.1 投资逻辑一句话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当 AI 芯片从单 die 走向 HBM + chiplet + 2.5D/3D 封装 + 硅光/CPO + 整板/整机系统时，一个坏 die、一个链路缺陷或一个高温高功耗场景下的失效，都可能毁掉极高价值的封装或服务器。TER 的价值就是帮助客户在更早、更快、更高吞吐的环节识别缺陷，保护良率和量产节奏。</w:t>
      </w:r>
    </w:p>
    <w:p>
      <w:pPr>
        <w:pStyle w:val="Heading2"/>
      </w:pPr>
      <w:r>
        <w:t>1.2 这不是普通周期股的原因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500"/>
        <w:gridCol w:w="3800"/>
        <w:gridCol w:w="30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旧框架</w:t>
            </w:r>
          </w:p>
        </w:tc>
        <w:tc>
          <w:tcPr>
            <w:tcW w:type="dxa" w:w="3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新框架</w:t>
            </w:r>
          </w:p>
        </w:tc>
        <w:tc>
          <w:tcPr>
            <w:tcW w:type="dxa" w:w="3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 TER 的影响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传统 ATE 周期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手机、PC、汽车和消费电子芯片量产测试跟随周期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收入波动大，估值通常按半导体设备周期给倍数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测试瓶颈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SoC、HBM、chiplet、KGD、CPO、系统级测试共同增加测试强度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测试内容和测试时间价值上升，TER 的订单弹性和毛利率上限提高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单点芯片测试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wafer、singulated die、package、board、system 多插入点测试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TER 产品链从 UltraFLEXplus 延伸到 Titan HP、Omnyx、Photon 100 和 TEL KGD test cell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硬件设备销售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硬件 + 测试软件 + pattern conversion + validation + test cell 生态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TestInsight 和软件工具有助于缩短客户 time-to-ramp</w:t>
            </w:r>
          </w:p>
        </w:tc>
      </w:tr>
    </w:tbl>
    <w:p/>
    <w:p>
      <w:pPr>
        <w:pStyle w:val="Heading1"/>
      </w:pPr>
      <w:r>
        <w:t>二、公司定位与产业链位置</w:t>
      </w:r>
    </w:p>
    <w:p>
      <w:pPr>
        <w:pStyle w:val="Heading2"/>
      </w:pPr>
      <w:r>
        <w:t>2.1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公司名称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Teradyne, Inc.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股票代码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NASDAQ: TER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美国马萨诸塞州 North Reading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成立时间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1960 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员工规模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口径约 6,600 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主营定位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自动测试设备（ATE）、电子系统测试、无线/高频/高速互联测试、先进机器人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主要业务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Semiconductor Test、Product Test、Robotics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核心产品/平台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UltraFLEXplus、Magnum 7H、Titan HP、Omnyx、Photon 100、UltraPHY 224G、TestInsight、Universal Robots、MiR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最新季度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收入 12.82494 亿美元；Semiconductor Test 11.108 亿美元，Robotics 9,100 万美元，Product Test 8,000 万美元</w:t>
            </w:r>
          </w:p>
        </w:tc>
      </w:tr>
    </w:tbl>
    <w:p/>
    <w:p>
      <w:pPr>
        <w:pStyle w:val="Heading2"/>
      </w:pPr>
      <w:r>
        <w:t>2.2 产业链位置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3200"/>
        <w:gridCol w:w="19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产业层级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TER 卡位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为什么重要</w:t>
            </w:r>
          </w:p>
        </w:tc>
        <w:tc>
          <w:tcPr>
            <w:tcW w:type="dxa" w:w="1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限制因素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前道/晶圆测试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wafer probe、SoC/HBM/AI 芯片测试平台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越早筛掉坏 die，越能保护后续封装价值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需要与 prober、probe card 和客户 test program 深度配合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先进封装/KGD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UltraFLEXplus + TEL Prexa SDP 的 singulated device KGD screening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2.5D/3D 封装中单个坏 die 会毁掉高价值封装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KGD 插入点和经济性需被客户量产验证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HBM/Memory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Magnum 7H 面向 HBM 与 AI 服务器内存测试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是 AI 算力最紧缺环节之一，测试覆盖和温控要求高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Advantest 在 memory test 很强，份额竞争激烈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系统级测试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Titan HP、系统级/整机高功耗测试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芯片失效可能只在 system mission mode 下暴露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需要客户采用更多测试插入点，成本和节拍是约束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板级/子组件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Omnyx 面向 AI/data center PCBA 与 sub-assembly 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服务器板卡价值高、互联复杂，传统 ICT 覆盖不足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 EMS/ODM 生产流程整合需要时间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硅光/CPO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Photon 100、UltraPHY 224G、高速 PHY/optical test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数据中心能耗和带宽推动 CPO/SiPh，光电测试难度上升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 商业化节奏和客户路线仍不确定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机器人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Universal Robots 协作机器人、MiR 移动机器人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制造/仓储自动化长期趋势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目前对 TER 估值贡献次于半导体测试，盈利修复需验证</w:t>
            </w:r>
          </w:p>
        </w:tc>
      </w:tr>
    </w:tbl>
    <w:p/>
    <w:p>
      <w:pPr>
        <w:pStyle w:val="Heading1"/>
      </w:pPr>
      <w:r>
        <w:t>三、为什么 AI 测试会成为瓶颈</w:t>
      </w:r>
    </w:p>
    <w:p>
      <w:pPr>
        <w:pStyle w:val="Heading2"/>
      </w:pPr>
      <w:r>
        <w:t>3.1 从“测一下”到“保护整条价值链”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在普通芯片时代，测试更多被看作必要成本；在 AI 芯片时代，测试会影响良率、交付、客户认证和资本开支效率。AI 加速器、HBM、先进封装、CPO 和高功耗系统的单颗/单板价值极高，任何未被早期发现的缺陷都会在后续封装、板级或系统级阶段造成更大损失。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这就是 TER 的瓶颈：它不是供应链里最昂贵的设备，但它决定昂贵芯片能否可靠、快速、规模化交付。下游需求爆发时，测试容量、测试覆盖、测试程序开发和系统集成会一起成为量产瓶颈。</w:t>
      </w:r>
    </w:p>
    <w:p>
      <w:pPr>
        <w:pStyle w:val="Heading2"/>
      </w:pPr>
      <w:r>
        <w:t>3.2 AI 测试插入点地图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3100"/>
        <w:gridCol w:w="18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测试插入点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主要问题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TER 相关产品/能力</w:t>
            </w:r>
          </w:p>
        </w:tc>
        <w:tc>
          <w:tcPr>
            <w:tcW w:type="dxa" w:w="1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瓶颈强度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wafer probe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在晶圆阶段筛掉缺陷，降低后续封装浪费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UltraFLEXplus、probe ecosystem、TestInsight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KGSD/Known-Good-Stack-Die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堆叠和 GPU 集成前需要保证 memory stack 质量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Magnum 7H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singulated die / KGD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chiplet 进入 2.5D/3D 封装前需要再次筛选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UltraFLEXplus + TEL Prexa SDP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很高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package test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高功耗、高并行、热管理和复杂 IO 覆盖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UltraFLEXplus、UltraPHY 224G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很高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system-level test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mission mode 下的边界缺陷、功耗/热失效和互联问题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Titan HP、系统级测试平台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board/sub-assembly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PCBA 高速互联、功能、结构和参数缺陷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Omnyx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SiPh/CPO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光电耦合、wafer/engine/module 多阶段测试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Photon 100、UltraPHY 224G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期权型高瓶颈</w:t>
            </w:r>
          </w:p>
        </w:tc>
      </w:tr>
    </w:tbl>
    <w:p/>
    <w:p>
      <w:pPr>
        <w:pStyle w:val="Heading2"/>
      </w:pPr>
      <w:r>
        <w:t>3.3 与 Astera Labs 的瓶颈差异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900"/>
        <w:gridCol w:w="21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Astera Labs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Teradyne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瓶颈位置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rack-scale 互联芯片和 COSMOS 管理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芯片和系统量产测试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ALAB 卡数据搬运，TER 卡质量/良率/量产验证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收入弹性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产品 ASP 和设计赢单驱动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测试容量、测试插入点和设备配置驱动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TER 更像 AI capex 的质量保险环节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替代风险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NVIDIA/Broadcom/Marvell/云厂商自研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Advantest、Cohu、Keysight、NI、客户内部测试流程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两者都有大厂替代风险，但 TER 客户 qualification 更重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估值属性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高增长高估值新股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成熟龙头但被 AI 测试重新定价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TER 估值贵，但低于 ALAB 的极端倍数</w:t>
            </w:r>
          </w:p>
        </w:tc>
      </w:tr>
    </w:tbl>
    <w:p/>
    <w:p>
      <w:pPr>
        <w:pStyle w:val="Heading1"/>
      </w:pPr>
      <w:r>
        <w:t>四、产品和业务体系深度拆解</w:t>
      </w:r>
    </w:p>
    <w:p>
      <w:pPr>
        <w:pStyle w:val="Heading2"/>
      </w:pPr>
      <w:r>
        <w:t>4.1 产品矩阵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3000"/>
        <w:gridCol w:w="22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产品/业务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技术定位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解决的问题</w:t>
            </w:r>
          </w:p>
        </w:tc>
        <w:tc>
          <w:tcPr>
            <w:tcW w:type="dxa" w:w="2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增长变量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UltraFLEXplus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高性能 SoC/AI 芯片测试平台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数字、功耗、高速 IO、复杂 AI 芯片量产测试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compute、networking、advanced node、KGD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Magnum 7H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memory tester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与 AI 加速器集成前后的高要求测试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HBM3E/HBM4、KGSD、post-singulated HBM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Titan HP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system-level test solution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AI/cloud infrastructure 高价值器件在系统条件下的质量验证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server/system test 插入点增加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Omnyx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PCBA/sub-assembly test platform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AI/data center 板卡传统 ICT 覆盖不足，需要高速度互联和功能测试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data center hardware 复杂度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Photon 100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SiPh/CPO opto-electric automated test platform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硅光、CPO 从 wafer 到 optical engine/module 的规模化测试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CPO/SiPh 商业化和 1.6T/3.2T 光互联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UltraPHY 224G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高速 PHY performance testing for UltraFLEXplus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224G SerDes、chiplet、KGD workflow 和数据中心 PHY 测试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data center 高速互联升级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TestInsight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test development、pattern conversion、pre-silicon validation software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缩短测试程序开发、debug 和 time-to-ramp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复杂 AI 芯片生命周期缩短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Universal Robots / MiR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协作机器人和自主移动机器人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制造和仓储自动化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SME 自动化、渠道、成本重组、AI 机器人叙事</w:t>
            </w:r>
          </w:p>
        </w:tc>
      </w:tr>
    </w:tbl>
    <w:p/>
    <w:p>
      <w:pPr>
        <w:pStyle w:val="Heading2"/>
      </w:pPr>
      <w:r>
        <w:t>4.2 2026 年新增产品/事件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时间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事件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战略意义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2026-06-08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 Tokyo Electron 推出 UltraFLEXplus + Prexa SDP 的 KGD screening 集成测试方案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直接卡住 2.5D/3D advanced packaging 的 singulated device screening，降低客户集成风险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2026-04-16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收购 TestInsight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把 test program creation、pattern conversion 和 virtual validation 纳入 TER 平台，缩短复杂 AI 芯片 time-to-market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2026-03-17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发布 Photon 100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布局 silicon photonics 和 co-packaged optics 的高量产测试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2026-03-16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发布 Omnyx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从芯片测试延伸到 AI/data center PCBA 与 sub-assembly 测试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2026-01-29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 MultiLane 成立 MultiLane Test Products JV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扩展 AI data center 高速 I/O 测试方案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2025-10/09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UltraPHY 224G、Titan HP、ETS-800 D20、Magnum 7H 等新产品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从 PHY、系统级、功率器件到 HBM 全面加强 AI/cloud infrastructure 测试覆盖</w:t>
            </w:r>
          </w:p>
        </w:tc>
      </w:tr>
    </w:tbl>
    <w:p/>
    <w:p>
      <w:pPr>
        <w:pStyle w:val="Heading1"/>
      </w:pPr>
      <w:r>
        <w:t>五、瓶颈评分与反向验证</w:t>
      </w:r>
    </w:p>
    <w:p>
      <w:pPr>
        <w:pStyle w:val="Heading2"/>
      </w:pPr>
      <w:r>
        <w:t>5.1 瓶颈评分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4700"/>
        <w:gridCol w:w="1660"/>
      </w:tblGrid>
      <w:tr>
        <w:trPr>
          <w:tblHeader w:val="true"/>
        </w:trPr>
        <w:tc>
          <w:tcPr>
            <w:tcW w:type="dxa" w:w="21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瓶颈因子</w:t>
            </w:r>
          </w:p>
        </w:tc>
        <w:tc>
          <w:tcPr>
            <w:tcW w:type="dxa" w:w="9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4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TER 表现</w:t>
            </w:r>
          </w:p>
        </w:tc>
        <w:tc>
          <w:tcPr>
            <w:tcW w:type="dxa" w:w="16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关键链路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SoC、HBM、KGD、system-level、PCBA、SiPh/CPO 均需要测试能力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强瓶颈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替代难度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ATE 平台进入客户 test program 和量产流程后，切换涉及程序、接口、良率和产能风险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客户粘性强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扩产难度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测试设备可产能扩张，但高端仪器、功耗/热、probe/handler 集成和软件调试难短期复制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中高壁垒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定价权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GAAP 毛利率约 60.9%，收入规模放大后经营利润率约 36.9%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强但受周期和竞争约束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市值约 586.5 亿美元，不是小盘股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弹性来自 AI 测试周期和估值重估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被绕开风险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Advantest、Cohu、Keysight、NI、客户自研 test cells 和不同 test insertion choices 均可能分流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需持续验证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下游爆发传导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公司称约 70% 收入与 AI 相关，Q1 Semiconductor Test 11.11 亿美元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传导极强</w:t>
            </w:r>
          </w:p>
        </w:tc>
      </w:tr>
    </w:tbl>
    <w:p/>
    <w:p>
      <w:pPr>
        <w:pStyle w:val="Heading2"/>
      </w:pPr>
      <w:r>
        <w:t>5.2 反向验证：什么情况说明不是好瓶颈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Q2/Q3 指引回落明显，说明 Q1 可能有一次性高峰或客户拉货。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AI 测试收入集中在少数 compute 客户，且后续设计切换到竞争对手平台，TER 的增长可持续性会下降。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Advantest 在 SoC/HBM 测试中持续拿更大份额，TER 的 AI 测试重估会被压制。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如果客户减少 test insertions，转向更少但更长的后段测试，TER 新产品覆盖的 TAM 可能低于市场预期。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KGD screening、SiPh/CPO 或 Omnyx board test 只是产品发布而非量产收入，估值应回到传统 ATE 周期股。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Robotics 继续拖累利润和资本配置，市场可能给 TER 更高的 conglomerate discount。</w:t>
      </w:r>
    </w:p>
    <w:p>
      <w:pPr>
        <w:pStyle w:val="Heading1"/>
      </w:pPr>
      <w:r>
        <w:t>六、下游需求与客户路径</w:t>
      </w:r>
    </w:p>
    <w:p>
      <w:pPr>
        <w:pStyle w:val="Heading2"/>
      </w:pPr>
      <w:r>
        <w:t>6.1 下游需求映射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600"/>
        <w:gridCol w:w="2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需求来源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需求本质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TER 受益产品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跟踪指标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compute SoC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高并行数字、功耗、热和高速 IO 测试需求提升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UltraFLEXplus、UltraPHY、TestInsight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compute 客户订单、tester utilization、Q2/Q3 指引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HBM3E/HBM4 与 GPU/accelerator 集成前后需要更严测试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Magnum 7H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memory test 收入、HBM 客户设计赢单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Chiplet / 2.5D / 3D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单个坏 die 会毁掉昂贵封装，KGD 经济性提升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TEL KGD test cell、UltraFLEXplus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foundry/OSAT/fabless 采用率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data center boards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PCBA 和 sub-assembly 复杂度超出传统 ICT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Omnyx、Product Test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EMS/ODM 客户导入和出货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SiPh / CPO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高带宽低功耗光互联需要光电一体化测试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Photon 100、UltraPHY 224G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 量产路线、co-packaged module 测试需求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Power semiconductors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data center 和 EV 推动电源转换效率需求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ETS-800 D20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SiC/GaN、data center power、汽车电气化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Robotics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制造和仓储自动化长期渗透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Universal Robots、MiR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订单恢复、渠道重组和毛利率</w:t>
            </w:r>
          </w:p>
        </w:tc>
      </w:tr>
    </w:tbl>
    <w:p/>
    <w:p>
      <w:pPr>
        <w:pStyle w:val="Heading2"/>
      </w:pPr>
      <w:r>
        <w:t>6.2 客户路径判断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TER 的客户路径通常是：早期设计验证和 test program 开发，进入 wafer/package test 流程，然后扩展到 system-level、board/sub-assembly 和量产测试容量。TestInsight 的战略意义在于提前进入客户设计到测试的流程，减少 pattern conversion 和 debug 时间，帮助 TER 更早锁定平台。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这与普通设备商不同。越复杂的 AI 芯片，客户越需要与测试平台供应商在设计阶段协同；一旦 test program、handler/prober、probe card、thermal solution 和产线流程跑通，替换供应商的时间成本会提高。</w:t>
      </w:r>
    </w:p>
    <w:p>
      <w:pPr>
        <w:pStyle w:val="Heading1"/>
      </w:pPr>
      <w:r>
        <w:t>七、竞争格局与替代风险</w:t>
      </w:r>
    </w:p>
    <w:p>
      <w:pPr>
        <w:pStyle w:val="Heading2"/>
      </w:pPr>
      <w:r>
        <w:t>7.1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3000"/>
        <w:gridCol w:w="23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领域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竞争者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TER 优势</w:t>
            </w:r>
          </w:p>
        </w:tc>
        <w:tc>
          <w:tcPr>
            <w:tcW w:type="dxa" w:w="2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主要压力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SoC ATE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Advantest、Cohu、Chroma、NI/Keysight 等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UltraFLEXplus 平台、AI compute 客户验证、系统级覆盖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Advantest 在 AI/HPC 测试中极强，份额竞争激烈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Memory/HBM test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Advantest、其他 memory test 供应商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Magnum 7H 切入 HBM KGSD/post-singulated HBM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Advantest memory test 生态强，客户惯性大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KGD / advanced packaging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Advantest、prober/probe card/test cell 生态、客户自建流程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 TEL 集成 KGD screening 降低客户集成风险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KGD 插入点和设备组合仍在演进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System-level test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客户自研、Advantest、Cohu、system integrators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Titan HP 和 Teradyne test expertise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客户可能内部化部分 system test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Board/Product test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Keysight、NI、Chroma、in-house fixtures、ICT 厂商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Omnyx 将结构/参数/高速互联/功能测试整合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PCBA 测试市场价格和定制化压力高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SiPh/CPO test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Keysight、FormFactor/ficonTEC、specialized optical test vendors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Photon 100 结合 UltraFLEXplus 和光电仪器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 量产时点和标准路线未定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Robotics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Fanuc、Yaskawa、ABB、KUKA、Techman、Jaka、Dobot、AMR 厂商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UR 协作机器人品牌和渠道，MiR AMR 组合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中国厂商和传统机器人龙头价格/渠道竞争</w:t>
            </w:r>
          </w:p>
        </w:tc>
      </w:tr>
    </w:tbl>
    <w:p/>
    <w:p>
      <w:pPr>
        <w:pStyle w:val="Heading2"/>
      </w:pPr>
      <w:r>
        <w:t>7.2 与 Advantest 的关键比较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2700"/>
        <w:gridCol w:w="21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Teradyne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Advantest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研究判断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核心暴露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SoC、AI compute、Product Test、Robotics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SoC 与 memory/HBM 测试纯度更高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Advantest 更纯，TER 更分散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测试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公司披露约 70% 收入与 AI 相关，Q1 创历史新高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AI/HPC 和 HBM 测试强势，市场认可度高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两者都受益，份额变化需季度验证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先进封装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TEL KGD test cell、UltraFLEXplus、KGD/singulated die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同样积极布局先进封装和 system-level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先进封装会扩大双寡头机会，也会加剧竞争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估值折价/溢价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Robotics 业务可能形成折价，也有长期期权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测试业务更纯，估值叙事更集中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TER 若 Robotics 修复可缩小折价</w:t>
            </w:r>
          </w:p>
        </w:tc>
      </w:tr>
    </w:tbl>
    <w:p/>
    <w:p>
      <w:pPr>
        <w:pStyle w:val="Heading1"/>
      </w:pPr>
      <w:r>
        <w:t>八、Robotics 业务单独分析</w:t>
      </w:r>
    </w:p>
    <w:p>
      <w:pPr>
        <w:pStyle w:val="Heading2"/>
      </w:pPr>
      <w:r>
        <w:t>8.1 为什么要单独看 Robotics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TER 的 Robotics 包括 Universal Robots 协作机器人和 MiR 自主移动机器人。它不是当前 TER 股价的主要驱动，甚至曾经拖累利润和管理层注意力；但它仍代表制造和仓储自动化长期期权。对于估值，市场现在更看重 Semiconductor Test，Robotics 的作用更像“潜在恢复项 + 估值折价来源”。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2700"/>
        <w:gridCol w:w="22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积极面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压力点</w:t>
            </w:r>
          </w:p>
        </w:tc>
        <w:tc>
          <w:tcPr>
            <w:tcW w:type="dxa" w:w="2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Universal Robots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协作机器人品牌强、渠道深、SME 自动化长期空间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价格竞争、中国厂商、传统工业机器人下沉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若订单恢复和成本重组兑现，可贡献估值修复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MiR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AMR 和仓储物流自动化长期趋势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AMR 市场竞争碎片化，客户 ROI 和部署周期不稳定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短期不应作为主要估值锚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Robotics 收入 9,100 万美元，同比强增长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规模仍远小于 Semiconductor Test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验证是否由低基数反弹转向持续增长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管理层动作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年实施 Robotics 重组，降低成本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过去增长低于预期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重点看盈利拐点，而不是只看收入</w:t>
            </w:r>
          </w:p>
        </w:tc>
      </w:tr>
    </w:tbl>
    <w:p/>
    <w:p>
      <w:pPr>
        <w:pStyle w:val="Heading2"/>
      </w:pPr>
      <w:r>
        <w:t>8.2 Robotics 与瓶颈思维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Robotics 不是 TER 的核心瓶颈。协作机器人和 AMR 的竞争比 AI 测试更开放，替代供应商更多，定价权更弱。除非 Universal Robots 重新证明软件生态、渠道、易用性和行业应用库能形成高粘性，否则 Robotics 只能作为长期自动化期权，而不是本报告的主投资逻辑。</w:t>
      </w:r>
    </w:p>
    <w:p>
      <w:pPr>
        <w:pStyle w:val="Heading1"/>
      </w:pPr>
      <w:r>
        <w:t>九、财务会计信息</w:t>
      </w:r>
    </w:p>
    <w:p>
      <w:pPr>
        <w:pStyle w:val="Heading2"/>
      </w:pPr>
      <w:r>
        <w:t>9.1 Q1 2026 最新财务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1500"/>
        <w:gridCol w:w="44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2026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同比/环比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12.82494 亿美元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+87%，环比 +18%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历史新高，AI compute 和 memory 需求驱动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Semiconductor Test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11.108 亿美元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同比约 +105%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核心增长引擎，占 Q1 收入约 86.6%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Robotics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9,100 万美元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同比强增长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低基数恢复，但非主要估值锚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Product Test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8,000 万美元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同比增长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data center board/system/product test 有望受益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毛利率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60.9%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gross profit 7.80949 亿美元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高收入规模下毛利率强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经营利润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4.73002 亿美元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经营利润率约 36.9%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收入上行带来经营杠杆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净利润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3.989 亿美元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EPS 2.53 美元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远超去年同期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净利润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4.029 亿美元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EPS 2.56 美元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与 GAAP 差距不大，质量较好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指引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 11.50-12.50 亿美元；Non-GAAP EPS 1.86-2.15 美元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仍处高位，但环比可能低于 Q1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需要观察 AI 测试强度是否持续</w:t>
            </w:r>
          </w:p>
        </w:tc>
      </w:tr>
    </w:tbl>
    <w:p/>
    <w:p>
      <w:pPr>
        <w:pStyle w:val="Heading2"/>
      </w:pPr>
      <w:r>
        <w:t>9.2 资产负债表与现金流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2900"/>
        <w:gridCol w:w="42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2026</w:t>
            </w:r>
          </w:p>
        </w:tc>
        <w:tc>
          <w:tcPr>
            <w:tcW w:type="dxa" w:w="4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研究意义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现金及等价物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2.41944 亿美元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现金较 2025 年末下降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市场able securities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合计约 1.52027 亿美元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现金加证券约 3.94 亿美元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Technoprobe 权益投资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5.22583 亿美元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 probe card/先进封装测试生态相关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应收账款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11.07522 亿美元，较年末 7.86913 亿美元上升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高增长下回款和客户集中需跟踪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库存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3.62757 亿美元，较年末 3.79552 亿美元下降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收入大增但库存未明显堆积，短期健康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总资产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44.33827 亿美元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资产质量较稳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经营现金流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2.651 亿美元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现金生成强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资本开支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6,470 万美元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测试设备公司资本开支高于纯软件但可控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2.004 亿美元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FCF 质量较好</w:t>
            </w:r>
          </w:p>
        </w:tc>
      </w:tr>
    </w:tbl>
    <w:p/>
    <w:p>
      <w:pPr>
        <w:pStyle w:val="Heading2"/>
      </w:pPr>
      <w:r>
        <w:t>9.3 FY2025 趋势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39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FY2025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FY2024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趋势解读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31.90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28.20 亿美元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+13%，Q4 开始 AI 相关需求明显加速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EPS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3.47 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3.32 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全年盈利温和增长，但 Q4/Q1 已进入上行周期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EPS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3.96 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3.22 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Non-GAAP 盈利弹性更明显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Q4 2025 收入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10.83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Q4 2024 为 7.53 亿美元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+44%，AI compute 和 memory 是核心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Semiconductor Test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约 25.2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FY2024 约 21.2 亿美元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测试业务是收入增长主轴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Robotics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约 3.08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FY2024 约 3.65 亿美元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全年下滑，说明 Q1 2026 反弹仍需持续验证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Product Test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约 3.58 亿美元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FY2024 约 3.31 亿美元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data center board/system test 可能成为新抓手</w:t>
            </w:r>
          </w:p>
        </w:tc>
      </w:tr>
    </w:tbl>
    <w:p/>
    <w:p>
      <w:pPr>
        <w:pStyle w:val="Heading1"/>
      </w:pPr>
      <w:r>
        <w:t>十、估值框架与情景推演</w:t>
      </w:r>
    </w:p>
    <w:p>
      <w:pPr>
        <w:pStyle w:val="Heading2"/>
      </w:pPr>
      <w:r>
        <w:t>10.1 当前估值快照</w:t>
      </w:r>
    </w:p>
    <w:tbl>
      <w:tblPr>
        <w:tblStyle w:val="TableGrid"/>
        <w:tblW w:type="dxa" w:w="90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2600"/>
        <w:gridCol w:w="3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估值项目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数值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口径说明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收盘价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374.69 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2026-06-08 收盘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接近 52 周区间高位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586.5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已是大型 AI 测试重估股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37.9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P/S 约 15.5 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净利润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8.54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盈利已快速恢复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EPS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5.39 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PE 约 69.6 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Forward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55.0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市场已定价强增长延续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52 周区间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83.00-422.11 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股价从低位大幅重估，回撤风险高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Beta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1.79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半导体设备 + AI 高贝塔属性</w:t>
            </w:r>
          </w:p>
        </w:tc>
      </w:tr>
    </w:tbl>
    <w:p/>
    <w:p>
      <w:pPr>
        <w:pStyle w:val="Heading2"/>
      </w:pPr>
      <w:r>
        <w:t>10.2 情景估值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300"/>
        <w:gridCol w:w="3500"/>
        <w:gridCol w:w="2900"/>
        <w:gridCol w:w="16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情景</w:t>
            </w:r>
          </w:p>
        </w:tc>
        <w:tc>
          <w:tcPr>
            <w:tcW w:type="dxa" w:w="3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核心假设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估值含义</w:t>
            </w:r>
          </w:p>
        </w:tc>
        <w:tc>
          <w:tcPr>
            <w:tcW w:type="dxa" w:w="1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关键验证点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谨慎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达标但 H2 订单降温，AI 测试需求回到普通设备周期，Robotics 继续低迷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当前估值偏贵，P/E 和 P/S 会明显压缩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Q3 指引、Semiconductor Test backlog、客户 capex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基准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收入 11.5-12.5 亿美元，H2 保持 AI compute/memory 高位，全年 EPS 显著增长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估值可由盈利增长消化一部分，但安全边际有限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Q2/Q3 EPS、毛利率、经营现金流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积极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KGD、HBM、system-level、Omnyx、Photon 100 多条线形成新增测试插入点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TER 从周期 ATE 股升级为 AI data center quality infrastructure 平台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新产品收入、客户导入、TEL/TestInsight 协同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超级瓶颈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先进封装和 CPO 高速量产后，测试成为关键产能瓶颈，TER 与 Advantest 形成高利润双寡头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可维持高估值，但仍需持续订单和份额证明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Advantest/TER 份额、测试 TAM、客户验证周期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估值判断：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TER 的公司质量和产业位置都很强，但当前股价已经把 AI 测试瓶颈逻辑定价得很充分。更合理的操作纪律是把 TER 放在 AI 测试核心观察池，等待财报确认、订单可持续性或估值回落，而不是只因 Q1 创新高直接追高。</w:t>
            </w:r>
          </w:p>
        </w:tc>
      </w:tr>
    </w:tbl>
    <w:p/>
    <w:p>
      <w:pPr>
        <w:pStyle w:val="Heading1"/>
      </w:pPr>
      <w:r>
        <w:t>十一、项目化技术与相对强弱观察</w:t>
      </w:r>
    </w:p>
    <w:p>
      <w:pPr>
        <w:pStyle w:val="Heading2"/>
      </w:pPr>
      <w:r>
        <w:t>11.1 本地项目监控建议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观察维度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TER 当前状态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执行方案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趋势强度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2026-06-08 收盘 374.69 美元，52 周区间 83.00-422.11，已大幅重估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加入本地日线监控，跟踪 MA5/MA10/MA20、RSI14、MACD、成交量分位和 252 日高点回撤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相对强弱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TER 非 Nasdaq 100，不能直接套用 NDX100 排名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建立 AI Test/Equipment Watchlist：TER、Advantest、AMAT、LRCX、KLAC、ASML、COHU、FORM、AEHR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波动风险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Beta 约 1.79，AI 设备股波动大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 20 日/60 日波动、成交量和回撤阈值做风险标记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基本面催化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财报、KGD/TEL 方案、TestInsight 整合、Photon 100、Omnyx、Magnum 7H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每季更新收入、毛利率、Semi Test、Robotics、Product Test 和 FCF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瓶颈因子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测试瓶颈强，但 Advantest 竞争和客户集中需跟踪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固定打分：关键链路、替代难度、扩产难度、定价权、被绕开风险</w:t>
            </w:r>
          </w:p>
        </w:tc>
      </w:tr>
    </w:tbl>
    <w:p/>
    <w:p>
      <w:pPr>
        <w:pStyle w:val="Heading2"/>
      </w:pPr>
      <w:r>
        <w:t>11.2 A 股/产业映射方向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TER 的映射方向应拆成半导体测试设备、探针台/探针卡、分选机、系统级测试、板级测试、硅光/CPO 测试、HBM/先进封装测试、工业机器人等环节。以下仅作为产业链观察，不构成个股推荐。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半导体测试设备：SoC、memory、power、RF、高速 PHY、CPO 测试。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探针/接口生态：probe card、socket、handler、thermal control、test cell integration。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先进封装测试：KGD、chiplet、2.5D/3D、HBM、CoWoS/SoIC 相关测试插入点。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板级/系统级测试：AI server PCBA、整机、burn-in、系统 mission mode test。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机器人自动化：协作机器人、AMR、工业自动化集成和终端应用库。</w:t>
      </w:r>
    </w:p>
    <w:p>
      <w:pPr>
        <w:pStyle w:val="Heading1"/>
      </w:pPr>
      <w:r>
        <w:t>十二、风险因素与跟踪指标</w:t>
      </w:r>
    </w:p>
    <w:p>
      <w:pPr>
        <w:pStyle w:val="Heading2"/>
      </w:pPr>
      <w:r>
        <w:t>12.1 主要风险因素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估值风险：PE 约 69.6 倍、Forward PE 约 55 倍，若 AI 测试需求不持续，估值压缩可能很快。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客户集中和订单波动风险：Q1 高增长可能集中在少数 AI compute/memory 客户，订单节奏会放大季度波动。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竞争风险：Advantest 在 SoC/HBM 测试非常强，若份额提升超过 TER，市场会下修 TER AI 测试溢价。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先进封装测试路线风险：KGD、system-level、SiPh/CPO 的量产插入点和经济性仍在演进，新产品发布不等于收入兑现。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毛利率风险：高端 AI 测试 mix 支撑毛利率，但价格竞争、客户议价和产品 ramp 可能压低利润率。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Robotics 拖累风险：Universal Robots 和 MiR 若无法恢复增长和盈利，可能继续形成估值折价。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供应链风险：高端测试设备依赖精密仪器、电子元件、机械结构、probe/handler 生态和全球服务网络。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地缘风险：半导体设备出口限制、中国需求、台湾/韩国先进封装和 HBM 产能都可能影响订单。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资本配置风险：公司有回购和股息，但高估值下回购效率需要观察。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市场拥挤风险：AI 设备链快速上涨后，任何客户传闻、分析师下修或市场风格切换都可能引发回撤。</w:t>
      </w:r>
    </w:p>
    <w:p>
      <w:pPr>
        <w:pStyle w:val="Heading2"/>
      </w:pPr>
      <w:r>
        <w:t>12.2 后续重点跟踪指标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Q2 2026 收入是否达到 11.50-12.50 亿美元，Non-GAAP EPS 是否达到 1.86-2.15 美元。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Semiconductor Test 收入是否维持在 10 亿美元以上，AI compute/memory 订单是否持续。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AI 相关收入占比是否继续接近或高于约 70%。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Magnum 7H 在 HBM/KGSD/post-singulated HBM 中的客户导入和份额。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TEL KGD test cell 是否获得 foundry、fabless、OSAT 的量产采用。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Photon 100 和 UltraPHY 224G 是否从产品发布转为 SiPh/CPO 量产测试收入。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Omnyx 在 AI data center PCBA/sub-assembly 测试中的客户导入。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TestInsight 是否缩短客户 test program 开发周期，并提高 TER 平台设计赢单。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Robotics 收入、订单和利润率是否持续改善，而不是一次性反弹。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现金流、应收账款、库存、回购、股息和 Technoprobe 权益投资变化。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相对强弱：与 Advantest、AMAT、KLAC、ASML、COHU、FORM、AEHR 和 SOXX 的相对表现。</w:t>
      </w:r>
    </w:p>
    <w:p>
      <w:pPr>
        <w:pStyle w:val="Heading2"/>
      </w:pPr>
      <w:r>
        <w:t>12.3 最终研究结论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TER 是 AI 量产测试瓶颈的核心美股标的之一，尤其受益于 SoC/HBM/advanced packaging/system-level test 插入点增加。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它的瓶颈强度来自客户 qualification、test program、仪器平台、handler/prober/probe card 集成、热功耗和质量责任，而不是单纯设备短缺。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Q1 2026 财务证明 AI 测试弹性已经兑现：收入 12.82 亿美元，同比 +87%，EPS 远超去年同期。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最大风险是估值已经很高，市场在提前定价 TER 从周期测试设备股升级为 AI 测试基础设施股。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研究结论是长期积极、短期审慎：等待 Q2/Q3 财报、KGD/HBM/SiPh 新产品收入验证，或等待估值回落带来的更好赔率。</w:t>
      </w:r>
    </w:p>
    <w:p>
      <w:pPr>
        <w:pStyle w:val="Heading2"/>
      </w:pPr>
      <w:r>
        <w:t>资料来源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Teradyne Reports First Quarter 2026 Results, Apr. 28, 2026. https://investors.teradyne.com/news-events/press-releases/detail/440/teradyne-reports-first-quarter-2026-results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Teradyne Reports Fourth Quarter and Full Year 2025 Results, Feb. 2, 2026. https://investors.teradyne.com/sec-filings/all-sec-filings/content/0001193125-26-034348/ter-ex99_1.htm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Teradyne 2025 Annual Report / Form 10-K. https://investors.teradyne.com/sec-filings/all-sec-filings/content/0001193125-26-127510/0001193125-26-127510.pdf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Teradyne Introduces Integrated Test Solution for AI and Data Center Devices in Collaboration with Tokyo Electron, Jun. 8, 2026. https://investors.teradyne.com/news-events/press-releases/detail/443/teradyne-introduces-integrated-test-solution-for-ai-and-data-center-devices-in-collaboration-with-tokyo-electron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Teradyne Acquires TestInsight, Apr. 16, 2026. https://investors.teradyne.com/news-events/press-releases/detail/439/teradyne-acquires-testinsight-accelerating-time-to-market-for-ai-and-data-center-devices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Teradyne Introduces Photon 100, Mar. 17, 2026. https://investors.teradyne.com/news-events/press-releases/detail/436/teradyne-introduces-photon-100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Teradyne Introduces Omnyx, Mar. 16, 2026. https://investors.teradyne.com/news-events/press-releases/detail/435/teradyne-introduces-omnyx-redefining-board-test-for-the-ai-era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Teradyne Unveils Magnum 7H, Aug. 4, 2025. https://investors.teradyne.com/news-events/press-releases/detail/419/teradyne-unveils-magnum-7h---the-next-generation-memory-tester-for-high-bandwidth-memory-devices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Teradyne Unveils Titan HP, Oct. 2, 2025. https://investors.teradyne.com/news-events/press-releases/detail/424/teradyne-unveils-titan-hp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StockAnalysis TER overview and ratios, checked Jun. 9, 2026. https://stockanalysis.com/stocks/ter/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