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D43" w:rsidRPr="00B54BC5" w:rsidRDefault="00925D43" w:rsidP="00925D43">
      <w:pPr>
        <w:jc w:val="center"/>
        <w:rPr>
          <w:b/>
          <w:lang w:val="ru-RU"/>
        </w:rPr>
      </w:pPr>
      <w:r w:rsidRPr="00B54BC5">
        <w:rPr>
          <w:b/>
          <w:lang w:val="ru-RU"/>
        </w:rPr>
        <w:t>Использование группы мобильных роботов для работы в сложных климатических условиях.</w:t>
      </w:r>
    </w:p>
    <w:p w:rsidR="00925D43" w:rsidRPr="00B54BC5" w:rsidRDefault="00925D43" w:rsidP="00925D43">
      <w:pPr>
        <w:rPr>
          <w:b/>
          <w:lang w:val="ru-RU"/>
        </w:rPr>
      </w:pPr>
    </w:p>
    <w:p w:rsidR="00925D43" w:rsidRPr="00B54BC5" w:rsidRDefault="00925D43" w:rsidP="00925D43">
      <w:pPr>
        <w:jc w:val="center"/>
        <w:rPr>
          <w:lang w:val="ru-RU"/>
        </w:rPr>
      </w:pPr>
      <w:r w:rsidRPr="00B54BC5">
        <w:rPr>
          <w:lang w:val="ru-RU"/>
        </w:rPr>
        <w:t>С.С. Яковлев.</w:t>
      </w:r>
    </w:p>
    <w:p w:rsidR="00925D43" w:rsidRPr="00B54BC5" w:rsidRDefault="00925D43" w:rsidP="00925D43">
      <w:pPr>
        <w:rPr>
          <w:lang w:val="ru-RU"/>
        </w:rPr>
      </w:pPr>
    </w:p>
    <w:p w:rsidR="00925D43" w:rsidRPr="00B54BC5" w:rsidRDefault="00925D43" w:rsidP="00925D43">
      <w:pPr>
        <w:jc w:val="center"/>
        <w:rPr>
          <w:lang w:val="ru-RU"/>
        </w:rPr>
      </w:pPr>
      <w:r w:rsidRPr="00B54BC5">
        <w:rPr>
          <w:lang w:val="ru-RU"/>
        </w:rPr>
        <w:t>ЦНИИ РТК, Санкт-Петербург,</w:t>
      </w:r>
    </w:p>
    <w:p w:rsidR="00925D43" w:rsidRPr="00925D43" w:rsidRDefault="00925D43" w:rsidP="00925D43">
      <w:pPr>
        <w:jc w:val="center"/>
      </w:pPr>
      <w:proofErr w:type="gramStart"/>
      <w:r>
        <w:t>e</w:t>
      </w:r>
      <w:r w:rsidRPr="00925D43">
        <w:t>-</w:t>
      </w:r>
      <w:r>
        <w:t>mail</w:t>
      </w:r>
      <w:proofErr w:type="gramEnd"/>
      <w:r>
        <w:t>:</w:t>
      </w:r>
      <w:r w:rsidRPr="00925D43">
        <w:t xml:space="preserve"> </w:t>
      </w:r>
      <w:r>
        <w:t>syakovlev90@yandex.ru</w:t>
      </w:r>
    </w:p>
    <w:p w:rsidR="00925D43" w:rsidRPr="00925D43" w:rsidRDefault="00925D43" w:rsidP="00925D43">
      <w:pPr>
        <w:jc w:val="center"/>
      </w:pPr>
    </w:p>
    <w:p w:rsidR="00925D43" w:rsidRPr="00925D43" w:rsidRDefault="00925D43" w:rsidP="00925D43">
      <w:pPr>
        <w:rPr>
          <w:b/>
        </w:rPr>
      </w:pPr>
      <w:proofErr w:type="gramStart"/>
      <w:r w:rsidRPr="00925D43">
        <w:rPr>
          <w:rStyle w:val="10"/>
        </w:rPr>
        <w:t>Annotation</w:t>
      </w:r>
      <w:r>
        <w:rPr>
          <w:b/>
        </w:rPr>
        <w:t>.</w:t>
      </w:r>
      <w:proofErr w:type="gramEnd"/>
    </w:p>
    <w:p w:rsidR="00925D43" w:rsidRDefault="00B54BC5" w:rsidP="00925D43">
      <w:r>
        <w:t>Some annotation mu</w:t>
      </w:r>
      <w:r w:rsidR="00925D43">
        <w:t>st be here.</w:t>
      </w:r>
      <w:r>
        <w:t xml:space="preserve"> </w:t>
      </w:r>
    </w:p>
    <w:p w:rsidR="00925D43" w:rsidRDefault="00925D43" w:rsidP="00925D43">
      <w:pPr>
        <w:rPr>
          <w:b/>
        </w:rPr>
      </w:pPr>
    </w:p>
    <w:p w:rsidR="00925D43" w:rsidRPr="00925D43" w:rsidRDefault="00925D43" w:rsidP="00925D43">
      <w:pPr>
        <w:rPr>
          <w:b/>
          <w:lang w:val="ru-RU"/>
        </w:rPr>
      </w:pPr>
      <w:r w:rsidRPr="00925D43">
        <w:rPr>
          <w:rStyle w:val="10"/>
          <w:lang w:val="ru-RU"/>
        </w:rPr>
        <w:t>Введение</w:t>
      </w:r>
    </w:p>
    <w:p w:rsidR="00191157" w:rsidRPr="00B54BC5" w:rsidRDefault="00925D43">
      <w:pPr>
        <w:rPr>
          <w:lang w:val="ru-RU"/>
        </w:rPr>
      </w:pPr>
      <w:r>
        <w:rPr>
          <w:lang w:val="ru-RU"/>
        </w:rPr>
        <w:t xml:space="preserve">Целью данной работы является рассмотрение задачи </w:t>
      </w:r>
      <w:r w:rsidR="00A86C50">
        <w:rPr>
          <w:lang w:val="ru-RU"/>
        </w:rPr>
        <w:t xml:space="preserve">применения группы мобильных роботов в сложных климатических условиях на примере спасения людей с арктической нефтяной буровой платформы. </w:t>
      </w:r>
    </w:p>
    <w:p w:rsidR="008D3EFD" w:rsidRDefault="00B54BC5">
      <w:pPr>
        <w:rPr>
          <w:szCs w:val="28"/>
        </w:rPr>
      </w:pPr>
      <w:r w:rsidRPr="004617D8">
        <w:rPr>
          <w:szCs w:val="28"/>
          <w:lang w:val="ru-RU"/>
        </w:rPr>
        <w:t>Спасение терпящих бедствие людей посредством автономных средств очень сложная цивилизационная проблема. В последнее время, в связи с увеличением добычи нефти и газа в прибрежных (шельфовых) зонах увеличивается количество аварий и, следовательно, же</w:t>
      </w:r>
      <w:proofErr w:type="gramStart"/>
      <w:r w:rsidRPr="004617D8">
        <w:rPr>
          <w:szCs w:val="28"/>
          <w:lang w:val="ru-RU"/>
        </w:rPr>
        <w:t>ртв ср</w:t>
      </w:r>
      <w:proofErr w:type="gramEnd"/>
      <w:r w:rsidRPr="004617D8">
        <w:rPr>
          <w:szCs w:val="28"/>
          <w:lang w:val="ru-RU"/>
        </w:rPr>
        <w:t>еди персонала. Опыт проведения многочисленных спасательных мероприятий показал, что применение известных средств и методов не отличается эффективностью</w:t>
      </w:r>
      <w:r w:rsidRPr="00B54BC5">
        <w:rPr>
          <w:szCs w:val="28"/>
          <w:lang w:val="ru-RU"/>
        </w:rPr>
        <w:t>.</w:t>
      </w:r>
    </w:p>
    <w:p w:rsidR="008D3EFD" w:rsidRDefault="00142A4E" w:rsidP="008D3EFD">
      <w:pPr>
        <w:pStyle w:val="ae"/>
        <w:ind w:left="0" w:firstLine="709"/>
        <w:rPr>
          <w:szCs w:val="28"/>
          <w:lang w:val="ru-RU"/>
        </w:rPr>
      </w:pPr>
      <w:r>
        <w:rPr>
          <w:szCs w:val="28"/>
          <w:lang w:val="ru-RU"/>
        </w:rPr>
        <w:t>С</w:t>
      </w:r>
      <w:r w:rsidR="008D3EFD">
        <w:rPr>
          <w:szCs w:val="28"/>
          <w:lang w:val="ru-RU"/>
        </w:rPr>
        <w:t xml:space="preserve">пасательные </w:t>
      </w:r>
      <w:proofErr w:type="gramStart"/>
      <w:r w:rsidR="008D3EFD">
        <w:rPr>
          <w:szCs w:val="28"/>
          <w:lang w:val="ru-RU"/>
        </w:rPr>
        <w:t>средства</w:t>
      </w:r>
      <w:proofErr w:type="gramEnd"/>
      <w:r w:rsidR="008D3EFD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такие как </w:t>
      </w:r>
      <w:r w:rsidR="008D3EFD">
        <w:rPr>
          <w:szCs w:val="28"/>
          <w:lang w:val="ru-RU"/>
        </w:rPr>
        <w:t>спасательные круги и жилеты, спасательные концы обладает рядом существенных недостатков затрудняющих спасение. Например, спасательный круг или спасательный конец</w:t>
      </w:r>
      <w:r w:rsidR="008D3EFD" w:rsidRPr="008D3EFD">
        <w:rPr>
          <w:sz w:val="28"/>
          <w:szCs w:val="28"/>
          <w:lang w:val="ru-RU"/>
        </w:rPr>
        <w:t xml:space="preserve">, должен </w:t>
      </w:r>
      <w:r w:rsidR="008D3EFD">
        <w:rPr>
          <w:szCs w:val="28"/>
          <w:lang w:val="ru-RU"/>
        </w:rPr>
        <w:t>находиться в воде,</w:t>
      </w:r>
      <w:r w:rsidR="008D3EFD" w:rsidRPr="008D3EFD">
        <w:rPr>
          <w:sz w:val="28"/>
          <w:szCs w:val="28"/>
          <w:lang w:val="ru-RU"/>
        </w:rPr>
        <w:t xml:space="preserve"> на рассто</w:t>
      </w:r>
      <w:r w:rsidR="008D3EFD">
        <w:rPr>
          <w:szCs w:val="28"/>
          <w:lang w:val="ru-RU"/>
        </w:rPr>
        <w:t xml:space="preserve">янии вытянутой руки </w:t>
      </w:r>
      <w:proofErr w:type="gramStart"/>
      <w:r w:rsidR="008D3EFD">
        <w:rPr>
          <w:szCs w:val="28"/>
          <w:lang w:val="ru-RU"/>
        </w:rPr>
        <w:t>от</w:t>
      </w:r>
      <w:proofErr w:type="gramEnd"/>
      <w:r w:rsidR="008D3EFD">
        <w:rPr>
          <w:szCs w:val="28"/>
          <w:lang w:val="ru-RU"/>
        </w:rPr>
        <w:t xml:space="preserve"> тонущего, а спасательный жилет должен быть заранее надет на человека. Кроме того применимость таких средств в условиях терпящей бедствие нефтяной платформы вызывает сомнение, так как </w:t>
      </w:r>
      <w:r>
        <w:rPr>
          <w:szCs w:val="28"/>
          <w:lang w:val="ru-RU"/>
        </w:rPr>
        <w:t xml:space="preserve">тонущего необходимо вытаскивать на борт аварийной платформы. </w:t>
      </w:r>
    </w:p>
    <w:p w:rsidR="00142A4E" w:rsidRDefault="00142A4E" w:rsidP="008D3EFD">
      <w:pPr>
        <w:pStyle w:val="ae"/>
        <w:ind w:left="0" w:firstLine="709"/>
        <w:rPr>
          <w:lang w:val="ru-RU"/>
        </w:rPr>
      </w:pPr>
      <w:r>
        <w:rPr>
          <w:szCs w:val="28"/>
          <w:lang w:val="ru-RU"/>
        </w:rPr>
        <w:t xml:space="preserve">Существует ряд современных средств эвакуации с нефтяных </w:t>
      </w:r>
      <w:proofErr w:type="gramStart"/>
      <w:r>
        <w:rPr>
          <w:szCs w:val="28"/>
          <w:lang w:val="ru-RU"/>
        </w:rPr>
        <w:t>платформ</w:t>
      </w:r>
      <w:proofErr w:type="gramEnd"/>
      <w:r>
        <w:rPr>
          <w:szCs w:val="28"/>
          <w:lang w:val="ru-RU"/>
        </w:rPr>
        <w:t xml:space="preserve"> таких как </w:t>
      </w:r>
      <w:r>
        <w:rPr>
          <w:lang w:val="ru-RU"/>
        </w:rPr>
        <w:t>п</w:t>
      </w:r>
      <w:r w:rsidRPr="00142A4E">
        <w:rPr>
          <w:lang w:val="ru-RU"/>
        </w:rPr>
        <w:t>ерсональные комплекты эвакуации и управления спуском</w:t>
      </w:r>
      <w:r>
        <w:rPr>
          <w:lang w:val="ru-RU"/>
        </w:rPr>
        <w:t>. Такие устройства позволяют персоналу эвакуироваться с платформы методом управляемого спуска на тросе. Применение таких сре</w:t>
      </w:r>
      <w:proofErr w:type="gramStart"/>
      <w:r>
        <w:rPr>
          <w:lang w:val="ru-RU"/>
        </w:rPr>
        <w:t>дств тр</w:t>
      </w:r>
      <w:proofErr w:type="gramEnd"/>
      <w:r>
        <w:rPr>
          <w:lang w:val="ru-RU"/>
        </w:rPr>
        <w:t xml:space="preserve">ебует определенной физической подготовки и не применимо в сложных климатических условиях, при сильном ветре эвакуирующегося может ударить о борт </w:t>
      </w:r>
      <w:r>
        <w:rPr>
          <w:lang w:val="ru-RU"/>
        </w:rPr>
        <w:lastRenderedPageBreak/>
        <w:t>станции, кроме того подразумевается опасный спуск на воду, невозможный в арктических условиях и тем более в случае горящего нефтяного пятна.</w:t>
      </w:r>
    </w:p>
    <w:p w:rsidR="00F67641" w:rsidRPr="00142A4E" w:rsidRDefault="00F67641" w:rsidP="00F67641">
      <w:pPr>
        <w:pStyle w:val="afa"/>
        <w:rPr>
          <w:rFonts w:ascii="Times New Roman" w:hAnsi="Times New Roman"/>
          <w:sz w:val="28"/>
        </w:rPr>
      </w:pPr>
      <w:r w:rsidRPr="00D67824">
        <w:t>В настоящее время наиболее эффективным методом транспортировки при эва</w:t>
      </w:r>
      <w:r>
        <w:t>ку</w:t>
      </w:r>
      <w:r w:rsidRPr="00D67824">
        <w:t xml:space="preserve">ации </w:t>
      </w:r>
      <w:r>
        <w:t>с платформы является вертолет</w:t>
      </w:r>
      <w:r w:rsidRPr="00D67824">
        <w:t>. Эвакуация на вертолете считается возможной в том случае, если вертолет есть в наличии на объекте или поблизости на обеспечивающем судне</w:t>
      </w:r>
      <w:r>
        <w:t xml:space="preserve">, </w:t>
      </w:r>
      <w:r w:rsidRPr="00D67824">
        <w:t xml:space="preserve">необходимо наличие оборудования, осуществляющего наблюдение за погодой, способного выдавать предупреждения о надвигающейся буре </w:t>
      </w:r>
      <w:proofErr w:type="gramStart"/>
      <w:r w:rsidRPr="00D67824">
        <w:t>за</w:t>
      </w:r>
      <w:proofErr w:type="gramEnd"/>
      <w:r w:rsidRPr="00D67824">
        <w:t xml:space="preserve"> долго </w:t>
      </w:r>
      <w:proofErr w:type="gramStart"/>
      <w:r w:rsidRPr="00D67824">
        <w:t>до</w:t>
      </w:r>
      <w:proofErr w:type="gramEnd"/>
      <w:r w:rsidRPr="00D67824">
        <w:t xml:space="preserve"> того, как ее фронт достигнет платформы. Так же важно, чтобы работники платформы были должным образом подготовлены к эвакуации на вертолете.</w:t>
      </w:r>
    </w:p>
    <w:p w:rsidR="008D3EFD" w:rsidRDefault="00142A4E">
      <w:pPr>
        <w:rPr>
          <w:lang w:val="ru-RU"/>
        </w:rPr>
      </w:pPr>
      <w:r w:rsidRPr="00142A4E">
        <w:rPr>
          <w:lang w:val="ru-RU"/>
        </w:rPr>
        <w:t>К более технологически сложным средствам эвакуации, рассчитанных на работу в самых экстремальных условиях, можно отнести системы</w:t>
      </w:r>
      <w:r>
        <w:rPr>
          <w:lang w:val="ru-RU"/>
        </w:rPr>
        <w:t xml:space="preserve"> э</w:t>
      </w:r>
      <w:r w:rsidRPr="00142A4E">
        <w:rPr>
          <w:lang w:val="ru-RU"/>
        </w:rPr>
        <w:t>вакуаци</w:t>
      </w:r>
      <w:r>
        <w:rPr>
          <w:lang w:val="ru-RU"/>
        </w:rPr>
        <w:t>и</w:t>
      </w:r>
      <w:r w:rsidRPr="00142A4E">
        <w:rPr>
          <w:lang w:val="ru-RU"/>
        </w:rPr>
        <w:t xml:space="preserve"> с использованием спускных желобов, дорожек или лестниц</w:t>
      </w:r>
      <w:r>
        <w:rPr>
          <w:lang w:val="ru-RU"/>
        </w:rPr>
        <w:t xml:space="preserve">. Такая система может включать </w:t>
      </w:r>
      <w:r w:rsidRPr="00142A4E">
        <w:rPr>
          <w:lang w:val="ru-RU"/>
        </w:rPr>
        <w:t xml:space="preserve">в себя: взрывоустойчивый контейнер, </w:t>
      </w:r>
      <w:proofErr w:type="spellStart"/>
      <w:r w:rsidRPr="00142A4E">
        <w:rPr>
          <w:lang w:val="ru-RU"/>
        </w:rPr>
        <w:t>пожаробезопасный</w:t>
      </w:r>
      <w:proofErr w:type="spellEnd"/>
      <w:r w:rsidRPr="00142A4E">
        <w:rPr>
          <w:lang w:val="ru-RU"/>
        </w:rPr>
        <w:t xml:space="preserve"> спусковой желоб, в состав некоторых решений </w:t>
      </w:r>
      <w:proofErr w:type="gramStart"/>
      <w:r w:rsidRPr="00142A4E">
        <w:rPr>
          <w:lang w:val="ru-RU"/>
        </w:rPr>
        <w:t>входят</w:t>
      </w:r>
      <w:proofErr w:type="gramEnd"/>
      <w:r w:rsidRPr="00142A4E">
        <w:rPr>
          <w:lang w:val="ru-RU"/>
        </w:rPr>
        <w:t xml:space="preserve"> в том числе и спасательные шлюпки.</w:t>
      </w:r>
      <w:r w:rsidR="001B3DC6">
        <w:rPr>
          <w:lang w:val="ru-RU"/>
        </w:rPr>
        <w:t xml:space="preserve"> Но суровые арктические условия так же не позволяют применять их в полной  мере. Шлюпки или взрывоустойчивый плавучий контейнер будут бесполезны в зонах покрытых льдом.</w:t>
      </w:r>
    </w:p>
    <w:p w:rsidR="001B3DC6" w:rsidRPr="001B3DC6" w:rsidRDefault="001B3DC6" w:rsidP="00164BA3">
      <w:pPr>
        <w:rPr>
          <w:bCs/>
          <w:lang w:val="ru-RU"/>
        </w:rPr>
      </w:pPr>
      <w:r w:rsidRPr="001B3DC6">
        <w:rPr>
          <w:bCs/>
          <w:lang w:val="ru-RU"/>
        </w:rPr>
        <w:t>В настоящее время существует несколько зарубежных проектов роботов-спасателей</w:t>
      </w:r>
      <w:r>
        <w:rPr>
          <w:bCs/>
          <w:lang w:val="ru-RU"/>
        </w:rPr>
        <w:t xml:space="preserve">. </w:t>
      </w:r>
      <w:r w:rsidRPr="001B3DC6">
        <w:rPr>
          <w:lang w:val="ru-RU"/>
        </w:rPr>
        <w:t xml:space="preserve">Немецкий </w:t>
      </w:r>
      <w:r>
        <w:t>Startup</w:t>
      </w:r>
      <w:r w:rsidRPr="001B3DC6">
        <w:rPr>
          <w:lang w:val="ru-RU"/>
        </w:rPr>
        <w:t xml:space="preserve"> </w:t>
      </w:r>
      <w:proofErr w:type="spellStart"/>
      <w:r w:rsidRPr="00C17776">
        <w:t>ProgenoX</w:t>
      </w:r>
      <w:proofErr w:type="spellEnd"/>
      <w:r w:rsidRPr="001B3DC6">
        <w:rPr>
          <w:lang w:val="ru-RU"/>
        </w:rPr>
        <w:t>. Робот-вездеход может работать в разных ситуациях, при утечке химических веществ или больших пожарах, особенно опасных для спасателей.</w:t>
      </w:r>
    </w:p>
    <w:p w:rsidR="001B3DC6" w:rsidRDefault="001B3DC6" w:rsidP="001B3DC6">
      <w:pPr>
        <w:jc w:val="center"/>
        <w:rPr>
          <w:b/>
          <w:szCs w:val="28"/>
          <w:lang w:val="ru-RU"/>
        </w:rPr>
      </w:pPr>
    </w:p>
    <w:p w:rsidR="001B3DC6" w:rsidRPr="00C17776" w:rsidRDefault="001B3DC6" w:rsidP="001B3DC6">
      <w:pPr>
        <w:ind w:left="-270" w:firstLine="990"/>
        <w:rPr>
          <w:b/>
          <w:sz w:val="28"/>
          <w:szCs w:val="28"/>
        </w:rPr>
      </w:pPr>
      <w:r w:rsidRPr="00C17776">
        <w:rPr>
          <w:noProof/>
          <w:sz w:val="28"/>
          <w:szCs w:val="28"/>
        </w:rPr>
        <w:drawing>
          <wp:inline distT="0" distB="0" distL="0" distR="0" wp14:anchorId="649F6BED" wp14:editId="52FC4EC5">
            <wp:extent cx="1752600" cy="1188324"/>
            <wp:effectExtent l="0" t="0" r="0" b="0"/>
            <wp:docPr id="1" name="Рисунок 55" descr="Описание: &amp;Rcy;&amp;ocy;&amp;bcy;&amp;ocy;&amp;tcy;-&amp;scy;&amp;pcy;&amp;acy;&amp;scy;&amp;acy;&amp;tcy;&amp;iecy;&amp;lcy;&amp;softcy; &amp;pcy;&amp;ocy;&amp;mcy;&amp;ocy;&amp;gcy;&amp;acy;&amp;iecy;&amp;tcy; &amp;acy;&amp;vcy;&amp;acy;&amp;rcy;&amp;icy;&amp;jcy;&amp;ncy;&amp;ocy;-&amp;scy;&amp;pcy;&amp;acy;&amp;scy;&amp;acy;&amp;tcy;&amp;iecy;&amp;lcy;&amp;softcy;&amp;ncy;&amp;ycy;&amp;mcy; &amp;scy;&amp;lcy;&amp;ucy;&amp;zhcy;&amp;bcy;&amp;acy;&amp;m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 descr="Описание: &amp;Rcy;&amp;ocy;&amp;bcy;&amp;ocy;&amp;tcy;-&amp;scy;&amp;pcy;&amp;acy;&amp;scy;&amp;acy;&amp;tcy;&amp;iecy;&amp;lcy;&amp;softcy; &amp;pcy;&amp;ocy;&amp;mcy;&amp;ocy;&amp;gcy;&amp;acy;&amp;iecy;&amp;tcy; &amp;acy;&amp;vcy;&amp;acy;&amp;rcy;&amp;icy;&amp;jcy;&amp;ncy;&amp;ocy;-&amp;scy;&amp;pcy;&amp;acy;&amp;scy;&amp;acy;&amp;tcy;&amp;iecy;&amp;lcy;&amp;softcy;&amp;ncy;&amp;ycy;&amp;mcy; &amp;scy;&amp;lcy;&amp;ucy;&amp;zhcy;&amp;bcy;&amp;acy;&amp;mcy;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859" cy="1191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7776">
        <w:rPr>
          <w:noProof/>
          <w:sz w:val="28"/>
          <w:szCs w:val="28"/>
        </w:rPr>
        <w:drawing>
          <wp:inline distT="0" distB="0" distL="0" distR="0" wp14:anchorId="1FB87C5D" wp14:editId="0387B2B6">
            <wp:extent cx="1764971" cy="1189022"/>
            <wp:effectExtent l="0" t="0" r="6985" b="0"/>
            <wp:docPr id="448" name="Рисунок 56" descr="Описание: http://vasi.net/uploads/posts/2008-10/1223391119_1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 descr="Описание: http://vasi.net/uploads/posts/2008-10/1223391119_1_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949" cy="1190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8"/>
        </w:rPr>
        <w:drawing>
          <wp:inline distT="0" distB="0" distL="0" distR="0">
            <wp:extent cx="1933029" cy="1190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12" cy="11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C6" w:rsidRPr="001B3DC6" w:rsidRDefault="001B3DC6" w:rsidP="00164BA3">
      <w:r w:rsidRPr="001B3DC6">
        <w:rPr>
          <w:lang w:val="ru-RU"/>
        </w:rPr>
        <w:t>Рисунок</w:t>
      </w:r>
      <w:r w:rsidRPr="001B3DC6">
        <w:t xml:space="preserve"> 2.1 - </w:t>
      </w:r>
      <w:r w:rsidRPr="001B3DC6">
        <w:rPr>
          <w:lang w:val="ru-RU"/>
        </w:rPr>
        <w:t>Робот</w:t>
      </w:r>
      <w:r w:rsidRPr="001B3DC6">
        <w:t>-</w:t>
      </w:r>
      <w:r w:rsidRPr="001B3DC6">
        <w:rPr>
          <w:lang w:val="ru-RU"/>
        </w:rPr>
        <w:t>спасатель</w:t>
      </w:r>
      <w:r w:rsidRPr="001B3DC6">
        <w:t xml:space="preserve"> </w:t>
      </w:r>
      <w:proofErr w:type="spellStart"/>
      <w:r w:rsidRPr="00C17776">
        <w:t>ProgenoX</w:t>
      </w:r>
      <w:proofErr w:type="spellEnd"/>
      <w:r w:rsidRPr="001B3DC6">
        <w:t xml:space="preserve">, </w:t>
      </w:r>
      <w:r>
        <w:rPr>
          <w:lang w:val="ru-RU"/>
        </w:rPr>
        <w:t>робот</w:t>
      </w:r>
      <w:r w:rsidRPr="001B3DC6">
        <w:t xml:space="preserve"> </w:t>
      </w:r>
      <w:r>
        <w:t>Mantra</w:t>
      </w:r>
      <w:r w:rsidRPr="001B3DC6">
        <w:t xml:space="preserve"> </w:t>
      </w:r>
      <w:r>
        <w:rPr>
          <w:lang w:val="ru-RU"/>
        </w:rPr>
        <w:t>и</w:t>
      </w:r>
      <w:r w:rsidRPr="001B3DC6">
        <w:t xml:space="preserve">  </w:t>
      </w:r>
      <w:r>
        <w:rPr>
          <w:lang w:val="ru-RU"/>
        </w:rPr>
        <w:t>робот</w:t>
      </w:r>
      <w:r w:rsidRPr="001B3DC6">
        <w:t xml:space="preserve"> </w:t>
      </w:r>
      <w:r w:rsidRPr="00C17776">
        <w:t>EMILY</w:t>
      </w:r>
    </w:p>
    <w:p w:rsidR="001B3DC6" w:rsidRDefault="001B3DC6" w:rsidP="00164BA3">
      <w:pPr>
        <w:rPr>
          <w:lang w:val="ru-RU"/>
        </w:rPr>
      </w:pPr>
      <w:r w:rsidRPr="00C17776">
        <w:t>Mantra</w:t>
      </w:r>
      <w:r w:rsidRPr="001B3DC6">
        <w:rPr>
          <w:lang w:val="ru-RU"/>
        </w:rPr>
        <w:t xml:space="preserve"> - это концепт, разработанный Адамом Скоттом для помощи спасателям доставлять на сушу тонущих людей. Мантра имеет съемные носилки и гибкую конструкцию, благодаря чему проворно двигается в водной среде.</w:t>
      </w:r>
      <w:r>
        <w:rPr>
          <w:lang w:val="ru-RU"/>
        </w:rPr>
        <w:t xml:space="preserve"> Робот-спасатель </w:t>
      </w:r>
      <w:r w:rsidRPr="00C17776">
        <w:t>EMILY</w:t>
      </w:r>
      <w:r>
        <w:rPr>
          <w:lang w:val="ru-RU"/>
        </w:rPr>
        <w:t xml:space="preserve"> представляет собой плавучий радиоуправляемый буй</w:t>
      </w:r>
      <w:r w:rsidR="00F67641">
        <w:rPr>
          <w:lang w:val="ru-RU"/>
        </w:rPr>
        <w:t xml:space="preserve">. Буй должен доставлять тонущего уцепившегося за канат на борту робота. </w:t>
      </w:r>
    </w:p>
    <w:p w:rsidR="00F67641" w:rsidRDefault="00F67641" w:rsidP="00F67641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 xml:space="preserve">Из приведенных примеров видно, что на данном этапе развития человеческой цивилизации не существует достаточно надежных и эффективных средств эвакуации и </w:t>
      </w:r>
      <w:r>
        <w:rPr>
          <w:szCs w:val="28"/>
          <w:lang w:val="ru-RU"/>
        </w:rPr>
        <w:lastRenderedPageBreak/>
        <w:t>спасения людей в сложных климатических условиях. Отдельные технические средства могут обеспечить спасение небольшого числа человек при должной подготовке спасаемых</w:t>
      </w:r>
      <w:r w:rsidR="00164BA3">
        <w:rPr>
          <w:szCs w:val="28"/>
          <w:lang w:val="ru-RU"/>
        </w:rPr>
        <w:t xml:space="preserve">, часто </w:t>
      </w:r>
      <w:proofErr w:type="gramStart"/>
      <w:r w:rsidR="00164BA3">
        <w:rPr>
          <w:szCs w:val="28"/>
          <w:lang w:val="ru-RU"/>
        </w:rPr>
        <w:t>применение-робототехнических</w:t>
      </w:r>
      <w:proofErr w:type="gramEnd"/>
      <w:r w:rsidR="00164BA3">
        <w:rPr>
          <w:szCs w:val="28"/>
          <w:lang w:val="ru-RU"/>
        </w:rPr>
        <w:t xml:space="preserve"> средств </w:t>
      </w:r>
      <w:r>
        <w:rPr>
          <w:szCs w:val="28"/>
          <w:lang w:val="ru-RU"/>
        </w:rPr>
        <w:t xml:space="preserve"> </w:t>
      </w:r>
      <w:r w:rsidR="00164BA3">
        <w:rPr>
          <w:szCs w:val="28"/>
          <w:lang w:val="ru-RU"/>
        </w:rPr>
        <w:t xml:space="preserve">эффективно </w:t>
      </w:r>
      <w:r>
        <w:rPr>
          <w:szCs w:val="28"/>
          <w:lang w:val="ru-RU"/>
        </w:rPr>
        <w:t xml:space="preserve">только в идеальных </w:t>
      </w:r>
      <w:r w:rsidR="00164BA3">
        <w:rPr>
          <w:szCs w:val="28"/>
          <w:lang w:val="ru-RU"/>
        </w:rPr>
        <w:t>климатических условиях: отсутствие волн, сильного ветра, метели или плавучих льдов.</w:t>
      </w:r>
    </w:p>
    <w:p w:rsidR="00164BA3" w:rsidRDefault="00164BA3" w:rsidP="00B54BC5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Решением поставленной задачи может быть применение группы специальных спасательных мобильных роботов, обладающих рядом преимуществ:</w:t>
      </w:r>
      <w:r w:rsidR="00B54BC5" w:rsidRPr="00A52778">
        <w:rPr>
          <w:szCs w:val="28"/>
          <w:lang w:val="ru-RU"/>
        </w:rPr>
        <w:t xml:space="preserve"> больший радиус действия</w:t>
      </w:r>
      <w:r>
        <w:rPr>
          <w:szCs w:val="28"/>
          <w:lang w:val="ru-RU"/>
        </w:rPr>
        <w:t xml:space="preserve">, </w:t>
      </w:r>
      <w:r w:rsidR="00B54BC5" w:rsidRPr="00A52778">
        <w:rPr>
          <w:szCs w:val="28"/>
          <w:lang w:val="ru-RU"/>
        </w:rPr>
        <w:t>высокая вероятность выполнения задания, достигаемая за счет возможности перераспределения целей</w:t>
      </w:r>
      <w:r>
        <w:rPr>
          <w:szCs w:val="28"/>
          <w:lang w:val="ru-RU"/>
        </w:rPr>
        <w:t>, широкий спектр выполняемых задач.</w:t>
      </w:r>
    </w:p>
    <w:p w:rsidR="00164BA3" w:rsidRDefault="00164BA3">
      <w:pPr>
        <w:spacing w:line="240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B54BC5" w:rsidRPr="00AC59B2" w:rsidRDefault="00B54BC5" w:rsidP="00B54BC5">
      <w:pPr>
        <w:pStyle w:val="1"/>
        <w:ind w:firstLine="709"/>
        <w:rPr>
          <w:lang w:val="ru-RU"/>
        </w:rPr>
      </w:pPr>
      <w:r>
        <w:rPr>
          <w:lang w:val="ru-RU"/>
        </w:rPr>
        <w:lastRenderedPageBreak/>
        <w:t>Сложные климатические условия</w:t>
      </w:r>
    </w:p>
    <w:p w:rsidR="00B54BC5" w:rsidRDefault="00B54BC5" w:rsidP="00B54BC5">
      <w:pPr>
        <w:rPr>
          <w:lang w:val="ru-RU"/>
        </w:rPr>
      </w:pPr>
      <w:r>
        <w:rPr>
          <w:lang w:val="ru-RU"/>
        </w:rPr>
        <w:t xml:space="preserve">Для климатических условий Арктики характерны следующие погодные особенности: низкие температуры, продолжительный период полярной ночи, сильные порывы ветра и штормы,  метели, снежные и образованные движением льдов, ледяные торосы. </w:t>
      </w:r>
    </w:p>
    <w:p w:rsidR="00B54BC5" w:rsidRPr="00AC59B2" w:rsidRDefault="00B54BC5" w:rsidP="00B54BC5">
      <w:pPr>
        <w:ind w:firstLine="709"/>
        <w:rPr>
          <w:lang w:val="ru-RU"/>
        </w:rPr>
      </w:pPr>
      <w:r>
        <w:rPr>
          <w:lang w:val="ru-RU"/>
        </w:rPr>
        <w:t xml:space="preserve">Такие условия предъявляют дополнительные требования к надежности систем и заставляют искать более сложные и надежные методы навигации, так как основная цель робототехнической системы спасение людей, промедление или отказ роботов, из-за невозможности производить нормальную навигацию </w:t>
      </w:r>
      <w:r w:rsidR="00FF2733">
        <w:rPr>
          <w:lang w:val="ru-RU"/>
        </w:rPr>
        <w:t>под влиянием</w:t>
      </w:r>
      <w:r>
        <w:rPr>
          <w:lang w:val="ru-RU"/>
        </w:rPr>
        <w:t xml:space="preserve"> погодных условий абсолютно недопустим.</w:t>
      </w:r>
    </w:p>
    <w:p w:rsidR="00B54BC5" w:rsidRDefault="00B54BC5" w:rsidP="00B54BC5">
      <w:pPr>
        <w:rPr>
          <w:lang w:val="ru-RU"/>
        </w:rPr>
      </w:pPr>
      <w:r>
        <w:rPr>
          <w:lang w:val="ru-RU"/>
        </w:rPr>
        <w:t xml:space="preserve">Подобные неблагоприятные условия усложняют задачу выбора датчиков </w:t>
      </w:r>
      <w:proofErr w:type="gramStart"/>
      <w:r>
        <w:rPr>
          <w:lang w:val="ru-RU"/>
        </w:rPr>
        <w:t>робота</w:t>
      </w:r>
      <w:proofErr w:type="gramEnd"/>
      <w:r>
        <w:rPr>
          <w:lang w:val="ru-RU"/>
        </w:rPr>
        <w:t xml:space="preserve"> так как в различных погодных условиях те или иные датчики могут давать зашумленную, искаженную информацию о среде или вообще не работать. В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_Ref404099726 </w:instrText>
      </w:r>
      <w:r>
        <w:rPr>
          <w:lang w:val="ru-RU"/>
        </w:rPr>
        <w:fldChar w:fldCharType="separate"/>
      </w:r>
      <w:r w:rsidRPr="00AB788E">
        <w:rPr>
          <w:lang w:val="ru-RU"/>
        </w:rPr>
        <w:t>Таблиц</w:t>
      </w:r>
      <w:r w:rsidR="00FF2733">
        <w:rPr>
          <w:lang w:val="ru-RU"/>
        </w:rPr>
        <w:t>е</w:t>
      </w:r>
      <w:r w:rsidRPr="00AB788E">
        <w:rPr>
          <w:lang w:val="ru-RU"/>
        </w:rPr>
        <w:t xml:space="preserve"> </w:t>
      </w:r>
      <w:r w:rsidRPr="00AB788E">
        <w:rPr>
          <w:noProof/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приведена оценка возможности применения различных датчиков и их работоспособность в различных климатических условиях.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28"/>
        <w:gridCol w:w="3856"/>
        <w:gridCol w:w="1746"/>
      </w:tblGrid>
      <w:tr w:rsidR="00B54BC5" w:rsidTr="00DC6C53">
        <w:tc>
          <w:tcPr>
            <w:tcW w:w="3528" w:type="dxa"/>
            <w:tcBorders>
              <w:bottom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Датчик</w:t>
            </w:r>
          </w:p>
        </w:tc>
        <w:tc>
          <w:tcPr>
            <w:tcW w:w="3856" w:type="dxa"/>
            <w:tcBorders>
              <w:bottom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Погодные условия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Применимость</w:t>
            </w:r>
          </w:p>
        </w:tc>
      </w:tr>
      <w:tr w:rsidR="00B54BC5" w:rsidTr="00DC6C53"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Видеокамеры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Полярная ночь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Метель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Сильный ветер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Качка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Ультразвуковой дальномер 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Полярная ночь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Метель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Сильный ветер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Качка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Лазерный дальномер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Полярная ночь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Метель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Сильный ветер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Качка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Глобальная система навигации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Полярная ночь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Метель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Сильный ветер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Качка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Инерциальная навигационная </w:t>
            </w:r>
            <w:r>
              <w:rPr>
                <w:lang w:val="ru-RU"/>
              </w:rPr>
              <w:lastRenderedPageBreak/>
              <w:t>система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Полярная ночь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Метель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Сильный ветер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FF2733">
        <w:trPr>
          <w:trHeight w:val="143"/>
        </w:trPr>
        <w:tc>
          <w:tcPr>
            <w:tcW w:w="3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Качка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:rsidR="00B54BC5" w:rsidRDefault="00B54BC5" w:rsidP="00B54BC5">
      <w:pPr>
        <w:ind w:firstLine="709"/>
      </w:pPr>
    </w:p>
    <w:p w:rsidR="00B54BC5" w:rsidRDefault="00B54BC5" w:rsidP="00B54BC5">
      <w:pPr>
        <w:rPr>
          <w:lang w:val="ru-RU"/>
        </w:rPr>
      </w:pPr>
      <w:r>
        <w:rPr>
          <w:lang w:val="ru-RU"/>
        </w:rPr>
        <w:t xml:space="preserve">Из приведенной таблицы видно, что наиболее устойчивым к помехам, связанным с погодными явлениями, является датчик глобальной системы навигации. Значит, при построении карты и </w:t>
      </w:r>
      <w:r w:rsidRPr="00FF2733">
        <w:rPr>
          <w:lang w:val="ru-RU"/>
        </w:rPr>
        <w:t>навигации</w:t>
      </w:r>
      <w:r>
        <w:rPr>
          <w:lang w:val="ru-RU"/>
        </w:rPr>
        <w:t xml:space="preserve"> робот должен опираться, прежде всего, на показания этих датчиков. Кроме того данные таблицы подтверждают необходимость иметь избыточную робототехническую систему с высокой степенью взаимозаменяемости. Взаимозаменяемость роботов обеспечит большую вероятность выполнения задачи. Так, например, в случае если </w:t>
      </w:r>
      <w:proofErr w:type="gramStart"/>
      <w:r>
        <w:rPr>
          <w:lang w:val="ru-RU"/>
        </w:rPr>
        <w:t>роботы, оборудованны</w:t>
      </w:r>
      <w:bookmarkStart w:id="0" w:name="_GoBack"/>
      <w:bookmarkEnd w:id="0"/>
      <w:r>
        <w:rPr>
          <w:lang w:val="ru-RU"/>
        </w:rPr>
        <w:t xml:space="preserve">е точными </w:t>
      </w:r>
      <w:r w:rsidR="00164BA3">
        <w:rPr>
          <w:lang w:val="ru-RU"/>
        </w:rPr>
        <w:t>лазерными сканирующими дальномерами</w:t>
      </w:r>
      <w:r>
        <w:rPr>
          <w:lang w:val="ru-RU"/>
        </w:rPr>
        <w:t xml:space="preserve"> станут</w:t>
      </w:r>
      <w:proofErr w:type="gramEnd"/>
      <w:r>
        <w:rPr>
          <w:lang w:val="ru-RU"/>
        </w:rPr>
        <w:t xml:space="preserve"> не способны в полной мере выполнять свои функции (строить карты, выполнять разведку), то часть их задач смогут взять роботы, оборудованные </w:t>
      </w:r>
      <w:r w:rsidR="00164BA3">
        <w:rPr>
          <w:lang w:val="ru-RU"/>
        </w:rPr>
        <w:t>ультразвуковыми дальномерами</w:t>
      </w:r>
      <w:r>
        <w:rPr>
          <w:lang w:val="ru-RU"/>
        </w:rPr>
        <w:t xml:space="preserve">, хоть и с потерей точности, но в целом группировка останется способной выполнять поставленные задачи.  </w:t>
      </w:r>
    </w:p>
    <w:p w:rsidR="00F264F5" w:rsidRDefault="00F264F5" w:rsidP="00B54BC5">
      <w:pPr>
        <w:rPr>
          <w:lang w:val="ru-RU"/>
        </w:rPr>
      </w:pPr>
      <w:r>
        <w:rPr>
          <w:lang w:val="ru-RU"/>
        </w:rPr>
        <w:t>Таким образом, по своему составу группировка роботов должна быть гетерогенной.</w:t>
      </w:r>
    </w:p>
    <w:p w:rsidR="00B54BC5" w:rsidRPr="00B54BC5" w:rsidRDefault="00B54BC5" w:rsidP="00B54BC5">
      <w:pPr>
        <w:ind w:firstLine="709"/>
        <w:rPr>
          <w:lang w:val="ru-RU"/>
        </w:rPr>
      </w:pPr>
    </w:p>
    <w:p w:rsidR="00B54BC5" w:rsidRDefault="00B54BC5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B54BC5" w:rsidRDefault="00B54BC5" w:rsidP="00F264F5">
      <w:pPr>
        <w:pStyle w:val="1"/>
        <w:ind w:firstLine="720"/>
        <w:rPr>
          <w:lang w:val="ru-RU"/>
        </w:rPr>
      </w:pPr>
      <w:r>
        <w:rPr>
          <w:lang w:val="ru-RU"/>
        </w:rPr>
        <w:lastRenderedPageBreak/>
        <w:t>Группы операций и состав группировки роботов для проведения операций спасения и эвакуации</w:t>
      </w:r>
    </w:p>
    <w:p w:rsidR="00F264F5" w:rsidRPr="00F264F5" w:rsidRDefault="00F264F5" w:rsidP="00F264F5">
      <w:pPr>
        <w:rPr>
          <w:lang w:val="ru-RU"/>
        </w:rPr>
      </w:pPr>
      <w:r>
        <w:rPr>
          <w:lang w:val="ru-RU"/>
        </w:rPr>
        <w:t>Для проведения спасательной операции роботы должны выполнять ряд операций, которые можно разделить на следующие типы/категории:</w:t>
      </w:r>
    </w:p>
    <w:p w:rsidR="00F264F5" w:rsidRPr="004617D8" w:rsidRDefault="00F264F5" w:rsidP="00F264F5">
      <w:pPr>
        <w:pStyle w:val="ae"/>
        <w:numPr>
          <w:ilvl w:val="0"/>
          <w:numId w:val="3"/>
        </w:numPr>
        <w:rPr>
          <w:lang w:val="ru-RU"/>
        </w:rPr>
      </w:pPr>
      <w:r>
        <w:rPr>
          <w:lang w:val="ru-RU"/>
        </w:rPr>
        <w:t>м</w:t>
      </w:r>
      <w:r w:rsidRPr="004617D8">
        <w:rPr>
          <w:lang w:val="ru-RU"/>
        </w:rPr>
        <w:t>ониторинг</w:t>
      </w:r>
      <w:r>
        <w:rPr>
          <w:lang w:val="ru-RU"/>
        </w:rPr>
        <w:t>;</w:t>
      </w:r>
      <w:r w:rsidRPr="004617D8">
        <w:rPr>
          <w:lang w:val="ru-RU"/>
        </w:rPr>
        <w:t xml:space="preserve"> </w:t>
      </w:r>
    </w:p>
    <w:p w:rsidR="00F264F5" w:rsidRPr="004617D8" w:rsidRDefault="00F264F5" w:rsidP="00F264F5">
      <w:pPr>
        <w:pStyle w:val="ae"/>
        <w:numPr>
          <w:ilvl w:val="0"/>
          <w:numId w:val="3"/>
        </w:numPr>
        <w:rPr>
          <w:lang w:val="ru-RU"/>
        </w:rPr>
      </w:pPr>
      <w:r>
        <w:rPr>
          <w:szCs w:val="28"/>
          <w:lang w:val="ru-RU"/>
        </w:rPr>
        <w:t>приведение</w:t>
      </w:r>
      <w:r w:rsidRPr="004617D8">
        <w:rPr>
          <w:szCs w:val="28"/>
          <w:lang w:val="ru-RU"/>
        </w:rPr>
        <w:t xml:space="preserve"> группировки в боевую готовность</w:t>
      </w:r>
      <w:r>
        <w:rPr>
          <w:szCs w:val="28"/>
          <w:lang w:val="ru-RU"/>
        </w:rPr>
        <w:t>;</w:t>
      </w:r>
    </w:p>
    <w:p w:rsidR="00F264F5" w:rsidRPr="004617D8" w:rsidRDefault="00F264F5" w:rsidP="00F264F5">
      <w:pPr>
        <w:pStyle w:val="ae"/>
        <w:numPr>
          <w:ilvl w:val="0"/>
          <w:numId w:val="3"/>
        </w:numPr>
        <w:rPr>
          <w:lang w:val="ru-RU"/>
        </w:rPr>
      </w:pPr>
      <w:r w:rsidRPr="004617D8">
        <w:rPr>
          <w:szCs w:val="28"/>
          <w:lang w:val="ru-RU"/>
        </w:rPr>
        <w:t>оптимально</w:t>
      </w:r>
      <w:r>
        <w:rPr>
          <w:szCs w:val="28"/>
          <w:lang w:val="ru-RU"/>
        </w:rPr>
        <w:t>е</w:t>
      </w:r>
      <w:r w:rsidRPr="004617D8">
        <w:rPr>
          <w:szCs w:val="28"/>
          <w:lang w:val="ru-RU"/>
        </w:rPr>
        <w:t xml:space="preserve"> распределение роботов на объекте</w:t>
      </w:r>
      <w:r>
        <w:rPr>
          <w:szCs w:val="28"/>
          <w:lang w:val="ru-RU"/>
        </w:rPr>
        <w:t>;</w:t>
      </w:r>
    </w:p>
    <w:p w:rsidR="00F264F5" w:rsidRDefault="00F264F5" w:rsidP="00F264F5">
      <w:pPr>
        <w:pStyle w:val="ae"/>
        <w:numPr>
          <w:ilvl w:val="0"/>
          <w:numId w:val="3"/>
        </w:numPr>
        <w:rPr>
          <w:szCs w:val="28"/>
          <w:lang w:val="ru-RU"/>
        </w:rPr>
      </w:pPr>
      <w:r>
        <w:rPr>
          <w:szCs w:val="28"/>
          <w:lang w:val="ru-RU"/>
        </w:rPr>
        <w:t>о</w:t>
      </w:r>
      <w:r w:rsidRPr="004617D8">
        <w:rPr>
          <w:szCs w:val="28"/>
          <w:lang w:val="ru-RU"/>
        </w:rPr>
        <w:t>пределение мест, где находятся спасаемые люди</w:t>
      </w:r>
      <w:r>
        <w:rPr>
          <w:szCs w:val="28"/>
          <w:lang w:val="ru-RU"/>
        </w:rPr>
        <w:t>;</w:t>
      </w:r>
    </w:p>
    <w:p w:rsidR="00F264F5" w:rsidRPr="004617D8" w:rsidRDefault="00F264F5" w:rsidP="00F264F5">
      <w:pPr>
        <w:pStyle w:val="ae"/>
        <w:numPr>
          <w:ilvl w:val="0"/>
          <w:numId w:val="3"/>
        </w:numPr>
        <w:rPr>
          <w:szCs w:val="28"/>
          <w:lang w:val="ru-RU"/>
        </w:rPr>
      </w:pPr>
      <w:r>
        <w:rPr>
          <w:szCs w:val="28"/>
          <w:lang w:val="ru-RU"/>
        </w:rPr>
        <w:t>спасение;</w:t>
      </w:r>
    </w:p>
    <w:p w:rsidR="00F264F5" w:rsidRPr="004617D8" w:rsidRDefault="00F264F5" w:rsidP="00F264F5">
      <w:pPr>
        <w:pStyle w:val="ae"/>
        <w:numPr>
          <w:ilvl w:val="0"/>
          <w:numId w:val="3"/>
        </w:numPr>
        <w:rPr>
          <w:szCs w:val="28"/>
          <w:lang w:val="ru-RU"/>
        </w:rPr>
      </w:pPr>
      <w:r>
        <w:rPr>
          <w:szCs w:val="28"/>
          <w:lang w:val="ru-RU"/>
        </w:rPr>
        <w:t>б</w:t>
      </w:r>
      <w:r w:rsidRPr="004617D8">
        <w:rPr>
          <w:szCs w:val="28"/>
          <w:lang w:val="ru-RU"/>
        </w:rPr>
        <w:t>ыстрый уход роботов (со спасаемыми людьми) на безопасное расстояние</w:t>
      </w:r>
      <w:r>
        <w:rPr>
          <w:szCs w:val="28"/>
          <w:lang w:val="ru-RU"/>
        </w:rPr>
        <w:t>.</w:t>
      </w:r>
    </w:p>
    <w:p w:rsidR="00F264F5" w:rsidRDefault="00F264F5" w:rsidP="00F264F5">
      <w:pPr>
        <w:rPr>
          <w:lang w:val="ru-RU"/>
        </w:rPr>
      </w:pPr>
    </w:p>
    <w:p w:rsidR="00F264F5" w:rsidRDefault="008910DC" w:rsidP="00F264F5">
      <w:pPr>
        <w:rPr>
          <w:lang w:val="ru-RU"/>
        </w:rPr>
      </w:pPr>
      <w:r>
        <w:rPr>
          <w:lang w:val="ru-RU"/>
        </w:rPr>
        <w:t>Исходя из набора операций выполняемых роботами, спасательная г</w:t>
      </w:r>
      <w:r w:rsidR="00F264F5">
        <w:rPr>
          <w:lang w:val="ru-RU"/>
        </w:rPr>
        <w:t>руппировка должна включать в себя:</w:t>
      </w:r>
    </w:p>
    <w:p w:rsidR="00F264F5" w:rsidRDefault="00F264F5" w:rsidP="00F264F5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р</w:t>
      </w:r>
      <w:r w:rsidRPr="0034002A">
        <w:rPr>
          <w:lang w:val="ru-RU"/>
        </w:rPr>
        <w:t>оботов мониторов</w:t>
      </w:r>
      <w:r>
        <w:rPr>
          <w:lang w:val="ru-RU"/>
        </w:rPr>
        <w:t>/разведчиков;</w:t>
      </w:r>
    </w:p>
    <w:p w:rsidR="00F264F5" w:rsidRPr="00E20703" w:rsidRDefault="00F264F5" w:rsidP="00F264F5">
      <w:pPr>
        <w:pStyle w:val="ae"/>
        <w:numPr>
          <w:ilvl w:val="0"/>
          <w:numId w:val="4"/>
        </w:numPr>
        <w:rPr>
          <w:szCs w:val="28"/>
        </w:rPr>
      </w:pPr>
      <w:r w:rsidRPr="00E20703">
        <w:rPr>
          <w:lang w:val="ru-RU"/>
        </w:rPr>
        <w:t>роботов</w:t>
      </w:r>
      <w:r>
        <w:rPr>
          <w:lang w:val="ru-RU"/>
        </w:rPr>
        <w:t>-</w:t>
      </w:r>
      <w:proofErr w:type="spellStart"/>
      <w:r w:rsidRPr="00E20703">
        <w:rPr>
          <w:szCs w:val="28"/>
        </w:rPr>
        <w:t>рабочи</w:t>
      </w:r>
      <w:proofErr w:type="spellEnd"/>
      <w:r w:rsidRPr="00E20703">
        <w:rPr>
          <w:szCs w:val="28"/>
          <w:lang w:val="ru-RU"/>
        </w:rPr>
        <w:t>х</w:t>
      </w:r>
      <w:r w:rsidRPr="00E20703">
        <w:rPr>
          <w:szCs w:val="28"/>
        </w:rPr>
        <w:t>;</w:t>
      </w:r>
    </w:p>
    <w:p w:rsidR="00F264F5" w:rsidRDefault="00F264F5" w:rsidP="00F264F5">
      <w:pPr>
        <w:pStyle w:val="ae"/>
        <w:numPr>
          <w:ilvl w:val="0"/>
          <w:numId w:val="4"/>
        </w:numPr>
        <w:rPr>
          <w:szCs w:val="28"/>
        </w:rPr>
      </w:pPr>
      <w:r w:rsidRPr="00E20703">
        <w:rPr>
          <w:szCs w:val="28"/>
          <w:lang w:val="ru-RU"/>
        </w:rPr>
        <w:t>р</w:t>
      </w:r>
      <w:r>
        <w:rPr>
          <w:szCs w:val="28"/>
          <w:lang w:val="ru-RU"/>
        </w:rPr>
        <w:t>о</w:t>
      </w:r>
      <w:r w:rsidRPr="00E20703">
        <w:rPr>
          <w:szCs w:val="28"/>
          <w:lang w:val="ru-RU"/>
        </w:rPr>
        <w:t>ботов</w:t>
      </w:r>
      <w:r>
        <w:rPr>
          <w:szCs w:val="28"/>
          <w:lang w:val="ru-RU"/>
        </w:rPr>
        <w:t>-</w:t>
      </w:r>
      <w:proofErr w:type="spellStart"/>
      <w:r w:rsidRPr="00E20703">
        <w:rPr>
          <w:szCs w:val="28"/>
        </w:rPr>
        <w:t>перегрузчик</w:t>
      </w:r>
      <w:r w:rsidRPr="00E20703">
        <w:rPr>
          <w:szCs w:val="28"/>
          <w:lang w:val="ru-RU"/>
        </w:rPr>
        <w:t>ов</w:t>
      </w:r>
      <w:proofErr w:type="spellEnd"/>
      <w:r w:rsidRPr="00E20703">
        <w:rPr>
          <w:szCs w:val="28"/>
        </w:rPr>
        <w:t>;</w:t>
      </w:r>
    </w:p>
    <w:p w:rsidR="00F264F5" w:rsidRPr="00E20703" w:rsidRDefault="00F264F5" w:rsidP="00F264F5">
      <w:pPr>
        <w:pStyle w:val="ae"/>
        <w:numPr>
          <w:ilvl w:val="0"/>
          <w:numId w:val="4"/>
        </w:numPr>
        <w:rPr>
          <w:szCs w:val="28"/>
        </w:rPr>
      </w:pPr>
      <w:r>
        <w:rPr>
          <w:szCs w:val="28"/>
          <w:lang w:val="ru-RU"/>
        </w:rPr>
        <w:t>робот-информатор;</w:t>
      </w:r>
    </w:p>
    <w:p w:rsidR="00F264F5" w:rsidRPr="00E20703" w:rsidRDefault="00F264F5" w:rsidP="00F264F5">
      <w:pPr>
        <w:pStyle w:val="ae"/>
        <w:numPr>
          <w:ilvl w:val="0"/>
          <w:numId w:val="4"/>
        </w:numPr>
        <w:rPr>
          <w:lang w:val="ru-RU"/>
        </w:rPr>
      </w:pPr>
      <w:proofErr w:type="spellStart"/>
      <w:proofErr w:type="gramStart"/>
      <w:r>
        <w:rPr>
          <w:szCs w:val="28"/>
        </w:rPr>
        <w:t>транспортные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роботы</w:t>
      </w:r>
      <w:proofErr w:type="spellEnd"/>
      <w:r>
        <w:rPr>
          <w:szCs w:val="28"/>
          <w:lang w:val="ru-RU"/>
        </w:rPr>
        <w:t>.</w:t>
      </w:r>
    </w:p>
    <w:p w:rsidR="00F264F5" w:rsidRDefault="00F264F5" w:rsidP="00F264F5">
      <w:pPr>
        <w:rPr>
          <w:lang w:val="ru-RU"/>
        </w:rPr>
      </w:pPr>
      <w:r>
        <w:rPr>
          <w:lang w:val="ru-RU"/>
        </w:rPr>
        <w:t>Каждый из этих типов роботов выполняет соответствующую функцию.</w:t>
      </w:r>
    </w:p>
    <w:p w:rsidR="00F264F5" w:rsidRDefault="006C554B" w:rsidP="006C554B">
      <w:pPr>
        <w:pStyle w:val="1"/>
        <w:rPr>
          <w:lang w:val="ru-RU"/>
        </w:rPr>
      </w:pPr>
      <w:r>
        <w:rPr>
          <w:lang w:val="ru-RU"/>
        </w:rPr>
        <w:t>Роботы разведчики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Мониторинг одна из главных задач выполняемых группировкой. Сбор наиболее полной информации о состоянии платформы, расположении людей на </w:t>
      </w:r>
      <w:r w:rsidR="00AC59B2">
        <w:rPr>
          <w:szCs w:val="28"/>
          <w:lang w:val="ru-RU"/>
        </w:rPr>
        <w:t>борту</w:t>
      </w:r>
      <w:r>
        <w:rPr>
          <w:szCs w:val="28"/>
          <w:lang w:val="ru-RU"/>
        </w:rPr>
        <w:t>, состоянии путей и мест эвакуации, расположени</w:t>
      </w:r>
      <w:r w:rsidR="00AC59B2">
        <w:rPr>
          <w:szCs w:val="28"/>
          <w:lang w:val="ru-RU"/>
        </w:rPr>
        <w:t>и</w:t>
      </w:r>
      <w:r>
        <w:rPr>
          <w:szCs w:val="28"/>
          <w:lang w:val="ru-RU"/>
        </w:rPr>
        <w:t xml:space="preserve"> других роботов и их </w:t>
      </w:r>
      <w:r w:rsidR="00AC59B2">
        <w:rPr>
          <w:szCs w:val="28"/>
          <w:lang w:val="ru-RU"/>
        </w:rPr>
        <w:t>работоспособности</w:t>
      </w:r>
      <w:r>
        <w:rPr>
          <w:szCs w:val="28"/>
          <w:lang w:val="ru-RU"/>
        </w:rPr>
        <w:t xml:space="preserve"> играют важнейшую роль для выбора правильной стратегии поведения во время операции спасения.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Роботы разведчики выполняют мониторинг на протяжении всего времени работы станции, для обеспечения информации о приближении ее к внештатной ситуации. Остальные роботы, для создания более полной картины происходящего, также производят мониторинг тех участков, на которых они находятся во время выполнения спасательной операции. </w:t>
      </w:r>
    </w:p>
    <w:p w:rsidR="00AC59B2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>До появления сигнала на начало развертывания группировка находится в состоянии штатного</w:t>
      </w:r>
      <w:r w:rsidR="00AC59B2">
        <w:rPr>
          <w:szCs w:val="28"/>
          <w:lang w:val="ru-RU"/>
        </w:rPr>
        <w:t xml:space="preserve"> мониторинга. Роботы разведчики можно разделить на несколько групп: мобильные платформы, занятые в патрулировании станции и участков вокруг нее – собственно роботы </w:t>
      </w:r>
      <w:r w:rsidR="00AC59B2">
        <w:rPr>
          <w:szCs w:val="28"/>
          <w:lang w:val="ru-RU"/>
        </w:rPr>
        <w:lastRenderedPageBreak/>
        <w:t xml:space="preserve">разведчики, и роботы мониторы – стационарные </w:t>
      </w:r>
      <w:proofErr w:type="gramStart"/>
      <w:r w:rsidR="00AC59B2">
        <w:rPr>
          <w:szCs w:val="28"/>
          <w:lang w:val="ru-RU"/>
        </w:rPr>
        <w:t>роботы</w:t>
      </w:r>
      <w:proofErr w:type="gramEnd"/>
      <w:r w:rsidR="00AC59B2">
        <w:rPr>
          <w:szCs w:val="28"/>
          <w:lang w:val="ru-RU"/>
        </w:rPr>
        <w:t xml:space="preserve"> занятые в мониторинге состояния станции со своих фиксированных мест (к мониторам можно также отнести другие информационные средства станции, датчики и камеры если они включены в информационный обмен со спасательной группировкой роботов).</w:t>
      </w:r>
    </w:p>
    <w:p w:rsidR="006C554B" w:rsidRDefault="006C554B" w:rsidP="006C554B">
      <w:pPr>
        <w:ind w:firstLine="0"/>
        <w:jc w:val="center"/>
        <w:rPr>
          <w:szCs w:val="28"/>
          <w:lang w:val="ru-RU"/>
        </w:rPr>
      </w:pPr>
    </w:p>
    <w:p w:rsidR="006C554B" w:rsidRDefault="006C554B" w:rsidP="002119FE">
      <w:pPr>
        <w:ind w:firstLine="0"/>
        <w:jc w:val="center"/>
        <w:rPr>
          <w:szCs w:val="28"/>
          <w:lang w:val="ru-RU"/>
        </w:rPr>
      </w:pPr>
      <w:r>
        <w:rPr>
          <w:noProof/>
          <w:szCs w:val="28"/>
        </w:rPr>
        <w:drawing>
          <wp:inline distT="0" distB="0" distL="0" distR="0" wp14:anchorId="3E2C88B7" wp14:editId="4D859A2A">
            <wp:extent cx="6523673" cy="38374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571" cy="383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  <w:lang w:val="ru-RU"/>
        </w:rPr>
        <w:t xml:space="preserve">Рисунок </w:t>
      </w:r>
      <w:r w:rsidR="0030003A">
        <w:rPr>
          <w:szCs w:val="28"/>
          <w:lang w:val="ru-RU"/>
        </w:rPr>
        <w:t>1</w:t>
      </w:r>
      <w:r>
        <w:rPr>
          <w:szCs w:val="28"/>
          <w:lang w:val="ru-RU"/>
        </w:rPr>
        <w:t xml:space="preserve"> – расположение группировки спасательных роботов во время штатной работы станции.</w:t>
      </w:r>
    </w:p>
    <w:p w:rsidR="006C554B" w:rsidRDefault="006C554B" w:rsidP="006C554B">
      <w:pPr>
        <w:rPr>
          <w:szCs w:val="28"/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Для обеспечения более полной информации о состоянии станции может применяться группа роботов-разведчиков, осуществляющих патрулирование некоторой зоны вокруг платформы, на рисунке </w:t>
      </w:r>
      <w:r w:rsidR="0030003A">
        <w:rPr>
          <w:szCs w:val="28"/>
          <w:lang w:val="ru-RU"/>
        </w:rPr>
        <w:t>1</w:t>
      </w:r>
      <w:r>
        <w:rPr>
          <w:szCs w:val="28"/>
          <w:lang w:val="ru-RU"/>
        </w:rPr>
        <w:t xml:space="preserve"> такие роботы обозначены зелеными стрелками. Необходимо обеспечить избыточность роботов-разведчиков как наплатформенных, так и внеплатформенных для повышения надежности системы, так как для выработки правильной стратегии поведения группировки нужна, прежде всего, полнота информации о состоянии платформы. Также должна быть группа наплатформенных роботов-разведчиков для обеспечения группировки и людей полной информацией о состоянии на  борту платформы, а также для выполнения функции сопровождения людей во время эвакуации. 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lastRenderedPageBreak/>
        <w:t>Для ускорения процесса эвакуации людей и обеспечения их информацией о состоянии путей эвакуации должна быть предусмотрена система звукового голосового информирования, использующая информацию о состоянии группировки и морской нефтяной платформы. Такая система должна своевременно сообщать о состоянии открытых и недоступных для эвакуации участков, а также информировать спасающихся о наиболее быстрых и безопасных маршрутах эвакуации. Такой подход поможет избежать паники, сэкономить время до прибытия робота-разведчика, обеспечить спасение людей и оптимизировать их движение по маршрутам эвакуации даже в отсутствии роботов-разведчиков.</w:t>
      </w:r>
    </w:p>
    <w:p w:rsidR="006C554B" w:rsidRPr="00AC59B2" w:rsidRDefault="006C554B" w:rsidP="006C554B">
      <w:pPr>
        <w:pStyle w:val="1"/>
        <w:rPr>
          <w:lang w:val="ru-RU"/>
        </w:rPr>
      </w:pPr>
      <w:r>
        <w:rPr>
          <w:lang w:val="ru-RU"/>
        </w:rPr>
        <w:t>Начало спасательной операции</w:t>
      </w:r>
    </w:p>
    <w:p w:rsidR="0030003A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Зафиксировав, что платформа находится в состоянии близком к аварии, группировке роботов поступает сигнал на развертывание. Робот-информатор предупреждает экипаж об опасности, а остальные роботы занимают необходимые позиции. Наплатформенные роботы разведчики выдвигаются к наиболее опасным участкам платформы и вероятным путям эвакуации людей. Внеплатформенные роботы-разведчики, занятые в патрулировании зоны вокруг платформы, перемещаются к местам эвакуации людей и наиболее опасным зонам вне платформы. 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>Роботы-рабочие выдвигаются к местам эвакуации и скоплениям людей, а также занимают позиции в соответствии с некоторыми критериями оптимальности (например, зона покрытия, близость к людям, удаленность от опасных зон). Перед возникновением аварии необходимо обеспечить сохранность роботов-рабочих, так как в случае их выхода из строя, многие опасные ситуации (тушение пожара, ликвидация сложных завалов, и др.) станет невозможно устранить. Данная стратегия относится одинаково и к наплатформенным и внеплатформенным роботам-рабочим.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>Роботы-перегрузчики размещаются неподалеку от мест эвакуации людей. Под местами эвакуации понимаются зоны на платформе, оборудованные штатными средствами эвакуации к которым во время аварии расчищают путь роботы-рабочие, сопровождают роботы-разведчики и направляет робот-информатор.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ind w:hanging="1350"/>
        <w:rPr>
          <w:szCs w:val="28"/>
          <w:lang w:val="ru-RU"/>
        </w:rPr>
      </w:pPr>
      <w:r>
        <w:rPr>
          <w:noProof/>
          <w:szCs w:val="28"/>
        </w:rPr>
        <w:lastRenderedPageBreak/>
        <w:drawing>
          <wp:inline distT="0" distB="0" distL="0" distR="0" wp14:anchorId="08A38924" wp14:editId="04D0D012">
            <wp:extent cx="7550578" cy="4433776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796" cy="444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DC" w:rsidRDefault="008910DC" w:rsidP="008910DC">
      <w:pPr>
        <w:ind w:hanging="1350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 w:rsidR="0030003A">
        <w:rPr>
          <w:szCs w:val="28"/>
          <w:lang w:val="ru-RU"/>
        </w:rPr>
        <w:t>2</w:t>
      </w:r>
      <w:r>
        <w:rPr>
          <w:szCs w:val="28"/>
          <w:lang w:val="ru-RU"/>
        </w:rPr>
        <w:t xml:space="preserve"> – развёртывание группировки спасательных роботов</w:t>
      </w:r>
    </w:p>
    <w:p w:rsidR="008910DC" w:rsidRDefault="008910DC" w:rsidP="008910DC">
      <w:pPr>
        <w:rPr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lang w:val="ru-RU"/>
        </w:rPr>
        <w:t xml:space="preserve">Расположение и движение роботов в процессе развертывания схематично изображено на рисунке </w:t>
      </w:r>
      <w:r w:rsidR="0030003A">
        <w:rPr>
          <w:szCs w:val="28"/>
          <w:lang w:val="ru-RU"/>
        </w:rPr>
        <w:t>2</w:t>
      </w:r>
      <w:r>
        <w:rPr>
          <w:szCs w:val="28"/>
          <w:lang w:val="ru-RU"/>
        </w:rPr>
        <w:t xml:space="preserve">. На рисунке зона возможной аварии выделена красным цветом, траектории движения роботов от места базирования внеплатформенной СГР обозначена пунктиром. 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Транспортный робот, относящийся к внеплатформенной СГР, размещается на достаточном удалении от платформы, чтобы не быть поврежденным. Людей к нему доставляют роботы перегрузчики. Наплатформенный транспортный робот (если он предусмотрен) ожидает посадки </w:t>
      </w:r>
      <w:proofErr w:type="gramStart"/>
      <w:r>
        <w:rPr>
          <w:szCs w:val="28"/>
          <w:lang w:val="ru-RU"/>
        </w:rPr>
        <w:t>спасающихся</w:t>
      </w:r>
      <w:proofErr w:type="gramEnd"/>
      <w:r>
        <w:rPr>
          <w:szCs w:val="28"/>
          <w:lang w:val="ru-RU"/>
        </w:rPr>
        <w:t xml:space="preserve"> на борт.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ind w:hanging="1350"/>
        <w:rPr>
          <w:szCs w:val="28"/>
          <w:lang w:val="ru-RU"/>
        </w:rPr>
      </w:pPr>
    </w:p>
    <w:p w:rsidR="008910DC" w:rsidRPr="00CB4E16" w:rsidRDefault="008910DC" w:rsidP="008910DC">
      <w:pPr>
        <w:ind w:left="720" w:hanging="720"/>
        <w:rPr>
          <w:szCs w:val="28"/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Расположение роботов в момент возникновения аварии показано на рисунке </w:t>
      </w:r>
      <w:r w:rsidR="0030003A">
        <w:rPr>
          <w:szCs w:val="28"/>
          <w:lang w:val="ru-RU"/>
        </w:rPr>
        <w:t>3</w:t>
      </w:r>
      <w:r>
        <w:rPr>
          <w:szCs w:val="28"/>
          <w:lang w:val="ru-RU"/>
        </w:rPr>
        <w:t xml:space="preserve">. Пунктиром обозначены маршруты движения некоторых роботов. </w:t>
      </w:r>
    </w:p>
    <w:p w:rsidR="0030003A" w:rsidRDefault="0030003A" w:rsidP="008910DC">
      <w:pPr>
        <w:rPr>
          <w:szCs w:val="28"/>
          <w:lang w:val="ru-RU"/>
        </w:rPr>
      </w:pPr>
    </w:p>
    <w:p w:rsidR="006C554B" w:rsidRDefault="006C554B" w:rsidP="006C554B">
      <w:pPr>
        <w:ind w:hanging="1440"/>
        <w:jc w:val="center"/>
        <w:rPr>
          <w:szCs w:val="28"/>
          <w:lang w:val="ru-RU"/>
        </w:rPr>
      </w:pPr>
      <w:r>
        <w:rPr>
          <w:noProof/>
          <w:szCs w:val="28"/>
        </w:rPr>
        <w:lastRenderedPageBreak/>
        <w:drawing>
          <wp:inline distT="0" distB="0" distL="0" distR="0" wp14:anchorId="545385CD" wp14:editId="2340F6FC">
            <wp:extent cx="7532476" cy="44231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567" cy="442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54B" w:rsidRDefault="006C554B" w:rsidP="006C554B">
      <w:pPr>
        <w:ind w:left="720" w:hanging="720"/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 w:rsidR="0030003A">
        <w:rPr>
          <w:szCs w:val="28"/>
          <w:lang w:val="ru-RU"/>
        </w:rPr>
        <w:t>3</w:t>
      </w:r>
      <w:r>
        <w:rPr>
          <w:szCs w:val="28"/>
          <w:lang w:val="ru-RU"/>
        </w:rPr>
        <w:t xml:space="preserve"> – расположение роботов в момент аварии</w:t>
      </w:r>
    </w:p>
    <w:p w:rsidR="006C554B" w:rsidRDefault="006C554B" w:rsidP="008910DC">
      <w:pPr>
        <w:rPr>
          <w:szCs w:val="28"/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>Наплатформенные роботы-разведчики обозначены цифрами 1-7, внеплатформенные представлены роботом с номером 8.  Внеплатформенные роботы-разведчики производят патрулирование участка вокруг платформы,  поиск людей, мониторинг состояния платформы и прилегающих участков, производят поиск препятствий. Эти роботы должны обеспечить группировку информацией о безопасности маршрутов отхода от нефтяной платформы и безопасности зон вокруг нее для размещения в ней других роботов и людей.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Наплатформенные роботы 1-7 во время аварии производят патрулирование на борту платформы с целью поиск людей и разведки маршрутов эвакуации.  На рисунке </w:t>
      </w:r>
      <w:r w:rsidR="0030003A">
        <w:rPr>
          <w:szCs w:val="28"/>
          <w:lang w:val="ru-RU"/>
        </w:rPr>
        <w:t>3</w:t>
      </w:r>
      <w:r>
        <w:rPr>
          <w:szCs w:val="28"/>
          <w:lang w:val="ru-RU"/>
        </w:rPr>
        <w:t xml:space="preserve"> робот под номером 1 движется к обнаруженному человеку. Робот номер 5 уже обнаружил спасаемого и привлек его внимание, дальше он в режиме сопровождения проводит человека до точки эвакуации.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jc w:val="center"/>
        <w:rPr>
          <w:szCs w:val="28"/>
          <w:lang w:val="ru-RU"/>
        </w:rPr>
      </w:pPr>
      <w:r>
        <w:rPr>
          <w:noProof/>
          <w:szCs w:val="28"/>
        </w:rPr>
        <w:lastRenderedPageBreak/>
        <w:drawing>
          <wp:inline distT="0" distB="0" distL="0" distR="0" wp14:anchorId="0DBA1AE1" wp14:editId="37A5E336">
            <wp:extent cx="2990850" cy="30003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104" cy="300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 w:rsidR="0030003A">
        <w:rPr>
          <w:szCs w:val="28"/>
          <w:lang w:val="ru-RU"/>
        </w:rPr>
        <w:t>4</w:t>
      </w:r>
      <w:r>
        <w:rPr>
          <w:szCs w:val="28"/>
          <w:lang w:val="ru-RU"/>
        </w:rPr>
        <w:t xml:space="preserve"> – робот-разведчик сопровождает </w:t>
      </w:r>
      <w:proofErr w:type="gramStart"/>
      <w:r>
        <w:rPr>
          <w:szCs w:val="28"/>
          <w:lang w:val="ru-RU"/>
        </w:rPr>
        <w:t>спасаемого</w:t>
      </w:r>
      <w:proofErr w:type="gramEnd"/>
      <w:r>
        <w:rPr>
          <w:szCs w:val="28"/>
          <w:lang w:val="ru-RU"/>
        </w:rPr>
        <w:t xml:space="preserve"> к месту эвакуации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 К месту эвакуации выдвигается робот-транспортер на рисунках </w:t>
      </w:r>
      <w:r w:rsidR="0030003A">
        <w:rPr>
          <w:szCs w:val="28"/>
          <w:lang w:val="ru-RU"/>
        </w:rPr>
        <w:t>4</w:t>
      </w:r>
      <w:r>
        <w:rPr>
          <w:szCs w:val="28"/>
          <w:lang w:val="ru-RU"/>
        </w:rPr>
        <w:t xml:space="preserve"> и </w:t>
      </w:r>
      <w:r w:rsidR="0030003A">
        <w:rPr>
          <w:szCs w:val="28"/>
          <w:lang w:val="ru-RU"/>
        </w:rPr>
        <w:t>3</w:t>
      </w:r>
      <w:r>
        <w:rPr>
          <w:szCs w:val="28"/>
          <w:lang w:val="ru-RU"/>
        </w:rPr>
        <w:t xml:space="preserve"> он обозначен номером 18.  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Робот </w:t>
      </w:r>
      <w:r w:rsidR="0030003A">
        <w:rPr>
          <w:szCs w:val="28"/>
          <w:lang w:val="ru-RU"/>
        </w:rPr>
        <w:t xml:space="preserve">номер 13 – робот-рабочий </w:t>
      </w:r>
      <w:r>
        <w:rPr>
          <w:szCs w:val="28"/>
          <w:lang w:val="ru-RU"/>
        </w:rPr>
        <w:t>производит мониторинг, дополняя данные о состоянии нефтяной платформы из своей зоны, также размещены роботы 14 и 10. Эти роботы находятся на достаточно близком расстоянии от основных точек эвакуации</w:t>
      </w:r>
      <w:r w:rsidR="00E80764">
        <w:rPr>
          <w:szCs w:val="28"/>
          <w:lang w:val="ru-RU"/>
        </w:rPr>
        <w:t>.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>Робот 12 получив сигнал, движется к месту аварии для предупреждения распространения пожара.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Наплатформенный робот-разведчик 6 занимается сбором информации о месте аварии и состоянии маршрутов эвакуации вокруг него. Робот 2 обнаружил непроходимый завал на платформе и также производит  мониторинг вокруг него (рисунок </w:t>
      </w:r>
      <w:r w:rsidR="0030003A">
        <w:rPr>
          <w:szCs w:val="28"/>
          <w:lang w:val="ru-RU"/>
        </w:rPr>
        <w:t>5</w:t>
      </w:r>
      <w:r>
        <w:rPr>
          <w:szCs w:val="28"/>
          <w:lang w:val="ru-RU"/>
        </w:rPr>
        <w:t xml:space="preserve">). 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jc w:val="center"/>
        <w:rPr>
          <w:szCs w:val="28"/>
          <w:lang w:val="ru-RU"/>
        </w:rPr>
      </w:pPr>
      <w:r>
        <w:rPr>
          <w:noProof/>
          <w:szCs w:val="28"/>
        </w:rPr>
        <w:lastRenderedPageBreak/>
        <w:drawing>
          <wp:inline distT="0" distB="0" distL="0" distR="0" wp14:anchorId="720A4E4E" wp14:editId="106AEF50">
            <wp:extent cx="2143125" cy="212623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61" cy="212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DC" w:rsidRDefault="008910DC" w:rsidP="008910DC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 w:rsidR="0030003A">
        <w:rPr>
          <w:szCs w:val="28"/>
          <w:lang w:val="ru-RU"/>
        </w:rPr>
        <w:t>5</w:t>
      </w:r>
      <w:r>
        <w:rPr>
          <w:szCs w:val="28"/>
          <w:lang w:val="ru-RU"/>
        </w:rPr>
        <w:t xml:space="preserve"> – участок платформы с завалами</w:t>
      </w:r>
    </w:p>
    <w:p w:rsidR="008910DC" w:rsidRDefault="008910DC" w:rsidP="008910DC">
      <w:pPr>
        <w:jc w:val="center"/>
        <w:rPr>
          <w:szCs w:val="28"/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Робот-рабочий 9 движется для начала расчистки завала и спасения заблокированных людей, обнаруженных средствами робота 2 или другими датчиками и средствами платформы. Освободив проход от препятствий, робот-рабочий уходит выполнять следующую задачу или переходит в режим мониторинга, а робот-разведчик 2 переходит в режим сопровождения и начинает сопровождение спасаемых к ближайшему доступному месту эвакуации. Одновременно сигнал получает робот-транспортер 17 и выдвигается к тому месту эвакуации, куда производит сопровождение робот-разведчик (рисунок </w:t>
      </w:r>
      <w:r w:rsidR="0030003A">
        <w:rPr>
          <w:szCs w:val="28"/>
          <w:lang w:val="ru-RU"/>
        </w:rPr>
        <w:t>6</w:t>
      </w:r>
      <w:r>
        <w:rPr>
          <w:szCs w:val="28"/>
          <w:lang w:val="ru-RU"/>
        </w:rPr>
        <w:t>).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jc w:val="center"/>
        <w:rPr>
          <w:szCs w:val="28"/>
          <w:lang w:val="ru-RU"/>
        </w:rPr>
      </w:pPr>
      <w:r>
        <w:rPr>
          <w:noProof/>
          <w:szCs w:val="28"/>
        </w:rPr>
        <w:drawing>
          <wp:inline distT="0" distB="0" distL="0" distR="0" wp14:anchorId="716B95F8" wp14:editId="476536FE">
            <wp:extent cx="2489200" cy="1881644"/>
            <wp:effectExtent l="0" t="0" r="635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247" cy="188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 w:rsidR="0030003A">
        <w:rPr>
          <w:szCs w:val="28"/>
          <w:lang w:val="ru-RU"/>
        </w:rPr>
        <w:t>6</w:t>
      </w:r>
      <w:r>
        <w:rPr>
          <w:szCs w:val="28"/>
          <w:lang w:val="ru-RU"/>
        </w:rPr>
        <w:t xml:space="preserve"> – эвакуация после расчистки маршрута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После того как люди поднимутся на борт робота-транспортера 17, он начинает движение к транспортному роботу, который находится в безопасной зоне на некотором удалении от морской нефтяной платформы. Транспортный </w:t>
      </w:r>
      <w:proofErr w:type="gramStart"/>
      <w:r>
        <w:rPr>
          <w:szCs w:val="28"/>
          <w:lang w:val="ru-RU"/>
        </w:rPr>
        <w:t>робот</w:t>
      </w:r>
      <w:proofErr w:type="gramEnd"/>
      <w:r>
        <w:rPr>
          <w:szCs w:val="28"/>
          <w:lang w:val="ru-RU"/>
        </w:rPr>
        <w:t xml:space="preserve"> обозначенный на рисунке </w:t>
      </w:r>
      <w:r w:rsidR="003E35F1">
        <w:rPr>
          <w:lang w:val="ru-RU"/>
        </w:rPr>
        <w:t>7</w:t>
      </w:r>
      <w:r>
        <w:rPr>
          <w:lang w:val="ru-RU"/>
        </w:rPr>
        <w:t xml:space="preserve"> номером 19, начинает движение на встречу</w:t>
      </w:r>
      <w:r>
        <w:rPr>
          <w:szCs w:val="28"/>
          <w:lang w:val="ru-RU"/>
        </w:rPr>
        <w:t xml:space="preserve"> роботу транспортеру, чтобы сократить время </w:t>
      </w:r>
      <w:r>
        <w:rPr>
          <w:szCs w:val="28"/>
          <w:lang w:val="ru-RU"/>
        </w:rPr>
        <w:lastRenderedPageBreak/>
        <w:t xml:space="preserve">спасения. Происходит стыковка роботов, и пассажиры транспортера переходят </w:t>
      </w:r>
      <w:proofErr w:type="gramStart"/>
      <w:r>
        <w:rPr>
          <w:szCs w:val="28"/>
          <w:lang w:val="ru-RU"/>
        </w:rPr>
        <w:t>на</w:t>
      </w:r>
      <w:proofErr w:type="gramEnd"/>
      <w:r>
        <w:rPr>
          <w:szCs w:val="28"/>
          <w:lang w:val="ru-RU"/>
        </w:rPr>
        <w:t xml:space="preserve"> транспортный робот. </w:t>
      </w:r>
    </w:p>
    <w:p w:rsidR="008910DC" w:rsidRDefault="008910DC" w:rsidP="008910DC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0FB7755" wp14:editId="1A1DAF2E">
            <wp:extent cx="1751302" cy="3079861"/>
            <wp:effectExtent l="0" t="0" r="190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183" cy="31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DC" w:rsidRDefault="008910DC" w:rsidP="008910DC">
      <w:pPr>
        <w:rPr>
          <w:lang w:val="ru-RU"/>
        </w:rPr>
      </w:pPr>
      <w:r>
        <w:rPr>
          <w:lang w:val="ru-RU"/>
        </w:rPr>
        <w:t xml:space="preserve">Рисунок </w:t>
      </w:r>
      <w:r w:rsidR="003E35F1">
        <w:rPr>
          <w:lang w:val="ru-RU"/>
        </w:rPr>
        <w:t>7</w:t>
      </w:r>
      <w:r>
        <w:rPr>
          <w:lang w:val="ru-RU"/>
        </w:rPr>
        <w:t xml:space="preserve"> – движение транспортного робота и робота транспортера</w:t>
      </w:r>
    </w:p>
    <w:p w:rsidR="008910DC" w:rsidRDefault="008910DC" w:rsidP="008910DC">
      <w:pPr>
        <w:rPr>
          <w:lang w:val="ru-RU"/>
        </w:rPr>
      </w:pPr>
    </w:p>
    <w:p w:rsidR="008910DC" w:rsidRPr="00F264F5" w:rsidRDefault="008910DC" w:rsidP="00F264F5">
      <w:pPr>
        <w:rPr>
          <w:lang w:val="ru-RU"/>
        </w:rPr>
      </w:pPr>
      <w:r>
        <w:rPr>
          <w:lang w:val="ru-RU"/>
        </w:rPr>
        <w:t xml:space="preserve">Робот транспортер не должен глубоко заходить в опасную зону, а должен лишь немного приблизиться и подготовиться для стыковки, чтобы ускорить спасение. </w:t>
      </w:r>
      <w:proofErr w:type="gramStart"/>
      <w:r>
        <w:rPr>
          <w:lang w:val="ru-RU"/>
        </w:rPr>
        <w:t>После того как спасаемые перейдут на борт транспортного робота, он возвращается в безопасную зону, а робот-транспортер переходит к выполнению следующей задачи.</w:t>
      </w:r>
      <w:proofErr w:type="gramEnd"/>
    </w:p>
    <w:sectPr w:rsidR="008910DC" w:rsidRPr="00F264F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4C66"/>
    <w:multiLevelType w:val="hybridMultilevel"/>
    <w:tmpl w:val="9CD40FC6"/>
    <w:lvl w:ilvl="0" w:tplc="63065F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C0137"/>
    <w:multiLevelType w:val="hybridMultilevel"/>
    <w:tmpl w:val="CF9AE7C4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602A7BB9"/>
    <w:multiLevelType w:val="hybridMultilevel"/>
    <w:tmpl w:val="9DD44A88"/>
    <w:lvl w:ilvl="0" w:tplc="BDAC0D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074571D"/>
    <w:multiLevelType w:val="hybridMultilevel"/>
    <w:tmpl w:val="779E6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A76"/>
    <w:rsid w:val="00142A4E"/>
    <w:rsid w:val="00164BA3"/>
    <w:rsid w:val="00191157"/>
    <w:rsid w:val="001B3DC6"/>
    <w:rsid w:val="002119FE"/>
    <w:rsid w:val="0030003A"/>
    <w:rsid w:val="003E35F1"/>
    <w:rsid w:val="00441599"/>
    <w:rsid w:val="00485A76"/>
    <w:rsid w:val="00520A2B"/>
    <w:rsid w:val="006C554B"/>
    <w:rsid w:val="008910DC"/>
    <w:rsid w:val="008D3EFD"/>
    <w:rsid w:val="00925D43"/>
    <w:rsid w:val="00A86C50"/>
    <w:rsid w:val="00AC59B2"/>
    <w:rsid w:val="00B54BC5"/>
    <w:rsid w:val="00D046C6"/>
    <w:rsid w:val="00E80764"/>
    <w:rsid w:val="00F264F5"/>
    <w:rsid w:val="00F67641"/>
    <w:rsid w:val="00FF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BA3"/>
    <w:pPr>
      <w:spacing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4BC5"/>
    <w:pPr>
      <w:keepNext/>
      <w:spacing w:before="240" w:after="60"/>
      <w:ind w:firstLine="0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D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D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D43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5D43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5D43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5D43"/>
    <w:pPr>
      <w:spacing w:before="240" w:after="60"/>
      <w:outlineLvl w:val="6"/>
    </w:pPr>
    <w:rPr>
      <w:rFonts w:asciiTheme="minorHAnsi" w:hAnsiTheme="minorHAns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5D43"/>
    <w:pPr>
      <w:spacing w:before="240" w:after="60"/>
      <w:outlineLvl w:val="7"/>
    </w:pPr>
    <w:rPr>
      <w:rFonts w:asciiTheme="minorHAnsi" w:hAnsiTheme="minorHAns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5D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925D43"/>
    <w:rPr>
      <w:color w:val="0000FF"/>
      <w:u w:val="single"/>
    </w:rPr>
  </w:style>
  <w:style w:type="paragraph" w:customStyle="1" w:styleId="a4">
    <w:name w:val="Стиль списка"/>
    <w:basedOn w:val="a"/>
    <w:link w:val="a5"/>
    <w:qFormat/>
    <w:rsid w:val="00925D43"/>
    <w:pPr>
      <w:ind w:firstLine="357"/>
      <w:contextualSpacing/>
    </w:pPr>
    <w:rPr>
      <w:rFonts w:ascii="Times New Roman CYR" w:eastAsia="Arial" w:hAnsi="Times New Roman CYR" w:cs="Arial"/>
      <w:color w:val="000000"/>
      <w:szCs w:val="28"/>
      <w:lang w:val="ru-RU" w:eastAsia="ru-RU"/>
    </w:rPr>
  </w:style>
  <w:style w:type="character" w:customStyle="1" w:styleId="a5">
    <w:name w:val="Стиль списка Знак"/>
    <w:basedOn w:val="a0"/>
    <w:link w:val="a4"/>
    <w:rsid w:val="00925D43"/>
    <w:rPr>
      <w:rFonts w:ascii="Times New Roman CYR" w:eastAsia="Arial" w:hAnsi="Times New Roman CYR" w:cs="Arial"/>
      <w:color w:val="000000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54BC5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5D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25D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25D4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25D4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25D4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25D4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25D4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25D4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925D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925D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925D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925D4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925D43"/>
    <w:rPr>
      <w:b/>
      <w:bCs/>
    </w:rPr>
  </w:style>
  <w:style w:type="character" w:styleId="ab">
    <w:name w:val="Emphasis"/>
    <w:basedOn w:val="a0"/>
    <w:uiPriority w:val="20"/>
    <w:qFormat/>
    <w:rsid w:val="00925D43"/>
    <w:rPr>
      <w:rFonts w:asciiTheme="minorHAnsi" w:hAnsiTheme="minorHAnsi"/>
      <w:b/>
      <w:i/>
      <w:iCs/>
    </w:rPr>
  </w:style>
  <w:style w:type="paragraph" w:styleId="ac">
    <w:name w:val="No Spacing"/>
    <w:basedOn w:val="a"/>
    <w:link w:val="ad"/>
    <w:uiPriority w:val="1"/>
    <w:qFormat/>
    <w:rsid w:val="00925D43"/>
    <w:rPr>
      <w:rFonts w:asciiTheme="minorHAnsi" w:hAnsiTheme="minorHAnsi"/>
      <w:szCs w:val="32"/>
    </w:rPr>
  </w:style>
  <w:style w:type="character" w:customStyle="1" w:styleId="ad">
    <w:name w:val="Без интервала Знак"/>
    <w:basedOn w:val="a0"/>
    <w:link w:val="ac"/>
    <w:uiPriority w:val="1"/>
    <w:rsid w:val="00925D43"/>
    <w:rPr>
      <w:sz w:val="24"/>
      <w:szCs w:val="32"/>
    </w:rPr>
  </w:style>
  <w:style w:type="paragraph" w:styleId="ae">
    <w:name w:val="List Paragraph"/>
    <w:basedOn w:val="a"/>
    <w:uiPriority w:val="34"/>
    <w:qFormat/>
    <w:rsid w:val="00925D4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25D43"/>
    <w:rPr>
      <w:rFonts w:asciiTheme="minorHAnsi" w:hAnsiTheme="minorHAnsi"/>
      <w:i/>
    </w:rPr>
  </w:style>
  <w:style w:type="character" w:customStyle="1" w:styleId="22">
    <w:name w:val="Цитата 2 Знак"/>
    <w:basedOn w:val="a0"/>
    <w:link w:val="21"/>
    <w:uiPriority w:val="29"/>
    <w:rsid w:val="00925D43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925D43"/>
    <w:pPr>
      <w:ind w:left="720" w:right="720"/>
    </w:pPr>
    <w:rPr>
      <w:rFonts w:asciiTheme="minorHAnsi" w:hAnsiTheme="minorHAnsi"/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925D43"/>
    <w:rPr>
      <w:b/>
      <w:i/>
      <w:sz w:val="24"/>
    </w:rPr>
  </w:style>
  <w:style w:type="character" w:styleId="af1">
    <w:name w:val="Subtle Emphasis"/>
    <w:uiPriority w:val="19"/>
    <w:qFormat/>
    <w:rsid w:val="00925D43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925D43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925D43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925D43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925D43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925D43"/>
    <w:pPr>
      <w:outlineLvl w:val="9"/>
    </w:pPr>
  </w:style>
  <w:style w:type="table" w:styleId="af7">
    <w:name w:val="Table Grid"/>
    <w:basedOn w:val="a1"/>
    <w:uiPriority w:val="59"/>
    <w:rsid w:val="00B54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"/>
    <w:link w:val="af9"/>
    <w:uiPriority w:val="99"/>
    <w:semiHidden/>
    <w:unhideWhenUsed/>
    <w:rsid w:val="008910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8910DC"/>
    <w:rPr>
      <w:rFonts w:ascii="Tahoma" w:hAnsi="Tahoma" w:cs="Tahoma"/>
      <w:sz w:val="16"/>
      <w:szCs w:val="16"/>
    </w:rPr>
  </w:style>
  <w:style w:type="paragraph" w:customStyle="1" w:styleId="afa">
    <w:name w:val="Параграф"/>
    <w:basedOn w:val="a"/>
    <w:link w:val="afb"/>
    <w:qFormat/>
    <w:rsid w:val="00F67641"/>
    <w:rPr>
      <w:rFonts w:ascii="Times New Roman CYR" w:eastAsia="Arial" w:hAnsi="Times New Roman CYR" w:cs="Arial"/>
      <w:color w:val="000000"/>
      <w:szCs w:val="28"/>
      <w:lang w:val="ru-RU" w:eastAsia="ru-RU"/>
    </w:rPr>
  </w:style>
  <w:style w:type="character" w:customStyle="1" w:styleId="afb">
    <w:name w:val="Параграф Знак"/>
    <w:basedOn w:val="a0"/>
    <w:link w:val="afa"/>
    <w:rsid w:val="00F67641"/>
    <w:rPr>
      <w:rFonts w:ascii="Times New Roman CYR" w:eastAsia="Arial" w:hAnsi="Times New Roman CYR" w:cs="Arial"/>
      <w:color w:val="000000"/>
      <w:sz w:val="28"/>
      <w:szCs w:val="2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BA3"/>
    <w:pPr>
      <w:spacing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4BC5"/>
    <w:pPr>
      <w:keepNext/>
      <w:spacing w:before="240" w:after="60"/>
      <w:ind w:firstLine="0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D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D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D43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5D43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5D43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5D43"/>
    <w:pPr>
      <w:spacing w:before="240" w:after="60"/>
      <w:outlineLvl w:val="6"/>
    </w:pPr>
    <w:rPr>
      <w:rFonts w:asciiTheme="minorHAnsi" w:hAnsiTheme="minorHAns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5D43"/>
    <w:pPr>
      <w:spacing w:before="240" w:after="60"/>
      <w:outlineLvl w:val="7"/>
    </w:pPr>
    <w:rPr>
      <w:rFonts w:asciiTheme="minorHAnsi" w:hAnsiTheme="minorHAns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5D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925D43"/>
    <w:rPr>
      <w:color w:val="0000FF"/>
      <w:u w:val="single"/>
    </w:rPr>
  </w:style>
  <w:style w:type="paragraph" w:customStyle="1" w:styleId="a4">
    <w:name w:val="Стиль списка"/>
    <w:basedOn w:val="a"/>
    <w:link w:val="a5"/>
    <w:qFormat/>
    <w:rsid w:val="00925D43"/>
    <w:pPr>
      <w:ind w:firstLine="357"/>
      <w:contextualSpacing/>
    </w:pPr>
    <w:rPr>
      <w:rFonts w:ascii="Times New Roman CYR" w:eastAsia="Arial" w:hAnsi="Times New Roman CYR" w:cs="Arial"/>
      <w:color w:val="000000"/>
      <w:szCs w:val="28"/>
      <w:lang w:val="ru-RU" w:eastAsia="ru-RU"/>
    </w:rPr>
  </w:style>
  <w:style w:type="character" w:customStyle="1" w:styleId="a5">
    <w:name w:val="Стиль списка Знак"/>
    <w:basedOn w:val="a0"/>
    <w:link w:val="a4"/>
    <w:rsid w:val="00925D43"/>
    <w:rPr>
      <w:rFonts w:ascii="Times New Roman CYR" w:eastAsia="Arial" w:hAnsi="Times New Roman CYR" w:cs="Arial"/>
      <w:color w:val="000000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54BC5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5D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25D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25D4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25D4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25D4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25D4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25D4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25D4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925D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925D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925D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925D4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925D43"/>
    <w:rPr>
      <w:b/>
      <w:bCs/>
    </w:rPr>
  </w:style>
  <w:style w:type="character" w:styleId="ab">
    <w:name w:val="Emphasis"/>
    <w:basedOn w:val="a0"/>
    <w:uiPriority w:val="20"/>
    <w:qFormat/>
    <w:rsid w:val="00925D43"/>
    <w:rPr>
      <w:rFonts w:asciiTheme="minorHAnsi" w:hAnsiTheme="minorHAnsi"/>
      <w:b/>
      <w:i/>
      <w:iCs/>
    </w:rPr>
  </w:style>
  <w:style w:type="paragraph" w:styleId="ac">
    <w:name w:val="No Spacing"/>
    <w:basedOn w:val="a"/>
    <w:link w:val="ad"/>
    <w:uiPriority w:val="1"/>
    <w:qFormat/>
    <w:rsid w:val="00925D43"/>
    <w:rPr>
      <w:rFonts w:asciiTheme="minorHAnsi" w:hAnsiTheme="minorHAnsi"/>
      <w:szCs w:val="32"/>
    </w:rPr>
  </w:style>
  <w:style w:type="character" w:customStyle="1" w:styleId="ad">
    <w:name w:val="Без интервала Знак"/>
    <w:basedOn w:val="a0"/>
    <w:link w:val="ac"/>
    <w:uiPriority w:val="1"/>
    <w:rsid w:val="00925D43"/>
    <w:rPr>
      <w:sz w:val="24"/>
      <w:szCs w:val="32"/>
    </w:rPr>
  </w:style>
  <w:style w:type="paragraph" w:styleId="ae">
    <w:name w:val="List Paragraph"/>
    <w:basedOn w:val="a"/>
    <w:uiPriority w:val="34"/>
    <w:qFormat/>
    <w:rsid w:val="00925D4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25D43"/>
    <w:rPr>
      <w:rFonts w:asciiTheme="minorHAnsi" w:hAnsiTheme="minorHAnsi"/>
      <w:i/>
    </w:rPr>
  </w:style>
  <w:style w:type="character" w:customStyle="1" w:styleId="22">
    <w:name w:val="Цитата 2 Знак"/>
    <w:basedOn w:val="a0"/>
    <w:link w:val="21"/>
    <w:uiPriority w:val="29"/>
    <w:rsid w:val="00925D43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925D43"/>
    <w:pPr>
      <w:ind w:left="720" w:right="720"/>
    </w:pPr>
    <w:rPr>
      <w:rFonts w:asciiTheme="minorHAnsi" w:hAnsiTheme="minorHAnsi"/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925D43"/>
    <w:rPr>
      <w:b/>
      <w:i/>
      <w:sz w:val="24"/>
    </w:rPr>
  </w:style>
  <w:style w:type="character" w:styleId="af1">
    <w:name w:val="Subtle Emphasis"/>
    <w:uiPriority w:val="19"/>
    <w:qFormat/>
    <w:rsid w:val="00925D43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925D43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925D43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925D43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925D43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925D43"/>
    <w:pPr>
      <w:outlineLvl w:val="9"/>
    </w:pPr>
  </w:style>
  <w:style w:type="table" w:styleId="af7">
    <w:name w:val="Table Grid"/>
    <w:basedOn w:val="a1"/>
    <w:uiPriority w:val="59"/>
    <w:rsid w:val="00B54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"/>
    <w:link w:val="af9"/>
    <w:uiPriority w:val="99"/>
    <w:semiHidden/>
    <w:unhideWhenUsed/>
    <w:rsid w:val="008910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8910DC"/>
    <w:rPr>
      <w:rFonts w:ascii="Tahoma" w:hAnsi="Tahoma" w:cs="Tahoma"/>
      <w:sz w:val="16"/>
      <w:szCs w:val="16"/>
    </w:rPr>
  </w:style>
  <w:style w:type="paragraph" w:customStyle="1" w:styleId="afa">
    <w:name w:val="Параграф"/>
    <w:basedOn w:val="a"/>
    <w:link w:val="afb"/>
    <w:qFormat/>
    <w:rsid w:val="00F67641"/>
    <w:rPr>
      <w:rFonts w:ascii="Times New Roman CYR" w:eastAsia="Arial" w:hAnsi="Times New Roman CYR" w:cs="Arial"/>
      <w:color w:val="000000"/>
      <w:szCs w:val="28"/>
      <w:lang w:val="ru-RU" w:eastAsia="ru-RU"/>
    </w:rPr>
  </w:style>
  <w:style w:type="character" w:customStyle="1" w:styleId="afb">
    <w:name w:val="Параграф Знак"/>
    <w:basedOn w:val="a0"/>
    <w:link w:val="afa"/>
    <w:rsid w:val="00F67641"/>
    <w:rPr>
      <w:rFonts w:ascii="Times New Roman CYR" w:eastAsia="Arial" w:hAnsi="Times New Roman CYR" w:cs="Arial"/>
      <w:color w:val="000000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481D602-B1DD-4764-AC5F-4DD67631F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13</Pages>
  <Words>2258</Words>
  <Characters>12877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9</cp:revision>
  <dcterms:created xsi:type="dcterms:W3CDTF">2015-05-08T13:17:00Z</dcterms:created>
  <dcterms:modified xsi:type="dcterms:W3CDTF">2015-05-18T18:17:00Z</dcterms:modified>
</cp:coreProperties>
</file>