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Артилерія: інструкція для бригад</w:t>
      </w:r>
    </w:p>
    <w:p>
      <w:pPr>
        <w:spacing w:after="100"/>
      </w:pPr>
      <w:r>
        <w:t xml:space="preserve">Усі знімки екрана нижче зроблено на вигаданій таблиці. Ваші цифри будуть іншими.</w:t>
      </w:r>
    </w:p>
    <w:p>
      <w:pPr>
        <w:spacing w:after="160"/>
      </w:pPr>
      <w:r>
        <w:t xml:space="preserve">Модуль «Артилерія» (easyWAR, beta-тестування) допомагає внести витрату й залишок боєприпасів у спільну таблицю .xlsx і побачити зведення. Файл лишається тим самим: оновлюються тільки клітинки вашого підрозділу, формули та дані інших бригад не змінюються.</w:t>
      </w:r>
    </w:p>
    <w:p>
      <w:pPr>
        <w:pStyle w:val="Heading1"/>
        <w:keepNext/>
        <w:spacing w:after="120" w:before="280"/>
      </w:pPr>
      <w:r>
        <w:t xml:space="preserve">1. Перед початком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Візьміть свіжу копію спільної таблиці з Nextcloud (дочекайтеся синхронізації або завантажте файл).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Запустіть easyWAR і оберіть блок «Артилерія».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Натисніть </w:t>
      </w:r>
      <w:r>
        <w:rPr>
          <w:b/>
          <w:bCs/>
        </w:rPr>
        <w:t xml:space="preserve">«Відкрити таблицю…»</w:t>
      </w:r>
      <w:r>
        <w:t xml:space="preserve"> і виберіть файл або перетягніть його у вікно. Якщо ви вже працювали з файлом, є кнопка «Продовжити».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81450"/>
            <wp:effectExtent t="0" r="0" b="0" l="0"/>
            <wp:docPr id="1" name="01-open" descr="Крок 1. Кнопка «Відкрити таблицю…» на початковому екрані модуля" title="Крок 1. Кнопка «Відкрити таблицю…» на початковому екрані моду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Крок 1. Кнопка «Відкрити таблицю…» на початковому екрані модуля</w:t>
      </w:r>
    </w:p>
    <w:p>
      <w:pPr>
        <w:pStyle w:val="Heading1"/>
        <w:keepNext/>
        <w:spacing w:after="120" w:before="280"/>
      </w:pPr>
      <w:r>
        <w:t xml:space="preserve">2. Внесення даних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Вкладка </w:t>
      </w:r>
      <w:r>
        <w:rPr>
          <w:b/>
          <w:bCs/>
        </w:rPr>
        <w:t xml:space="preserve">«Внесення»</w:t>
      </w:r>
      <w:r>
        <w:t xml:space="preserve"> → оберіть свій підрозділ (з емблемою).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81450"/>
            <wp:effectExtent t="0" r="0" b="0" l="0"/>
            <wp:docPr id="2" name="02-pick" descr="Оберіть свій підрозділ: у картці видно, скільки в таблиці вже внесено" title="Оберіть свій підрозділ: у картці видно, скільки в таблиці вже внесе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Оберіть свій підрозділ: у картці видно, скільки в таблиці вже внесено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Перевірте дату й звіт: </w:t>
      </w:r>
      <w:r>
        <w:rPr>
          <w:b/>
          <w:bCs/>
        </w:rPr>
        <w:t xml:space="preserve">17:00</w:t>
      </w:r>
      <w:r>
        <w:t xml:space="preserve"> чи </w:t>
      </w:r>
      <w:r>
        <w:rPr>
          <w:b/>
          <w:bCs/>
        </w:rPr>
        <w:t xml:space="preserve">24:00</w:t>
      </w:r>
      <w:r>
        <w:t xml:space="preserve">. Застосунок пропонує їх за поточним часом.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Поля вже містять поточні значення з таблиці. Змініть витрату й залишок по потрібних типах, числа цілі, без дробів. Чого не чіпали, те лишається як було. Якщо стерти значення, клітинку буде очищено.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 потреби внесіть ВгЗ, КББ, заряди й втрати противника (вони там само, нижче). Змінені поля підсвічуються.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Натисніть кнопку збереження на панелі внизу: </w:t>
      </w:r>
      <w:r>
        <w:rPr>
          <w:b/>
          <w:bCs/>
        </w:rPr>
        <w:t xml:space="preserve">«Зберегти в таблицю»</w:t>
      </w:r>
      <w:r>
        <w:t xml:space="preserve"> (мітка «прямий запис») або </w:t>
      </w:r>
      <w:r>
        <w:rPr>
          <w:b/>
          <w:bCs/>
        </w:rPr>
        <w:t xml:space="preserve">«Зберегти таблицю з новими даними»</w:t>
      </w:r>
      <w:r>
        <w:t xml:space="preserve"> (мітка «через завантаження»).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81450"/>
            <wp:effectExtent t="0" r="0" b="0" l="0"/>
            <wp:docPr id="3" name="04-save" descr="Крок 3. Змінені поля підсвічено, внизу видно кількість змінених клітинок і кнопку збереження" title="Крок 3. Змінені поля підсвічено, внизу видно кількість змінених клітинок і кнопку збере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Крок 3. Змінені поля підсвічено, внизу видно кількість змінених клітинок і кнопку збереження</w:t>
      </w:r>
    </w:p>
    <w:p>
      <w:pPr>
        <w:pStyle w:val="Heading1"/>
        <w:keepNext/>
        <w:spacing w:after="120" w:before="280"/>
      </w:pPr>
      <w:r>
        <w:t xml:space="preserve">3. Збереження</w:t>
      </w:r>
    </w:p>
    <w:p>
      <w:pPr>
        <w:spacing w:after="120"/>
      </w:pPr>
      <w:r>
        <w:t xml:space="preserve">Спосіб збереження показує мітка вгорі, біля назви файлу: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1E3B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Мітка вгорі</w:t>
            </w:r>
          </w:p>
        </w:tc>
        <w:tc>
          <w:tcPr>
            <w:tcW w:type="dxa" w:w="6626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1E3B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Що це означає і що робити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прямий запис</w:t>
            </w:r>
          </w:p>
        </w:tc>
        <w:tc>
          <w:tcPr>
            <w:tcW w:type="dxa" w:w="6626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Зміни пишуться просто у файл. Після збереження файл лишається на місці, Nextcloud розвезе його сам.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через завантаження</w:t>
            </w:r>
          </w:p>
        </w:tc>
        <w:tc>
          <w:tcPr>
            <w:tcW w:type="dxa" w:w="6626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Застосунок віддасть оновлений файл на завантаження. Замініть ним спільний файл у Nextcloud, ім’я не змінюйте.</w:t>
            </w:r>
          </w:p>
        </w:tc>
      </w:tr>
    </w:tbl>
    <w:p>
      <w:pPr>
        <w:spacing w:after="100" w:before="140"/>
      </w:pPr>
      <w:r>
        <w:t xml:space="preserve">Якщо, поки ви вводили дані, файл змінила інша бригада, ваші дані буде дописано до свіжої версії файлу, чужі зміни не пропадуть.</w:t>
      </w:r>
    </w:p>
    <w:p>
      <w:pPr>
        <w:pStyle w:val="Heading1"/>
        <w:keepNext/>
        <w:spacing w:after="120" w:before="280"/>
      </w:pPr>
      <w:r>
        <w:t xml:space="preserve">4. Перед вигружанням у Nextcloud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Відкрийте вкладку </w:t>
      </w:r>
      <w:r>
        <w:rPr>
          <w:b/>
          <w:bCs/>
        </w:rPr>
        <w:t xml:space="preserve">«Перевірка»</w:t>
      </w:r>
      <w:r>
        <w:t xml:space="preserve">: там зауваження до таблиці (дублі підрозділів, від’ємні чи дробові числа, порожні підсумки). Виправте те, що стосується вашого підрозділу.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На вкладках </w:t>
      </w:r>
      <w:r>
        <w:rPr>
          <w:b/>
          <w:bCs/>
        </w:rPr>
        <w:t xml:space="preserve">«Зведення»</w:t>
      </w:r>
      <w:r>
        <w:t xml:space="preserve"> і </w:t>
      </w:r>
      <w:r>
        <w:rPr>
          <w:b/>
          <w:bCs/>
        </w:rPr>
        <w:t xml:space="preserve">«Боєприпаси»</w:t>
      </w:r>
      <w:r>
        <w:t xml:space="preserve"> перевірте цифри. На матриці «тип × підрозділ» позначка ▼ означає малий залишок, ✕ означає, що боєприпас вичерпано.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81450"/>
            <wp:effectExtent t="0" r="0" b="0" l="0"/>
            <wp:docPr id="4" name="06-ammo" descr="Вкладка «Боєприпаси»: матриця «тип × підрозділ». ▼ — малий залишок, ✕ — вичерпано" title="Вкладка «Боєприпаси»: матриця «тип × підрозділ». ▼ — малий залишок, ✕ — вичерпа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Вкладка «Боєприпаси»: матриця «тип × підрозділ». ▼ — малий залишок, ✕ — вичерпано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Вигрузіть файл у Nextcloud одразу після збереження. Не тримайте локальну копію днями: інші бригади вносять у той самий файл.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Не вносьте дані одночасно з іншою бригадою в той самий файл, якщо цього можна уникнути.</w:t>
      </w:r>
    </w:p>
    <w:p>
      <w:pPr>
        <w:pStyle w:val="Heading1"/>
        <w:keepNext/>
        <w:spacing w:after="120" w:before="280"/>
      </w:pPr>
      <w:r>
        <w:t xml:space="preserve">5. Корисно знати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81450"/>
            <wp:effectExtent t="0" r="0" b="0" l="0"/>
            <wp:docPr id="5" name="07-ref" descr="Вкладка «Довідник»: стаття про тип боєприпасів, 3D-модель і підсумок по вашій таблиці" title="Вкладка «Довідник»: стаття про тип боєприпасів, 3D-модель і підсумок по вашій таблиц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Вкладка «Довідник»: стаття про тип боєприпасів, 3D-модель і підсумок по вашій таблиці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Формули в таблиці перерахуються, коли її відкриють в Excel чи в Nextcloud. Сам застосунок рахує підсумки напряму з клітинок.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Вкладка </w:t>
      </w:r>
      <w:r>
        <w:rPr>
          <w:b/>
          <w:bCs/>
        </w:rPr>
        <w:t xml:space="preserve">«Довідник»</w:t>
      </w:r>
      <w:r>
        <w:t xml:space="preserve">: стаття про кожен тип боєприпасів, 3D-модель і підсумок по вашій таблиці.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 файл додається прихований аркуш «EasyWAR_Артилерія» з журналом внесень (час, підрозділ, кількість змін). Не видаляйте його.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Якщо колонка вашого підрозділу в таблиці без назви, застосунок попросить вказати назву під час внесення.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7A520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2A3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1934fa89387371ee7f318fb9921ce2bcc1d493c.png"/><Relationship Id="rId8" Type="http://schemas.openxmlformats.org/officeDocument/2006/relationships/image" Target="media/0c3613eed8fe7d4d40ac264d750c4bb6914ba8b7.png"/><Relationship Id="rId9" Type="http://schemas.openxmlformats.org/officeDocument/2006/relationships/image" Target="media/ba18f7da11565ebb9d353b93cad5732055b895e8.png"/><Relationship Id="rId10" Type="http://schemas.openxmlformats.org/officeDocument/2006/relationships/image" Target="media/cc8a63e045ee5fe92f3953c1b1ea4c0ade4a1b22.png"/><Relationship Id="rId11" Type="http://schemas.openxmlformats.org/officeDocument/2006/relationships/image" Target="media/810323bfcf8f3f35ef60958b85b2bda37225c19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Артилерія: інструкція для бригад</dc:title>
  <dc:creator>easyWAR</dc:creator>
  <cp:lastModifiedBy>Un-named</cp:lastModifiedBy>
  <cp:revision>1</cp:revision>
  <dcterms:created xsi:type="dcterms:W3CDTF">2026-10-09T15:00:37.289Z</dcterms:created>
  <dcterms:modified xsi:type="dcterms:W3CDTF">2026-10-09T15:00:37.290Z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