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10D2" w14:textId="79394AC1" w:rsidR="005D4F5A" w:rsidRDefault="005D4F5A" w:rsidP="005D4F5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SOFTWARE ENGINEERING ASSIGNMENT</w:t>
      </w:r>
    </w:p>
    <w:p w14:paraId="381715EB" w14:textId="7D739BA6" w:rsidR="005D4F5A" w:rsidRDefault="005D4F5A" w:rsidP="005D4F5A">
      <w:pPr>
        <w:jc w:val="center"/>
        <w:rPr>
          <w:rFonts w:ascii="Times New Roman" w:eastAsia="Times New Roman" w:hAnsi="Times New Roman" w:cs="Times New Roman"/>
          <w:color w:val="002060"/>
          <w:sz w:val="40"/>
          <w:szCs w:val="40"/>
        </w:rPr>
      </w:pPr>
      <w:r>
        <w:rPr>
          <w:rFonts w:ascii="Times New Roman" w:eastAsia="Times New Roman" w:hAnsi="Times New Roman" w:cs="Times New Roman"/>
          <w:color w:val="002060"/>
          <w:sz w:val="40"/>
          <w:szCs w:val="40"/>
        </w:rPr>
        <w:t>MODULE:01</w:t>
      </w:r>
    </w:p>
    <w:p w14:paraId="68B09E3D" w14:textId="43A5A0AB" w:rsidR="005D4F5A" w:rsidRDefault="005D4F5A" w:rsidP="005D4F5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SE-OVERVIEW OF IT INDUSTRY</w:t>
      </w:r>
    </w:p>
    <w:p w14:paraId="5AB385CA" w14:textId="1848BE9C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Que-1 What is software? What is software engineering?</w:t>
      </w:r>
    </w:p>
    <w:p w14:paraId="34208B59" w14:textId="69691691" w:rsidR="005D4F5A" w:rsidRDefault="008D0A64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 -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Software is a set of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instruction, data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or programs used to operate computers execute specific tasks.</w:t>
      </w:r>
    </w:p>
    <w:p w14:paraId="5F8E9D90" w14:textId="004F19F3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Software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engineering: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</w:t>
      </w:r>
    </w:p>
    <w:p w14:paraId="7D3F7B0B" w14:textId="62033401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 engineering is a technique through which we can developed or created software for computer systems and any other electronic device.</w:t>
      </w:r>
    </w:p>
    <w:p w14:paraId="07605E1E" w14:textId="79788C2A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other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words, software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engineering is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 process in which user needs are analyzed and software is a designed based on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their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needs.</w:t>
      </w:r>
    </w:p>
    <w:p w14:paraId="170767F6" w14:textId="292C1573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software engineering the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development. f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software using well define scientific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principal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method and procedures.</w:t>
      </w:r>
    </w:p>
    <w:p w14:paraId="122C11A6" w14:textId="322C3DF3" w:rsidR="005D4F5A" w:rsidRDefault="005D4F5A" w:rsidP="005D4F5A">
      <w:pPr>
        <w:pStyle w:val="ListParagraph"/>
        <w:numPr>
          <w:ilvl w:val="0"/>
          <w:numId w:val="15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 engineers build these software and applications by using designing and programming languages.</w:t>
      </w:r>
    </w:p>
    <w:p w14:paraId="3FADD982" w14:textId="46510E9E" w:rsidR="005D4F5A" w:rsidRDefault="005D4F5A" w:rsidP="005D4F5A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7E1FA7" w14:textId="00216E66" w:rsidR="005D4F5A" w:rsidRDefault="005D4F5A" w:rsidP="005D4F5A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Que-2 Explain types of software.</w:t>
      </w:r>
    </w:p>
    <w:p w14:paraId="009111D4" w14:textId="72573F58" w:rsidR="005D4F5A" w:rsidRDefault="008D0A64" w:rsidP="005D4F5A">
      <w:pPr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 -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There are 5 types of software.</w:t>
      </w:r>
    </w:p>
    <w:p w14:paraId="5865A26B" w14:textId="1DF359CA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 software</w:t>
      </w:r>
    </w:p>
    <w:p w14:paraId="4E14C9C0" w14:textId="2EAA231E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System software</w:t>
      </w:r>
    </w:p>
    <w:p w14:paraId="0E8C98C1" w14:textId="642BC26F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Driver software</w:t>
      </w:r>
    </w:p>
    <w:p w14:paraId="42CCDAF6" w14:textId="77777777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Middleware</w:t>
      </w:r>
    </w:p>
    <w:p w14:paraId="47F8E7B5" w14:textId="1D79ED5A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Programming software</w:t>
      </w:r>
    </w:p>
    <w:p w14:paraId="32DDEA83" w14:textId="0F1CC776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Application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 software is type of computer program that perform a specific personal,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educational, and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business function.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Each application is designed to </w:t>
      </w:r>
      <w:r w:rsidR="00BB37C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assist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end-users in accomplishing a variety of tasks,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which may be related to productivity,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creativity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or communication.</w:t>
      </w:r>
    </w:p>
    <w:p w14:paraId="067A82AD" w14:textId="7A94C3C2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F3ED95" w14:textId="12B94DCE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System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system software is a types of computer program that is designed to run a computer’s hardware and application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programs. If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we think of the computer system as a layered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model,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system software is the between the hardware and user applications.</w:t>
      </w:r>
    </w:p>
    <w:p w14:paraId="3CEE3297" w14:textId="77553F94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9178CF2" w14:textId="6DFA684D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Driver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Is a driver software is a types of software program that controls a hardware device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On any computer,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smartphone,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tablet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different hardware components that are part of the computer and attached devices need to communicate with each other for a computer to function and work as well.</w:t>
      </w:r>
    </w:p>
    <w:p w14:paraId="3786DB55" w14:textId="3A85A736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99274B" w14:textId="59D2B9FD" w:rsidR="005D4F5A" w:rsidRDefault="008D0A64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Middleware: -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Middleware is software and cloud services that provide common services and capabilities to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applications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and help developers and operators build and deploy applications more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efficiently. middleware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acts like the connective tissue between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applications, data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and users.</w:t>
      </w:r>
    </w:p>
    <w:p w14:paraId="4D8532CD" w14:textId="0B227B09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FAB20D" w14:textId="52116B1D" w:rsidR="005D4F5A" w:rsidRDefault="005D4F5A" w:rsidP="005D4F5A">
      <w:pPr>
        <w:pStyle w:val="ListParagraph"/>
        <w:numPr>
          <w:ilvl w:val="0"/>
          <w:numId w:val="16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Programming </w:t>
      </w:r>
      <w:r w:rsidR="008D0A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software: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programming software is a tool for creating computer code that allows the computer software to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operate.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computer technology field frequently uses overlapping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terminology. Development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is the actual design of the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program, whereas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programming is the execution of development instructions.</w:t>
      </w:r>
    </w:p>
    <w:p w14:paraId="718D4C73" w14:textId="5840AC1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BACCAA" w14:textId="43B52874" w:rsidR="005D4F5A" w:rsidRDefault="005D4F5A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Que-3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what is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SDLC?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explain each phase of SDLC?</w:t>
      </w:r>
    </w:p>
    <w:p w14:paraId="1D4A7D63" w14:textId="70C223DA" w:rsidR="005D4F5A" w:rsidRDefault="005D4F5A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 development life cycle .</w:t>
      </w:r>
    </w:p>
    <w:p w14:paraId="4DB8FA75" w14:textId="396A9559" w:rsidR="005D4F5A" w:rsidRDefault="005D4F5A" w:rsidP="005D4F5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6D3CE2" w14:textId="3839961F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There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total 6 phases in SDLC methodology.</w:t>
      </w:r>
    </w:p>
    <w:p w14:paraId="15C596E6" w14:textId="77777777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Requirement gathering</w:t>
      </w:r>
    </w:p>
    <w:p w14:paraId="583AC581" w14:textId="77777777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Analysis</w:t>
      </w:r>
    </w:p>
    <w:p w14:paraId="61B7B86F" w14:textId="70E714E4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Designing</w:t>
      </w:r>
    </w:p>
    <w:p w14:paraId="602B5A9B" w14:textId="18B434C9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Implementa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tion</w:t>
      </w:r>
    </w:p>
    <w:p w14:paraId="7A3FD5CE" w14:textId="54975101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Testing </w:t>
      </w:r>
    </w:p>
    <w:p w14:paraId="7DFA3672" w14:textId="59DC583E" w:rsidR="005D4F5A" w:rsidRDefault="005D4F5A" w:rsidP="005D4F5A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Maintenance </w:t>
      </w:r>
    </w:p>
    <w:p w14:paraId="0307A1F0" w14:textId="7E7348E3" w:rsidR="005D4F5A" w:rsidRDefault="005D4F5A" w:rsidP="005D4F5A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DC24AA" w14:textId="3D5B23FF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Requirement gathering-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An essential first step in acquiring an information system is requirements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gathering. Requirement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gathering is an exploratory process that involves researching and documenting a project’s requirement from start to finish.</w:t>
      </w:r>
    </w:p>
    <w:p w14:paraId="56777B9B" w14:textId="3A94E3C7" w:rsidR="005D4F5A" w:rsidRDefault="005D4F5A" w:rsidP="005D4F5A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CDBEBA" w14:textId="128E9129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Analysis-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Feasibility analysis is the process by which feasibility is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measured.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feasibility analysis in a project that a feasible at one point in time may become infeasible at a later point in time.</w:t>
      </w:r>
    </w:p>
    <w:p w14:paraId="301AC21C" w14:textId="2D46D07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956C2A" w14:textId="3C43795B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Designing-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SDLC, the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design phase is a stage where software development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defines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technical details of the product.</w:t>
      </w:r>
    </w:p>
    <w:p w14:paraId="38633F61" w14:textId="1E6D311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8347F3" w14:textId="1DCBF8D8" w:rsidR="005D4F5A" w:rsidRDefault="008D0A64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Implementation</w:t>
      </w:r>
      <w:r w:rsidR="005D4F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- 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This phase is initiated after the system has been tested and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accepted by</w:t>
      </w:r>
      <w:r w:rsidR="005D4F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user.</w:t>
      </w:r>
    </w:p>
    <w:p w14:paraId="116C1BB5" w14:textId="263CC03D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6FADD7" w14:textId="6704D89B" w:rsidR="005D4F5A" w:rsidRDefault="005D4F5A" w:rsidP="005D4F5A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Testing-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Once the developers build the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software, then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it deployed in the testing </w:t>
      </w:r>
      <w:r w:rsidR="008D0A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environment. Then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the testing team tests the functionality of the entire system.</w:t>
      </w:r>
    </w:p>
    <w:p w14:paraId="066D0F10" w14:textId="2C5429C3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08946B" w14:textId="7F6B5284" w:rsidR="00D8777D" w:rsidRPr="00D8777D" w:rsidRDefault="005D4F5A" w:rsidP="00D8777D">
      <w:pPr>
        <w:pStyle w:val="ListParagraph"/>
        <w:numPr>
          <w:ilvl w:val="0"/>
          <w:numId w:val="14"/>
        </w:numPr>
        <w:spacing w:line="25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Maintenance-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 maintenance phase happens after the project team deploys the software and it’s fully operational in the customer environment.</w:t>
      </w:r>
    </w:p>
    <w:p w14:paraId="09A6FF42" w14:textId="45EC21C5" w:rsidR="00D8777D" w:rsidRPr="00D8777D" w:rsidRDefault="00D8777D" w:rsidP="00D8777D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5EE14F6" w14:textId="7F016C50" w:rsidR="00D8777D" w:rsidRDefault="00D8777D" w:rsidP="00D8777D">
      <w:pPr>
        <w:pStyle w:val="ListParagraph"/>
        <w:spacing w:line="256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Que-4 What is DFD? Create a DFD diagram 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flipkart</w:t>
      </w:r>
      <w:proofErr w:type="spellEnd"/>
    </w:p>
    <w:p w14:paraId="7A62EE68" w14:textId="2B91BE72" w:rsidR="00BA50D6" w:rsidRDefault="00BA50D6" w:rsidP="00D8777D">
      <w:pPr>
        <w:pStyle w:val="ListParagraph"/>
        <w:spacing w:line="256" w:lineRule="auto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Ans:-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56B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56B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 data flow diagram is a way of representing a flow of data through a process or a system. The DFD is also provides </w:t>
      </w:r>
      <w:r w:rsidR="00456B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information about the outputs and inputs of each entity and the process itself.</w:t>
      </w:r>
    </w:p>
    <w:p w14:paraId="22B3BCEE" w14:textId="77777777" w:rsidR="007364A7" w:rsidRPr="00456B4D" w:rsidRDefault="007364A7" w:rsidP="00D8777D">
      <w:pPr>
        <w:pStyle w:val="ListParagraph"/>
        <w:spacing w:line="256" w:lineRule="auto"/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464DF4" w14:textId="5469A7F4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294C67" w14:textId="0F69389A" w:rsidR="005D4F5A" w:rsidRDefault="005D4F5A" w:rsidP="005D4F5A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64DF30" w14:textId="4CD3F8C8" w:rsidR="005D4F5A" w:rsidRDefault="00E676A9" w:rsidP="005D4F5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AFBE16D" wp14:editId="26F877A0">
            <wp:extent cx="5943600" cy="2447925"/>
            <wp:effectExtent l="0" t="0" r="0" b="9525"/>
            <wp:docPr id="113033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4675" name="Picture 1130334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642" w14:textId="46318A26" w:rsidR="00FA5A41" w:rsidRDefault="00FA5A41" w:rsidP="330D20E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0F6C07" w14:textId="77777777" w:rsidR="002D752D" w:rsidRPr="00D60CFE" w:rsidRDefault="002D752D" w:rsidP="004E51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106612" w14:textId="4BC2A6CC" w:rsidR="330D20EE" w:rsidRDefault="330D20EE" w:rsidP="330D20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C99F3E" w14:textId="25CC512F" w:rsidR="00AC2C42" w:rsidRDefault="00AC2C42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DF2CE17" w14:textId="5F612383" w:rsidR="330D20EE" w:rsidRDefault="330D20EE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30D20E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018C1D8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8170B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2EE407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19CB3DD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F1A7C6C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309D4F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9B7CD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5B23EB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10B5DA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33DDA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2F68462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BC92F1A" w14:textId="4F527B09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C776DE" w14:textId="77777777" w:rsidR="007364A7" w:rsidRDefault="007364A7" w:rsidP="007364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E52B1D" w14:textId="2CF3215A" w:rsidR="007364A7" w:rsidRDefault="007364A7" w:rsidP="007364A7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Que-5 What is flowchart? Create a flowchart to make addition of two numbers.</w:t>
      </w:r>
    </w:p>
    <w:p w14:paraId="437F5A0C" w14:textId="7DEA784A" w:rsidR="007364A7" w:rsidRPr="007364A7" w:rsidRDefault="005D56A4" w:rsidP="007364A7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Ans: - </w:t>
      </w:r>
      <w:r w:rsidR="007364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 flowchart is a diagram that depicts a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process, system</w:t>
      </w:r>
      <w:r w:rsidR="007364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or computer algorithm. They are widely used in multiple fields to document, study,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plan,</w:t>
      </w:r>
      <w:r w:rsidR="007364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improve and communication often complex processes in clear, easy-to-understand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diagrams.</w:t>
      </w:r>
    </w:p>
    <w:p w14:paraId="7F89B384" w14:textId="47166CF1" w:rsidR="007364A7" w:rsidRDefault="00E676A9" w:rsidP="003E7D2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C39C2A" wp14:editId="774AFFA0">
            <wp:extent cx="1707515" cy="5048250"/>
            <wp:effectExtent l="0" t="0" r="6985" b="0"/>
            <wp:docPr id="15972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802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73F8" w14:textId="4E870DED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123204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E062B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646380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102C43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A0F460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A3A3F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61A80F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ADBB24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51748D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43D7E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81B725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F4591D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CB7144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75D491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454AE6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1ABA0B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2AFAE59" w14:textId="77777777" w:rsidR="007364A7" w:rsidRDefault="007364A7" w:rsidP="330D20E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47385F" w14:textId="27406005" w:rsidR="00F324F4" w:rsidRDefault="00F324F4" w:rsidP="00F324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Que-6 what is use case diagram? Create a use-case on bill payment on Paytm.</w:t>
      </w:r>
    </w:p>
    <w:p w14:paraId="0710FEA9" w14:textId="77777777" w:rsidR="00F324F4" w:rsidRDefault="00F324F4" w:rsidP="00F324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ACC926" w14:textId="681AEF55" w:rsidR="00F324F4" w:rsidRPr="00F324F4" w:rsidRDefault="00F324F4" w:rsidP="00F324F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Ans: -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Use-case diagrams describe the high-level functions and scope of a system. </w:t>
      </w:r>
      <w:r w:rsidR="0027343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These diagrams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identify the interactions between the system and its actors.</w:t>
      </w:r>
      <w:r w:rsidR="0027343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13F6516" w14:textId="73EBD415" w:rsidR="00F324F4" w:rsidRDefault="00F324F4" w:rsidP="00F324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8A3B00" w14:textId="59CD715D" w:rsidR="00F324F4" w:rsidRDefault="00F11A83" w:rsidP="330D20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982EF5A" wp14:editId="53A7CFB6">
            <wp:extent cx="5724525" cy="4581525"/>
            <wp:effectExtent l="0" t="0" r="9525" b="9525"/>
            <wp:docPr id="101648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5031" name="Picture 1016485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40ED" w14:textId="77777777" w:rsidR="00F324F4" w:rsidRPr="00F324F4" w:rsidRDefault="00F324F4" w:rsidP="330D20E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F324F4" w:rsidRPr="00F3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B7C"/>
    <w:multiLevelType w:val="hybridMultilevel"/>
    <w:tmpl w:val="6A14D924"/>
    <w:lvl w:ilvl="0" w:tplc="BB4E59BC">
      <w:start w:val="1"/>
      <w:numFmt w:val="decimal"/>
      <w:lvlText w:val="%1)"/>
      <w:lvlJc w:val="left"/>
      <w:pPr>
        <w:ind w:left="5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30" w:hanging="360"/>
      </w:pPr>
    </w:lvl>
    <w:lvl w:ilvl="2" w:tplc="4009001B" w:tentative="1">
      <w:start w:val="1"/>
      <w:numFmt w:val="lowerRoman"/>
      <w:lvlText w:val="%3."/>
      <w:lvlJc w:val="right"/>
      <w:pPr>
        <w:ind w:left="6750" w:hanging="180"/>
      </w:pPr>
    </w:lvl>
    <w:lvl w:ilvl="3" w:tplc="4009000F" w:tentative="1">
      <w:start w:val="1"/>
      <w:numFmt w:val="decimal"/>
      <w:lvlText w:val="%4."/>
      <w:lvlJc w:val="left"/>
      <w:pPr>
        <w:ind w:left="7470" w:hanging="360"/>
      </w:pPr>
    </w:lvl>
    <w:lvl w:ilvl="4" w:tplc="40090019" w:tentative="1">
      <w:start w:val="1"/>
      <w:numFmt w:val="lowerLetter"/>
      <w:lvlText w:val="%5."/>
      <w:lvlJc w:val="left"/>
      <w:pPr>
        <w:ind w:left="8190" w:hanging="360"/>
      </w:pPr>
    </w:lvl>
    <w:lvl w:ilvl="5" w:tplc="4009001B" w:tentative="1">
      <w:start w:val="1"/>
      <w:numFmt w:val="lowerRoman"/>
      <w:lvlText w:val="%6."/>
      <w:lvlJc w:val="right"/>
      <w:pPr>
        <w:ind w:left="8910" w:hanging="180"/>
      </w:pPr>
    </w:lvl>
    <w:lvl w:ilvl="6" w:tplc="4009000F" w:tentative="1">
      <w:start w:val="1"/>
      <w:numFmt w:val="decimal"/>
      <w:lvlText w:val="%7."/>
      <w:lvlJc w:val="left"/>
      <w:pPr>
        <w:ind w:left="9630" w:hanging="360"/>
      </w:pPr>
    </w:lvl>
    <w:lvl w:ilvl="7" w:tplc="40090019" w:tentative="1">
      <w:start w:val="1"/>
      <w:numFmt w:val="lowerLetter"/>
      <w:lvlText w:val="%8."/>
      <w:lvlJc w:val="left"/>
      <w:pPr>
        <w:ind w:left="10350" w:hanging="360"/>
      </w:pPr>
    </w:lvl>
    <w:lvl w:ilvl="8" w:tplc="40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 w15:restartNumberingAfterBreak="0">
    <w:nsid w:val="13B96771"/>
    <w:multiLevelType w:val="hybridMultilevel"/>
    <w:tmpl w:val="CC821086"/>
    <w:lvl w:ilvl="0" w:tplc="6B565A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365F7"/>
    <w:multiLevelType w:val="hybridMultilevel"/>
    <w:tmpl w:val="6E788C8A"/>
    <w:lvl w:ilvl="0" w:tplc="255820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35168"/>
    <w:multiLevelType w:val="hybridMultilevel"/>
    <w:tmpl w:val="8CAAF002"/>
    <w:lvl w:ilvl="0" w:tplc="3B8A704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7814FD62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2" w:tplc="58042BC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983EF33A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807A63B8">
      <w:start w:val="1"/>
      <w:numFmt w:val="bullet"/>
      <w:lvlText w:val="o"/>
      <w:lvlJc w:val="left"/>
      <w:pPr>
        <w:ind w:left="8550" w:hanging="360"/>
      </w:pPr>
      <w:rPr>
        <w:rFonts w:ascii="Courier New" w:hAnsi="Courier New" w:hint="default"/>
      </w:rPr>
    </w:lvl>
    <w:lvl w:ilvl="5" w:tplc="01080A8C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F3DE3230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C06A587C">
      <w:start w:val="1"/>
      <w:numFmt w:val="bullet"/>
      <w:lvlText w:val="o"/>
      <w:lvlJc w:val="left"/>
      <w:pPr>
        <w:ind w:left="10710" w:hanging="360"/>
      </w:pPr>
      <w:rPr>
        <w:rFonts w:ascii="Courier New" w:hAnsi="Courier New" w:hint="default"/>
      </w:rPr>
    </w:lvl>
    <w:lvl w:ilvl="8" w:tplc="10F61508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4" w15:restartNumberingAfterBreak="0">
    <w:nsid w:val="26D45C4C"/>
    <w:multiLevelType w:val="hybridMultilevel"/>
    <w:tmpl w:val="6EA07CAC"/>
    <w:lvl w:ilvl="0" w:tplc="1460F1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6527F"/>
    <w:multiLevelType w:val="hybridMultilevel"/>
    <w:tmpl w:val="255A45CE"/>
    <w:lvl w:ilvl="0" w:tplc="421457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B0D72"/>
    <w:multiLevelType w:val="hybridMultilevel"/>
    <w:tmpl w:val="940637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561D9"/>
    <w:multiLevelType w:val="hybridMultilevel"/>
    <w:tmpl w:val="0DCA39E4"/>
    <w:lvl w:ilvl="0" w:tplc="3B8A704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09D3"/>
    <w:multiLevelType w:val="hybridMultilevel"/>
    <w:tmpl w:val="8DF6A056"/>
    <w:lvl w:ilvl="0" w:tplc="E4F2B6A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99605"/>
    <w:multiLevelType w:val="hybridMultilevel"/>
    <w:tmpl w:val="68F26928"/>
    <w:lvl w:ilvl="0" w:tplc="A57CF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2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E8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A1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C3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E8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0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735C2"/>
    <w:multiLevelType w:val="hybridMultilevel"/>
    <w:tmpl w:val="1242B0AC"/>
    <w:lvl w:ilvl="0" w:tplc="3B8A704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0AB1"/>
    <w:multiLevelType w:val="hybridMultilevel"/>
    <w:tmpl w:val="CDE2E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39C5"/>
    <w:multiLevelType w:val="hybridMultilevel"/>
    <w:tmpl w:val="F5A6740E"/>
    <w:lvl w:ilvl="0" w:tplc="BB4E5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972798">
    <w:abstractNumId w:val="9"/>
  </w:num>
  <w:num w:numId="2" w16cid:durableId="1403407890">
    <w:abstractNumId w:val="3"/>
  </w:num>
  <w:num w:numId="3" w16cid:durableId="190455893">
    <w:abstractNumId w:val="12"/>
  </w:num>
  <w:num w:numId="4" w16cid:durableId="1865747824">
    <w:abstractNumId w:val="10"/>
  </w:num>
  <w:num w:numId="5" w16cid:durableId="2028630837">
    <w:abstractNumId w:val="0"/>
  </w:num>
  <w:num w:numId="6" w16cid:durableId="936256993">
    <w:abstractNumId w:val="7"/>
  </w:num>
  <w:num w:numId="7" w16cid:durableId="1678458219">
    <w:abstractNumId w:val="11"/>
  </w:num>
  <w:num w:numId="8" w16cid:durableId="191386296">
    <w:abstractNumId w:val="8"/>
  </w:num>
  <w:num w:numId="9" w16cid:durableId="1066730083">
    <w:abstractNumId w:val="1"/>
  </w:num>
  <w:num w:numId="10" w16cid:durableId="837309630">
    <w:abstractNumId w:val="4"/>
  </w:num>
  <w:num w:numId="11" w16cid:durableId="1533153978">
    <w:abstractNumId w:val="5"/>
  </w:num>
  <w:num w:numId="12" w16cid:durableId="1008678096">
    <w:abstractNumId w:val="6"/>
  </w:num>
  <w:num w:numId="13" w16cid:durableId="897666210">
    <w:abstractNumId w:val="2"/>
  </w:num>
  <w:num w:numId="14" w16cid:durableId="1073892202">
    <w:abstractNumId w:val="8"/>
  </w:num>
  <w:num w:numId="15" w16cid:durableId="607587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69445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9480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5624D5"/>
    <w:rsid w:val="000120D0"/>
    <w:rsid w:val="000B74DC"/>
    <w:rsid w:val="0011493B"/>
    <w:rsid w:val="001200F2"/>
    <w:rsid w:val="001231AA"/>
    <w:rsid w:val="0015586F"/>
    <w:rsid w:val="0018147F"/>
    <w:rsid w:val="00194320"/>
    <w:rsid w:val="00271D97"/>
    <w:rsid w:val="00273439"/>
    <w:rsid w:val="002D752D"/>
    <w:rsid w:val="0030589F"/>
    <w:rsid w:val="00316EB8"/>
    <w:rsid w:val="00341CFE"/>
    <w:rsid w:val="003E7D2F"/>
    <w:rsid w:val="00427849"/>
    <w:rsid w:val="00444873"/>
    <w:rsid w:val="00453B12"/>
    <w:rsid w:val="00455EF2"/>
    <w:rsid w:val="00456B4D"/>
    <w:rsid w:val="00457DF8"/>
    <w:rsid w:val="004B5C80"/>
    <w:rsid w:val="004E511E"/>
    <w:rsid w:val="0050425A"/>
    <w:rsid w:val="005276A8"/>
    <w:rsid w:val="00557DEA"/>
    <w:rsid w:val="0057756F"/>
    <w:rsid w:val="00590AA7"/>
    <w:rsid w:val="005C020C"/>
    <w:rsid w:val="005D4F5A"/>
    <w:rsid w:val="005D56A4"/>
    <w:rsid w:val="006035B6"/>
    <w:rsid w:val="00625C81"/>
    <w:rsid w:val="00663F06"/>
    <w:rsid w:val="00693A20"/>
    <w:rsid w:val="006C100B"/>
    <w:rsid w:val="006C48DA"/>
    <w:rsid w:val="006D5364"/>
    <w:rsid w:val="007364A7"/>
    <w:rsid w:val="00792AE6"/>
    <w:rsid w:val="007A270D"/>
    <w:rsid w:val="007C345B"/>
    <w:rsid w:val="007F3869"/>
    <w:rsid w:val="00814844"/>
    <w:rsid w:val="00823263"/>
    <w:rsid w:val="008C2AE4"/>
    <w:rsid w:val="008D0A64"/>
    <w:rsid w:val="008D0E69"/>
    <w:rsid w:val="008D551A"/>
    <w:rsid w:val="00971E7C"/>
    <w:rsid w:val="009B6510"/>
    <w:rsid w:val="00A21973"/>
    <w:rsid w:val="00A35A15"/>
    <w:rsid w:val="00A67F90"/>
    <w:rsid w:val="00AC2C42"/>
    <w:rsid w:val="00B14F1E"/>
    <w:rsid w:val="00BA50D6"/>
    <w:rsid w:val="00BB37CA"/>
    <w:rsid w:val="00BC1287"/>
    <w:rsid w:val="00C30871"/>
    <w:rsid w:val="00C45FB4"/>
    <w:rsid w:val="00C519B6"/>
    <w:rsid w:val="00C70A24"/>
    <w:rsid w:val="00CB59BC"/>
    <w:rsid w:val="00D60CFE"/>
    <w:rsid w:val="00D8777D"/>
    <w:rsid w:val="00DC1813"/>
    <w:rsid w:val="00E263BC"/>
    <w:rsid w:val="00E43641"/>
    <w:rsid w:val="00E676A9"/>
    <w:rsid w:val="00EA7F19"/>
    <w:rsid w:val="00EC37E3"/>
    <w:rsid w:val="00F11A83"/>
    <w:rsid w:val="00F324F4"/>
    <w:rsid w:val="00FA48AD"/>
    <w:rsid w:val="00FA5A41"/>
    <w:rsid w:val="00FA6D40"/>
    <w:rsid w:val="1E7E9992"/>
    <w:rsid w:val="330D20EE"/>
    <w:rsid w:val="545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9992"/>
  <w15:chartTrackingRefBased/>
  <w15:docId w15:val="{253E8A62-F401-42A0-8528-61734D66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9F38C-F2A9-4AE5-9EB7-98F8844A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Helly Vyas</dc:creator>
  <cp:keywords/>
  <dc:description/>
  <cp:lastModifiedBy>Helly Vyas</cp:lastModifiedBy>
  <cp:revision>34</cp:revision>
  <dcterms:created xsi:type="dcterms:W3CDTF">2023-12-28T05:45:00Z</dcterms:created>
  <dcterms:modified xsi:type="dcterms:W3CDTF">2024-01-02T13:57:00Z</dcterms:modified>
</cp:coreProperties>
</file>