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F1444" w14:textId="77777777" w:rsidR="00A43C0D" w:rsidRDefault="00B045D4">
      <w:pPr>
        <w:spacing w:before="480" w:after="360"/>
        <w:rPr>
          <w:rFonts w:ascii="Cambria" w:hAnsi="Cambria"/>
          <w:b/>
          <w:sz w:val="28"/>
          <w:szCs w:val="28"/>
          <w:lang w:val="en-GB"/>
        </w:rPr>
      </w:pPr>
      <w:r>
        <w:rPr>
          <w:rFonts w:ascii="Cambria" w:hAnsi="Cambria"/>
          <w:b/>
          <w:color w:val="202124"/>
          <w:sz w:val="28"/>
          <w:szCs w:val="28"/>
          <w:lang w:val="en-GB"/>
        </w:rPr>
        <w:t>Discrimination between direct sound and its recorded playback sound</w:t>
      </w:r>
    </w:p>
    <w:p w14:paraId="0A79475A" w14:textId="77777777" w:rsidR="00A43C0D" w:rsidRDefault="00B045D4">
      <w:pPr>
        <w:spacing w:before="80"/>
        <w:rPr>
          <w:rFonts w:ascii="Cambria" w:hAnsi="Cambria"/>
          <w:sz w:val="20"/>
          <w:szCs w:val="20"/>
          <w:lang w:val="en-US"/>
        </w:rPr>
      </w:pPr>
      <w:r>
        <w:rPr>
          <w:rFonts w:ascii="Cambria" w:hAnsi="Cambria"/>
          <w:b/>
          <w:bCs/>
          <w:sz w:val="20"/>
          <w:szCs w:val="20"/>
          <w:lang w:val="en-US"/>
        </w:rPr>
        <w:t>Kotaro SONODA</w:t>
      </w:r>
      <w:r>
        <w:rPr>
          <w:rFonts w:ascii="Cambria" w:hAnsi="Cambria"/>
          <w:b/>
          <w:bCs/>
          <w:sz w:val="20"/>
          <w:szCs w:val="20"/>
          <w:vertAlign w:val="superscript"/>
          <w:lang w:val="en-US"/>
        </w:rPr>
        <w:t>1</w:t>
      </w:r>
      <w:r>
        <w:rPr>
          <w:rFonts w:ascii="Cambria" w:hAnsi="Cambria"/>
          <w:sz w:val="20"/>
          <w:szCs w:val="20"/>
          <w:lang w:val="en-US"/>
        </w:rPr>
        <w:t>,</w:t>
      </w:r>
    </w:p>
    <w:p w14:paraId="69B30895" w14:textId="77777777" w:rsidR="00A43C0D" w:rsidRDefault="00B045D4">
      <w:pPr>
        <w:spacing w:after="120"/>
        <w:ind w:right="57"/>
        <w:jc w:val="both"/>
        <w:rPr>
          <w:rFonts w:ascii="Cambria" w:hAnsi="Cambria"/>
          <w:sz w:val="18"/>
          <w:szCs w:val="18"/>
          <w:lang w:val="en-GB"/>
        </w:rPr>
      </w:pPr>
      <w:r>
        <w:rPr>
          <w:rFonts w:ascii="Cambria" w:hAnsi="Cambria"/>
          <w:b/>
          <w:sz w:val="20"/>
          <w:szCs w:val="20"/>
          <w:lang w:val="en-US"/>
        </w:rPr>
        <w:br/>
      </w:r>
      <w:r>
        <w:rPr>
          <w:rFonts w:ascii="Cambria" w:hAnsi="Cambria"/>
          <w:b/>
          <w:sz w:val="18"/>
          <w:szCs w:val="18"/>
          <w:lang w:val="en-GB"/>
        </w:rPr>
        <w:t xml:space="preserve">Corresponding author: </w:t>
      </w:r>
      <w:r>
        <w:rPr>
          <w:rFonts w:ascii="Cambria" w:hAnsi="Cambria"/>
          <w:sz w:val="18"/>
          <w:szCs w:val="18"/>
          <w:lang w:val="en-GB"/>
        </w:rPr>
        <w:t>Kotaro SONODA, email: sonoda@cis.nagasaki-u.ac.jp</w:t>
      </w:r>
      <w:r>
        <w:rPr>
          <w:rFonts w:ascii="Cambria" w:hAnsi="Cambria"/>
          <w:iCs/>
          <w:sz w:val="18"/>
          <w:szCs w:val="18"/>
          <w:lang w:val="en-GB"/>
        </w:rPr>
        <w:t xml:space="preserve"> (9 </w:t>
      </w:r>
      <w:proofErr w:type="spellStart"/>
      <w:r>
        <w:rPr>
          <w:rFonts w:ascii="Cambria" w:hAnsi="Cambria"/>
          <w:iCs/>
          <w:sz w:val="18"/>
          <w:szCs w:val="18"/>
          <w:lang w:val="en-GB"/>
        </w:rPr>
        <w:t>pt</w:t>
      </w:r>
      <w:proofErr w:type="spellEnd"/>
      <w:r>
        <w:rPr>
          <w:rFonts w:ascii="Cambria" w:hAnsi="Cambria"/>
          <w:iCs/>
          <w:sz w:val="18"/>
          <w:szCs w:val="18"/>
          <w:lang w:val="en-GB"/>
        </w:rPr>
        <w:t xml:space="preserve"> Cambria, Plain)</w:t>
      </w:r>
    </w:p>
    <w:p w14:paraId="145D2183" w14:textId="77777777" w:rsidR="00A43C0D" w:rsidRDefault="00B045D4">
      <w:pPr>
        <w:rPr>
          <w:rFonts w:ascii="Cambria" w:hAnsi="Cambria"/>
          <w:iCs/>
          <w:sz w:val="18"/>
          <w:szCs w:val="18"/>
          <w:lang w:val="en-GB"/>
        </w:rPr>
      </w:pPr>
      <w:r>
        <w:rPr>
          <w:rFonts w:ascii="Cambria" w:hAnsi="Cambria"/>
          <w:iCs/>
          <w:sz w:val="18"/>
          <w:szCs w:val="18"/>
          <w:vertAlign w:val="superscript"/>
          <w:lang w:val="en-GB"/>
        </w:rPr>
        <w:t xml:space="preserve">1 </w:t>
      </w:r>
      <w:r>
        <w:rPr>
          <w:rFonts w:ascii="Cambria" w:hAnsi="Cambria"/>
          <w:iCs/>
          <w:sz w:val="18"/>
          <w:szCs w:val="18"/>
          <w:lang w:val="en-GB"/>
        </w:rPr>
        <w:t>School of Information and Data Sciences, Nagasaki University, Bunkyo-machi 1-14, Nagasaki-City, Nagasaki, 852-8521, Japan</w:t>
      </w:r>
    </w:p>
    <w:p w14:paraId="53DB48D9" w14:textId="77777777" w:rsidR="00A43C0D" w:rsidRDefault="00B045D4">
      <w:pPr>
        <w:spacing w:before="400"/>
        <w:jc w:val="both"/>
        <w:rPr>
          <w:rFonts w:ascii="Cambria" w:hAnsi="Cambria"/>
          <w:sz w:val="20"/>
          <w:szCs w:val="20"/>
          <w:lang w:val="en-GB"/>
        </w:rPr>
      </w:pPr>
      <w:r>
        <w:rPr>
          <w:rFonts w:ascii="Cambria" w:hAnsi="Cambria"/>
          <w:b/>
          <w:sz w:val="20"/>
          <w:szCs w:val="20"/>
          <w:lang w:val="en-GB"/>
        </w:rPr>
        <w:t xml:space="preserve">Abstract </w:t>
      </w:r>
      <w:r>
        <w:rPr>
          <w:rFonts w:ascii="Cambria" w:hAnsi="Cambria"/>
          <w:color w:val="202124"/>
          <w:sz w:val="20"/>
          <w:szCs w:val="20"/>
          <w:lang w:val="en-GB"/>
        </w:rPr>
        <w:t>Automatic speaker verification system is a convenient means to communicate commands to a system without touch contact. However, there is a serious problem in that replayed speech recorded stealthily by attacker can be mistakenly verified as the speaker's own voice. This attack, called a replay attack, is very easy to implement, but is difficult to prevent. In this paper, we propose a method to discriminate between the direct sound and the replayed sound by cepstral analysis, focusing on the multi-recording nature of the replayed sound.</w:t>
      </w:r>
      <w:r>
        <w:rPr>
          <w:rFonts w:ascii="Cambria" w:hAnsi="Cambria"/>
          <w:sz w:val="20"/>
          <w:szCs w:val="20"/>
          <w:lang w:val="en-GB"/>
        </w:rPr>
        <w:t xml:space="preserve"> </w:t>
      </w:r>
    </w:p>
    <w:p w14:paraId="1E8697C2" w14:textId="77777777" w:rsidR="00A43C0D" w:rsidRDefault="00A43C0D">
      <w:pPr>
        <w:spacing w:after="20"/>
        <w:ind w:right="56"/>
        <w:jc w:val="both"/>
        <w:rPr>
          <w:rFonts w:ascii="Cambria" w:hAnsi="Cambria"/>
          <w:sz w:val="20"/>
          <w:szCs w:val="20"/>
          <w:lang w:val="en-GB"/>
        </w:rPr>
      </w:pPr>
    </w:p>
    <w:p w14:paraId="2C78A8AC" w14:textId="77777777" w:rsidR="00A43C0D" w:rsidRDefault="00B045D4">
      <w:pPr>
        <w:ind w:right="56"/>
        <w:jc w:val="both"/>
        <w:rPr>
          <w:rFonts w:ascii="Cambria" w:hAnsi="Cambria"/>
          <w:sz w:val="20"/>
          <w:szCs w:val="20"/>
          <w:lang w:val="en-GB"/>
        </w:rPr>
      </w:pPr>
      <w:r>
        <w:rPr>
          <w:rFonts w:ascii="Cambria" w:hAnsi="Cambria"/>
          <w:b/>
          <w:iCs/>
          <w:sz w:val="20"/>
          <w:szCs w:val="20"/>
          <w:lang w:val="en-GB"/>
        </w:rPr>
        <w:t>Keywords:</w:t>
      </w:r>
      <w:r>
        <w:rPr>
          <w:rFonts w:ascii="Cambria" w:hAnsi="Cambria"/>
          <w:sz w:val="20"/>
          <w:szCs w:val="20"/>
          <w:lang w:val="en-GB"/>
        </w:rPr>
        <w:t xml:space="preserve"> Voice Spoofing, Speaker verification, </w:t>
      </w:r>
      <w:r>
        <w:rPr>
          <w:rFonts w:ascii="Cambria" w:hAnsi="Cambria"/>
          <w:sz w:val="20"/>
          <w:szCs w:val="20"/>
          <w:shd w:val="clear" w:color="auto" w:fill="FFFF00"/>
          <w:lang w:val="en-GB"/>
        </w:rPr>
        <w:t xml:space="preserve">4-8 words/phrases which are representative for the paper – maximum 1 line (10 </w:t>
      </w:r>
      <w:proofErr w:type="spellStart"/>
      <w:r>
        <w:rPr>
          <w:rFonts w:ascii="Cambria" w:hAnsi="Cambria"/>
          <w:sz w:val="20"/>
          <w:szCs w:val="20"/>
          <w:shd w:val="clear" w:color="auto" w:fill="FFFF00"/>
          <w:lang w:val="en-GB"/>
        </w:rPr>
        <w:t>pt</w:t>
      </w:r>
      <w:proofErr w:type="spellEnd"/>
      <w:r>
        <w:rPr>
          <w:rFonts w:ascii="Cambria" w:hAnsi="Cambria"/>
          <w:sz w:val="20"/>
          <w:szCs w:val="20"/>
          <w:shd w:val="clear" w:color="auto" w:fill="FFFF00"/>
          <w:lang w:val="en-GB"/>
        </w:rPr>
        <w:t>, plain)</w:t>
      </w:r>
    </w:p>
    <w:p w14:paraId="2BEB94FE" w14:textId="77777777" w:rsidR="00A43C0D" w:rsidRDefault="00A43C0D">
      <w:pPr>
        <w:ind w:right="56"/>
        <w:jc w:val="both"/>
        <w:rPr>
          <w:rFonts w:ascii="Cambria" w:hAnsi="Cambria"/>
          <w:sz w:val="20"/>
          <w:szCs w:val="20"/>
          <w:lang w:val="en-GB"/>
        </w:rPr>
      </w:pPr>
    </w:p>
    <w:p w14:paraId="07BFAB32" w14:textId="76068DE6" w:rsidR="00A43C0D" w:rsidRDefault="00B045D4">
      <w:pPr>
        <w:spacing w:before="200" w:after="120"/>
        <w:jc w:val="both"/>
        <w:rPr>
          <w:rFonts w:ascii="Cambria" w:hAnsi="Cambria"/>
          <w:b/>
          <w:sz w:val="20"/>
          <w:szCs w:val="20"/>
          <w:lang w:val="en-GB"/>
        </w:rPr>
      </w:pPr>
      <w:r>
        <w:rPr>
          <w:rFonts w:ascii="Cambria" w:hAnsi="Cambria"/>
          <w:b/>
          <w:sz w:val="20"/>
          <w:szCs w:val="20"/>
          <w:lang w:val="en-GB"/>
        </w:rPr>
        <w:t xml:space="preserve">1. Introduction </w:t>
      </w:r>
    </w:p>
    <w:p w14:paraId="631FEFD5" w14:textId="76438DFC" w:rsidR="00064EC5" w:rsidRPr="008D4AB9" w:rsidRDefault="00064EC5" w:rsidP="00064EC5">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Biometric data is increasingly being used for identity authentication. In particular, fingerprint and face recognition have reached a practical level of use, such as when signing in mobile devices. At the same time, many countermeasures against spoofing are being researched, and vein images and facial depth images using infrared transmissive sensors are used to ensure that the input fingerprint or face is not a pre-captured image or video, but the one presented by the living person at the authentication site.</w:t>
      </w:r>
    </w:p>
    <w:p w14:paraId="5AC88F3C" w14:textId="7F758D8D" w:rsidR="00064EC5" w:rsidRPr="008D4AB9" w:rsidRDefault="00064EC5" w:rsidP="00EC24A9">
      <w:pPr>
        <w:ind w:firstLineChars="213" w:firstLine="426"/>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On the other hand, </w:t>
      </w:r>
      <w:r w:rsidR="008D4AB9" w:rsidRPr="008D4AB9">
        <w:rPr>
          <w:rFonts w:ascii="Cambria" w:eastAsia="ＭＳ 明朝" w:hAnsi="Cambria" w:cs="ＭＳ 明朝"/>
          <w:sz w:val="20"/>
          <w:szCs w:val="20"/>
          <w:lang w:val="en-US" w:eastAsia="ja-JP"/>
        </w:rPr>
        <w:t>voice-based</w:t>
      </w:r>
      <w:r w:rsidRPr="008D4AB9">
        <w:rPr>
          <w:rFonts w:ascii="Cambria" w:eastAsia="ＭＳ 明朝" w:hAnsi="Cambria" w:cs="ＭＳ 明朝"/>
          <w:sz w:val="20"/>
          <w:szCs w:val="20"/>
          <w:lang w:val="en-US" w:eastAsia="ja-JP"/>
        </w:rPr>
        <w:t xml:space="preserve"> identity authentication technology is not used for sign-in and other applications due to its immature security, although it is used for controlling smart speakers and other applications. The reason for this is that countermeasures against </w:t>
      </w:r>
      <w:r w:rsidR="00690EC2" w:rsidRPr="008D4AB9">
        <w:rPr>
          <w:rFonts w:ascii="Cambria" w:eastAsia="ＭＳ 明朝" w:hAnsi="Cambria" w:cs="ＭＳ 明朝"/>
          <w:sz w:val="20"/>
          <w:szCs w:val="20"/>
          <w:lang w:val="en-US" w:eastAsia="ja-JP"/>
        </w:rPr>
        <w:t xml:space="preserve">voice </w:t>
      </w:r>
      <w:r w:rsidRPr="008D4AB9">
        <w:rPr>
          <w:rFonts w:ascii="Cambria" w:eastAsia="ＭＳ 明朝" w:hAnsi="Cambria" w:cs="ＭＳ 明朝"/>
          <w:sz w:val="20"/>
          <w:szCs w:val="20"/>
          <w:lang w:val="en-US" w:eastAsia="ja-JP"/>
        </w:rPr>
        <w:t>spoofing are not yet developed.</w:t>
      </w:r>
    </w:p>
    <w:p w14:paraId="3C7684F4" w14:textId="77777777" w:rsidR="00064EC5" w:rsidRPr="008D4AB9" w:rsidRDefault="00064EC5" w:rsidP="00EC24A9">
      <w:pPr>
        <w:ind w:firstLineChars="213" w:firstLine="426"/>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Spoofing of the speaker's voice includes the following</w:t>
      </w:r>
    </w:p>
    <w:p w14:paraId="29D7563D" w14:textId="53E47260" w:rsidR="00064EC5" w:rsidRPr="008D4AB9" w:rsidRDefault="00064EC5" w:rsidP="00B726F3">
      <w:pPr>
        <w:pStyle w:val="af0"/>
        <w:numPr>
          <w:ilvl w:val="0"/>
          <w:numId w:val="5"/>
        </w:num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Mimicry of the speaker's voice by another person</w:t>
      </w:r>
    </w:p>
    <w:p w14:paraId="45143495" w14:textId="64B66795" w:rsidR="00064EC5" w:rsidRPr="008D4AB9" w:rsidRDefault="00064EC5" w:rsidP="00B726F3">
      <w:pPr>
        <w:pStyle w:val="af0"/>
        <w:numPr>
          <w:ilvl w:val="0"/>
          <w:numId w:val="5"/>
        </w:num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Mechanically synthesized fakes of the speaker's voice</w:t>
      </w:r>
    </w:p>
    <w:p w14:paraId="33320A7A" w14:textId="67DAE848" w:rsidR="00064EC5" w:rsidRPr="008D4AB9" w:rsidRDefault="00064EC5" w:rsidP="00B726F3">
      <w:pPr>
        <w:pStyle w:val="af0"/>
        <w:numPr>
          <w:ilvl w:val="0"/>
          <w:numId w:val="5"/>
        </w:num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Recorded voice replay</w:t>
      </w:r>
    </w:p>
    <w:p w14:paraId="2BEF6387" w14:textId="77777777" w:rsidR="00064EC5" w:rsidRPr="008D4AB9" w:rsidRDefault="00064EC5" w:rsidP="00EC24A9">
      <w:pPr>
        <w:ind w:firstLineChars="213" w:firstLine="426"/>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Impersonation of a person's voice by another person affects the performance of speaker recognition.</w:t>
      </w:r>
    </w:p>
    <w:p w14:paraId="19CA012B" w14:textId="678F5BDD" w:rsidR="00064EC5" w:rsidRPr="008D4AB9" w:rsidRDefault="00064EC5" w:rsidP="00064EC5">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Mechanically synthesized voice mimics are created by synthesizing a voice based on a recording of the person's voice collected in </w:t>
      </w:r>
      <w:r w:rsidR="00F94621" w:rsidRPr="008D4AB9">
        <w:rPr>
          <w:rFonts w:ascii="Cambria" w:eastAsia="ＭＳ 明朝" w:hAnsi="Cambria" w:cs="ＭＳ 明朝"/>
          <w:sz w:val="20"/>
          <w:szCs w:val="20"/>
          <w:lang w:val="en-US" w:eastAsia="ja-JP"/>
        </w:rPr>
        <w:t>advance and</w:t>
      </w:r>
      <w:r w:rsidRPr="008D4AB9">
        <w:rPr>
          <w:rFonts w:ascii="Cambria" w:eastAsia="ＭＳ 明朝" w:hAnsi="Cambria" w:cs="ＭＳ 明朝"/>
          <w:sz w:val="20"/>
          <w:szCs w:val="20"/>
          <w:lang w:val="en-US" w:eastAsia="ja-JP"/>
        </w:rPr>
        <w:t xml:space="preserve"> can be reproduced with high performance using recent DNN technology. In this case, however, it is still only a voice imitation, and </w:t>
      </w:r>
      <w:r w:rsidR="006C22BE" w:rsidRPr="008D4AB9">
        <w:rPr>
          <w:rFonts w:ascii="Cambria" w:eastAsia="ＭＳ 明朝" w:hAnsi="Cambria" w:cs="ＭＳ 明朝"/>
          <w:sz w:val="20"/>
          <w:szCs w:val="20"/>
          <w:lang w:val="en-US" w:eastAsia="ja-JP"/>
        </w:rPr>
        <w:t>is</w:t>
      </w:r>
      <w:r w:rsidRPr="008D4AB9">
        <w:rPr>
          <w:rFonts w:ascii="Cambria" w:eastAsia="ＭＳ 明朝" w:hAnsi="Cambria" w:cs="ＭＳ 明朝"/>
          <w:sz w:val="20"/>
          <w:szCs w:val="20"/>
          <w:lang w:val="en-US" w:eastAsia="ja-JP"/>
        </w:rPr>
        <w:t xml:space="preserve"> a problem related to the performance of speaker recognition.</w:t>
      </w:r>
    </w:p>
    <w:p w14:paraId="759BA144" w14:textId="72C2FDAE" w:rsidR="00064EC5" w:rsidRPr="008D4AB9" w:rsidRDefault="00064EC5" w:rsidP="00EC24A9">
      <w:pPr>
        <w:ind w:firstLineChars="213" w:firstLine="426"/>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The last</w:t>
      </w:r>
      <w:r w:rsidR="00A03CEA" w:rsidRPr="008D4AB9">
        <w:rPr>
          <w:rFonts w:ascii="Cambria" w:eastAsia="ＭＳ 明朝" w:hAnsi="Cambria" w:cs="ＭＳ 明朝"/>
          <w:sz w:val="20"/>
          <w:szCs w:val="20"/>
          <w:lang w:val="en-US" w:eastAsia="ja-JP"/>
        </w:rPr>
        <w:t>,</w:t>
      </w:r>
      <w:r w:rsidRPr="008D4AB9">
        <w:rPr>
          <w:rFonts w:ascii="Cambria" w:eastAsia="ＭＳ 明朝" w:hAnsi="Cambria" w:cs="ＭＳ 明朝"/>
          <w:sz w:val="20"/>
          <w:szCs w:val="20"/>
          <w:lang w:val="en-US" w:eastAsia="ja-JP"/>
        </w:rPr>
        <w:t xml:space="preserve"> </w:t>
      </w:r>
      <w:r w:rsidR="00A03CEA" w:rsidRPr="008D4AB9">
        <w:rPr>
          <w:rFonts w:ascii="Cambria" w:eastAsia="ＭＳ 明朝" w:hAnsi="Cambria" w:cs="ＭＳ 明朝"/>
          <w:sz w:val="20"/>
          <w:szCs w:val="20"/>
          <w:lang w:val="en-US" w:eastAsia="ja-JP"/>
        </w:rPr>
        <w:t>voice</w:t>
      </w:r>
      <w:r w:rsidRPr="008D4AB9">
        <w:rPr>
          <w:rFonts w:ascii="Cambria" w:eastAsia="ＭＳ 明朝" w:hAnsi="Cambria" w:cs="ＭＳ 明朝"/>
          <w:sz w:val="20"/>
          <w:szCs w:val="20"/>
          <w:lang w:val="en-US" w:eastAsia="ja-JP"/>
        </w:rPr>
        <w:t xml:space="preserve"> recording</w:t>
      </w:r>
      <w:r w:rsidR="00A03CEA" w:rsidRPr="008D4AB9">
        <w:rPr>
          <w:rFonts w:ascii="Cambria" w:eastAsia="ＭＳ 明朝" w:hAnsi="Cambria" w:cs="ＭＳ 明朝"/>
          <w:sz w:val="20"/>
          <w:szCs w:val="20"/>
          <w:lang w:val="en-US" w:eastAsia="ja-JP"/>
        </w:rPr>
        <w:t>,</w:t>
      </w:r>
      <w:r w:rsidRPr="008D4AB9">
        <w:rPr>
          <w:rFonts w:ascii="Cambria" w:eastAsia="ＭＳ 明朝" w:hAnsi="Cambria" w:cs="ＭＳ 明朝"/>
          <w:sz w:val="20"/>
          <w:szCs w:val="20"/>
          <w:lang w:val="en-US" w:eastAsia="ja-JP"/>
        </w:rPr>
        <w:t xml:space="preserve"> is a playback of the recorded signal of the person's voice, but it is </w:t>
      </w:r>
      <w:r w:rsidR="00AB057E" w:rsidRPr="008D4AB9">
        <w:rPr>
          <w:rFonts w:ascii="Cambria" w:eastAsia="ＭＳ 明朝" w:hAnsi="Cambria" w:cs="ＭＳ 明朝"/>
          <w:sz w:val="20"/>
          <w:szCs w:val="20"/>
          <w:lang w:val="en-US" w:eastAsia="ja-JP"/>
        </w:rPr>
        <w:t>passthrough</w:t>
      </w:r>
      <w:r w:rsidRPr="008D4AB9">
        <w:rPr>
          <w:rFonts w:ascii="Cambria" w:eastAsia="ＭＳ 明朝" w:hAnsi="Cambria" w:cs="ＭＳ 明朝"/>
          <w:sz w:val="20"/>
          <w:szCs w:val="20"/>
          <w:lang w:val="en-US" w:eastAsia="ja-JP"/>
        </w:rPr>
        <w:t xml:space="preserve"> by normal speaker recognition.</w:t>
      </w:r>
    </w:p>
    <w:p w14:paraId="7B7F4807" w14:textId="77777777" w:rsidR="0039139E" w:rsidRPr="008D4AB9" w:rsidRDefault="00064EC5" w:rsidP="00EC24A9">
      <w:pPr>
        <w:ind w:firstLineChars="213" w:firstLine="426"/>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The presentation of the recorded voice to the person authentication is an attack method that can be realized very easily, yet it is vulnerable to speaker recognition.</w:t>
      </w:r>
    </w:p>
    <w:p w14:paraId="7828BBE3" w14:textId="10073264" w:rsidR="00FF3873" w:rsidRPr="008D4AB9" w:rsidRDefault="00467F67" w:rsidP="00EC24A9">
      <w:pPr>
        <w:ind w:firstLineChars="213" w:firstLine="426"/>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T. Kinnun</w:t>
      </w:r>
      <w:r w:rsidR="003F1E37" w:rsidRPr="008D4AB9">
        <w:rPr>
          <w:rFonts w:ascii="Cambria" w:eastAsia="ＭＳ 明朝" w:hAnsi="Cambria" w:cs="ＭＳ 明朝"/>
          <w:sz w:val="20"/>
          <w:szCs w:val="20"/>
          <w:lang w:val="en-US" w:eastAsia="ja-JP"/>
        </w:rPr>
        <w:t>n et</w:t>
      </w:r>
      <w:r w:rsidR="001D2A81" w:rsidRPr="008D4AB9">
        <w:rPr>
          <w:rFonts w:ascii="Cambria" w:eastAsia="ＭＳ 明朝" w:hAnsi="Cambria" w:cs="ＭＳ 明朝"/>
          <w:sz w:val="20"/>
          <w:szCs w:val="20"/>
          <w:lang w:val="en-US" w:eastAsia="ja-JP"/>
        </w:rPr>
        <w:t xml:space="preserve"> al. </w:t>
      </w:r>
      <w:r w:rsidR="003F1E37" w:rsidRPr="008D4AB9">
        <w:rPr>
          <w:rFonts w:ascii="Cambria" w:eastAsia="ＭＳ 明朝" w:hAnsi="Cambria" w:cs="ＭＳ 明朝"/>
          <w:sz w:val="20"/>
          <w:szCs w:val="20"/>
          <w:lang w:val="en-US" w:eastAsia="ja-JP"/>
        </w:rPr>
        <w:t>proposed</w:t>
      </w:r>
      <w:r w:rsidR="001D2A81" w:rsidRPr="008D4AB9">
        <w:rPr>
          <w:rFonts w:ascii="Cambria" w:eastAsia="ＭＳ 明朝" w:hAnsi="Cambria" w:cs="ＭＳ 明朝"/>
          <w:sz w:val="20"/>
          <w:szCs w:val="20"/>
          <w:lang w:val="en-US" w:eastAsia="ja-JP"/>
        </w:rPr>
        <w:t xml:space="preserve"> the deep learning-based </w:t>
      </w:r>
      <w:r w:rsidR="00D10F9C" w:rsidRPr="008D4AB9">
        <w:rPr>
          <w:rFonts w:ascii="Cambria" w:eastAsia="ＭＳ 明朝" w:hAnsi="Cambria" w:cs="ＭＳ 明朝"/>
          <w:sz w:val="20"/>
          <w:szCs w:val="20"/>
          <w:lang w:val="en-US" w:eastAsia="ja-JP"/>
        </w:rPr>
        <w:t>approach and</w:t>
      </w:r>
      <w:r w:rsidR="0010442B" w:rsidRPr="008D4AB9">
        <w:rPr>
          <w:rFonts w:ascii="Cambria" w:eastAsia="ＭＳ 明朝" w:hAnsi="Cambria" w:cs="ＭＳ 明朝"/>
          <w:sz w:val="20"/>
          <w:szCs w:val="20"/>
          <w:lang w:val="en-US" w:eastAsia="ja-JP"/>
        </w:rPr>
        <w:t xml:space="preserve"> marked </w:t>
      </w:r>
      <w:r w:rsidR="0016298A" w:rsidRPr="008D4AB9">
        <w:rPr>
          <w:rFonts w:ascii="Cambria" w:eastAsia="ＭＳ 明朝" w:hAnsi="Cambria" w:cs="ＭＳ 明朝"/>
          <w:sz w:val="20"/>
          <w:szCs w:val="20"/>
          <w:lang w:val="en-US" w:eastAsia="ja-JP"/>
        </w:rPr>
        <w:t xml:space="preserve">the </w:t>
      </w:r>
      <w:r w:rsidR="0010442B" w:rsidRPr="008D4AB9">
        <w:rPr>
          <w:rFonts w:ascii="Cambria" w:eastAsia="ＭＳ 明朝" w:hAnsi="Cambria" w:cs="ＭＳ 明朝"/>
          <w:sz w:val="20"/>
          <w:szCs w:val="20"/>
          <w:lang w:val="en-US" w:eastAsia="ja-JP"/>
        </w:rPr>
        <w:t xml:space="preserve">best performance in ASVspoof2017. </w:t>
      </w:r>
      <w:r w:rsidR="002D1200" w:rsidRPr="008D4AB9">
        <w:rPr>
          <w:rFonts w:ascii="Cambria" w:eastAsia="ＭＳ 明朝" w:hAnsi="Cambria" w:cs="ＭＳ 明朝"/>
          <w:sz w:val="20"/>
          <w:szCs w:val="20"/>
          <w:lang w:val="en-US" w:eastAsia="ja-JP"/>
        </w:rPr>
        <w:t xml:space="preserve">Their </w:t>
      </w:r>
      <w:r w:rsidR="00BA7573" w:rsidRPr="008D4AB9">
        <w:rPr>
          <w:rFonts w:ascii="Cambria" w:eastAsia="ＭＳ 明朝" w:hAnsi="Cambria" w:cs="ＭＳ 明朝"/>
          <w:sz w:val="20"/>
          <w:szCs w:val="20"/>
          <w:lang w:val="en-US" w:eastAsia="ja-JP"/>
        </w:rPr>
        <w:t xml:space="preserve">method is highly accurate, achieving </w:t>
      </w:r>
      <w:r w:rsidR="005C0D16" w:rsidRPr="008D4AB9">
        <w:rPr>
          <w:rFonts w:ascii="Cambria" w:eastAsia="ＭＳ 明朝" w:hAnsi="Cambria" w:cs="ＭＳ 明朝"/>
          <w:sz w:val="20"/>
          <w:szCs w:val="20"/>
          <w:lang w:val="en-US" w:eastAsia="ja-JP"/>
        </w:rPr>
        <w:t>6.7% EER (</w:t>
      </w:r>
      <w:r w:rsidR="00590495" w:rsidRPr="008D4AB9">
        <w:rPr>
          <w:rFonts w:ascii="Cambria" w:eastAsia="ＭＳ 明朝" w:hAnsi="Cambria" w:cs="ＭＳ 明朝"/>
          <w:sz w:val="20"/>
          <w:szCs w:val="20"/>
          <w:lang w:val="en-US" w:eastAsia="ja-JP"/>
        </w:rPr>
        <w:t>F</w:t>
      </w:r>
      <w:r w:rsidR="00076155" w:rsidRPr="008D4AB9">
        <w:rPr>
          <w:rFonts w:ascii="Cambria" w:eastAsia="ＭＳ 明朝" w:hAnsi="Cambria" w:cs="ＭＳ 明朝"/>
          <w:sz w:val="20"/>
          <w:szCs w:val="20"/>
          <w:lang w:val="en-US" w:eastAsia="ja-JP"/>
        </w:rPr>
        <w:t xml:space="preserve">RR-FAR </w:t>
      </w:r>
      <w:r w:rsidR="005C0D16" w:rsidRPr="008D4AB9">
        <w:rPr>
          <w:rFonts w:ascii="Cambria" w:eastAsia="ＭＳ 明朝" w:hAnsi="Cambria" w:cs="ＭＳ 明朝"/>
          <w:sz w:val="20"/>
          <w:szCs w:val="20"/>
          <w:lang w:val="en-US" w:eastAsia="ja-JP"/>
        </w:rPr>
        <w:t>equal error rate)</w:t>
      </w:r>
      <w:r w:rsidR="00F90070" w:rsidRPr="008D4AB9">
        <w:rPr>
          <w:rFonts w:ascii="Cambria" w:eastAsia="ＭＳ 明朝" w:hAnsi="Cambria" w:cs="ＭＳ 明朝"/>
          <w:sz w:val="20"/>
          <w:szCs w:val="20"/>
          <w:lang w:val="en-US" w:eastAsia="ja-JP"/>
        </w:rPr>
        <w:t xml:space="preserve"> by using </w:t>
      </w:r>
      <w:r w:rsidR="000114BC" w:rsidRPr="008D4AB9">
        <w:rPr>
          <w:rFonts w:ascii="Cambria" w:eastAsia="ＭＳ 明朝" w:hAnsi="Cambria" w:cs="ＭＳ 明朝"/>
          <w:sz w:val="20"/>
          <w:szCs w:val="20"/>
          <w:lang w:val="en-US" w:eastAsia="ja-JP"/>
        </w:rPr>
        <w:t>LCNN</w:t>
      </w:r>
      <w:r w:rsidR="004015BE" w:rsidRPr="008D4AB9">
        <w:rPr>
          <w:rFonts w:ascii="Cambria" w:eastAsia="ＭＳ 明朝" w:hAnsi="Cambria" w:cs="ＭＳ 明朝"/>
          <w:sz w:val="20"/>
          <w:szCs w:val="20"/>
          <w:lang w:val="en-US" w:eastAsia="ja-JP"/>
        </w:rPr>
        <w:t xml:space="preserve">, </w:t>
      </w:r>
      <w:r w:rsidR="000114BC" w:rsidRPr="008D4AB9">
        <w:rPr>
          <w:rFonts w:ascii="Cambria" w:eastAsia="ＭＳ 明朝" w:hAnsi="Cambria" w:cs="ＭＳ 明朝"/>
          <w:sz w:val="20"/>
          <w:szCs w:val="20"/>
          <w:lang w:val="en-US" w:eastAsia="ja-JP"/>
        </w:rPr>
        <w:t>CNN</w:t>
      </w:r>
      <w:r w:rsidR="004015BE" w:rsidRPr="008D4AB9">
        <w:rPr>
          <w:rFonts w:ascii="Cambria" w:eastAsia="ＭＳ 明朝" w:hAnsi="Cambria" w:cs="ＭＳ 明朝"/>
          <w:sz w:val="20"/>
          <w:szCs w:val="20"/>
          <w:lang w:val="en-US" w:eastAsia="ja-JP"/>
        </w:rPr>
        <w:t xml:space="preserve"> and SVM</w:t>
      </w:r>
      <w:r w:rsidR="00B2730D" w:rsidRPr="008D4AB9">
        <w:rPr>
          <w:rFonts w:ascii="Cambria" w:eastAsia="ＭＳ 明朝" w:hAnsi="Cambria" w:cs="ＭＳ 明朝"/>
          <w:sz w:val="20"/>
          <w:szCs w:val="20"/>
          <w:lang w:val="en-US" w:eastAsia="ja-JP"/>
        </w:rPr>
        <w:t xml:space="preserve">. </w:t>
      </w:r>
      <w:r w:rsidR="00D81D0D" w:rsidRPr="008D4AB9">
        <w:rPr>
          <w:rFonts w:ascii="Cambria" w:eastAsia="ＭＳ 明朝" w:hAnsi="Cambria" w:cs="ＭＳ 明朝"/>
          <w:sz w:val="20"/>
          <w:szCs w:val="20"/>
          <w:lang w:val="en-US" w:eastAsia="ja-JP"/>
        </w:rPr>
        <w:t xml:space="preserve">The second best is </w:t>
      </w:r>
      <w:r w:rsidR="00EB5940" w:rsidRPr="008D4AB9">
        <w:rPr>
          <w:rFonts w:ascii="Cambria" w:eastAsia="ＭＳ 明朝" w:hAnsi="Cambria" w:cs="ＭＳ 明朝"/>
          <w:sz w:val="20"/>
          <w:szCs w:val="20"/>
          <w:lang w:val="en-US" w:eastAsia="ja-JP"/>
        </w:rPr>
        <w:t>proposed by G. Lavrentyeva</w:t>
      </w:r>
      <w:r w:rsidR="004322AD" w:rsidRPr="008D4AB9">
        <w:rPr>
          <w:rFonts w:ascii="Cambria" w:eastAsia="ＭＳ 明朝" w:hAnsi="Cambria" w:cs="ＭＳ 明朝"/>
          <w:sz w:val="20"/>
          <w:szCs w:val="20"/>
          <w:lang w:val="en-US" w:eastAsia="ja-JP"/>
        </w:rPr>
        <w:t xml:space="preserve"> </w:t>
      </w:r>
      <w:r w:rsidR="00D10F9C" w:rsidRPr="008D4AB9">
        <w:rPr>
          <w:rFonts w:ascii="Cambria" w:eastAsia="ＭＳ 明朝" w:hAnsi="Cambria" w:cs="ＭＳ 明朝"/>
          <w:sz w:val="20"/>
          <w:szCs w:val="20"/>
          <w:lang w:val="en-US" w:eastAsia="ja-JP"/>
        </w:rPr>
        <w:t>et al. and</w:t>
      </w:r>
      <w:r w:rsidR="004322AD" w:rsidRPr="008D4AB9">
        <w:rPr>
          <w:rFonts w:ascii="Cambria" w:eastAsia="ＭＳ 明朝" w:hAnsi="Cambria" w:cs="ＭＳ 明朝"/>
          <w:sz w:val="20"/>
          <w:szCs w:val="20"/>
          <w:lang w:val="en-US" w:eastAsia="ja-JP"/>
        </w:rPr>
        <w:t xml:space="preserve"> </w:t>
      </w:r>
      <w:r w:rsidR="007C0676" w:rsidRPr="008D4AB9">
        <w:rPr>
          <w:rFonts w:ascii="Cambria" w:eastAsia="ＭＳ 明朝" w:hAnsi="Cambria" w:cs="ＭＳ 明朝"/>
          <w:sz w:val="20"/>
          <w:szCs w:val="20"/>
          <w:lang w:val="en-US" w:eastAsia="ja-JP"/>
        </w:rPr>
        <w:t xml:space="preserve">achieved 12.3% ERR using </w:t>
      </w:r>
      <w:r w:rsidR="00635A81" w:rsidRPr="008D4AB9">
        <w:rPr>
          <w:rFonts w:ascii="Cambria" w:eastAsia="ＭＳ 明朝" w:hAnsi="Cambria" w:cs="ＭＳ 明朝"/>
          <w:sz w:val="20"/>
          <w:szCs w:val="20"/>
          <w:lang w:val="en-US" w:eastAsia="ja-JP"/>
        </w:rPr>
        <w:t xml:space="preserve">multiple </w:t>
      </w:r>
      <w:r w:rsidR="00D13F46" w:rsidRPr="008D4AB9">
        <w:rPr>
          <w:rFonts w:ascii="Cambria" w:eastAsia="ＭＳ 明朝" w:hAnsi="Cambria" w:cs="ＭＳ 明朝"/>
          <w:sz w:val="20"/>
          <w:szCs w:val="20"/>
          <w:lang w:val="en-US" w:eastAsia="ja-JP"/>
        </w:rPr>
        <w:t>features: CQCC</w:t>
      </w:r>
      <w:r w:rsidR="00FF5C59" w:rsidRPr="008D4AB9">
        <w:rPr>
          <w:rFonts w:ascii="Cambria" w:eastAsia="ＭＳ 明朝" w:hAnsi="Cambria" w:cs="ＭＳ 明朝"/>
          <w:sz w:val="20"/>
          <w:szCs w:val="20"/>
          <w:lang w:val="en-US" w:eastAsia="ja-JP"/>
        </w:rPr>
        <w:t>s</w:t>
      </w:r>
      <w:r w:rsidR="00D13F46" w:rsidRPr="008D4AB9">
        <w:rPr>
          <w:rFonts w:ascii="Cambria" w:eastAsia="ＭＳ 明朝" w:hAnsi="Cambria" w:cs="ＭＳ 明朝"/>
          <w:sz w:val="20"/>
          <w:szCs w:val="20"/>
          <w:lang w:val="en-US" w:eastAsia="ja-JP"/>
        </w:rPr>
        <w:t xml:space="preserve"> (Constant-Q Cepstral C</w:t>
      </w:r>
      <w:r w:rsidR="008A7697" w:rsidRPr="008D4AB9">
        <w:rPr>
          <w:rFonts w:ascii="Cambria" w:eastAsia="ＭＳ 明朝" w:hAnsi="Cambria" w:cs="ＭＳ 明朝"/>
          <w:sz w:val="20"/>
          <w:szCs w:val="20"/>
          <w:lang w:val="en-US" w:eastAsia="ja-JP"/>
        </w:rPr>
        <w:t>oefficient), PLP</w:t>
      </w:r>
      <w:r w:rsidR="00FF5C59" w:rsidRPr="008D4AB9">
        <w:rPr>
          <w:rFonts w:ascii="Cambria" w:eastAsia="ＭＳ 明朝" w:hAnsi="Cambria" w:cs="ＭＳ 明朝"/>
          <w:sz w:val="20"/>
          <w:szCs w:val="20"/>
          <w:lang w:val="en-US" w:eastAsia="ja-JP"/>
        </w:rPr>
        <w:t>s</w:t>
      </w:r>
      <w:r w:rsidR="008A7697" w:rsidRPr="008D4AB9">
        <w:rPr>
          <w:rFonts w:ascii="Cambria" w:eastAsia="ＭＳ 明朝" w:hAnsi="Cambria" w:cs="ＭＳ 明朝"/>
          <w:sz w:val="20"/>
          <w:szCs w:val="20"/>
          <w:lang w:val="en-US" w:eastAsia="ja-JP"/>
        </w:rPr>
        <w:t xml:space="preserve"> (Perceptual Linear Prediction</w:t>
      </w:r>
      <w:r w:rsidR="00FF5C59" w:rsidRPr="008D4AB9">
        <w:rPr>
          <w:rFonts w:ascii="Cambria" w:eastAsia="ＭＳ 明朝" w:hAnsi="Cambria" w:cs="ＭＳ 明朝"/>
          <w:sz w:val="20"/>
          <w:szCs w:val="20"/>
          <w:lang w:val="en-US" w:eastAsia="ja-JP"/>
        </w:rPr>
        <w:t xml:space="preserve">), </w:t>
      </w:r>
      <w:r w:rsidR="00614BBA" w:rsidRPr="008D4AB9">
        <w:rPr>
          <w:rFonts w:ascii="Cambria" w:eastAsia="ＭＳ 明朝" w:hAnsi="Cambria" w:cs="ＭＳ 明朝"/>
          <w:sz w:val="20"/>
          <w:szCs w:val="20"/>
          <w:lang w:val="en-US" w:eastAsia="ja-JP"/>
        </w:rPr>
        <w:t>and MFCCs (Mel-Frequency Cepstral Coeffic</w:t>
      </w:r>
      <w:r w:rsidR="0091068C" w:rsidRPr="008D4AB9">
        <w:rPr>
          <w:rFonts w:ascii="Cambria" w:eastAsia="ＭＳ 明朝" w:hAnsi="Cambria" w:cs="ＭＳ 明朝"/>
          <w:sz w:val="20"/>
          <w:szCs w:val="20"/>
          <w:lang w:val="en-US" w:eastAsia="ja-JP"/>
        </w:rPr>
        <w:t>i</w:t>
      </w:r>
      <w:r w:rsidR="00614BBA" w:rsidRPr="008D4AB9">
        <w:rPr>
          <w:rFonts w:ascii="Cambria" w:eastAsia="ＭＳ 明朝" w:hAnsi="Cambria" w:cs="ＭＳ 明朝"/>
          <w:sz w:val="20"/>
          <w:szCs w:val="20"/>
          <w:lang w:val="en-US" w:eastAsia="ja-JP"/>
        </w:rPr>
        <w:t>ent)</w:t>
      </w:r>
      <w:r w:rsidR="0091068C" w:rsidRPr="008D4AB9">
        <w:rPr>
          <w:rFonts w:ascii="Cambria" w:eastAsia="ＭＳ 明朝" w:hAnsi="Cambria" w:cs="ＭＳ 明朝"/>
          <w:sz w:val="20"/>
          <w:szCs w:val="20"/>
          <w:lang w:val="en-US" w:eastAsia="ja-JP"/>
        </w:rPr>
        <w:t xml:space="preserve"> were all </w:t>
      </w:r>
      <w:r w:rsidR="005F6EDD" w:rsidRPr="008D4AB9">
        <w:rPr>
          <w:rFonts w:ascii="Cambria" w:eastAsia="ＭＳ 明朝" w:hAnsi="Cambria" w:cs="ＭＳ 明朝"/>
          <w:sz w:val="20"/>
          <w:szCs w:val="20"/>
          <w:lang w:val="en-US" w:eastAsia="ja-JP"/>
        </w:rPr>
        <w:t>heavily used.</w:t>
      </w:r>
    </w:p>
    <w:p w14:paraId="04DB39FF" w14:textId="7F24CE7C" w:rsidR="00C71375" w:rsidRPr="008D4AB9" w:rsidRDefault="001B6691" w:rsidP="00EC24A9">
      <w:pPr>
        <w:ind w:firstLineChars="213" w:firstLine="426"/>
        <w:jc w:val="both"/>
        <w:rPr>
          <w:rFonts w:ascii="Cambria" w:eastAsia="ＭＳ 明朝" w:hAnsi="Cambria" w:cs="ＭＳ 明朝" w:hint="eastAsia"/>
          <w:sz w:val="20"/>
          <w:szCs w:val="20"/>
          <w:lang w:val="en-US" w:eastAsia="ja-JP"/>
        </w:rPr>
      </w:pPr>
      <w:r w:rsidRPr="008D4AB9">
        <w:rPr>
          <w:rFonts w:ascii="Cambria" w:eastAsia="ＭＳ 明朝" w:hAnsi="Cambria" w:cs="ＭＳ 明朝"/>
          <w:sz w:val="20"/>
          <w:szCs w:val="20"/>
          <w:lang w:val="en-US" w:eastAsia="ja-JP"/>
        </w:rPr>
        <w:t xml:space="preserve">Their </w:t>
      </w:r>
      <w:r w:rsidR="008F35C7" w:rsidRPr="008D4AB9">
        <w:rPr>
          <w:rFonts w:ascii="Cambria" w:eastAsia="ＭＳ 明朝" w:hAnsi="Cambria" w:cs="ＭＳ 明朝"/>
          <w:sz w:val="20"/>
          <w:szCs w:val="20"/>
          <w:lang w:val="en-US" w:eastAsia="ja-JP"/>
        </w:rPr>
        <w:t xml:space="preserve">proposals </w:t>
      </w:r>
      <w:r w:rsidR="00794DF8" w:rsidRPr="008D4AB9">
        <w:rPr>
          <w:rFonts w:ascii="Cambria" w:eastAsia="ＭＳ 明朝" w:hAnsi="Cambria" w:cs="ＭＳ 明朝"/>
          <w:sz w:val="20"/>
          <w:szCs w:val="20"/>
          <w:lang w:val="en-US" w:eastAsia="ja-JP"/>
        </w:rPr>
        <w:t xml:space="preserve">used </w:t>
      </w:r>
      <w:r w:rsidR="009E38EE" w:rsidRPr="008D4AB9">
        <w:rPr>
          <w:rFonts w:ascii="Cambria" w:eastAsia="ＭＳ 明朝" w:hAnsi="Cambria" w:cs="ＭＳ 明朝"/>
          <w:sz w:val="20"/>
          <w:szCs w:val="20"/>
          <w:lang w:val="en-US" w:eastAsia="ja-JP"/>
        </w:rPr>
        <w:t xml:space="preserve">computationally </w:t>
      </w:r>
      <w:r w:rsidR="009F74BB" w:rsidRPr="008D4AB9">
        <w:rPr>
          <w:rFonts w:ascii="Cambria" w:eastAsia="ＭＳ 明朝" w:hAnsi="Cambria" w:cs="ＭＳ 明朝"/>
          <w:sz w:val="20"/>
          <w:szCs w:val="20"/>
          <w:lang w:val="en-US" w:eastAsia="ja-JP"/>
        </w:rPr>
        <w:t xml:space="preserve">expensive Deep Neural Network models and </w:t>
      </w:r>
      <w:r w:rsidR="00EE02E1" w:rsidRPr="008D4AB9">
        <w:rPr>
          <w:rFonts w:ascii="Cambria" w:eastAsia="ＭＳ 明朝" w:hAnsi="Cambria" w:cs="ＭＳ 明朝"/>
          <w:sz w:val="20"/>
          <w:szCs w:val="20"/>
          <w:lang w:val="en-US" w:eastAsia="ja-JP"/>
        </w:rPr>
        <w:t xml:space="preserve">tons of features. </w:t>
      </w:r>
      <w:r w:rsidR="00395D63" w:rsidRPr="008D4AB9">
        <w:rPr>
          <w:rFonts w:ascii="Cambria" w:eastAsia="ＭＳ 明朝" w:hAnsi="Cambria" w:cs="ＭＳ 明朝"/>
          <w:sz w:val="20"/>
          <w:szCs w:val="20"/>
          <w:lang w:val="en-US" w:eastAsia="ja-JP"/>
        </w:rPr>
        <w:t xml:space="preserve">In this paper, I </w:t>
      </w:r>
      <w:r w:rsidR="00B70C3D" w:rsidRPr="008D4AB9">
        <w:rPr>
          <w:rFonts w:ascii="Cambria" w:eastAsia="ＭＳ 明朝" w:hAnsi="Cambria" w:cs="ＭＳ 明朝"/>
          <w:sz w:val="20"/>
          <w:szCs w:val="20"/>
          <w:lang w:val="en-US" w:eastAsia="ja-JP"/>
        </w:rPr>
        <w:t xml:space="preserve">would like to rebase the nature </w:t>
      </w:r>
      <w:r w:rsidR="000F5607" w:rsidRPr="008D4AB9">
        <w:rPr>
          <w:rFonts w:ascii="Cambria" w:eastAsia="ＭＳ 明朝" w:hAnsi="Cambria" w:cs="ＭＳ 明朝"/>
          <w:sz w:val="20"/>
          <w:szCs w:val="20"/>
          <w:lang w:val="en-US" w:eastAsia="ja-JP"/>
        </w:rPr>
        <w:t xml:space="preserve">at the ASV systems’ </w:t>
      </w:r>
      <w:r w:rsidR="0072178B" w:rsidRPr="008D4AB9">
        <w:rPr>
          <w:rFonts w:ascii="Cambria" w:eastAsia="ＭＳ 明朝" w:hAnsi="Cambria" w:cs="ＭＳ 明朝"/>
          <w:sz w:val="20"/>
          <w:szCs w:val="20"/>
          <w:lang w:val="en-US" w:eastAsia="ja-JP"/>
        </w:rPr>
        <w:t xml:space="preserve">input signal </w:t>
      </w:r>
      <w:r w:rsidR="005E7480" w:rsidRPr="008D4AB9">
        <w:rPr>
          <w:rFonts w:ascii="Cambria" w:eastAsia="ＭＳ 明朝" w:hAnsi="Cambria" w:cs="ＭＳ 明朝"/>
          <w:sz w:val="20"/>
          <w:szCs w:val="20"/>
          <w:lang w:val="en-US" w:eastAsia="ja-JP"/>
        </w:rPr>
        <w:t xml:space="preserve">and find the difference </w:t>
      </w:r>
      <w:r w:rsidR="001C2B6A" w:rsidRPr="008D4AB9">
        <w:rPr>
          <w:rFonts w:ascii="Cambria" w:eastAsia="ＭＳ 明朝" w:hAnsi="Cambria" w:cs="ＭＳ 明朝"/>
          <w:sz w:val="20"/>
          <w:szCs w:val="20"/>
          <w:lang w:val="en-US" w:eastAsia="ja-JP"/>
        </w:rPr>
        <w:t xml:space="preserve">between </w:t>
      </w:r>
      <w:r w:rsidR="00A16187" w:rsidRPr="008D4AB9">
        <w:rPr>
          <w:rFonts w:ascii="Cambria" w:eastAsia="ＭＳ 明朝" w:hAnsi="Cambria" w:cs="ＭＳ 明朝"/>
          <w:sz w:val="20"/>
          <w:szCs w:val="20"/>
          <w:lang w:val="en-US" w:eastAsia="ja-JP"/>
        </w:rPr>
        <w:t>the direct live voice</w:t>
      </w:r>
      <w:r w:rsidR="002B69B9" w:rsidRPr="008D4AB9">
        <w:rPr>
          <w:rFonts w:ascii="Cambria" w:eastAsia="ＭＳ 明朝" w:hAnsi="Cambria" w:cs="ＭＳ 明朝"/>
          <w:sz w:val="20"/>
          <w:szCs w:val="20"/>
          <w:lang w:val="en-US" w:eastAsia="ja-JP"/>
        </w:rPr>
        <w:t xml:space="preserve"> and </w:t>
      </w:r>
      <w:r w:rsidR="00A16187" w:rsidRPr="008D4AB9">
        <w:rPr>
          <w:rFonts w:ascii="Cambria" w:eastAsia="ＭＳ 明朝" w:hAnsi="Cambria" w:cs="ＭＳ 明朝"/>
          <w:sz w:val="20"/>
          <w:szCs w:val="20"/>
          <w:lang w:val="en-US" w:eastAsia="ja-JP"/>
        </w:rPr>
        <w:t>the replayed voice</w:t>
      </w:r>
      <w:r w:rsidR="0006681F" w:rsidRPr="008D4AB9">
        <w:rPr>
          <w:rFonts w:ascii="Cambria" w:eastAsia="ＭＳ 明朝" w:hAnsi="Cambria" w:cs="ＭＳ 明朝"/>
          <w:sz w:val="20"/>
          <w:szCs w:val="20"/>
          <w:lang w:val="en-US" w:eastAsia="ja-JP"/>
        </w:rPr>
        <w:t>.</w:t>
      </w:r>
      <w:r w:rsidR="001C2B6A" w:rsidRPr="008D4AB9">
        <w:rPr>
          <w:rFonts w:ascii="Cambria" w:eastAsia="ＭＳ 明朝" w:hAnsi="Cambria" w:cs="ＭＳ 明朝"/>
          <w:sz w:val="20"/>
          <w:szCs w:val="20"/>
          <w:lang w:val="en-US" w:eastAsia="ja-JP"/>
        </w:rPr>
        <w:t xml:space="preserve"> </w:t>
      </w:r>
    </w:p>
    <w:p w14:paraId="79D74FA5" w14:textId="424EC73E" w:rsidR="00AC36E4" w:rsidRPr="008D4AB9" w:rsidRDefault="00AC36E4" w:rsidP="004D7AD5">
      <w:pPr>
        <w:jc w:val="center"/>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lastRenderedPageBreak/>
        <w:fldChar w:fldCharType="begin"/>
      </w:r>
      <w:r w:rsidRPr="008D4AB9">
        <w:rPr>
          <w:rFonts w:ascii="Cambria" w:eastAsia="ＭＳ 明朝" w:hAnsi="Cambria" w:cs="ＭＳ 明朝"/>
          <w:sz w:val="20"/>
          <w:szCs w:val="20"/>
          <w:lang w:val="en-US" w:eastAsia="ja-JP"/>
        </w:rPr>
        <w:instrText xml:space="preserve"> INCLUDEPICTURE "/var/folders/qq/y0p5l6xd5qb7l_6_x0nmwhv40000gn/T/com.microsoft.Word/WebArchiveCopyPasteTempFiles/page5image16237168" \* MERGEFORMATINET </w:instrText>
      </w:r>
      <w:r w:rsidRPr="008D4AB9">
        <w:rPr>
          <w:rFonts w:ascii="Cambria" w:eastAsia="ＭＳ 明朝" w:hAnsi="Cambria" w:cs="ＭＳ 明朝"/>
          <w:sz w:val="20"/>
          <w:szCs w:val="20"/>
          <w:lang w:val="en-US" w:eastAsia="ja-JP"/>
        </w:rPr>
        <w:fldChar w:fldCharType="separate"/>
      </w:r>
      <w:r w:rsidRPr="008D4AB9">
        <w:rPr>
          <w:rFonts w:ascii="Cambria" w:eastAsia="ＭＳ 明朝" w:hAnsi="Cambria" w:cs="ＭＳ 明朝"/>
          <w:sz w:val="20"/>
          <w:szCs w:val="20"/>
          <w:lang w:val="en-US" w:eastAsia="ja-JP"/>
        </w:rPr>
        <w:drawing>
          <wp:inline distT="0" distB="0" distL="0" distR="0" wp14:anchorId="3964C3C5" wp14:editId="384B7831">
            <wp:extent cx="1894205" cy="1437005"/>
            <wp:effectExtent l="0" t="0" r="0" b="0"/>
            <wp:docPr id="23" name="図 23" descr="page5image1623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5image162371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205" cy="1437005"/>
                    </a:xfrm>
                    <a:prstGeom prst="rect">
                      <a:avLst/>
                    </a:prstGeom>
                    <a:noFill/>
                    <a:ln>
                      <a:noFill/>
                    </a:ln>
                  </pic:spPr>
                </pic:pic>
              </a:graphicData>
            </a:graphic>
          </wp:inline>
        </w:drawing>
      </w:r>
      <w:r w:rsidRPr="008D4AB9">
        <w:rPr>
          <w:rFonts w:ascii="Cambria" w:eastAsia="ＭＳ 明朝" w:hAnsi="Cambria" w:cs="ＭＳ 明朝"/>
          <w:sz w:val="20"/>
          <w:szCs w:val="20"/>
          <w:lang w:val="en-US" w:eastAsia="ja-JP"/>
        </w:rPr>
        <w:fldChar w:fldCharType="end"/>
      </w:r>
    </w:p>
    <w:p w14:paraId="541778AF" w14:textId="289B4829" w:rsidR="00AC36E4" w:rsidRPr="008D4AB9" w:rsidRDefault="000307D9" w:rsidP="004D7AD5">
      <w:pPr>
        <w:jc w:val="center"/>
        <w:rPr>
          <w:rFonts w:ascii="Cambria" w:eastAsia="ＭＳ 明朝" w:hAnsi="Cambria" w:cs="ＭＳ 明朝"/>
          <w:sz w:val="20"/>
          <w:szCs w:val="20"/>
          <w:lang w:val="en-US" w:eastAsia="ja-JP"/>
        </w:rPr>
      </w:pPr>
      <w:r w:rsidRPr="004D7AD5">
        <w:rPr>
          <w:rFonts w:ascii="Cambria" w:eastAsia="ＭＳ 明朝" w:hAnsi="Cambria" w:cs="ＭＳ 明朝"/>
          <w:b/>
          <w:bCs/>
          <w:sz w:val="20"/>
          <w:szCs w:val="20"/>
          <w:lang w:val="en-US" w:eastAsia="ja-JP"/>
        </w:rPr>
        <w:t>Fig</w:t>
      </w:r>
      <w:r w:rsidR="004D7AD5" w:rsidRPr="004D7AD5">
        <w:rPr>
          <w:rFonts w:ascii="Cambria" w:eastAsia="ＭＳ 明朝" w:hAnsi="Cambria" w:cs="ＭＳ 明朝"/>
          <w:b/>
          <w:bCs/>
          <w:sz w:val="20"/>
          <w:szCs w:val="20"/>
          <w:lang w:val="en-US" w:eastAsia="ja-JP"/>
        </w:rPr>
        <w:t>.</w:t>
      </w:r>
      <w:r w:rsidR="00AC36E4" w:rsidRPr="004D7AD5">
        <w:rPr>
          <w:rFonts w:ascii="Cambria" w:eastAsia="ＭＳ 明朝" w:hAnsi="Cambria" w:cs="ＭＳ 明朝"/>
          <w:b/>
          <w:bCs/>
          <w:sz w:val="20"/>
          <w:szCs w:val="20"/>
          <w:lang w:val="en-US" w:eastAsia="ja-JP"/>
        </w:rPr>
        <w:t>1</w:t>
      </w:r>
      <w:r w:rsidR="004338C2" w:rsidRPr="004D7AD5">
        <w:rPr>
          <w:rFonts w:ascii="Cambria" w:eastAsia="ＭＳ 明朝" w:hAnsi="Cambria" w:cs="ＭＳ 明朝"/>
          <w:b/>
          <w:bCs/>
          <w:sz w:val="20"/>
          <w:szCs w:val="20"/>
          <w:lang w:val="en-US" w:eastAsia="ja-JP"/>
        </w:rPr>
        <w:t>.</w:t>
      </w:r>
      <w:r w:rsidR="00AC36E4" w:rsidRPr="008D4AB9">
        <w:rPr>
          <w:rFonts w:ascii="Cambria" w:eastAsia="ＭＳ 明朝" w:hAnsi="Cambria" w:cs="ＭＳ 明朝"/>
          <w:sz w:val="20"/>
          <w:szCs w:val="20"/>
          <w:lang w:val="en-US" w:eastAsia="ja-JP"/>
        </w:rPr>
        <w:t xml:space="preserve"> bona</w:t>
      </w:r>
      <w:r w:rsidR="005672A9" w:rsidRPr="008D4AB9">
        <w:rPr>
          <w:rFonts w:ascii="Cambria" w:eastAsia="ＭＳ 明朝" w:hAnsi="Cambria" w:cs="ＭＳ 明朝"/>
          <w:sz w:val="20"/>
          <w:szCs w:val="20"/>
          <w:lang w:val="en-US" w:eastAsia="ja-JP"/>
        </w:rPr>
        <w:t xml:space="preserve"> </w:t>
      </w:r>
      <w:r w:rsidR="00AC36E4" w:rsidRPr="008D4AB9">
        <w:rPr>
          <w:rFonts w:ascii="Cambria" w:eastAsia="ＭＳ 明朝" w:hAnsi="Cambria" w:cs="ＭＳ 明朝"/>
          <w:sz w:val="20"/>
          <w:szCs w:val="20"/>
          <w:lang w:val="en-US" w:eastAsia="ja-JP"/>
        </w:rPr>
        <w:t xml:space="preserve">fide </w:t>
      </w:r>
      <w:r w:rsidR="00F1739B" w:rsidRPr="008D4AB9">
        <w:rPr>
          <w:rFonts w:ascii="Cambria" w:eastAsia="ＭＳ 明朝" w:hAnsi="Cambria" w:cs="ＭＳ 明朝"/>
          <w:sz w:val="20"/>
          <w:szCs w:val="20"/>
          <w:lang w:val="en-US" w:eastAsia="ja-JP"/>
        </w:rPr>
        <w:t>path</w:t>
      </w:r>
    </w:p>
    <w:p w14:paraId="2D0C7553" w14:textId="77777777" w:rsidR="002928A3" w:rsidRPr="008D4AB9" w:rsidRDefault="002928A3" w:rsidP="00AC36E4">
      <w:pPr>
        <w:jc w:val="both"/>
        <w:rPr>
          <w:rFonts w:ascii="Cambria" w:eastAsia="ＭＳ 明朝" w:hAnsi="Cambria" w:cs="ＭＳ 明朝"/>
          <w:sz w:val="20"/>
          <w:szCs w:val="20"/>
          <w:lang w:val="en-US" w:eastAsia="ja-JP"/>
        </w:rPr>
      </w:pPr>
    </w:p>
    <w:p w14:paraId="25C722F6" w14:textId="5854173D" w:rsidR="00AC36E4" w:rsidRPr="008D4AB9" w:rsidRDefault="00AC36E4" w:rsidP="004D7AD5">
      <w:pPr>
        <w:jc w:val="center"/>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fldChar w:fldCharType="begin"/>
      </w:r>
      <w:r w:rsidRPr="008D4AB9">
        <w:rPr>
          <w:rFonts w:ascii="Cambria" w:eastAsia="ＭＳ 明朝" w:hAnsi="Cambria" w:cs="ＭＳ 明朝"/>
          <w:sz w:val="20"/>
          <w:szCs w:val="20"/>
          <w:lang w:val="en-US" w:eastAsia="ja-JP"/>
        </w:rPr>
        <w:instrText xml:space="preserve"> INCLUDEPICTURE "/var/folders/qq/y0p5l6xd5qb7l_6_x0nmwhv40000gn/T/com.microsoft.Word/WebArchiveCopyPasteTempFiles/page5image16236960" \* MERGEFORMATINET </w:instrText>
      </w:r>
      <w:r w:rsidRPr="008D4AB9">
        <w:rPr>
          <w:rFonts w:ascii="Cambria" w:eastAsia="ＭＳ 明朝" w:hAnsi="Cambria" w:cs="ＭＳ 明朝"/>
          <w:sz w:val="20"/>
          <w:szCs w:val="20"/>
          <w:lang w:val="en-US" w:eastAsia="ja-JP"/>
        </w:rPr>
        <w:fldChar w:fldCharType="separate"/>
      </w:r>
      <w:r w:rsidRPr="008D4AB9">
        <w:rPr>
          <w:rFonts w:ascii="Cambria" w:eastAsia="ＭＳ 明朝" w:hAnsi="Cambria" w:cs="ＭＳ 明朝"/>
          <w:sz w:val="20"/>
          <w:szCs w:val="20"/>
          <w:lang w:val="en-US" w:eastAsia="ja-JP"/>
        </w:rPr>
        <w:drawing>
          <wp:inline distT="0" distB="0" distL="0" distR="0" wp14:anchorId="3322574D" wp14:editId="71499191">
            <wp:extent cx="4029075" cy="1437005"/>
            <wp:effectExtent l="0" t="0" r="0" b="0"/>
            <wp:docPr id="21" name="図 21" descr="page5image1623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ge5image162369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9075" cy="1437005"/>
                    </a:xfrm>
                    <a:prstGeom prst="rect">
                      <a:avLst/>
                    </a:prstGeom>
                    <a:noFill/>
                    <a:ln>
                      <a:noFill/>
                    </a:ln>
                  </pic:spPr>
                </pic:pic>
              </a:graphicData>
            </a:graphic>
          </wp:inline>
        </w:drawing>
      </w:r>
      <w:r w:rsidRPr="008D4AB9">
        <w:rPr>
          <w:rFonts w:ascii="Cambria" w:eastAsia="ＭＳ 明朝" w:hAnsi="Cambria" w:cs="ＭＳ 明朝"/>
          <w:sz w:val="20"/>
          <w:szCs w:val="20"/>
          <w:lang w:val="en-US" w:eastAsia="ja-JP"/>
        </w:rPr>
        <w:fldChar w:fldCharType="end"/>
      </w:r>
    </w:p>
    <w:p w14:paraId="19AFFC03" w14:textId="67A9FEEF" w:rsidR="00AC36E4" w:rsidRPr="008D4AB9" w:rsidRDefault="004A7576" w:rsidP="004D7AD5">
      <w:pPr>
        <w:jc w:val="center"/>
        <w:rPr>
          <w:rFonts w:ascii="Cambria" w:eastAsia="ＭＳ 明朝" w:hAnsi="Cambria" w:cs="ＭＳ 明朝"/>
          <w:sz w:val="20"/>
          <w:szCs w:val="20"/>
          <w:lang w:val="en-US" w:eastAsia="ja-JP"/>
        </w:rPr>
      </w:pPr>
      <w:r w:rsidRPr="004D7AD5">
        <w:rPr>
          <w:rFonts w:ascii="Cambria" w:eastAsia="ＭＳ 明朝" w:hAnsi="Cambria" w:cs="ＭＳ 明朝"/>
          <w:b/>
          <w:bCs/>
          <w:sz w:val="20"/>
          <w:szCs w:val="20"/>
          <w:lang w:val="en-US" w:eastAsia="ja-JP"/>
        </w:rPr>
        <w:t>Fig</w:t>
      </w:r>
      <w:r w:rsidR="004D7AD5" w:rsidRPr="004D7AD5">
        <w:rPr>
          <w:rFonts w:ascii="Cambria" w:eastAsia="ＭＳ 明朝" w:hAnsi="Cambria" w:cs="ＭＳ 明朝"/>
          <w:b/>
          <w:bCs/>
          <w:sz w:val="20"/>
          <w:szCs w:val="20"/>
          <w:lang w:val="en-US" w:eastAsia="ja-JP"/>
        </w:rPr>
        <w:t>.</w:t>
      </w:r>
      <w:r w:rsidRPr="004D7AD5">
        <w:rPr>
          <w:rFonts w:ascii="Cambria" w:eastAsia="ＭＳ 明朝" w:hAnsi="Cambria" w:cs="ＭＳ 明朝"/>
          <w:b/>
          <w:bCs/>
          <w:sz w:val="20"/>
          <w:szCs w:val="20"/>
          <w:lang w:val="en-US" w:eastAsia="ja-JP"/>
        </w:rPr>
        <w:t>2.</w:t>
      </w:r>
      <w:r w:rsidR="00AC36E4" w:rsidRPr="008D4AB9">
        <w:rPr>
          <w:rFonts w:ascii="Cambria" w:eastAsia="ＭＳ 明朝" w:hAnsi="Cambria" w:cs="ＭＳ 明朝"/>
          <w:sz w:val="20"/>
          <w:szCs w:val="20"/>
          <w:lang w:val="en-US" w:eastAsia="ja-JP"/>
        </w:rPr>
        <w:t xml:space="preserve"> spoof </w:t>
      </w:r>
      <w:r w:rsidRPr="008D4AB9">
        <w:rPr>
          <w:rFonts w:ascii="Cambria" w:eastAsia="ＭＳ 明朝" w:hAnsi="Cambria" w:cs="ＭＳ 明朝"/>
          <w:sz w:val="20"/>
          <w:szCs w:val="20"/>
          <w:lang w:val="en-US" w:eastAsia="ja-JP"/>
        </w:rPr>
        <w:t>path</w:t>
      </w:r>
    </w:p>
    <w:p w14:paraId="10DDBF6C" w14:textId="74404E86" w:rsidR="007255F2" w:rsidRPr="008D4AB9" w:rsidRDefault="008C5FE6" w:rsidP="00EC24A9">
      <w:pPr>
        <w:ind w:firstLineChars="213" w:firstLine="426"/>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Figure </w:t>
      </w:r>
      <w:r w:rsidR="00602D11" w:rsidRPr="008D4AB9">
        <w:rPr>
          <w:rFonts w:ascii="Cambria" w:eastAsia="ＭＳ 明朝" w:hAnsi="Cambria" w:cs="ＭＳ 明朝"/>
          <w:sz w:val="20"/>
          <w:szCs w:val="20"/>
          <w:lang w:val="en-US" w:eastAsia="ja-JP"/>
        </w:rPr>
        <w:t xml:space="preserve">1 shows </w:t>
      </w:r>
      <w:r w:rsidR="005E63C3" w:rsidRPr="008D4AB9">
        <w:rPr>
          <w:rFonts w:ascii="Cambria" w:eastAsia="ＭＳ 明朝" w:hAnsi="Cambria" w:cs="ＭＳ 明朝"/>
          <w:sz w:val="20"/>
          <w:szCs w:val="20"/>
          <w:lang w:val="en-US" w:eastAsia="ja-JP"/>
        </w:rPr>
        <w:t xml:space="preserve">the </w:t>
      </w:r>
      <w:r w:rsidR="00945556" w:rsidRPr="008D4AB9">
        <w:rPr>
          <w:rFonts w:ascii="Cambria" w:eastAsia="ＭＳ 明朝" w:hAnsi="Cambria" w:cs="ＭＳ 明朝"/>
          <w:sz w:val="20"/>
          <w:szCs w:val="20"/>
          <w:lang w:val="en-US" w:eastAsia="ja-JP"/>
        </w:rPr>
        <w:t xml:space="preserve">voice signals’ path from </w:t>
      </w:r>
      <w:r w:rsidR="004F5571" w:rsidRPr="008D4AB9">
        <w:rPr>
          <w:rFonts w:ascii="Cambria" w:eastAsia="ＭＳ 明朝" w:hAnsi="Cambria" w:cs="ＭＳ 明朝"/>
          <w:sz w:val="20"/>
          <w:szCs w:val="20"/>
          <w:lang w:val="en-US" w:eastAsia="ja-JP"/>
        </w:rPr>
        <w:t xml:space="preserve">the </w:t>
      </w:r>
      <w:r w:rsidR="001679CF">
        <w:rPr>
          <w:rFonts w:ascii="Cambria" w:eastAsia="ＭＳ 明朝" w:hAnsi="Cambria" w:cs="ＭＳ 明朝"/>
          <w:sz w:val="20"/>
          <w:szCs w:val="20"/>
          <w:lang w:val="en-US" w:eastAsia="ja-JP"/>
        </w:rPr>
        <w:t>bona fide</w:t>
      </w:r>
      <w:r w:rsidR="004F5571" w:rsidRPr="008D4AB9">
        <w:rPr>
          <w:rFonts w:ascii="Cambria" w:eastAsia="ＭＳ 明朝" w:hAnsi="Cambria" w:cs="ＭＳ 明朝"/>
          <w:sz w:val="20"/>
          <w:szCs w:val="20"/>
          <w:lang w:val="en-US" w:eastAsia="ja-JP"/>
        </w:rPr>
        <w:t xml:space="preserve"> human utterance to ASV system</w:t>
      </w:r>
      <w:r w:rsidR="001516EC" w:rsidRPr="008D4AB9">
        <w:rPr>
          <w:rFonts w:ascii="Cambria" w:eastAsia="ＭＳ 明朝" w:hAnsi="Cambria" w:cs="ＭＳ 明朝"/>
          <w:sz w:val="20"/>
          <w:szCs w:val="20"/>
          <w:lang w:val="en-US" w:eastAsia="ja-JP"/>
        </w:rPr>
        <w:t xml:space="preserve">. </w:t>
      </w:r>
      <w:r w:rsidR="002B2A17" w:rsidRPr="008D4AB9">
        <w:rPr>
          <w:rFonts w:ascii="Cambria" w:eastAsia="ＭＳ 明朝" w:hAnsi="Cambria" w:cs="ＭＳ 明朝"/>
          <w:sz w:val="20"/>
          <w:szCs w:val="20"/>
          <w:lang w:val="en-US" w:eastAsia="ja-JP"/>
        </w:rPr>
        <w:t>In this case, t</w:t>
      </w:r>
      <w:r w:rsidR="00C9016A" w:rsidRPr="008D4AB9">
        <w:rPr>
          <w:rFonts w:ascii="Cambria" w:eastAsia="ＭＳ 明朝" w:hAnsi="Cambria" w:cs="ＭＳ 明朝"/>
          <w:sz w:val="20"/>
          <w:szCs w:val="20"/>
          <w:lang w:val="en-US" w:eastAsia="ja-JP"/>
        </w:rPr>
        <w:t xml:space="preserve">he ASV systems’ input signal </w:t>
      </w:r>
      <w:r w:rsidR="00A76127" w:rsidRPr="008D4AB9">
        <w:rPr>
          <w:rFonts w:ascii="Cambria" w:eastAsia="ＭＳ 明朝" w:hAnsi="Cambria" w:cs="ＭＳ 明朝"/>
          <w:sz w:val="20"/>
          <w:szCs w:val="20"/>
          <w:lang w:val="en-US" w:eastAsia="ja-JP"/>
        </w:rPr>
        <w:t>y</w:t>
      </w:r>
      <w:r w:rsidR="008D1CF7" w:rsidRPr="008D4AB9">
        <w:rPr>
          <w:rFonts w:ascii="Cambria" w:eastAsia="ＭＳ 明朝" w:hAnsi="Cambria" w:cs="ＭＳ 明朝"/>
          <w:sz w:val="20"/>
          <w:szCs w:val="20"/>
          <w:lang w:val="en-US" w:eastAsia="ja-JP"/>
        </w:rPr>
        <w:t xml:space="preserve"> </w:t>
      </w:r>
      <w:r w:rsidR="00C9016A" w:rsidRPr="008D4AB9">
        <w:rPr>
          <w:rFonts w:ascii="Cambria" w:eastAsia="ＭＳ 明朝" w:hAnsi="Cambria" w:cs="ＭＳ 明朝"/>
          <w:sz w:val="20"/>
          <w:szCs w:val="20"/>
          <w:lang w:val="en-US" w:eastAsia="ja-JP"/>
        </w:rPr>
        <w:t xml:space="preserve">is </w:t>
      </w:r>
      <w:r w:rsidR="008D6B48" w:rsidRPr="008D4AB9">
        <w:rPr>
          <w:rFonts w:ascii="Cambria" w:eastAsia="ＭＳ 明朝" w:hAnsi="Cambria" w:cs="ＭＳ 明朝"/>
          <w:sz w:val="20"/>
          <w:szCs w:val="20"/>
          <w:lang w:val="en-US" w:eastAsia="ja-JP"/>
        </w:rPr>
        <w:t xml:space="preserve">consisted </w:t>
      </w:r>
      <w:r w:rsidR="007255F2" w:rsidRPr="008D4AB9">
        <w:rPr>
          <w:rFonts w:ascii="Cambria" w:eastAsia="ＭＳ 明朝" w:hAnsi="Cambria" w:cs="ＭＳ 明朝"/>
          <w:sz w:val="20"/>
          <w:szCs w:val="20"/>
          <w:lang w:val="en-US" w:eastAsia="ja-JP"/>
        </w:rPr>
        <w:t>as follows:</w:t>
      </w:r>
    </w:p>
    <w:p w14:paraId="5DE89D9B" w14:textId="77777777" w:rsidR="007255F2" w:rsidRPr="008D4AB9" w:rsidRDefault="007255F2">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y = </w:t>
      </w:r>
      <w:r w:rsidR="00A76127" w:rsidRPr="008D4AB9">
        <w:rPr>
          <w:rFonts w:ascii="Cambria" w:eastAsia="ＭＳ 明朝" w:hAnsi="Cambria" w:cs="ＭＳ 明朝"/>
          <w:sz w:val="20"/>
          <w:szCs w:val="20"/>
          <w:lang w:val="en-US" w:eastAsia="ja-JP"/>
        </w:rPr>
        <w:t>h</w:t>
      </w:r>
      <w:r w:rsidR="008D1CF7" w:rsidRPr="008D4AB9">
        <w:rPr>
          <w:rFonts w:ascii="Cambria" w:eastAsia="ＭＳ 明朝" w:hAnsi="Cambria" w:cs="ＭＳ 明朝"/>
          <w:sz w:val="20"/>
          <w:szCs w:val="20"/>
          <w:lang w:val="en-US" w:eastAsia="ja-JP"/>
        </w:rPr>
        <w:t>*</w:t>
      </w:r>
      <w:r w:rsidR="00A76127" w:rsidRPr="008D4AB9">
        <w:rPr>
          <w:rFonts w:ascii="Cambria" w:eastAsia="ＭＳ 明朝" w:hAnsi="Cambria" w:cs="ＭＳ 明朝"/>
          <w:sz w:val="20"/>
          <w:szCs w:val="20"/>
          <w:lang w:val="en-US" w:eastAsia="ja-JP"/>
        </w:rPr>
        <w:t xml:space="preserve">s, </w:t>
      </w:r>
    </w:p>
    <w:p w14:paraId="39633D9E" w14:textId="45F5327D" w:rsidR="00397CE0" w:rsidRPr="008D4AB9" w:rsidRDefault="00A76127">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where s is </w:t>
      </w:r>
      <w:r w:rsidR="001679CF">
        <w:rPr>
          <w:rFonts w:ascii="Cambria" w:eastAsia="ＭＳ 明朝" w:hAnsi="Cambria" w:cs="ＭＳ 明朝"/>
          <w:sz w:val="20"/>
          <w:szCs w:val="20"/>
          <w:lang w:val="en-US" w:eastAsia="ja-JP"/>
        </w:rPr>
        <w:t>bona fide</w:t>
      </w:r>
      <w:r w:rsidR="008B7C6C" w:rsidRPr="008D4AB9">
        <w:rPr>
          <w:rFonts w:ascii="Cambria" w:eastAsia="ＭＳ 明朝" w:hAnsi="Cambria" w:cs="ＭＳ 明朝"/>
          <w:sz w:val="20"/>
          <w:szCs w:val="20"/>
          <w:lang w:val="en-US" w:eastAsia="ja-JP"/>
        </w:rPr>
        <w:t xml:space="preserve"> human utterance and h is the room transfer function</w:t>
      </w:r>
      <w:r w:rsidR="0070622E" w:rsidRPr="008D4AB9">
        <w:rPr>
          <w:rFonts w:ascii="Cambria" w:eastAsia="ＭＳ 明朝" w:hAnsi="Cambria" w:cs="ＭＳ 明朝"/>
          <w:sz w:val="20"/>
          <w:szCs w:val="20"/>
          <w:lang w:val="en-US" w:eastAsia="ja-JP"/>
        </w:rPr>
        <w:t xml:space="preserve"> between the utterance place to the </w:t>
      </w:r>
      <w:r w:rsidR="00FA1CCD" w:rsidRPr="008D4AB9">
        <w:rPr>
          <w:rFonts w:ascii="Cambria" w:eastAsia="ＭＳ 明朝" w:hAnsi="Cambria" w:cs="ＭＳ 明朝"/>
          <w:sz w:val="20"/>
          <w:szCs w:val="20"/>
          <w:lang w:val="en-US" w:eastAsia="ja-JP"/>
        </w:rPr>
        <w:t xml:space="preserve">received place of </w:t>
      </w:r>
      <w:r w:rsidR="0070622E" w:rsidRPr="008D4AB9">
        <w:rPr>
          <w:rFonts w:ascii="Cambria" w:eastAsia="ＭＳ 明朝" w:hAnsi="Cambria" w:cs="ＭＳ 明朝"/>
          <w:sz w:val="20"/>
          <w:szCs w:val="20"/>
          <w:lang w:val="en-US" w:eastAsia="ja-JP"/>
        </w:rPr>
        <w:t>ASV system</w:t>
      </w:r>
      <w:r w:rsidR="00FA1CCD" w:rsidRPr="008D4AB9">
        <w:rPr>
          <w:rFonts w:ascii="Cambria" w:eastAsia="ＭＳ 明朝" w:hAnsi="Cambria" w:cs="ＭＳ 明朝"/>
          <w:sz w:val="20"/>
          <w:szCs w:val="20"/>
          <w:lang w:val="en-US" w:eastAsia="ja-JP"/>
        </w:rPr>
        <w:t>.</w:t>
      </w:r>
      <w:r w:rsidR="008D1CF7" w:rsidRPr="008D4AB9">
        <w:rPr>
          <w:rFonts w:ascii="Cambria" w:eastAsia="ＭＳ 明朝" w:hAnsi="Cambria" w:cs="ＭＳ 明朝"/>
          <w:sz w:val="20"/>
          <w:szCs w:val="20"/>
          <w:lang w:val="en-US" w:eastAsia="ja-JP"/>
        </w:rPr>
        <w:t xml:space="preserve"> </w:t>
      </w:r>
      <w:r w:rsidR="00215895" w:rsidRPr="008D4AB9">
        <w:rPr>
          <w:rFonts w:ascii="Cambria" w:eastAsia="ＭＳ 明朝" w:hAnsi="Cambria" w:cs="ＭＳ 明朝"/>
          <w:sz w:val="20"/>
          <w:szCs w:val="20"/>
          <w:lang w:val="en-US" w:eastAsia="ja-JP"/>
        </w:rPr>
        <w:t>In contrast,</w:t>
      </w:r>
      <w:r w:rsidR="008061FF" w:rsidRPr="008D4AB9">
        <w:rPr>
          <w:rFonts w:ascii="Cambria" w:eastAsia="ＭＳ 明朝" w:hAnsi="Cambria" w:cs="ＭＳ 明朝"/>
          <w:sz w:val="20"/>
          <w:szCs w:val="20"/>
          <w:lang w:val="en-US" w:eastAsia="ja-JP"/>
        </w:rPr>
        <w:t xml:space="preserve"> </w:t>
      </w:r>
      <w:r w:rsidR="00BE7091" w:rsidRPr="008D4AB9">
        <w:rPr>
          <w:rFonts w:ascii="Cambria" w:eastAsia="ＭＳ 明朝" w:hAnsi="Cambria" w:cs="ＭＳ 明朝"/>
          <w:sz w:val="20"/>
          <w:szCs w:val="20"/>
          <w:lang w:val="en-US" w:eastAsia="ja-JP"/>
        </w:rPr>
        <w:t xml:space="preserve">the replayed attack case, </w:t>
      </w:r>
      <w:r w:rsidR="008061FF" w:rsidRPr="008D4AB9">
        <w:rPr>
          <w:rFonts w:ascii="Cambria" w:eastAsia="ＭＳ 明朝" w:hAnsi="Cambria" w:cs="ＭＳ 明朝"/>
          <w:sz w:val="20"/>
          <w:szCs w:val="20"/>
          <w:lang w:val="en-US" w:eastAsia="ja-JP"/>
        </w:rPr>
        <w:t xml:space="preserve">as shown in Figure 2, </w:t>
      </w:r>
      <w:r w:rsidR="00F77184" w:rsidRPr="008D4AB9">
        <w:rPr>
          <w:rFonts w:ascii="Cambria" w:eastAsia="ＭＳ 明朝" w:hAnsi="Cambria" w:cs="ＭＳ 明朝"/>
          <w:sz w:val="20"/>
          <w:szCs w:val="20"/>
          <w:lang w:val="en-US" w:eastAsia="ja-JP"/>
        </w:rPr>
        <w:t xml:space="preserve">the attacker </w:t>
      </w:r>
      <w:r w:rsidR="00B85D7E" w:rsidRPr="008D4AB9">
        <w:rPr>
          <w:rFonts w:ascii="Cambria" w:eastAsia="ＭＳ 明朝" w:hAnsi="Cambria" w:cs="ＭＳ 明朝"/>
          <w:sz w:val="20"/>
          <w:szCs w:val="20"/>
          <w:lang w:val="en-US" w:eastAsia="ja-JP"/>
        </w:rPr>
        <w:t xml:space="preserve">recorded the </w:t>
      </w:r>
      <w:r w:rsidR="001679CF">
        <w:rPr>
          <w:rFonts w:ascii="Cambria" w:eastAsia="ＭＳ 明朝" w:hAnsi="Cambria" w:cs="ＭＳ 明朝"/>
          <w:sz w:val="20"/>
          <w:szCs w:val="20"/>
          <w:lang w:val="en-US" w:eastAsia="ja-JP"/>
        </w:rPr>
        <w:t>bona fide</w:t>
      </w:r>
      <w:r w:rsidR="00B85D7E" w:rsidRPr="008D4AB9">
        <w:rPr>
          <w:rFonts w:ascii="Cambria" w:eastAsia="ＭＳ 明朝" w:hAnsi="Cambria" w:cs="ＭＳ 明朝"/>
          <w:sz w:val="20"/>
          <w:szCs w:val="20"/>
          <w:lang w:val="en-US" w:eastAsia="ja-JP"/>
        </w:rPr>
        <w:t xml:space="preserve"> human utterance </w:t>
      </w:r>
      <w:r w:rsidR="000C2FB2" w:rsidRPr="008D4AB9">
        <w:rPr>
          <w:rFonts w:ascii="Cambria" w:eastAsia="ＭＳ 明朝" w:hAnsi="Cambria" w:cs="ＭＳ 明朝"/>
          <w:sz w:val="20"/>
          <w:szCs w:val="20"/>
          <w:lang w:val="en-US" w:eastAsia="ja-JP"/>
        </w:rPr>
        <w:t xml:space="preserve">by his microphone </w:t>
      </w:r>
      <w:r w:rsidR="00896D06" w:rsidRPr="008D4AB9">
        <w:rPr>
          <w:rFonts w:ascii="Cambria" w:eastAsia="ＭＳ 明朝" w:hAnsi="Cambria" w:cs="ＭＳ 明朝"/>
          <w:sz w:val="20"/>
          <w:szCs w:val="20"/>
          <w:lang w:val="en-US" w:eastAsia="ja-JP"/>
        </w:rPr>
        <w:t xml:space="preserve">at the different place </w:t>
      </w:r>
      <w:r w:rsidR="00382A6E" w:rsidRPr="008D4AB9">
        <w:rPr>
          <w:rFonts w:ascii="Cambria" w:eastAsia="ＭＳ 明朝" w:hAnsi="Cambria" w:cs="ＭＳ 明朝"/>
          <w:sz w:val="20"/>
          <w:szCs w:val="20"/>
          <w:lang w:val="en-US" w:eastAsia="ja-JP"/>
        </w:rPr>
        <w:t xml:space="preserve">and </w:t>
      </w:r>
      <w:r w:rsidR="00D10A76" w:rsidRPr="008D4AB9">
        <w:rPr>
          <w:rFonts w:ascii="Cambria" w:eastAsia="ＭＳ 明朝" w:hAnsi="Cambria" w:cs="ＭＳ 明朝"/>
          <w:sz w:val="20"/>
          <w:szCs w:val="20"/>
          <w:lang w:val="en-US" w:eastAsia="ja-JP"/>
        </w:rPr>
        <w:t xml:space="preserve">replays the recorded sound </w:t>
      </w:r>
      <w:r w:rsidR="00910293" w:rsidRPr="008D4AB9">
        <w:rPr>
          <w:rFonts w:ascii="Cambria" w:eastAsia="ＭＳ 明朝" w:hAnsi="Cambria" w:cs="ＭＳ 明朝"/>
          <w:sz w:val="20"/>
          <w:szCs w:val="20"/>
          <w:lang w:val="en-US" w:eastAsia="ja-JP"/>
        </w:rPr>
        <w:t>by his speaker</w:t>
      </w:r>
      <w:r w:rsidR="00AA192E" w:rsidRPr="008D4AB9">
        <w:rPr>
          <w:rFonts w:ascii="Cambria" w:eastAsia="ＭＳ 明朝" w:hAnsi="Cambria" w:cs="ＭＳ 明朝"/>
          <w:sz w:val="20"/>
          <w:szCs w:val="20"/>
          <w:lang w:val="en-US" w:eastAsia="ja-JP"/>
        </w:rPr>
        <w:t xml:space="preserve">. </w:t>
      </w:r>
      <w:r w:rsidR="001679CF" w:rsidRPr="008D4AB9">
        <w:rPr>
          <w:rFonts w:ascii="Cambria" w:eastAsia="ＭＳ 明朝" w:hAnsi="Cambria" w:cs="ＭＳ 明朝"/>
          <w:sz w:val="20"/>
          <w:szCs w:val="20"/>
          <w:lang w:val="en-US" w:eastAsia="ja-JP"/>
        </w:rPr>
        <w:t>Therefore,</w:t>
      </w:r>
      <w:r w:rsidR="004B1A28" w:rsidRPr="008D4AB9">
        <w:rPr>
          <w:rFonts w:ascii="Cambria" w:eastAsia="ＭＳ 明朝" w:hAnsi="Cambria" w:cs="ＭＳ 明朝"/>
          <w:sz w:val="20"/>
          <w:szCs w:val="20"/>
          <w:lang w:val="en-US" w:eastAsia="ja-JP"/>
        </w:rPr>
        <w:t xml:space="preserve"> the ASV systems’ input signal </w:t>
      </w:r>
      <w:r w:rsidR="00E862A5" w:rsidRPr="008D4AB9">
        <w:rPr>
          <w:rFonts w:ascii="Cambria" w:eastAsia="ＭＳ 明朝" w:hAnsi="Cambria" w:cs="ＭＳ 明朝"/>
          <w:sz w:val="20"/>
          <w:szCs w:val="20"/>
          <w:lang w:val="en-US" w:eastAsia="ja-JP"/>
        </w:rPr>
        <w:t xml:space="preserve">y’ in the spoofed case is </w:t>
      </w:r>
      <w:r w:rsidR="00397CE0" w:rsidRPr="008D4AB9">
        <w:rPr>
          <w:rFonts w:ascii="Cambria" w:eastAsia="ＭＳ 明朝" w:hAnsi="Cambria" w:cs="ＭＳ 明朝"/>
          <w:sz w:val="20"/>
          <w:szCs w:val="20"/>
          <w:lang w:val="en-US" w:eastAsia="ja-JP"/>
        </w:rPr>
        <w:t>formed as followed:</w:t>
      </w:r>
    </w:p>
    <w:p w14:paraId="280F3645" w14:textId="72E13FA3" w:rsidR="00397CE0" w:rsidRPr="008D4AB9" w:rsidRDefault="00397CE0">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y’ = </w:t>
      </w:r>
      <w:r w:rsidR="0073005F" w:rsidRPr="008D4AB9">
        <w:rPr>
          <w:rFonts w:ascii="Cambria" w:eastAsia="ＭＳ 明朝" w:hAnsi="Cambria" w:cs="ＭＳ 明朝"/>
          <w:sz w:val="20"/>
          <w:szCs w:val="20"/>
          <w:lang w:val="en-US" w:eastAsia="ja-JP"/>
        </w:rPr>
        <w:t>h*(</w:t>
      </w:r>
      <w:r w:rsidR="002440DA" w:rsidRPr="008D4AB9">
        <w:rPr>
          <w:rFonts w:ascii="Cambria" w:eastAsia="ＭＳ 明朝" w:hAnsi="Cambria" w:cs="ＭＳ 明朝"/>
          <w:sz w:val="20"/>
          <w:szCs w:val="20"/>
          <w:lang w:val="en-US" w:eastAsia="ja-JP"/>
        </w:rPr>
        <w:t>p</w:t>
      </w:r>
      <w:r w:rsidR="00101D40" w:rsidRPr="008D4AB9">
        <w:rPr>
          <w:rFonts w:ascii="Cambria" w:eastAsia="ＭＳ 明朝" w:hAnsi="Cambria" w:cs="ＭＳ 明朝"/>
          <w:sz w:val="20"/>
          <w:szCs w:val="20"/>
          <w:lang w:val="en-US" w:eastAsia="ja-JP"/>
        </w:rPr>
        <w:t xml:space="preserve">*s), </w:t>
      </w:r>
    </w:p>
    <w:p w14:paraId="3BEB486C" w14:textId="33D25B8E" w:rsidR="00C71375" w:rsidRPr="008D4AB9" w:rsidRDefault="00101D40">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where h1 is </w:t>
      </w:r>
      <w:r w:rsidR="00D6624C" w:rsidRPr="008D4AB9">
        <w:rPr>
          <w:rFonts w:ascii="Cambria" w:eastAsia="ＭＳ 明朝" w:hAnsi="Cambria" w:cs="ＭＳ 明朝"/>
          <w:sz w:val="20"/>
          <w:szCs w:val="20"/>
          <w:lang w:val="en-US" w:eastAsia="ja-JP"/>
        </w:rPr>
        <w:t xml:space="preserve">the room transfer function and recording or replaying </w:t>
      </w:r>
      <w:r w:rsidR="005856BB" w:rsidRPr="008D4AB9">
        <w:rPr>
          <w:rFonts w:ascii="Cambria" w:eastAsia="ＭＳ 明朝" w:hAnsi="Cambria" w:cs="ＭＳ 明朝"/>
          <w:sz w:val="20"/>
          <w:szCs w:val="20"/>
          <w:lang w:val="en-US" w:eastAsia="ja-JP"/>
        </w:rPr>
        <w:t xml:space="preserve">devices’ </w:t>
      </w:r>
      <w:r w:rsidR="00B31245" w:rsidRPr="008D4AB9">
        <w:rPr>
          <w:rFonts w:ascii="Cambria" w:eastAsia="ＭＳ 明朝" w:hAnsi="Cambria" w:cs="ＭＳ 明朝"/>
          <w:sz w:val="20"/>
          <w:szCs w:val="20"/>
          <w:lang w:val="en-US" w:eastAsia="ja-JP"/>
        </w:rPr>
        <w:t xml:space="preserve">distortion. </w:t>
      </w:r>
    </w:p>
    <w:p w14:paraId="6940F006" w14:textId="177FF4A0" w:rsidR="007B2B06" w:rsidRPr="008D4AB9" w:rsidRDefault="00BE2741" w:rsidP="00EC24A9">
      <w:pPr>
        <w:ind w:firstLineChars="213" w:firstLine="426"/>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The </w:t>
      </w:r>
      <w:r w:rsidR="00F422AB" w:rsidRPr="008D4AB9">
        <w:rPr>
          <w:rFonts w:ascii="Cambria" w:eastAsia="ＭＳ 明朝" w:hAnsi="Cambria" w:cs="ＭＳ 明朝"/>
          <w:sz w:val="20"/>
          <w:szCs w:val="20"/>
          <w:lang w:val="en-US" w:eastAsia="ja-JP"/>
        </w:rPr>
        <w:t xml:space="preserve">speech recognition and the speaker recognition </w:t>
      </w:r>
      <w:r w:rsidR="00E93D81" w:rsidRPr="008D4AB9">
        <w:rPr>
          <w:rFonts w:ascii="Cambria" w:eastAsia="ＭＳ 明朝" w:hAnsi="Cambria" w:cs="ＭＳ 明朝"/>
          <w:sz w:val="20"/>
          <w:szCs w:val="20"/>
          <w:lang w:val="en-US" w:eastAsia="ja-JP"/>
        </w:rPr>
        <w:t>require only the utterance signal s</w:t>
      </w:r>
      <w:r w:rsidR="009E7B4F" w:rsidRPr="008D4AB9">
        <w:rPr>
          <w:rFonts w:ascii="Cambria" w:eastAsia="ＭＳ 明朝" w:hAnsi="Cambria" w:cs="ＭＳ 明朝"/>
          <w:sz w:val="20"/>
          <w:szCs w:val="20"/>
          <w:lang w:val="en-US" w:eastAsia="ja-JP"/>
        </w:rPr>
        <w:t xml:space="preserve"> </w:t>
      </w:r>
      <w:r w:rsidR="00F777E7" w:rsidRPr="008D4AB9">
        <w:rPr>
          <w:rFonts w:ascii="Cambria" w:eastAsia="ＭＳ 明朝" w:hAnsi="Cambria" w:cs="ＭＳ 明朝"/>
          <w:sz w:val="20"/>
          <w:szCs w:val="20"/>
          <w:lang w:val="en-US" w:eastAsia="ja-JP"/>
        </w:rPr>
        <w:t xml:space="preserve">divided from y, but </w:t>
      </w:r>
      <w:r w:rsidR="00200A2A" w:rsidRPr="008D4AB9">
        <w:rPr>
          <w:rFonts w:ascii="Cambria" w:eastAsia="ＭＳ 明朝" w:hAnsi="Cambria" w:cs="ＭＳ 明朝"/>
          <w:sz w:val="20"/>
          <w:szCs w:val="20"/>
          <w:lang w:val="en-US" w:eastAsia="ja-JP"/>
        </w:rPr>
        <w:t xml:space="preserve">in generally the division is </w:t>
      </w:r>
      <w:r w:rsidR="00524597" w:rsidRPr="008D4AB9">
        <w:rPr>
          <w:rFonts w:ascii="Cambria" w:eastAsia="ＭＳ 明朝" w:hAnsi="Cambria" w:cs="ＭＳ 明朝"/>
          <w:sz w:val="20"/>
          <w:szCs w:val="20"/>
          <w:lang w:val="en-US" w:eastAsia="ja-JP"/>
        </w:rPr>
        <w:t xml:space="preserve">difficult problem </w:t>
      </w:r>
      <w:r w:rsidR="007F2618" w:rsidRPr="008D4AB9">
        <w:rPr>
          <w:rFonts w:ascii="Cambria" w:eastAsia="ＭＳ 明朝" w:hAnsi="Cambria" w:cs="ＭＳ 明朝"/>
          <w:sz w:val="20"/>
          <w:szCs w:val="20"/>
          <w:lang w:val="en-US" w:eastAsia="ja-JP"/>
        </w:rPr>
        <w:t>and omitted</w:t>
      </w:r>
      <w:r w:rsidR="00EC3266" w:rsidRPr="008D4AB9">
        <w:rPr>
          <w:rFonts w:ascii="Cambria" w:eastAsia="ＭＳ 明朝" w:hAnsi="Cambria" w:cs="ＭＳ 明朝"/>
          <w:sz w:val="20"/>
          <w:szCs w:val="20"/>
          <w:lang w:val="en-US" w:eastAsia="ja-JP"/>
        </w:rPr>
        <w:t xml:space="preserve"> in the </w:t>
      </w:r>
      <w:r w:rsidR="007B2B06" w:rsidRPr="008D4AB9">
        <w:rPr>
          <w:rFonts w:ascii="Cambria" w:eastAsia="ＭＳ 明朝" w:hAnsi="Cambria" w:cs="ＭＳ 明朝"/>
          <w:sz w:val="20"/>
          <w:szCs w:val="20"/>
          <w:lang w:val="en-US" w:eastAsia="ja-JP"/>
        </w:rPr>
        <w:t>recognition process.</w:t>
      </w:r>
      <w:r w:rsidR="00AE7F45" w:rsidRPr="008D4AB9">
        <w:rPr>
          <w:rFonts w:ascii="Cambria" w:eastAsia="ＭＳ 明朝" w:hAnsi="Cambria" w:cs="ＭＳ 明朝"/>
          <w:sz w:val="20"/>
          <w:szCs w:val="20"/>
          <w:lang w:val="en-US" w:eastAsia="ja-JP"/>
        </w:rPr>
        <w:t xml:space="preserve"> </w:t>
      </w:r>
      <w:r w:rsidR="009406DB" w:rsidRPr="008D4AB9">
        <w:rPr>
          <w:rFonts w:ascii="Cambria" w:eastAsia="ＭＳ 明朝" w:hAnsi="Cambria" w:cs="ＭＳ 明朝"/>
          <w:sz w:val="20"/>
          <w:szCs w:val="20"/>
          <w:lang w:val="en-US" w:eastAsia="ja-JP"/>
        </w:rPr>
        <w:t>Moreover,</w:t>
      </w:r>
      <w:r w:rsidR="00AE7F45" w:rsidRPr="008D4AB9">
        <w:rPr>
          <w:rFonts w:ascii="Cambria" w:eastAsia="ＭＳ 明朝" w:hAnsi="Cambria" w:cs="ＭＳ 明朝"/>
          <w:sz w:val="20"/>
          <w:szCs w:val="20"/>
          <w:lang w:val="en-US" w:eastAsia="ja-JP"/>
        </w:rPr>
        <w:t xml:space="preserve"> </w:t>
      </w:r>
      <w:r w:rsidR="006A3CF7" w:rsidRPr="008D4AB9">
        <w:rPr>
          <w:rFonts w:ascii="Cambria" w:eastAsia="ＭＳ 明朝" w:hAnsi="Cambria" w:cs="ＭＳ 明朝"/>
          <w:sz w:val="20"/>
          <w:szCs w:val="20"/>
          <w:lang w:val="en-US" w:eastAsia="ja-JP"/>
        </w:rPr>
        <w:t>b</w:t>
      </w:r>
      <w:r w:rsidR="00AE7F45" w:rsidRPr="008D4AB9">
        <w:rPr>
          <w:rFonts w:ascii="Cambria" w:eastAsia="ＭＳ 明朝" w:hAnsi="Cambria" w:cs="ＭＳ 明朝"/>
          <w:sz w:val="20"/>
          <w:szCs w:val="20"/>
          <w:lang w:val="en-US" w:eastAsia="ja-JP"/>
        </w:rPr>
        <w:t>ona</w:t>
      </w:r>
      <w:r w:rsidR="00FE325F" w:rsidRPr="008D4AB9">
        <w:rPr>
          <w:rFonts w:ascii="Cambria" w:eastAsia="ＭＳ 明朝" w:hAnsi="Cambria" w:cs="ＭＳ 明朝"/>
          <w:sz w:val="20"/>
          <w:szCs w:val="20"/>
          <w:lang w:val="en-US" w:eastAsia="ja-JP"/>
        </w:rPr>
        <w:t xml:space="preserve"> </w:t>
      </w:r>
      <w:r w:rsidR="00AE7F45" w:rsidRPr="008D4AB9">
        <w:rPr>
          <w:rFonts w:ascii="Cambria" w:eastAsia="ＭＳ 明朝" w:hAnsi="Cambria" w:cs="ＭＳ 明朝"/>
          <w:sz w:val="20"/>
          <w:szCs w:val="20"/>
          <w:lang w:val="en-US" w:eastAsia="ja-JP"/>
        </w:rPr>
        <w:t xml:space="preserve">fide utterance signal s is </w:t>
      </w:r>
      <w:r w:rsidR="000B0733" w:rsidRPr="008D4AB9">
        <w:rPr>
          <w:rFonts w:ascii="Cambria" w:eastAsia="ＭＳ 明朝" w:hAnsi="Cambria" w:cs="ＭＳ 明朝"/>
          <w:sz w:val="20"/>
          <w:szCs w:val="20"/>
          <w:lang w:val="en-US" w:eastAsia="ja-JP"/>
        </w:rPr>
        <w:t>also included in the replayed signal</w:t>
      </w:r>
      <w:r w:rsidR="003F7888" w:rsidRPr="008D4AB9">
        <w:rPr>
          <w:rFonts w:ascii="Cambria" w:eastAsia="ＭＳ 明朝" w:hAnsi="Cambria" w:cs="ＭＳ 明朝"/>
          <w:sz w:val="20"/>
          <w:szCs w:val="20"/>
          <w:lang w:val="en-US" w:eastAsia="ja-JP"/>
        </w:rPr>
        <w:t xml:space="preserve">. Therefore, </w:t>
      </w:r>
      <w:r w:rsidR="003245F8" w:rsidRPr="008D4AB9">
        <w:rPr>
          <w:rFonts w:ascii="Cambria" w:eastAsia="ＭＳ 明朝" w:hAnsi="Cambria" w:cs="ＭＳ 明朝"/>
          <w:sz w:val="20"/>
          <w:szCs w:val="20"/>
          <w:lang w:val="en-US" w:eastAsia="ja-JP"/>
        </w:rPr>
        <w:t>to</w:t>
      </w:r>
      <w:r w:rsidR="003F7888" w:rsidRPr="008D4AB9">
        <w:rPr>
          <w:rFonts w:ascii="Cambria" w:eastAsia="ＭＳ 明朝" w:hAnsi="Cambria" w:cs="ＭＳ 明朝"/>
          <w:sz w:val="20"/>
          <w:szCs w:val="20"/>
          <w:lang w:val="en-US" w:eastAsia="ja-JP"/>
        </w:rPr>
        <w:t xml:space="preserve"> distinguish </w:t>
      </w:r>
      <w:r w:rsidR="00F86B39" w:rsidRPr="008D4AB9">
        <w:rPr>
          <w:rFonts w:ascii="Cambria" w:eastAsia="ＭＳ 明朝" w:hAnsi="Cambria" w:cs="ＭＳ 明朝"/>
          <w:sz w:val="20"/>
          <w:szCs w:val="20"/>
          <w:lang w:val="en-US" w:eastAsia="ja-JP"/>
        </w:rPr>
        <w:t xml:space="preserve">between </w:t>
      </w:r>
      <w:r w:rsidR="00DF4471" w:rsidRPr="008D4AB9">
        <w:rPr>
          <w:rFonts w:ascii="Cambria" w:eastAsia="ＭＳ 明朝" w:hAnsi="Cambria" w:cs="ＭＳ 明朝"/>
          <w:sz w:val="20"/>
          <w:szCs w:val="20"/>
          <w:lang w:val="en-US" w:eastAsia="ja-JP"/>
        </w:rPr>
        <w:t>the live</w:t>
      </w:r>
      <w:r w:rsidR="00F86B39" w:rsidRPr="008D4AB9">
        <w:rPr>
          <w:rFonts w:ascii="Cambria" w:eastAsia="ＭＳ 明朝" w:hAnsi="Cambria" w:cs="ＭＳ 明朝"/>
          <w:sz w:val="20"/>
          <w:szCs w:val="20"/>
          <w:lang w:val="en-US" w:eastAsia="ja-JP"/>
        </w:rPr>
        <w:t xml:space="preserve"> and </w:t>
      </w:r>
      <w:r w:rsidR="00DF4471" w:rsidRPr="008D4AB9">
        <w:rPr>
          <w:rFonts w:ascii="Cambria" w:eastAsia="ＭＳ 明朝" w:hAnsi="Cambria" w:cs="ＭＳ 明朝"/>
          <w:sz w:val="20"/>
          <w:szCs w:val="20"/>
          <w:lang w:val="en-US" w:eastAsia="ja-JP"/>
        </w:rPr>
        <w:t xml:space="preserve">the </w:t>
      </w:r>
      <w:r w:rsidR="00F86B39" w:rsidRPr="008D4AB9">
        <w:rPr>
          <w:rFonts w:ascii="Cambria" w:eastAsia="ＭＳ 明朝" w:hAnsi="Cambria" w:cs="ＭＳ 明朝"/>
          <w:sz w:val="20"/>
          <w:szCs w:val="20"/>
          <w:lang w:val="en-US" w:eastAsia="ja-JP"/>
        </w:rPr>
        <w:t xml:space="preserve">replayed </w:t>
      </w:r>
      <w:r w:rsidR="003245F8" w:rsidRPr="008D4AB9">
        <w:rPr>
          <w:rFonts w:ascii="Cambria" w:eastAsia="ＭＳ 明朝" w:hAnsi="Cambria" w:cs="ＭＳ 明朝"/>
          <w:sz w:val="20"/>
          <w:szCs w:val="20"/>
          <w:lang w:val="en-US" w:eastAsia="ja-JP"/>
        </w:rPr>
        <w:t xml:space="preserve">is </w:t>
      </w:r>
      <w:r w:rsidR="00B936CA" w:rsidRPr="008D4AB9">
        <w:rPr>
          <w:rFonts w:ascii="Cambria" w:eastAsia="ＭＳ 明朝" w:hAnsi="Cambria" w:cs="ＭＳ 明朝"/>
          <w:sz w:val="20"/>
          <w:szCs w:val="20"/>
          <w:lang w:val="en-US" w:eastAsia="ja-JP"/>
        </w:rPr>
        <w:t xml:space="preserve">the problem to distinguish </w:t>
      </w:r>
      <w:r w:rsidR="00A22154" w:rsidRPr="008D4AB9">
        <w:rPr>
          <w:rFonts w:ascii="Cambria" w:eastAsia="ＭＳ 明朝" w:hAnsi="Cambria" w:cs="ＭＳ 明朝"/>
          <w:sz w:val="20"/>
          <w:szCs w:val="20"/>
          <w:lang w:val="en-US" w:eastAsia="ja-JP"/>
        </w:rPr>
        <w:t xml:space="preserve">the </w:t>
      </w:r>
      <w:r w:rsidR="00DF4471" w:rsidRPr="008D4AB9">
        <w:rPr>
          <w:rFonts w:ascii="Cambria" w:eastAsia="ＭＳ 明朝" w:hAnsi="Cambria" w:cs="ＭＳ 明朝"/>
          <w:sz w:val="20"/>
          <w:szCs w:val="20"/>
          <w:lang w:val="en-US" w:eastAsia="ja-JP"/>
        </w:rPr>
        <w:t>direct</w:t>
      </w:r>
      <w:r w:rsidR="005E4A9A" w:rsidRPr="008D4AB9">
        <w:rPr>
          <w:rFonts w:ascii="Cambria" w:eastAsia="ＭＳ 明朝" w:hAnsi="Cambria" w:cs="ＭＳ 明朝"/>
          <w:sz w:val="20"/>
          <w:szCs w:val="20"/>
          <w:lang w:val="en-US" w:eastAsia="ja-JP"/>
        </w:rPr>
        <w:t>-path</w:t>
      </w:r>
      <w:r w:rsidR="00DF4471" w:rsidRPr="008D4AB9">
        <w:rPr>
          <w:rFonts w:ascii="Cambria" w:eastAsia="ＭＳ 明朝" w:hAnsi="Cambria" w:cs="ＭＳ 明朝"/>
          <w:sz w:val="20"/>
          <w:szCs w:val="20"/>
          <w:lang w:val="en-US" w:eastAsia="ja-JP"/>
        </w:rPr>
        <w:t xml:space="preserve"> </w:t>
      </w:r>
      <w:r w:rsidR="00641187" w:rsidRPr="008D4AB9">
        <w:rPr>
          <w:rFonts w:ascii="Cambria" w:eastAsia="ＭＳ 明朝" w:hAnsi="Cambria" w:cs="ＭＳ 明朝"/>
          <w:sz w:val="20"/>
          <w:szCs w:val="20"/>
          <w:lang w:val="en-US" w:eastAsia="ja-JP"/>
        </w:rPr>
        <w:t xml:space="preserve">h and </w:t>
      </w:r>
      <w:r w:rsidR="00A22154" w:rsidRPr="008D4AB9">
        <w:rPr>
          <w:rFonts w:ascii="Cambria" w:eastAsia="ＭＳ 明朝" w:hAnsi="Cambria" w:cs="ＭＳ 明朝"/>
          <w:sz w:val="20"/>
          <w:szCs w:val="20"/>
          <w:lang w:val="en-US" w:eastAsia="ja-JP"/>
        </w:rPr>
        <w:t xml:space="preserve">the relayed-path </w:t>
      </w:r>
      <w:r w:rsidR="00641187" w:rsidRPr="008D4AB9">
        <w:rPr>
          <w:rFonts w:ascii="Cambria" w:eastAsia="ＭＳ 明朝" w:hAnsi="Cambria" w:cs="ＭＳ 明朝"/>
          <w:sz w:val="20"/>
          <w:szCs w:val="20"/>
          <w:lang w:val="en-US" w:eastAsia="ja-JP"/>
        </w:rPr>
        <w:t>h*</w:t>
      </w:r>
      <w:r w:rsidR="002440DA" w:rsidRPr="008D4AB9">
        <w:rPr>
          <w:rFonts w:ascii="Cambria" w:eastAsia="ＭＳ 明朝" w:hAnsi="Cambria" w:cs="ＭＳ 明朝"/>
          <w:sz w:val="20"/>
          <w:szCs w:val="20"/>
          <w:lang w:val="en-US" w:eastAsia="ja-JP"/>
        </w:rPr>
        <w:t>p</w:t>
      </w:r>
      <w:r w:rsidR="00641187" w:rsidRPr="008D4AB9">
        <w:rPr>
          <w:rFonts w:ascii="Cambria" w:eastAsia="ＭＳ 明朝" w:hAnsi="Cambria" w:cs="ＭＳ 明朝"/>
          <w:sz w:val="20"/>
          <w:szCs w:val="20"/>
          <w:lang w:val="en-US" w:eastAsia="ja-JP"/>
        </w:rPr>
        <w:t>.</w:t>
      </w:r>
    </w:p>
    <w:p w14:paraId="626C9606" w14:textId="4D391552" w:rsidR="00A22154" w:rsidRPr="008D4AB9" w:rsidRDefault="00A22154">
      <w:pPr>
        <w:jc w:val="both"/>
        <w:rPr>
          <w:rFonts w:ascii="Cambria" w:eastAsia="ＭＳ 明朝" w:hAnsi="Cambria" w:cs="ＭＳ 明朝"/>
          <w:sz w:val="20"/>
          <w:szCs w:val="20"/>
          <w:lang w:val="en-US" w:eastAsia="ja-JP"/>
        </w:rPr>
      </w:pPr>
    </w:p>
    <w:p w14:paraId="493C0931" w14:textId="5BC460CB" w:rsidR="008E486B" w:rsidRPr="008D4AB9" w:rsidRDefault="004358CC" w:rsidP="008D4AB9">
      <w:pPr>
        <w:rPr>
          <w:rFonts w:ascii="Cambria" w:eastAsia="ＭＳ 明朝" w:hAnsi="Cambria" w:cs="ＭＳ 明朝" w:hint="eastAsia"/>
          <w:b/>
          <w:bCs/>
          <w:sz w:val="20"/>
          <w:szCs w:val="20"/>
          <w:lang w:val="en-US" w:eastAsia="ja-JP"/>
        </w:rPr>
      </w:pPr>
      <w:r w:rsidRPr="008D4AB9">
        <w:rPr>
          <w:rFonts w:ascii="Cambria" w:eastAsia="ＭＳ 明朝" w:hAnsi="Cambria" w:cs="ＭＳ 明朝"/>
          <w:b/>
          <w:bCs/>
          <w:sz w:val="20"/>
          <w:szCs w:val="20"/>
          <w:lang w:val="en-US" w:eastAsia="ja-JP"/>
        </w:rPr>
        <w:t xml:space="preserve">2. </w:t>
      </w:r>
      <w:r w:rsidR="000D1160" w:rsidRPr="008D4AB9">
        <w:rPr>
          <w:rFonts w:ascii="Cambria" w:eastAsia="ＭＳ 明朝" w:hAnsi="Cambria" w:cs="ＭＳ 明朝"/>
          <w:b/>
          <w:bCs/>
          <w:sz w:val="20"/>
          <w:szCs w:val="20"/>
          <w:lang w:val="en-US" w:eastAsia="ja-JP"/>
        </w:rPr>
        <w:t xml:space="preserve">lower </w:t>
      </w:r>
      <w:r w:rsidR="00C36EE0" w:rsidRPr="008D4AB9">
        <w:rPr>
          <w:rFonts w:ascii="Cambria" w:eastAsia="ＭＳ 明朝" w:hAnsi="Cambria" w:cs="ＭＳ 明朝"/>
          <w:b/>
          <w:bCs/>
          <w:sz w:val="20"/>
          <w:szCs w:val="20"/>
          <w:lang w:val="en-US" w:eastAsia="ja-JP"/>
        </w:rPr>
        <w:t xml:space="preserve">coefficients of the </w:t>
      </w:r>
      <w:r w:rsidR="00984CE7" w:rsidRPr="008D4AB9">
        <w:rPr>
          <w:rFonts w:ascii="Cambria" w:eastAsia="ＭＳ 明朝" w:hAnsi="Cambria" w:cs="ＭＳ 明朝"/>
          <w:b/>
          <w:bCs/>
          <w:sz w:val="20"/>
          <w:szCs w:val="20"/>
          <w:lang w:val="en-US" w:eastAsia="ja-JP"/>
        </w:rPr>
        <w:t>minimum phase</w:t>
      </w:r>
      <w:r w:rsidR="00C36EE0" w:rsidRPr="008D4AB9">
        <w:rPr>
          <w:rFonts w:ascii="Cambria" w:eastAsia="ＭＳ 明朝" w:hAnsi="Cambria" w:cs="ＭＳ 明朝"/>
          <w:b/>
          <w:bCs/>
          <w:sz w:val="20"/>
          <w:szCs w:val="20"/>
          <w:lang w:val="en-US" w:eastAsia="ja-JP"/>
        </w:rPr>
        <w:t xml:space="preserve"> cepstrum</w:t>
      </w:r>
      <w:r w:rsidR="00984CE7" w:rsidRPr="008D4AB9">
        <w:rPr>
          <w:rFonts w:ascii="Cambria" w:eastAsia="ＭＳ 明朝" w:hAnsi="Cambria" w:cs="ＭＳ 明朝"/>
          <w:b/>
          <w:bCs/>
          <w:sz w:val="20"/>
          <w:szCs w:val="20"/>
          <w:lang w:val="en-US" w:eastAsia="ja-JP"/>
        </w:rPr>
        <w:t xml:space="preserve"> </w:t>
      </w:r>
    </w:p>
    <w:p w14:paraId="0238E1A1" w14:textId="4ECCF41D" w:rsidR="00B86397" w:rsidRPr="008D4AB9" w:rsidRDefault="001B72F9">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The cepstrum </w:t>
      </w:r>
      <w:r w:rsidR="00CD5729" w:rsidRPr="008D4AB9">
        <w:rPr>
          <w:rFonts w:ascii="Cambria" w:eastAsia="ＭＳ 明朝" w:hAnsi="Cambria" w:cs="ＭＳ 明朝"/>
          <w:sz w:val="20"/>
          <w:szCs w:val="20"/>
          <w:lang w:val="en-US" w:eastAsia="ja-JP"/>
        </w:rPr>
        <w:t xml:space="preserve">analyzation </w:t>
      </w:r>
      <w:r w:rsidR="00710CD9" w:rsidRPr="008D4AB9">
        <w:rPr>
          <w:rFonts w:ascii="Cambria" w:eastAsia="ＭＳ 明朝" w:hAnsi="Cambria" w:cs="ＭＳ 明朝"/>
          <w:sz w:val="20"/>
          <w:szCs w:val="20"/>
          <w:lang w:val="en-US" w:eastAsia="ja-JP"/>
        </w:rPr>
        <w:t xml:space="preserve">is used to </w:t>
      </w:r>
      <w:r w:rsidR="003B173A" w:rsidRPr="008D4AB9">
        <w:rPr>
          <w:rFonts w:ascii="Cambria" w:eastAsia="ＭＳ 明朝" w:hAnsi="Cambria" w:cs="ＭＳ 明朝"/>
          <w:sz w:val="20"/>
          <w:szCs w:val="20"/>
          <w:lang w:val="en-US" w:eastAsia="ja-JP"/>
        </w:rPr>
        <w:t xml:space="preserve">analyze the periodicity on the </w:t>
      </w:r>
      <w:r w:rsidR="00F85D6B" w:rsidRPr="008D4AB9">
        <w:rPr>
          <w:rFonts w:ascii="Cambria" w:eastAsia="ＭＳ 明朝" w:hAnsi="Cambria" w:cs="ＭＳ 明朝"/>
          <w:sz w:val="20"/>
          <w:szCs w:val="20"/>
          <w:lang w:val="en-US" w:eastAsia="ja-JP"/>
        </w:rPr>
        <w:t>s</w:t>
      </w:r>
      <w:r w:rsidR="003B173A" w:rsidRPr="008D4AB9">
        <w:rPr>
          <w:rFonts w:ascii="Cambria" w:eastAsia="ＭＳ 明朝" w:hAnsi="Cambria" w:cs="ＭＳ 明朝"/>
          <w:sz w:val="20"/>
          <w:szCs w:val="20"/>
          <w:lang w:val="en-US" w:eastAsia="ja-JP"/>
        </w:rPr>
        <w:t>pectrogram</w:t>
      </w:r>
      <w:r w:rsidR="00B81D2A" w:rsidRPr="008D4AB9">
        <w:rPr>
          <w:rFonts w:ascii="Cambria" w:eastAsia="ＭＳ 明朝" w:hAnsi="Cambria" w:cs="ＭＳ 明朝"/>
          <w:sz w:val="20"/>
          <w:szCs w:val="20"/>
          <w:lang w:val="en-US" w:eastAsia="ja-JP"/>
        </w:rPr>
        <w:t xml:space="preserve">, but not on the time-domain </w:t>
      </w:r>
      <w:r w:rsidR="001731E5" w:rsidRPr="008D4AB9">
        <w:rPr>
          <w:rFonts w:ascii="Cambria" w:eastAsia="ＭＳ 明朝" w:hAnsi="Cambria" w:cs="ＭＳ 明朝"/>
          <w:sz w:val="20"/>
          <w:szCs w:val="20"/>
          <w:lang w:val="en-US" w:eastAsia="ja-JP"/>
        </w:rPr>
        <w:t xml:space="preserve">waveform. It can </w:t>
      </w:r>
      <w:r w:rsidR="00710CD9" w:rsidRPr="008D4AB9">
        <w:rPr>
          <w:rFonts w:ascii="Cambria" w:eastAsia="ＭＳ 明朝" w:hAnsi="Cambria" w:cs="ＭＳ 明朝"/>
          <w:sz w:val="20"/>
          <w:szCs w:val="20"/>
          <w:lang w:val="en-US" w:eastAsia="ja-JP"/>
        </w:rPr>
        <w:t>divide the</w:t>
      </w:r>
      <w:r w:rsidR="00E14BB8" w:rsidRPr="008D4AB9">
        <w:rPr>
          <w:rFonts w:ascii="Cambria" w:eastAsia="ＭＳ 明朝" w:hAnsi="Cambria" w:cs="ＭＳ 明朝"/>
          <w:sz w:val="20"/>
          <w:szCs w:val="20"/>
          <w:lang w:val="en-US" w:eastAsia="ja-JP"/>
        </w:rPr>
        <w:t xml:space="preserve"> envelope and </w:t>
      </w:r>
      <w:r w:rsidR="00103542" w:rsidRPr="008D4AB9">
        <w:rPr>
          <w:rFonts w:ascii="Cambria" w:eastAsia="ＭＳ 明朝" w:hAnsi="Cambria" w:cs="ＭＳ 明朝"/>
          <w:sz w:val="20"/>
          <w:szCs w:val="20"/>
          <w:lang w:val="en-US" w:eastAsia="ja-JP"/>
        </w:rPr>
        <w:t xml:space="preserve">detail </w:t>
      </w:r>
      <w:r w:rsidR="00E14BB8" w:rsidRPr="008D4AB9">
        <w:rPr>
          <w:rFonts w:ascii="Cambria" w:eastAsia="ＭＳ 明朝" w:hAnsi="Cambria" w:cs="ＭＳ 明朝"/>
          <w:sz w:val="20"/>
          <w:szCs w:val="20"/>
          <w:lang w:val="en-US" w:eastAsia="ja-JP"/>
        </w:rPr>
        <w:t>from</w:t>
      </w:r>
      <w:r w:rsidR="00E10515" w:rsidRPr="008D4AB9">
        <w:rPr>
          <w:rFonts w:ascii="Cambria" w:eastAsia="ＭＳ 明朝" w:hAnsi="Cambria" w:cs="ＭＳ 明朝"/>
          <w:sz w:val="20"/>
          <w:szCs w:val="20"/>
          <w:lang w:val="en-US" w:eastAsia="ja-JP"/>
        </w:rPr>
        <w:t xml:space="preserve"> the spect</w:t>
      </w:r>
      <w:r w:rsidR="00E14BB8" w:rsidRPr="008D4AB9">
        <w:rPr>
          <w:rFonts w:ascii="Cambria" w:eastAsia="ＭＳ 明朝" w:hAnsi="Cambria" w:cs="ＭＳ 明朝"/>
          <w:sz w:val="20"/>
          <w:szCs w:val="20"/>
          <w:lang w:val="en-US" w:eastAsia="ja-JP"/>
        </w:rPr>
        <w:t xml:space="preserve">rogram. </w:t>
      </w:r>
      <w:r w:rsidR="00A9625D" w:rsidRPr="008D4AB9">
        <w:rPr>
          <w:rFonts w:ascii="Cambria" w:eastAsia="ＭＳ 明朝" w:hAnsi="Cambria" w:cs="ＭＳ 明朝"/>
          <w:sz w:val="20"/>
          <w:szCs w:val="20"/>
          <w:lang w:val="en-US" w:eastAsia="ja-JP"/>
        </w:rPr>
        <w:t xml:space="preserve">If the </w:t>
      </w:r>
      <w:r w:rsidR="00C14655" w:rsidRPr="008D4AB9">
        <w:rPr>
          <w:rFonts w:ascii="Cambria" w:eastAsia="ＭＳ 明朝" w:hAnsi="Cambria" w:cs="ＭＳ 明朝"/>
          <w:sz w:val="20"/>
          <w:szCs w:val="20"/>
          <w:lang w:val="en-US" w:eastAsia="ja-JP"/>
        </w:rPr>
        <w:t xml:space="preserve">signal is human voice, the envelope </w:t>
      </w:r>
      <w:r w:rsidR="00E969CD" w:rsidRPr="008D4AB9">
        <w:rPr>
          <w:rFonts w:ascii="Cambria" w:eastAsia="ＭＳ 明朝" w:hAnsi="Cambria" w:cs="ＭＳ 明朝"/>
          <w:sz w:val="20"/>
          <w:szCs w:val="20"/>
          <w:lang w:val="en-US" w:eastAsia="ja-JP"/>
        </w:rPr>
        <w:t xml:space="preserve">and the detail are </w:t>
      </w:r>
      <w:r w:rsidR="00E969CD" w:rsidRPr="008D4AB9">
        <w:rPr>
          <w:rFonts w:ascii="Cambria" w:eastAsia="ＭＳ 明朝" w:hAnsi="Cambria" w:cs="ＭＳ 明朝"/>
          <w:sz w:val="20"/>
          <w:szCs w:val="20"/>
          <w:lang w:val="en-US" w:eastAsia="ja-JP"/>
        </w:rPr>
        <w:t>対応する</w:t>
      </w:r>
      <w:r w:rsidR="00E969CD" w:rsidRPr="008D4AB9">
        <w:rPr>
          <w:rFonts w:ascii="Cambria" w:eastAsia="ＭＳ 明朝" w:hAnsi="Cambria" w:cs="ＭＳ 明朝"/>
          <w:sz w:val="20"/>
          <w:szCs w:val="20"/>
          <w:lang w:val="en-US" w:eastAsia="ja-JP"/>
        </w:rPr>
        <w:t xml:space="preserve"> with </w:t>
      </w:r>
      <w:r w:rsidR="00CC391D" w:rsidRPr="008D4AB9">
        <w:rPr>
          <w:rFonts w:ascii="Cambria" w:eastAsia="ＭＳ 明朝" w:hAnsi="Cambria" w:cs="ＭＳ 明朝"/>
          <w:sz w:val="20"/>
          <w:szCs w:val="20"/>
          <w:lang w:val="en-US" w:eastAsia="ja-JP"/>
        </w:rPr>
        <w:t xml:space="preserve">the formant </w:t>
      </w:r>
      <w:r w:rsidR="004A16E9" w:rsidRPr="008D4AB9">
        <w:rPr>
          <w:rFonts w:ascii="Cambria" w:eastAsia="ＭＳ 明朝" w:hAnsi="Cambria" w:cs="ＭＳ 明朝"/>
          <w:sz w:val="20"/>
          <w:szCs w:val="20"/>
          <w:lang w:val="en-US" w:eastAsia="ja-JP"/>
        </w:rPr>
        <w:t xml:space="preserve">components and the </w:t>
      </w:r>
      <w:r w:rsidR="00AF5CC2" w:rsidRPr="008D4AB9">
        <w:rPr>
          <w:rFonts w:ascii="Cambria" w:eastAsia="ＭＳ 明朝" w:hAnsi="Cambria" w:cs="ＭＳ 明朝"/>
          <w:sz w:val="20"/>
          <w:szCs w:val="20"/>
          <w:lang w:val="en-US" w:eastAsia="ja-JP"/>
        </w:rPr>
        <w:t>excitation components</w:t>
      </w:r>
      <w:r w:rsidR="00300D4A" w:rsidRPr="008D4AB9">
        <w:rPr>
          <w:rFonts w:ascii="Cambria" w:eastAsia="ＭＳ 明朝" w:hAnsi="Cambria" w:cs="ＭＳ 明朝"/>
          <w:sz w:val="20"/>
          <w:szCs w:val="20"/>
          <w:lang w:val="en-US" w:eastAsia="ja-JP"/>
        </w:rPr>
        <w:t xml:space="preserve">. </w:t>
      </w:r>
      <w:r w:rsidR="003D3132" w:rsidRPr="008D4AB9">
        <w:rPr>
          <w:rFonts w:ascii="Cambria" w:eastAsia="ＭＳ 明朝" w:hAnsi="Cambria" w:cs="ＭＳ 明朝"/>
          <w:sz w:val="20"/>
          <w:szCs w:val="20"/>
          <w:lang w:val="en-US" w:eastAsia="ja-JP"/>
        </w:rPr>
        <w:t xml:space="preserve">The formant component </w:t>
      </w:r>
      <w:r w:rsidR="000403C6" w:rsidRPr="008D4AB9">
        <w:rPr>
          <w:rFonts w:ascii="Cambria" w:eastAsia="ＭＳ 明朝" w:hAnsi="Cambria" w:cs="ＭＳ 明朝"/>
          <w:sz w:val="20"/>
          <w:szCs w:val="20"/>
          <w:lang w:val="en-US" w:eastAsia="ja-JP"/>
        </w:rPr>
        <w:t>is</w:t>
      </w:r>
      <w:r w:rsidR="003D3132" w:rsidRPr="008D4AB9">
        <w:rPr>
          <w:rFonts w:ascii="Cambria" w:eastAsia="ＭＳ 明朝" w:hAnsi="Cambria" w:cs="ＭＳ 明朝"/>
          <w:sz w:val="20"/>
          <w:szCs w:val="20"/>
          <w:lang w:val="en-US" w:eastAsia="ja-JP"/>
        </w:rPr>
        <w:t xml:space="preserve"> utilized in </w:t>
      </w:r>
      <w:r w:rsidR="00FC53A9" w:rsidRPr="008D4AB9">
        <w:rPr>
          <w:rFonts w:ascii="Cambria" w:eastAsia="ＭＳ 明朝" w:hAnsi="Cambria" w:cs="ＭＳ 明朝"/>
          <w:sz w:val="20"/>
          <w:szCs w:val="20"/>
          <w:lang w:val="en-US" w:eastAsia="ja-JP"/>
        </w:rPr>
        <w:t xml:space="preserve">speech recognition and the excitation components are utilized in </w:t>
      </w:r>
      <w:r w:rsidR="00B86397" w:rsidRPr="008D4AB9">
        <w:rPr>
          <w:rFonts w:ascii="Cambria" w:eastAsia="ＭＳ 明朝" w:hAnsi="Cambria" w:cs="ＭＳ 明朝"/>
          <w:sz w:val="20"/>
          <w:szCs w:val="20"/>
          <w:lang w:val="en-US" w:eastAsia="ja-JP"/>
        </w:rPr>
        <w:t>the speaker identification.</w:t>
      </w:r>
    </w:p>
    <w:p w14:paraId="0ED4CC23" w14:textId="3A544159" w:rsidR="001B29BE" w:rsidRPr="008D4AB9" w:rsidRDefault="00E846AD" w:rsidP="00EC24A9">
      <w:pPr>
        <w:ind w:firstLineChars="213" w:firstLine="426"/>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The observed </w:t>
      </w:r>
      <w:r w:rsidR="006D59FB" w:rsidRPr="008D4AB9">
        <w:rPr>
          <w:rFonts w:ascii="Cambria" w:eastAsia="ＭＳ 明朝" w:hAnsi="Cambria" w:cs="ＭＳ 明朝"/>
          <w:sz w:val="20"/>
          <w:szCs w:val="20"/>
          <w:lang w:val="en-US" w:eastAsia="ja-JP"/>
        </w:rPr>
        <w:t xml:space="preserve">signal </w:t>
      </w:r>
      <w:r w:rsidR="00470AD2" w:rsidRPr="008D4AB9">
        <w:rPr>
          <w:rFonts w:ascii="Cambria" w:eastAsia="ＭＳ 明朝" w:hAnsi="Cambria" w:cs="ＭＳ 明朝"/>
          <w:sz w:val="20"/>
          <w:szCs w:val="20"/>
          <w:lang w:val="en-US" w:eastAsia="ja-JP"/>
        </w:rPr>
        <w:t>in time-domain</w:t>
      </w:r>
      <w:r w:rsidR="00E042F3" w:rsidRPr="008D4AB9">
        <w:rPr>
          <w:rFonts w:ascii="Cambria" w:eastAsia="ＭＳ 明朝" w:hAnsi="Cambria" w:cs="ＭＳ 明朝"/>
          <w:sz w:val="20"/>
          <w:szCs w:val="20"/>
          <w:lang w:val="en-US" w:eastAsia="ja-JP"/>
        </w:rPr>
        <w:t xml:space="preserve">, y(t) </w:t>
      </w:r>
      <w:r w:rsidR="004201C8" w:rsidRPr="008D4AB9">
        <w:rPr>
          <w:rFonts w:ascii="Cambria" w:eastAsia="ＭＳ 明朝" w:hAnsi="Cambria" w:cs="ＭＳ 明朝"/>
          <w:sz w:val="20"/>
          <w:szCs w:val="20"/>
          <w:lang w:val="en-US" w:eastAsia="ja-JP"/>
        </w:rPr>
        <w:t xml:space="preserve">is </w:t>
      </w:r>
      <w:r w:rsidR="00247C31" w:rsidRPr="008D4AB9">
        <w:rPr>
          <w:rFonts w:ascii="Cambria" w:eastAsia="ＭＳ 明朝" w:hAnsi="Cambria" w:cs="ＭＳ 明朝"/>
          <w:sz w:val="20"/>
          <w:szCs w:val="20"/>
          <w:lang w:val="en-US" w:eastAsia="ja-JP"/>
        </w:rPr>
        <w:t xml:space="preserve">consisted </w:t>
      </w:r>
      <w:r w:rsidR="000403C6" w:rsidRPr="008D4AB9">
        <w:rPr>
          <w:rFonts w:ascii="Cambria" w:eastAsia="ＭＳ 明朝" w:hAnsi="Cambria" w:cs="ＭＳ 明朝"/>
          <w:sz w:val="20"/>
          <w:szCs w:val="20"/>
          <w:lang w:val="en-US" w:eastAsia="ja-JP"/>
        </w:rPr>
        <w:t>of</w:t>
      </w:r>
      <w:r w:rsidR="001A3C23" w:rsidRPr="008D4AB9">
        <w:rPr>
          <w:rFonts w:ascii="Cambria" w:eastAsia="ＭＳ 明朝" w:hAnsi="Cambria" w:cs="ＭＳ 明朝"/>
          <w:sz w:val="20"/>
          <w:szCs w:val="20"/>
          <w:lang w:val="en-US" w:eastAsia="ja-JP"/>
        </w:rPr>
        <w:t xml:space="preserve"> </w:t>
      </w:r>
      <w:r w:rsidR="005C374E" w:rsidRPr="008D4AB9">
        <w:rPr>
          <w:rFonts w:ascii="Cambria" w:eastAsia="ＭＳ 明朝" w:hAnsi="Cambria" w:cs="ＭＳ 明朝"/>
          <w:sz w:val="20"/>
          <w:szCs w:val="20"/>
          <w:lang w:val="en-US" w:eastAsia="ja-JP"/>
        </w:rPr>
        <w:t>the co</w:t>
      </w:r>
      <w:r w:rsidR="00600AFB" w:rsidRPr="008D4AB9">
        <w:rPr>
          <w:rFonts w:ascii="Cambria" w:eastAsia="ＭＳ 明朝" w:hAnsi="Cambria" w:cs="ＭＳ 明朝"/>
          <w:sz w:val="20"/>
          <w:szCs w:val="20"/>
          <w:lang w:val="en-US" w:eastAsia="ja-JP"/>
        </w:rPr>
        <w:t>n</w:t>
      </w:r>
      <w:r w:rsidR="005C374E" w:rsidRPr="008D4AB9">
        <w:rPr>
          <w:rFonts w:ascii="Cambria" w:eastAsia="ＭＳ 明朝" w:hAnsi="Cambria" w:cs="ＭＳ 明朝"/>
          <w:sz w:val="20"/>
          <w:szCs w:val="20"/>
          <w:lang w:val="en-US" w:eastAsia="ja-JP"/>
        </w:rPr>
        <w:t xml:space="preserve">volution </w:t>
      </w:r>
      <w:r w:rsidR="00DE03ED" w:rsidRPr="008D4AB9">
        <w:rPr>
          <w:rFonts w:ascii="Cambria" w:eastAsia="ＭＳ 明朝" w:hAnsi="Cambria" w:cs="ＭＳ 明朝"/>
          <w:sz w:val="20"/>
          <w:szCs w:val="20"/>
          <w:lang w:val="en-US" w:eastAsia="ja-JP"/>
        </w:rPr>
        <w:t xml:space="preserve">the </w:t>
      </w:r>
      <w:r w:rsidR="00416DF4" w:rsidRPr="008D4AB9">
        <w:rPr>
          <w:rFonts w:ascii="Cambria" w:eastAsia="ＭＳ 明朝" w:hAnsi="Cambria" w:cs="ＭＳ 明朝"/>
          <w:sz w:val="20"/>
          <w:szCs w:val="20"/>
          <w:lang w:val="en-US" w:eastAsia="ja-JP"/>
        </w:rPr>
        <w:t xml:space="preserve">excitation signal </w:t>
      </w:r>
      <w:r w:rsidR="004B53F9" w:rsidRPr="008D4AB9">
        <w:rPr>
          <w:rFonts w:ascii="Cambria" w:eastAsia="ＭＳ 明朝" w:hAnsi="Cambria" w:cs="ＭＳ 明朝"/>
          <w:sz w:val="20"/>
          <w:szCs w:val="20"/>
          <w:lang w:val="en-US" w:eastAsia="ja-JP"/>
        </w:rPr>
        <w:t xml:space="preserve">s(t) </w:t>
      </w:r>
      <w:r w:rsidR="00416DF4" w:rsidRPr="008D4AB9">
        <w:rPr>
          <w:rFonts w:ascii="Cambria" w:eastAsia="ＭＳ 明朝" w:hAnsi="Cambria" w:cs="ＭＳ 明朝"/>
          <w:sz w:val="20"/>
          <w:szCs w:val="20"/>
          <w:lang w:val="en-US" w:eastAsia="ja-JP"/>
        </w:rPr>
        <w:t xml:space="preserve">with </w:t>
      </w:r>
      <w:r w:rsidR="007C1D55" w:rsidRPr="008D4AB9">
        <w:rPr>
          <w:rFonts w:ascii="Cambria" w:eastAsia="ＭＳ 明朝" w:hAnsi="Cambria" w:cs="ＭＳ 明朝"/>
          <w:sz w:val="20"/>
          <w:szCs w:val="20"/>
          <w:lang w:val="en-US" w:eastAsia="ja-JP"/>
        </w:rPr>
        <w:t xml:space="preserve">the </w:t>
      </w:r>
      <w:r w:rsidR="00FA05B6" w:rsidRPr="008D4AB9">
        <w:rPr>
          <w:rFonts w:ascii="Cambria" w:eastAsia="ＭＳ 明朝" w:hAnsi="Cambria" w:cs="ＭＳ 明朝"/>
          <w:sz w:val="20"/>
          <w:szCs w:val="20"/>
          <w:lang w:val="en-US" w:eastAsia="ja-JP"/>
        </w:rPr>
        <w:t>transfer functions</w:t>
      </w:r>
      <w:r w:rsidR="004B53F9" w:rsidRPr="008D4AB9">
        <w:rPr>
          <w:rFonts w:ascii="Cambria" w:eastAsia="ＭＳ 明朝" w:hAnsi="Cambria" w:cs="ＭＳ 明朝"/>
          <w:sz w:val="20"/>
          <w:szCs w:val="20"/>
          <w:lang w:val="en-US" w:eastAsia="ja-JP"/>
        </w:rPr>
        <w:t xml:space="preserve"> h(t) as following </w:t>
      </w:r>
      <w:r w:rsidR="00ED1A1D" w:rsidRPr="008D4AB9">
        <w:rPr>
          <w:rFonts w:ascii="Cambria" w:eastAsia="ＭＳ 明朝" w:hAnsi="Cambria" w:cs="ＭＳ 明朝"/>
          <w:sz w:val="20"/>
          <w:szCs w:val="20"/>
          <w:lang w:val="en-US" w:eastAsia="ja-JP"/>
        </w:rPr>
        <w:t>equation (1):</w:t>
      </w:r>
    </w:p>
    <w:p w14:paraId="260B3C08" w14:textId="453D6C20" w:rsidR="00ED1A1D" w:rsidRPr="008D4AB9" w:rsidRDefault="00ED1A1D">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y(t) = </w:t>
      </w:r>
      <w:r w:rsidR="00B77573" w:rsidRPr="008D4AB9">
        <w:rPr>
          <w:rFonts w:ascii="Cambria" w:eastAsia="ＭＳ 明朝" w:hAnsi="Cambria" w:cs="ＭＳ 明朝"/>
          <w:sz w:val="20"/>
          <w:szCs w:val="20"/>
          <w:lang w:val="en-US" w:eastAsia="ja-JP"/>
        </w:rPr>
        <w:t>h(t) * s(t)</w:t>
      </w:r>
      <w:r w:rsidR="00FC76F4" w:rsidRPr="008D4AB9">
        <w:rPr>
          <w:rFonts w:ascii="Cambria" w:eastAsia="ＭＳ 明朝" w:hAnsi="Cambria" w:cs="ＭＳ 明朝"/>
          <w:sz w:val="20"/>
          <w:szCs w:val="20"/>
          <w:lang w:val="en-US" w:eastAsia="ja-JP"/>
        </w:rPr>
        <w:t>.</w:t>
      </w:r>
    </w:p>
    <w:p w14:paraId="6DD565EE" w14:textId="1A72E747" w:rsidR="00E03C10" w:rsidRPr="008D4AB9" w:rsidRDefault="00191EF1" w:rsidP="00EC24A9">
      <w:pPr>
        <w:ind w:firstLineChars="213" w:firstLine="426"/>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In the </w:t>
      </w:r>
      <w:r w:rsidR="00E03C10" w:rsidRPr="008D4AB9">
        <w:rPr>
          <w:rFonts w:ascii="Cambria" w:eastAsia="ＭＳ 明朝" w:hAnsi="Cambria" w:cs="ＭＳ 明朝"/>
          <w:sz w:val="20"/>
          <w:szCs w:val="20"/>
          <w:lang w:val="en-US" w:eastAsia="ja-JP"/>
        </w:rPr>
        <w:t>Fourier transformation domain, the equation (1) is derived to</w:t>
      </w:r>
    </w:p>
    <w:p w14:paraId="0874866B" w14:textId="20E20CD5" w:rsidR="0035427F" w:rsidRPr="008D4AB9" w:rsidRDefault="00C14CC6">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Y(omega) = H(omega) </w:t>
      </w:r>
      <w:r w:rsidR="0035427F" w:rsidRPr="008D4AB9">
        <w:rPr>
          <w:rFonts w:ascii="Cambria" w:eastAsia="ＭＳ 明朝" w:hAnsi="Cambria" w:cs="ＭＳ 明朝"/>
          <w:sz w:val="20"/>
          <w:szCs w:val="20"/>
          <w:lang w:val="en-US" w:eastAsia="ja-JP"/>
        </w:rPr>
        <w:t>dot S(omega).</w:t>
      </w:r>
    </w:p>
    <w:p w14:paraId="475E797B" w14:textId="68F2F9E9" w:rsidR="0035427F" w:rsidRPr="008D4AB9" w:rsidRDefault="00315D6E" w:rsidP="00EC24A9">
      <w:pPr>
        <w:ind w:firstLineChars="213" w:firstLine="426"/>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T</w:t>
      </w:r>
      <w:r w:rsidR="001D4A59" w:rsidRPr="008D4AB9">
        <w:rPr>
          <w:rFonts w:ascii="Cambria" w:eastAsia="ＭＳ 明朝" w:hAnsi="Cambria" w:cs="ＭＳ 明朝"/>
          <w:sz w:val="20"/>
          <w:szCs w:val="20"/>
          <w:lang w:val="en-US" w:eastAsia="ja-JP"/>
        </w:rPr>
        <w:t>he</w:t>
      </w:r>
      <w:r w:rsidR="00DF6D8C" w:rsidRPr="008D4AB9">
        <w:rPr>
          <w:rFonts w:ascii="Cambria" w:eastAsia="ＭＳ 明朝" w:hAnsi="Cambria" w:cs="ＭＳ 明朝"/>
          <w:sz w:val="20"/>
          <w:szCs w:val="20"/>
          <w:lang w:val="en-US" w:eastAsia="ja-JP"/>
        </w:rPr>
        <w:t>ir</w:t>
      </w:r>
      <w:r w:rsidR="001D4A59" w:rsidRPr="008D4AB9">
        <w:rPr>
          <w:rFonts w:ascii="Cambria" w:eastAsia="ＭＳ 明朝" w:hAnsi="Cambria" w:cs="ＭＳ 明朝"/>
          <w:sz w:val="20"/>
          <w:szCs w:val="20"/>
          <w:lang w:val="en-US" w:eastAsia="ja-JP"/>
        </w:rPr>
        <w:t xml:space="preserve"> logarithmic</w:t>
      </w:r>
      <w:r w:rsidR="00AA0BEB" w:rsidRPr="008D4AB9">
        <w:rPr>
          <w:rFonts w:ascii="Cambria" w:eastAsia="ＭＳ 明朝" w:hAnsi="Cambria" w:cs="ＭＳ 明朝"/>
          <w:sz w:val="20"/>
          <w:szCs w:val="20"/>
          <w:lang w:val="en-US" w:eastAsia="ja-JP"/>
        </w:rPr>
        <w:t xml:space="preserve"> </w:t>
      </w:r>
      <w:r w:rsidR="008507AD" w:rsidRPr="008D4AB9">
        <w:rPr>
          <w:rFonts w:ascii="Cambria" w:eastAsia="ＭＳ 明朝" w:hAnsi="Cambria" w:cs="ＭＳ 明朝"/>
          <w:sz w:val="20"/>
          <w:szCs w:val="20"/>
          <w:lang w:val="en-US" w:eastAsia="ja-JP"/>
        </w:rPr>
        <w:t xml:space="preserve">spectrogram </w:t>
      </w:r>
      <w:r w:rsidR="00AA0BEB" w:rsidRPr="008D4AB9">
        <w:rPr>
          <w:rFonts w:ascii="Cambria" w:eastAsia="ＭＳ 明朝" w:hAnsi="Cambria" w:cs="ＭＳ 明朝"/>
          <w:sz w:val="20"/>
          <w:szCs w:val="20"/>
          <w:lang w:val="en-US" w:eastAsia="ja-JP"/>
        </w:rPr>
        <w:t xml:space="preserve">is </w:t>
      </w:r>
      <w:r w:rsidR="009A7180" w:rsidRPr="008D4AB9">
        <w:rPr>
          <w:rFonts w:ascii="Cambria" w:eastAsia="ＭＳ 明朝" w:hAnsi="Cambria" w:cs="ＭＳ 明朝"/>
          <w:sz w:val="20"/>
          <w:szCs w:val="20"/>
          <w:lang w:val="en-US" w:eastAsia="ja-JP"/>
        </w:rPr>
        <w:t xml:space="preserve">consisted </w:t>
      </w:r>
      <w:r w:rsidR="000403C6" w:rsidRPr="008D4AB9">
        <w:rPr>
          <w:rFonts w:ascii="Cambria" w:eastAsia="ＭＳ 明朝" w:hAnsi="Cambria" w:cs="ＭＳ 明朝"/>
          <w:sz w:val="20"/>
          <w:szCs w:val="20"/>
          <w:lang w:val="en-US" w:eastAsia="ja-JP"/>
        </w:rPr>
        <w:t>of</w:t>
      </w:r>
      <w:r w:rsidR="009A7180" w:rsidRPr="008D4AB9">
        <w:rPr>
          <w:rFonts w:ascii="Cambria" w:eastAsia="ＭＳ 明朝" w:hAnsi="Cambria" w:cs="ＭＳ 明朝"/>
          <w:sz w:val="20"/>
          <w:szCs w:val="20"/>
          <w:lang w:val="en-US" w:eastAsia="ja-JP"/>
        </w:rPr>
        <w:t xml:space="preserve"> the summation </w:t>
      </w:r>
      <w:r w:rsidR="00E104D2" w:rsidRPr="008D4AB9">
        <w:rPr>
          <w:rFonts w:ascii="Cambria" w:eastAsia="ＭＳ 明朝" w:hAnsi="Cambria" w:cs="ＭＳ 明朝"/>
          <w:sz w:val="20"/>
          <w:szCs w:val="20"/>
          <w:lang w:val="en-US" w:eastAsia="ja-JP"/>
        </w:rPr>
        <w:t xml:space="preserve">of </w:t>
      </w:r>
      <w:r w:rsidR="00B824B4" w:rsidRPr="008D4AB9">
        <w:rPr>
          <w:rFonts w:ascii="Cambria" w:eastAsia="ＭＳ 明朝" w:hAnsi="Cambria" w:cs="ＭＳ 明朝"/>
          <w:sz w:val="20"/>
          <w:szCs w:val="20"/>
          <w:lang w:val="en-US" w:eastAsia="ja-JP"/>
        </w:rPr>
        <w:t xml:space="preserve">the logarithmic </w:t>
      </w:r>
      <w:r w:rsidR="00C90046" w:rsidRPr="008D4AB9">
        <w:rPr>
          <w:rFonts w:ascii="Cambria" w:eastAsia="ＭＳ 明朝" w:hAnsi="Cambria" w:cs="ＭＳ 明朝"/>
          <w:sz w:val="20"/>
          <w:szCs w:val="20"/>
          <w:lang w:val="en-US" w:eastAsia="ja-JP"/>
        </w:rPr>
        <w:t>spectrograms</w:t>
      </w:r>
      <w:r w:rsidR="00FB4CDC" w:rsidRPr="008D4AB9">
        <w:rPr>
          <w:rFonts w:ascii="Cambria" w:eastAsia="ＭＳ 明朝" w:hAnsi="Cambria" w:cs="ＭＳ 明朝"/>
          <w:sz w:val="20"/>
          <w:szCs w:val="20"/>
          <w:lang w:val="en-US" w:eastAsia="ja-JP"/>
        </w:rPr>
        <w:t xml:space="preserve"> of </w:t>
      </w:r>
      <w:r w:rsidR="00AD493B" w:rsidRPr="008D4AB9">
        <w:rPr>
          <w:rFonts w:ascii="Cambria" w:eastAsia="ＭＳ 明朝" w:hAnsi="Cambria" w:cs="ＭＳ 明朝"/>
          <w:sz w:val="20"/>
          <w:szCs w:val="20"/>
          <w:lang w:val="en-US" w:eastAsia="ja-JP"/>
        </w:rPr>
        <w:t xml:space="preserve">the transfer functions and </w:t>
      </w:r>
      <w:r w:rsidR="00D245AD" w:rsidRPr="008D4AB9">
        <w:rPr>
          <w:rFonts w:ascii="Cambria" w:eastAsia="ＭＳ 明朝" w:hAnsi="Cambria" w:cs="ＭＳ 明朝"/>
          <w:sz w:val="20"/>
          <w:szCs w:val="20"/>
          <w:lang w:val="en-US" w:eastAsia="ja-JP"/>
        </w:rPr>
        <w:t>excitation signal</w:t>
      </w:r>
      <w:r w:rsidR="001B27D2" w:rsidRPr="008D4AB9">
        <w:rPr>
          <w:rFonts w:ascii="Cambria" w:eastAsia="ＭＳ 明朝" w:hAnsi="Cambria" w:cs="ＭＳ 明朝"/>
          <w:sz w:val="20"/>
          <w:szCs w:val="20"/>
          <w:lang w:val="en-US" w:eastAsia="ja-JP"/>
        </w:rPr>
        <w:t>.</w:t>
      </w:r>
      <w:r w:rsidR="00C90046" w:rsidRPr="008D4AB9">
        <w:rPr>
          <w:rFonts w:ascii="Cambria" w:eastAsia="ＭＳ 明朝" w:hAnsi="Cambria" w:cs="ＭＳ 明朝"/>
          <w:sz w:val="20"/>
          <w:szCs w:val="20"/>
          <w:lang w:val="en-US" w:eastAsia="ja-JP"/>
        </w:rPr>
        <w:t xml:space="preserve"> </w:t>
      </w:r>
      <w:r w:rsidR="000403C6" w:rsidRPr="008D4AB9">
        <w:rPr>
          <w:rFonts w:ascii="Cambria" w:eastAsia="ＭＳ 明朝" w:hAnsi="Cambria" w:cs="ＭＳ 明朝"/>
          <w:sz w:val="20"/>
          <w:szCs w:val="20"/>
          <w:lang w:val="en-US" w:eastAsia="ja-JP"/>
        </w:rPr>
        <w:t>Therefore,</w:t>
      </w:r>
      <w:r w:rsidR="00DF6D8C" w:rsidRPr="008D4AB9">
        <w:rPr>
          <w:rFonts w:ascii="Cambria" w:eastAsia="ＭＳ 明朝" w:hAnsi="Cambria" w:cs="ＭＳ 明朝"/>
          <w:sz w:val="20"/>
          <w:szCs w:val="20"/>
          <w:lang w:val="en-US" w:eastAsia="ja-JP"/>
        </w:rPr>
        <w:t xml:space="preserve"> </w:t>
      </w:r>
      <w:r w:rsidR="00C952CA" w:rsidRPr="008D4AB9">
        <w:rPr>
          <w:rFonts w:ascii="Cambria" w:eastAsia="ＭＳ 明朝" w:hAnsi="Cambria" w:cs="ＭＳ 明朝"/>
          <w:sz w:val="20"/>
          <w:szCs w:val="20"/>
          <w:lang w:val="en-US" w:eastAsia="ja-JP"/>
        </w:rPr>
        <w:t xml:space="preserve">the </w:t>
      </w:r>
      <w:r w:rsidR="006B23B6" w:rsidRPr="008D4AB9">
        <w:rPr>
          <w:rFonts w:ascii="Cambria" w:eastAsia="ＭＳ 明朝" w:hAnsi="Cambria" w:cs="ＭＳ 明朝"/>
          <w:sz w:val="20"/>
          <w:szCs w:val="20"/>
          <w:lang w:val="en-US" w:eastAsia="ja-JP"/>
        </w:rPr>
        <w:t xml:space="preserve">inverse </w:t>
      </w:r>
      <w:r w:rsidR="00483484" w:rsidRPr="008D4AB9">
        <w:rPr>
          <w:rFonts w:ascii="Cambria" w:eastAsia="ＭＳ 明朝" w:hAnsi="Cambria" w:cs="ＭＳ 明朝"/>
          <w:sz w:val="20"/>
          <w:szCs w:val="20"/>
          <w:lang w:val="en-US" w:eastAsia="ja-JP"/>
        </w:rPr>
        <w:t xml:space="preserve">Fourier </w:t>
      </w:r>
      <w:r w:rsidR="006B23B6" w:rsidRPr="008D4AB9">
        <w:rPr>
          <w:rFonts w:ascii="Cambria" w:eastAsia="ＭＳ 明朝" w:hAnsi="Cambria" w:cs="ＭＳ 明朝"/>
          <w:sz w:val="20"/>
          <w:szCs w:val="20"/>
          <w:lang w:val="en-US" w:eastAsia="ja-JP"/>
        </w:rPr>
        <w:t>transform</w:t>
      </w:r>
      <w:r w:rsidR="00483484" w:rsidRPr="008D4AB9">
        <w:rPr>
          <w:rFonts w:ascii="Cambria" w:eastAsia="ＭＳ 明朝" w:hAnsi="Cambria" w:cs="ＭＳ 明朝"/>
          <w:sz w:val="20"/>
          <w:szCs w:val="20"/>
          <w:lang w:val="en-US" w:eastAsia="ja-JP"/>
        </w:rPr>
        <w:t xml:space="preserve">ation </w:t>
      </w:r>
      <w:r w:rsidR="00F658E6" w:rsidRPr="008D4AB9">
        <w:rPr>
          <w:rFonts w:ascii="Cambria" w:eastAsia="ＭＳ 明朝" w:hAnsi="Cambria" w:cs="ＭＳ 明朝"/>
          <w:sz w:val="20"/>
          <w:szCs w:val="20"/>
          <w:lang w:val="en-US" w:eastAsia="ja-JP"/>
        </w:rPr>
        <w:t xml:space="preserve">of the logarithmic form </w:t>
      </w:r>
      <w:r w:rsidR="00F82036" w:rsidRPr="008D4AB9">
        <w:rPr>
          <w:rFonts w:ascii="Cambria" w:eastAsia="ＭＳ 明朝" w:hAnsi="Cambria" w:cs="ＭＳ 明朝"/>
          <w:sz w:val="20"/>
          <w:szCs w:val="20"/>
          <w:lang w:val="en-US" w:eastAsia="ja-JP"/>
        </w:rPr>
        <w:t xml:space="preserve">is derived to </w:t>
      </w:r>
      <w:r w:rsidR="00BE57CC" w:rsidRPr="008D4AB9">
        <w:rPr>
          <w:rFonts w:ascii="Cambria" w:eastAsia="ＭＳ 明朝" w:hAnsi="Cambria" w:cs="ＭＳ 明朝"/>
          <w:sz w:val="20"/>
          <w:szCs w:val="20"/>
          <w:lang w:val="en-US" w:eastAsia="ja-JP"/>
        </w:rPr>
        <w:t>appro</w:t>
      </w:r>
      <w:r w:rsidR="009F3E4B" w:rsidRPr="008D4AB9">
        <w:rPr>
          <w:rFonts w:ascii="Cambria" w:eastAsia="ＭＳ 明朝" w:hAnsi="Cambria" w:cs="ＭＳ 明朝"/>
          <w:sz w:val="20"/>
          <w:szCs w:val="20"/>
          <w:lang w:val="en-US" w:eastAsia="ja-JP"/>
        </w:rPr>
        <w:t>ximately</w:t>
      </w:r>
      <w:r w:rsidR="000937D1" w:rsidRPr="008D4AB9">
        <w:rPr>
          <w:rFonts w:ascii="Cambria" w:eastAsia="ＭＳ 明朝" w:hAnsi="Cambria" w:cs="ＭＳ 明朝"/>
          <w:sz w:val="20"/>
          <w:szCs w:val="20"/>
          <w:lang w:val="en-US" w:eastAsia="ja-JP"/>
        </w:rPr>
        <w:t xml:space="preserve"> the </w:t>
      </w:r>
      <w:r w:rsidR="00905551" w:rsidRPr="008D4AB9">
        <w:rPr>
          <w:rFonts w:ascii="Cambria" w:eastAsia="ＭＳ 明朝" w:hAnsi="Cambria" w:cs="ＭＳ 明朝"/>
          <w:sz w:val="20"/>
          <w:szCs w:val="20"/>
          <w:lang w:val="en-US" w:eastAsia="ja-JP"/>
        </w:rPr>
        <w:t xml:space="preserve">summation of </w:t>
      </w:r>
      <w:r w:rsidR="003A2653" w:rsidRPr="008D4AB9">
        <w:rPr>
          <w:rFonts w:ascii="Cambria" w:eastAsia="ＭＳ 明朝" w:hAnsi="Cambria" w:cs="ＭＳ 明朝"/>
          <w:sz w:val="20"/>
          <w:szCs w:val="20"/>
          <w:lang w:val="en-US" w:eastAsia="ja-JP"/>
        </w:rPr>
        <w:t xml:space="preserve">the </w:t>
      </w:r>
      <w:r w:rsidR="000403C6" w:rsidRPr="008D4AB9">
        <w:rPr>
          <w:rFonts w:ascii="Cambria" w:eastAsia="ＭＳ 明朝" w:hAnsi="Cambria" w:cs="ＭＳ 明朝"/>
          <w:sz w:val="20"/>
          <w:szCs w:val="20"/>
          <w:lang w:val="en-US" w:eastAsia="ja-JP"/>
        </w:rPr>
        <w:t>cepstrum</w:t>
      </w:r>
      <w:r w:rsidR="001742BF" w:rsidRPr="008D4AB9">
        <w:rPr>
          <w:rFonts w:ascii="Cambria" w:eastAsia="ＭＳ 明朝" w:hAnsi="Cambria" w:cs="ＭＳ 明朝"/>
          <w:sz w:val="20"/>
          <w:szCs w:val="20"/>
          <w:lang w:val="en-US" w:eastAsia="ja-JP"/>
        </w:rPr>
        <w:t xml:space="preserve"> </w:t>
      </w:r>
      <w:r w:rsidR="00F735B7" w:rsidRPr="008D4AB9">
        <w:rPr>
          <w:rFonts w:ascii="Cambria" w:eastAsia="ＭＳ 明朝" w:hAnsi="Cambria" w:cs="ＭＳ 明朝"/>
          <w:sz w:val="20"/>
          <w:szCs w:val="20"/>
          <w:lang w:val="en-US" w:eastAsia="ja-JP"/>
        </w:rPr>
        <w:t>o</w:t>
      </w:r>
      <w:r w:rsidR="00D40900" w:rsidRPr="008D4AB9">
        <w:rPr>
          <w:rFonts w:ascii="Cambria" w:eastAsia="ＭＳ 明朝" w:hAnsi="Cambria" w:cs="ＭＳ 明朝"/>
          <w:sz w:val="20"/>
          <w:szCs w:val="20"/>
          <w:lang w:val="en-US" w:eastAsia="ja-JP"/>
        </w:rPr>
        <w:t xml:space="preserve">f </w:t>
      </w:r>
      <w:r w:rsidR="00F238A9" w:rsidRPr="008D4AB9">
        <w:rPr>
          <w:rFonts w:ascii="Cambria" w:eastAsia="ＭＳ 明朝" w:hAnsi="Cambria" w:cs="ＭＳ 明朝"/>
          <w:sz w:val="20"/>
          <w:szCs w:val="20"/>
          <w:lang w:val="en-US" w:eastAsia="ja-JP"/>
        </w:rPr>
        <w:t>the transfer functions and excitation signal.</w:t>
      </w:r>
      <w:r w:rsidR="003A2653" w:rsidRPr="008D4AB9">
        <w:rPr>
          <w:rFonts w:ascii="Cambria" w:eastAsia="ＭＳ 明朝" w:hAnsi="Cambria" w:cs="ＭＳ 明朝"/>
          <w:sz w:val="20"/>
          <w:szCs w:val="20"/>
          <w:lang w:val="en-US" w:eastAsia="ja-JP"/>
        </w:rPr>
        <w:t xml:space="preserve"> </w:t>
      </w:r>
      <w:r w:rsidR="00FA7573" w:rsidRPr="008D4AB9">
        <w:rPr>
          <w:rFonts w:ascii="Cambria" w:eastAsia="ＭＳ 明朝" w:hAnsi="Cambria" w:cs="ＭＳ 明朝"/>
          <w:sz w:val="20"/>
          <w:szCs w:val="20"/>
          <w:lang w:val="en-US" w:eastAsia="ja-JP"/>
        </w:rPr>
        <w:t xml:space="preserve"> </w:t>
      </w:r>
      <w:r w:rsidR="006B23B6" w:rsidRPr="008D4AB9">
        <w:rPr>
          <w:rFonts w:ascii="Cambria" w:eastAsia="ＭＳ 明朝" w:hAnsi="Cambria" w:cs="ＭＳ 明朝"/>
          <w:sz w:val="20"/>
          <w:szCs w:val="20"/>
          <w:lang w:val="en-US" w:eastAsia="ja-JP"/>
        </w:rPr>
        <w:t xml:space="preserve"> </w:t>
      </w:r>
    </w:p>
    <w:p w14:paraId="5834AC36" w14:textId="293AD37A" w:rsidR="00C90046" w:rsidRPr="008D4AB9" w:rsidRDefault="00C90046">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Y(q) = H(q) + </w:t>
      </w:r>
      <w:r w:rsidR="00F238A9" w:rsidRPr="008D4AB9">
        <w:rPr>
          <w:rFonts w:ascii="Cambria" w:eastAsia="ＭＳ 明朝" w:hAnsi="Cambria" w:cs="ＭＳ 明朝"/>
          <w:sz w:val="20"/>
          <w:szCs w:val="20"/>
          <w:lang w:val="en-US" w:eastAsia="ja-JP"/>
        </w:rPr>
        <w:t>S(q).</w:t>
      </w:r>
    </w:p>
    <w:p w14:paraId="059EBE39" w14:textId="4C6A3CC8" w:rsidR="004F5229" w:rsidRPr="008D4AB9" w:rsidRDefault="004F5229" w:rsidP="004F5229">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where Y (ω), S(ω), and H(ω) are the spectra of the observed signal, the source signal, and the reverberation characteristics at the angular frequency ω, respectively, and Y(q), S(q), and H(q) are the respective cepstral </w:t>
      </w:r>
      <w:r w:rsidRPr="008D4AB9">
        <w:rPr>
          <w:rFonts w:ascii="Cambria" w:eastAsia="ＭＳ 明朝" w:hAnsi="Cambria" w:cs="ＭＳ 明朝"/>
          <w:sz w:val="20"/>
          <w:szCs w:val="20"/>
          <w:lang w:val="en-US" w:eastAsia="ja-JP"/>
        </w:rPr>
        <w:lastRenderedPageBreak/>
        <w:t>at the quefrency:</w:t>
      </w:r>
      <w:r w:rsidR="000403C6" w:rsidRPr="008D4AB9">
        <w:rPr>
          <w:rFonts w:ascii="Cambria" w:eastAsia="ＭＳ 明朝" w:hAnsi="Cambria" w:cs="ＭＳ 明朝"/>
          <w:sz w:val="20"/>
          <w:szCs w:val="20"/>
          <w:lang w:val="en-US" w:eastAsia="ja-JP"/>
        </w:rPr>
        <w:t xml:space="preserve"> </w:t>
      </w:r>
      <w:r w:rsidRPr="008D4AB9">
        <w:rPr>
          <w:rFonts w:ascii="Cambria" w:eastAsia="ＭＳ 明朝" w:hAnsi="Cambria" w:cs="ＭＳ 明朝"/>
          <w:sz w:val="20"/>
          <w:szCs w:val="20"/>
          <w:lang w:val="en-US" w:eastAsia="ja-JP"/>
        </w:rPr>
        <w:t xml:space="preserve">q. Now, </w:t>
      </w:r>
      <w:proofErr w:type="spellStart"/>
      <w:r w:rsidRPr="008D4AB9">
        <w:rPr>
          <w:rFonts w:ascii="Cambria" w:eastAsia="ＭＳ 明朝" w:hAnsi="Cambria" w:cs="ＭＳ 明朝"/>
          <w:sz w:val="20"/>
          <w:szCs w:val="20"/>
          <w:lang w:val="en-US" w:eastAsia="ja-JP"/>
        </w:rPr>
        <w:t>rcunwrap</w:t>
      </w:r>
      <w:proofErr w:type="spellEnd"/>
      <w:r w:rsidRPr="008D4AB9">
        <w:rPr>
          <w:rFonts w:ascii="Cambria" w:eastAsia="ＭＳ 明朝" w:hAnsi="Cambria" w:cs="ＭＳ 明朝"/>
          <w:sz w:val="20"/>
          <w:szCs w:val="20"/>
          <w:lang w:val="en-US" w:eastAsia="ja-JP"/>
        </w:rPr>
        <w:t xml:space="preserve"> is performed. </w:t>
      </w:r>
      <w:proofErr w:type="spellStart"/>
      <w:r w:rsidRPr="008D4AB9">
        <w:rPr>
          <w:rFonts w:ascii="Cambria" w:eastAsia="ＭＳ 明朝" w:hAnsi="Cambria" w:cs="ＭＳ 明朝"/>
          <w:sz w:val="20"/>
          <w:szCs w:val="20"/>
          <w:lang w:val="en-US" w:eastAsia="ja-JP"/>
        </w:rPr>
        <w:t>rcunwrap</w:t>
      </w:r>
      <w:proofErr w:type="spellEnd"/>
      <w:r w:rsidRPr="008D4AB9">
        <w:rPr>
          <w:rFonts w:ascii="Cambria" w:eastAsia="ＭＳ 明朝" w:hAnsi="Cambria" w:cs="ＭＳ 明朝"/>
          <w:sz w:val="20"/>
          <w:szCs w:val="20"/>
          <w:lang w:val="en-US" w:eastAsia="ja-JP"/>
        </w:rPr>
        <w:t xml:space="preserve"> allows us to cancel the phase directly after the phase unwrapping process. </w:t>
      </w:r>
    </w:p>
    <w:p w14:paraId="35F44741" w14:textId="77777777" w:rsidR="004F5229" w:rsidRPr="008D4AB9" w:rsidRDefault="004F5229" w:rsidP="00EC24A9">
      <w:pPr>
        <w:ind w:firstLineChars="213" w:firstLine="426"/>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By doing </w:t>
      </w:r>
      <w:proofErr w:type="spellStart"/>
      <w:r w:rsidRPr="008D4AB9">
        <w:rPr>
          <w:rFonts w:ascii="Cambria" w:eastAsia="ＭＳ 明朝" w:hAnsi="Cambria" w:cs="ＭＳ 明朝"/>
          <w:sz w:val="20"/>
          <w:szCs w:val="20"/>
          <w:lang w:val="en-US" w:eastAsia="ja-JP"/>
        </w:rPr>
        <w:t>rcunwrap</w:t>
      </w:r>
      <w:proofErr w:type="spellEnd"/>
      <w:r w:rsidRPr="008D4AB9">
        <w:rPr>
          <w:rFonts w:ascii="Cambria" w:eastAsia="ＭＳ 明朝" w:hAnsi="Cambria" w:cs="ＭＳ 明朝"/>
          <w:sz w:val="20"/>
          <w:szCs w:val="20"/>
          <w:lang w:val="en-US" w:eastAsia="ja-JP"/>
        </w:rPr>
        <w:t xml:space="preserve">, we can cancel the phase directly after the phase unwrapping process. Next, we perform cepstrum analysis. In the cepstrum analysis, we use the all-pass cepstrum analysis. </w:t>
      </w:r>
    </w:p>
    <w:p w14:paraId="775E6B71" w14:textId="4DACB965" w:rsidR="004F5229" w:rsidRPr="008D4AB9" w:rsidRDefault="004F5229" w:rsidP="004F5229">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In cepstrum analysis, all-pass cepstrum analysis is used. In the cepstrum analysis of speech, the enveloping components of the spectrum are found in the low part of the </w:t>
      </w:r>
      <w:r w:rsidR="00494A94" w:rsidRPr="008D4AB9">
        <w:rPr>
          <w:rFonts w:ascii="Cambria" w:eastAsia="ＭＳ 明朝" w:hAnsi="Cambria" w:cs="ＭＳ 明朝"/>
          <w:sz w:val="20"/>
          <w:szCs w:val="20"/>
          <w:lang w:val="en-US" w:eastAsia="ja-JP"/>
        </w:rPr>
        <w:t>quefrency</w:t>
      </w:r>
      <w:r w:rsidRPr="008D4AB9">
        <w:rPr>
          <w:rFonts w:ascii="Cambria" w:eastAsia="ＭＳ 明朝" w:hAnsi="Cambria" w:cs="ＭＳ 明朝"/>
          <w:sz w:val="20"/>
          <w:szCs w:val="20"/>
          <w:lang w:val="en-US" w:eastAsia="ja-JP"/>
        </w:rPr>
        <w:t xml:space="preserve">. The higher part shows the fine structure of the spectrum. The low </w:t>
      </w:r>
      <w:r w:rsidR="00494A94" w:rsidRPr="008D4AB9">
        <w:rPr>
          <w:rFonts w:ascii="Cambria" w:eastAsia="ＭＳ 明朝" w:hAnsi="Cambria" w:cs="ＭＳ 明朝"/>
          <w:sz w:val="20"/>
          <w:szCs w:val="20"/>
          <w:lang w:val="en-US" w:eastAsia="ja-JP"/>
        </w:rPr>
        <w:t>quef</w:t>
      </w:r>
      <w:r w:rsidRPr="008D4AB9">
        <w:rPr>
          <w:rFonts w:ascii="Cambria" w:eastAsia="ＭＳ 明朝" w:hAnsi="Cambria" w:cs="ＭＳ 明朝"/>
          <w:sz w:val="20"/>
          <w:szCs w:val="20"/>
          <w:lang w:val="en-US" w:eastAsia="ja-JP"/>
        </w:rPr>
        <w:t xml:space="preserve">rency (the enveloping component of the spectrum) contains the source (minimum phase cepstrum) and the filter component, the room transfer function. By riffling the all-pass cepstrum and the low </w:t>
      </w:r>
      <w:r w:rsidR="00494A94" w:rsidRPr="008D4AB9">
        <w:rPr>
          <w:rFonts w:ascii="Cambria" w:eastAsia="ＭＳ 明朝" w:hAnsi="Cambria" w:cs="ＭＳ 明朝"/>
          <w:sz w:val="20"/>
          <w:szCs w:val="20"/>
          <w:lang w:val="en-US" w:eastAsia="ja-JP"/>
        </w:rPr>
        <w:t>quefrency</w:t>
      </w:r>
      <w:r w:rsidRPr="008D4AB9">
        <w:rPr>
          <w:rFonts w:ascii="Cambria" w:eastAsia="ＭＳ 明朝" w:hAnsi="Cambria" w:cs="ＭＳ 明朝"/>
          <w:sz w:val="20"/>
          <w:szCs w:val="20"/>
          <w:lang w:val="en-US" w:eastAsia="ja-JP"/>
        </w:rPr>
        <w:t xml:space="preserve">, the minimum phase cepstrum and the fine structure of the high </w:t>
      </w:r>
      <w:r w:rsidR="00494A94" w:rsidRPr="008D4AB9">
        <w:rPr>
          <w:rFonts w:ascii="Cambria" w:eastAsia="ＭＳ 明朝" w:hAnsi="Cambria" w:cs="ＭＳ 明朝"/>
          <w:sz w:val="20"/>
          <w:szCs w:val="20"/>
          <w:lang w:val="en-US" w:eastAsia="ja-JP"/>
        </w:rPr>
        <w:t>quefrency</w:t>
      </w:r>
      <w:r w:rsidRPr="008D4AB9">
        <w:rPr>
          <w:rFonts w:ascii="Cambria" w:eastAsia="ＭＳ 明朝" w:hAnsi="Cambria" w:cs="ＭＳ 明朝"/>
          <w:sz w:val="20"/>
          <w:szCs w:val="20"/>
          <w:lang w:val="en-US" w:eastAsia="ja-JP"/>
        </w:rPr>
        <w:t xml:space="preserve"> in the low </w:t>
      </w:r>
      <w:r w:rsidR="00494A94" w:rsidRPr="008D4AB9">
        <w:rPr>
          <w:rFonts w:ascii="Cambria" w:eastAsia="ＭＳ 明朝" w:hAnsi="Cambria" w:cs="ＭＳ 明朝"/>
          <w:sz w:val="20"/>
          <w:szCs w:val="20"/>
          <w:lang w:val="en-US" w:eastAsia="ja-JP"/>
        </w:rPr>
        <w:t>q</w:t>
      </w:r>
      <w:r w:rsidR="001C6A5A" w:rsidRPr="008D4AB9">
        <w:rPr>
          <w:rFonts w:ascii="Cambria" w:eastAsia="ＭＳ 明朝" w:hAnsi="Cambria" w:cs="ＭＳ 明朝"/>
          <w:sz w:val="20"/>
          <w:szCs w:val="20"/>
          <w:lang w:val="en-US" w:eastAsia="ja-JP"/>
        </w:rPr>
        <w:t>u</w:t>
      </w:r>
      <w:r w:rsidRPr="008D4AB9">
        <w:rPr>
          <w:rFonts w:ascii="Cambria" w:eastAsia="ＭＳ 明朝" w:hAnsi="Cambria" w:cs="ＭＳ 明朝"/>
          <w:sz w:val="20"/>
          <w:szCs w:val="20"/>
          <w:lang w:val="en-US" w:eastAsia="ja-JP"/>
        </w:rPr>
        <w:t xml:space="preserve">efrency can be omitted, and only the room transfer function can be extracted. </w:t>
      </w:r>
    </w:p>
    <w:p w14:paraId="272D20FC" w14:textId="77777777" w:rsidR="004F5229" w:rsidRPr="008D4AB9" w:rsidRDefault="004F5229" w:rsidP="00EC24A9">
      <w:pPr>
        <w:ind w:firstLineChars="213" w:firstLine="426"/>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In this section, we explain the all-pass cepstrum analysis. First, two types of cepstrum are constructed.</w:t>
      </w:r>
    </w:p>
    <w:p w14:paraId="09572005" w14:textId="77777777" w:rsidR="004F5229" w:rsidRPr="008D4AB9" w:rsidRDefault="004F5229" w:rsidP="004F5229">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The real-valued cepstrum YA(q) and the complex-valued cepstrum Y(q) can be expressed as follows. </w:t>
      </w:r>
    </w:p>
    <w:p w14:paraId="6E740354" w14:textId="77777777" w:rsidR="004F5229" w:rsidRPr="008D4AB9" w:rsidRDefault="004F5229" w:rsidP="004F5229">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 </w:t>
      </w:r>
    </w:p>
    <w:p w14:paraId="73B0B176" w14:textId="77777777" w:rsidR="004F5229" w:rsidRPr="008D4AB9" w:rsidRDefault="004F5229" w:rsidP="004F5229">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 Minimally topologize for 1.</w:t>
      </w:r>
    </w:p>
    <w:p w14:paraId="5C94F71F" w14:textId="77777777" w:rsidR="004F5229" w:rsidRPr="008D4AB9" w:rsidRDefault="004F5229" w:rsidP="004F5229">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Then, the minimum topological cepstrum </w:t>
      </w:r>
      <w:proofErr w:type="spellStart"/>
      <w:r w:rsidRPr="008D4AB9">
        <w:rPr>
          <w:rFonts w:ascii="Cambria" w:eastAsia="ＭＳ 明朝" w:hAnsi="Cambria" w:cs="ＭＳ 明朝"/>
          <w:sz w:val="20"/>
          <w:szCs w:val="20"/>
          <w:lang w:val="en-US" w:eastAsia="ja-JP"/>
        </w:rPr>
        <w:t>Cmin</w:t>
      </w:r>
      <w:proofErr w:type="spellEnd"/>
      <w:r w:rsidRPr="008D4AB9">
        <w:rPr>
          <w:rFonts w:ascii="Cambria" w:eastAsia="ＭＳ 明朝" w:hAnsi="Cambria" w:cs="ＭＳ 明朝"/>
          <w:sz w:val="20"/>
          <w:szCs w:val="20"/>
          <w:lang w:val="en-US" w:eastAsia="ja-JP"/>
        </w:rPr>
        <w:t xml:space="preserve"> can be expressed as </w:t>
      </w:r>
    </w:p>
    <w:p w14:paraId="59D958D2" w14:textId="77777777" w:rsidR="004F5229" w:rsidRPr="008D4AB9" w:rsidRDefault="004F5229" w:rsidP="004F5229">
      <w:pPr>
        <w:jc w:val="both"/>
        <w:rPr>
          <w:rFonts w:ascii="Cambria" w:eastAsia="ＭＳ 明朝" w:hAnsi="Cambria" w:cs="ＭＳ 明朝"/>
          <w:sz w:val="20"/>
          <w:szCs w:val="20"/>
          <w:lang w:val="en-US" w:eastAsia="ja-JP"/>
        </w:rPr>
      </w:pPr>
      <w:proofErr w:type="spellStart"/>
      <w:r w:rsidRPr="008D4AB9">
        <w:rPr>
          <w:rFonts w:ascii="Cambria" w:eastAsia="ＭＳ 明朝" w:hAnsi="Cambria" w:cs="ＭＳ 明朝"/>
          <w:sz w:val="20"/>
          <w:szCs w:val="20"/>
          <w:lang w:val="en-US" w:eastAsia="ja-JP"/>
        </w:rPr>
        <w:t>Cmin</w:t>
      </w:r>
      <w:proofErr w:type="spellEnd"/>
      <w:r w:rsidRPr="008D4AB9">
        <w:rPr>
          <w:rFonts w:ascii="Cambria" w:eastAsia="ＭＳ 明朝" w:hAnsi="Cambria" w:cs="ＭＳ 明朝"/>
          <w:sz w:val="20"/>
          <w:szCs w:val="20"/>
          <w:lang w:val="en-US" w:eastAsia="ja-JP"/>
        </w:rPr>
        <w:t xml:space="preserve"> = W - YA(q) Thus the all-pass cepstrum </w:t>
      </w:r>
      <w:proofErr w:type="spellStart"/>
      <w:r w:rsidRPr="008D4AB9">
        <w:rPr>
          <w:rFonts w:ascii="Cambria" w:eastAsia="ＭＳ 明朝" w:hAnsi="Cambria" w:cs="ＭＳ 明朝"/>
          <w:sz w:val="20"/>
          <w:szCs w:val="20"/>
          <w:lang w:val="en-US" w:eastAsia="ja-JP"/>
        </w:rPr>
        <w:t>CAllpass</w:t>
      </w:r>
      <w:proofErr w:type="spellEnd"/>
      <w:r w:rsidRPr="008D4AB9">
        <w:rPr>
          <w:rFonts w:ascii="Cambria" w:eastAsia="ＭＳ 明朝" w:hAnsi="Cambria" w:cs="ＭＳ 明朝"/>
          <w:sz w:val="20"/>
          <w:szCs w:val="20"/>
          <w:lang w:val="en-US" w:eastAsia="ja-JP"/>
        </w:rPr>
        <w:t xml:space="preserve"> can be expressed as </w:t>
      </w:r>
    </w:p>
    <w:p w14:paraId="038935A7" w14:textId="086D5694" w:rsidR="005775F4" w:rsidRPr="008D4AB9" w:rsidRDefault="004F5229" w:rsidP="004F5229">
      <w:pPr>
        <w:jc w:val="both"/>
        <w:rPr>
          <w:rFonts w:ascii="Cambria" w:eastAsia="ＭＳ 明朝" w:hAnsi="Cambria" w:cs="ＭＳ 明朝"/>
          <w:sz w:val="20"/>
          <w:szCs w:val="20"/>
          <w:lang w:val="en-US" w:eastAsia="ja-JP"/>
        </w:rPr>
      </w:pPr>
      <w:proofErr w:type="spellStart"/>
      <w:r w:rsidRPr="008D4AB9">
        <w:rPr>
          <w:rFonts w:ascii="Cambria" w:eastAsia="ＭＳ 明朝" w:hAnsi="Cambria" w:cs="ＭＳ 明朝"/>
          <w:sz w:val="20"/>
          <w:szCs w:val="20"/>
          <w:lang w:val="en-US" w:eastAsia="ja-JP"/>
        </w:rPr>
        <w:t>CAllpass</w:t>
      </w:r>
      <w:proofErr w:type="spellEnd"/>
      <w:r w:rsidRPr="008D4AB9">
        <w:rPr>
          <w:rFonts w:ascii="Cambria" w:eastAsia="ＭＳ 明朝" w:hAnsi="Cambria" w:cs="ＭＳ 明朝"/>
          <w:sz w:val="20"/>
          <w:szCs w:val="20"/>
          <w:lang w:val="en-US" w:eastAsia="ja-JP"/>
        </w:rPr>
        <w:t xml:space="preserve"> = Y(q) - </w:t>
      </w:r>
      <w:proofErr w:type="spellStart"/>
      <w:r w:rsidRPr="008D4AB9">
        <w:rPr>
          <w:rFonts w:ascii="Cambria" w:eastAsia="ＭＳ 明朝" w:hAnsi="Cambria" w:cs="ＭＳ 明朝"/>
          <w:sz w:val="20"/>
          <w:szCs w:val="20"/>
          <w:lang w:val="en-US" w:eastAsia="ja-JP"/>
        </w:rPr>
        <w:t>Cmin</w:t>
      </w:r>
      <w:proofErr w:type="spellEnd"/>
      <w:r w:rsidRPr="008D4AB9">
        <w:rPr>
          <w:rFonts w:ascii="Cambria" w:eastAsia="ＭＳ 明朝" w:hAnsi="Cambria" w:cs="ＭＳ 明朝"/>
          <w:sz w:val="20"/>
          <w:szCs w:val="20"/>
          <w:lang w:val="en-US" w:eastAsia="ja-JP"/>
        </w:rPr>
        <w:t xml:space="preserve"> </w:t>
      </w:r>
      <w:proofErr w:type="gramStart"/>
      <w:r w:rsidRPr="008D4AB9">
        <w:rPr>
          <w:rFonts w:ascii="Cambria" w:eastAsia="ＭＳ 明朝" w:hAnsi="Cambria" w:cs="ＭＳ 明朝"/>
          <w:sz w:val="20"/>
          <w:szCs w:val="20"/>
          <w:lang w:val="en-US" w:eastAsia="ja-JP"/>
        </w:rPr>
        <w:t>From</w:t>
      </w:r>
      <w:proofErr w:type="gramEnd"/>
      <w:r w:rsidRPr="008D4AB9">
        <w:rPr>
          <w:rFonts w:ascii="Cambria" w:eastAsia="ＭＳ 明朝" w:hAnsi="Cambria" w:cs="ＭＳ 明朝"/>
          <w:sz w:val="20"/>
          <w:szCs w:val="20"/>
          <w:lang w:val="en-US" w:eastAsia="ja-JP"/>
        </w:rPr>
        <w:t xml:space="preserve"> the above, we can perform a cepstrum analysis of the room transfer function only.</w:t>
      </w:r>
    </w:p>
    <w:p w14:paraId="07E9E518" w14:textId="3EFCA542" w:rsidR="00B86397" w:rsidRPr="008D4AB9" w:rsidRDefault="00B86397" w:rsidP="00EC24A9">
      <w:pPr>
        <w:ind w:firstLineChars="213" w:firstLine="426"/>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 xml:space="preserve">In this paper, </w:t>
      </w:r>
      <w:r w:rsidR="0086659B" w:rsidRPr="008D4AB9">
        <w:rPr>
          <w:rFonts w:ascii="Cambria" w:eastAsia="ＭＳ 明朝" w:hAnsi="Cambria" w:cs="ＭＳ 明朝"/>
          <w:sz w:val="20"/>
          <w:szCs w:val="20"/>
          <w:lang w:val="en-US" w:eastAsia="ja-JP"/>
        </w:rPr>
        <w:t xml:space="preserve">cepstrum is used to </w:t>
      </w:r>
      <w:r w:rsidR="00FE6128" w:rsidRPr="008D4AB9">
        <w:rPr>
          <w:rFonts w:ascii="Cambria" w:eastAsia="ＭＳ 明朝" w:hAnsi="Cambria" w:cs="ＭＳ 明朝"/>
          <w:sz w:val="20"/>
          <w:szCs w:val="20"/>
          <w:lang w:val="en-US" w:eastAsia="ja-JP"/>
        </w:rPr>
        <w:t xml:space="preserve">observe the recording </w:t>
      </w:r>
      <w:proofErr w:type="spellStart"/>
      <w:r w:rsidR="00FE6128" w:rsidRPr="008D4AB9">
        <w:rPr>
          <w:rFonts w:ascii="Cambria" w:eastAsia="ＭＳ 明朝" w:hAnsi="Cambria" w:cs="ＭＳ 明朝"/>
          <w:sz w:val="20"/>
          <w:szCs w:val="20"/>
          <w:lang w:val="en-US" w:eastAsia="ja-JP"/>
        </w:rPr>
        <w:t>path</w:t>
      </w:r>
      <w:r w:rsidR="00854AA0" w:rsidRPr="008D4AB9">
        <w:rPr>
          <w:rFonts w:ascii="Cambria" w:eastAsia="ＭＳ 明朝" w:hAnsi="Cambria" w:cs="ＭＳ 明朝"/>
          <w:sz w:val="20"/>
          <w:szCs w:val="20"/>
          <w:lang w:val="en-US" w:eastAsia="ja-JP"/>
        </w:rPr>
        <w:t>es</w:t>
      </w:r>
      <w:proofErr w:type="spellEnd"/>
      <w:r w:rsidR="00854AA0" w:rsidRPr="008D4AB9">
        <w:rPr>
          <w:rFonts w:ascii="Cambria" w:eastAsia="ＭＳ 明朝" w:hAnsi="Cambria" w:cs="ＭＳ 明朝"/>
          <w:sz w:val="20"/>
          <w:szCs w:val="20"/>
          <w:lang w:val="en-US" w:eastAsia="ja-JP"/>
        </w:rPr>
        <w:t xml:space="preserve"> on the ASV input.</w:t>
      </w:r>
      <w:r w:rsidR="00344655" w:rsidRPr="008D4AB9">
        <w:rPr>
          <w:rFonts w:ascii="Cambria" w:eastAsia="ＭＳ 明朝" w:hAnsi="Cambria" w:cs="ＭＳ 明朝"/>
          <w:sz w:val="20"/>
          <w:szCs w:val="20"/>
          <w:lang w:val="en-US" w:eastAsia="ja-JP"/>
        </w:rPr>
        <w:t xml:space="preserve"> It is expected </w:t>
      </w:r>
      <w:r w:rsidR="00DA07B4" w:rsidRPr="008D4AB9">
        <w:rPr>
          <w:rFonts w:ascii="Cambria" w:eastAsia="ＭＳ 明朝" w:hAnsi="Cambria" w:cs="ＭＳ 明朝"/>
          <w:sz w:val="20"/>
          <w:szCs w:val="20"/>
          <w:lang w:val="en-US" w:eastAsia="ja-JP"/>
        </w:rPr>
        <w:t xml:space="preserve">that the spectrum of relayed-path is </w:t>
      </w:r>
      <w:r w:rsidR="009F336D" w:rsidRPr="008D4AB9">
        <w:rPr>
          <w:rFonts w:ascii="Cambria" w:eastAsia="ＭＳ 明朝" w:hAnsi="Cambria" w:cs="ＭＳ 明朝"/>
          <w:sz w:val="20"/>
          <w:szCs w:val="20"/>
          <w:lang w:val="en-US" w:eastAsia="ja-JP"/>
        </w:rPr>
        <w:t>more complex than the direct-path.</w:t>
      </w:r>
      <w:r w:rsidR="000B124C" w:rsidRPr="008D4AB9">
        <w:rPr>
          <w:rFonts w:ascii="Cambria" w:eastAsia="ＭＳ 明朝" w:hAnsi="Cambria" w:cs="ＭＳ 明朝"/>
          <w:sz w:val="20"/>
          <w:szCs w:val="20"/>
          <w:lang w:val="en-US" w:eastAsia="ja-JP"/>
        </w:rPr>
        <w:t xml:space="preserve"> The complexity </w:t>
      </w:r>
      <w:r w:rsidR="00EA357A" w:rsidRPr="008D4AB9">
        <w:rPr>
          <w:rFonts w:ascii="Cambria" w:eastAsia="ＭＳ 明朝" w:hAnsi="Cambria" w:cs="ＭＳ 明朝"/>
          <w:sz w:val="20"/>
          <w:szCs w:val="20"/>
          <w:lang w:val="en-US" w:eastAsia="ja-JP"/>
        </w:rPr>
        <w:t xml:space="preserve">is </w:t>
      </w:r>
      <w:r w:rsidR="00EA357A" w:rsidRPr="008D4AB9">
        <w:rPr>
          <w:rFonts w:ascii="Cambria" w:eastAsia="ＭＳ 明朝" w:hAnsi="Cambria" w:cs="ＭＳ 明朝"/>
          <w:sz w:val="20"/>
          <w:szCs w:val="20"/>
          <w:lang w:val="en-US" w:eastAsia="ja-JP"/>
        </w:rPr>
        <w:t xml:space="preserve">反映される　</w:t>
      </w:r>
      <w:r w:rsidR="007C1C42" w:rsidRPr="008D4AB9">
        <w:rPr>
          <w:rFonts w:ascii="Cambria" w:eastAsia="ＭＳ 明朝" w:hAnsi="Cambria" w:cs="ＭＳ 明朝"/>
          <w:sz w:val="20"/>
          <w:szCs w:val="20"/>
          <w:lang w:val="en-US" w:eastAsia="ja-JP"/>
        </w:rPr>
        <w:t xml:space="preserve">to the number of </w:t>
      </w:r>
      <w:r w:rsidR="00B56B51" w:rsidRPr="008D4AB9">
        <w:rPr>
          <w:rFonts w:ascii="Cambria" w:eastAsia="ＭＳ 明朝" w:hAnsi="Cambria" w:cs="ＭＳ 明朝"/>
          <w:sz w:val="20"/>
          <w:szCs w:val="20"/>
          <w:lang w:val="en-US" w:eastAsia="ja-JP"/>
        </w:rPr>
        <w:t>peaks on the cepstrum.</w:t>
      </w:r>
    </w:p>
    <w:p w14:paraId="62CC5C39" w14:textId="77777777" w:rsidR="009D39E6" w:rsidRPr="008D4AB9" w:rsidRDefault="009D39E6">
      <w:pPr>
        <w:jc w:val="both"/>
        <w:rPr>
          <w:rFonts w:ascii="Cambria" w:hAnsi="Cambria" w:hint="eastAsia"/>
          <w:sz w:val="20"/>
          <w:szCs w:val="20"/>
          <w:lang w:val="en-US" w:eastAsia="ja-JP"/>
        </w:rPr>
      </w:pPr>
    </w:p>
    <w:p w14:paraId="75065FBD" w14:textId="7B8B7F0C" w:rsidR="009F29B5" w:rsidRPr="008D4AB9" w:rsidRDefault="008D4AB9">
      <w:pPr>
        <w:jc w:val="both"/>
        <w:rPr>
          <w:rFonts w:ascii="Cambria" w:hAnsi="Cambria" w:hint="eastAsia"/>
          <w:b/>
          <w:bCs/>
          <w:sz w:val="20"/>
          <w:szCs w:val="20"/>
          <w:lang w:val="en-US" w:eastAsia="ja-JP"/>
        </w:rPr>
      </w:pPr>
      <w:r>
        <w:rPr>
          <w:rFonts w:ascii="Cambria" w:hAnsi="Cambria"/>
          <w:b/>
          <w:bCs/>
          <w:sz w:val="20"/>
          <w:szCs w:val="20"/>
          <w:lang w:val="en-US" w:eastAsia="ja-JP"/>
        </w:rPr>
        <w:t>3</w:t>
      </w:r>
      <w:r w:rsidR="000C6037" w:rsidRPr="008D4AB9">
        <w:rPr>
          <w:rFonts w:ascii="Cambria" w:hAnsi="Cambria"/>
          <w:b/>
          <w:bCs/>
          <w:sz w:val="20"/>
          <w:szCs w:val="20"/>
          <w:lang w:val="en-US" w:eastAsia="ja-JP"/>
        </w:rPr>
        <w:t xml:space="preserve">. </w:t>
      </w:r>
      <w:r w:rsidR="009F29B5" w:rsidRPr="008D4AB9">
        <w:rPr>
          <w:rFonts w:ascii="Cambria" w:hAnsi="Cambria"/>
          <w:b/>
          <w:bCs/>
          <w:sz w:val="20"/>
          <w:szCs w:val="20"/>
          <w:lang w:val="en-US" w:eastAsia="ja-JP"/>
        </w:rPr>
        <w:t>Replay attack dataset</w:t>
      </w:r>
    </w:p>
    <w:p w14:paraId="117D9CAD" w14:textId="6524C28D" w:rsidR="009F29B5" w:rsidRPr="008D4AB9" w:rsidRDefault="00BE528A">
      <w:pPr>
        <w:jc w:val="both"/>
        <w:rPr>
          <w:rFonts w:ascii="Cambria" w:hAnsi="Cambria"/>
          <w:sz w:val="20"/>
          <w:szCs w:val="20"/>
          <w:lang w:val="en-US" w:eastAsia="ja-JP"/>
        </w:rPr>
      </w:pPr>
      <w:r w:rsidRPr="008D4AB9">
        <w:rPr>
          <w:rFonts w:ascii="Cambria" w:hAnsi="Cambria"/>
          <w:sz w:val="20"/>
          <w:szCs w:val="20"/>
          <w:lang w:val="en-US" w:eastAsia="ja-JP"/>
        </w:rPr>
        <w:t xml:space="preserve">To evaluate </w:t>
      </w:r>
      <w:r w:rsidR="008162A1" w:rsidRPr="008D4AB9">
        <w:rPr>
          <w:rFonts w:ascii="Cambria" w:hAnsi="Cambria"/>
          <w:sz w:val="20"/>
          <w:szCs w:val="20"/>
          <w:lang w:val="en-US" w:eastAsia="ja-JP"/>
        </w:rPr>
        <w:t xml:space="preserve">the </w:t>
      </w:r>
      <w:r w:rsidR="00455B91" w:rsidRPr="008D4AB9">
        <w:rPr>
          <w:rFonts w:ascii="Cambria" w:hAnsi="Cambria"/>
          <w:sz w:val="20"/>
          <w:szCs w:val="20"/>
          <w:lang w:val="en-US" w:eastAsia="ja-JP"/>
        </w:rPr>
        <w:t xml:space="preserve">complexity of the </w:t>
      </w:r>
      <w:r w:rsidR="00F3612C" w:rsidRPr="008D4AB9">
        <w:rPr>
          <w:rFonts w:ascii="Cambria" w:hAnsi="Cambria"/>
          <w:sz w:val="20"/>
          <w:szCs w:val="20"/>
          <w:lang w:val="en-US" w:eastAsia="ja-JP"/>
        </w:rPr>
        <w:t xml:space="preserve">recording </w:t>
      </w:r>
      <w:r w:rsidR="001679CF" w:rsidRPr="008D4AB9">
        <w:rPr>
          <w:rFonts w:ascii="Cambria" w:hAnsi="Cambria"/>
          <w:sz w:val="20"/>
          <w:szCs w:val="20"/>
          <w:lang w:val="en-US" w:eastAsia="ja-JP"/>
        </w:rPr>
        <w:t>paths</w:t>
      </w:r>
      <w:r w:rsidR="00F3612C" w:rsidRPr="008D4AB9">
        <w:rPr>
          <w:rFonts w:ascii="Cambria" w:hAnsi="Cambria"/>
          <w:sz w:val="20"/>
          <w:szCs w:val="20"/>
          <w:lang w:val="en-US" w:eastAsia="ja-JP"/>
        </w:rPr>
        <w:t xml:space="preserve">, </w:t>
      </w:r>
      <w:r w:rsidR="00AE7D8C" w:rsidRPr="008D4AB9">
        <w:rPr>
          <w:rFonts w:ascii="Cambria" w:hAnsi="Cambria"/>
          <w:sz w:val="20"/>
          <w:szCs w:val="20"/>
          <w:lang w:val="en-US" w:eastAsia="ja-JP"/>
        </w:rPr>
        <w:t xml:space="preserve">the </w:t>
      </w:r>
      <w:r w:rsidR="003D0508" w:rsidRPr="008D4AB9">
        <w:rPr>
          <w:rFonts w:ascii="Cambria" w:hAnsi="Cambria"/>
          <w:sz w:val="20"/>
          <w:szCs w:val="20"/>
          <w:lang w:val="en-US" w:eastAsia="ja-JP"/>
        </w:rPr>
        <w:t xml:space="preserve">three </w:t>
      </w:r>
      <w:r w:rsidR="000D2466" w:rsidRPr="008D4AB9">
        <w:rPr>
          <w:rFonts w:ascii="Cambria" w:hAnsi="Cambria"/>
          <w:sz w:val="20"/>
          <w:szCs w:val="20"/>
          <w:lang w:val="en-US" w:eastAsia="ja-JP"/>
        </w:rPr>
        <w:t>persons</w:t>
      </w:r>
      <w:r w:rsidR="00B72338" w:rsidRPr="008D4AB9">
        <w:rPr>
          <w:rFonts w:ascii="Cambria" w:hAnsi="Cambria"/>
          <w:sz w:val="20"/>
          <w:szCs w:val="20"/>
          <w:lang w:val="en-US" w:eastAsia="ja-JP"/>
        </w:rPr>
        <w:t>’ voice</w:t>
      </w:r>
      <w:r w:rsidR="00581EE9" w:rsidRPr="008D4AB9">
        <w:rPr>
          <w:rFonts w:ascii="Cambria" w:hAnsi="Cambria"/>
          <w:sz w:val="20"/>
          <w:szCs w:val="20"/>
          <w:lang w:val="en-US" w:eastAsia="ja-JP"/>
        </w:rPr>
        <w:t xml:space="preserve"> samples</w:t>
      </w:r>
      <w:r w:rsidR="00C9499A" w:rsidRPr="008D4AB9">
        <w:rPr>
          <w:rFonts w:ascii="Cambria" w:hAnsi="Cambria"/>
          <w:sz w:val="20"/>
          <w:szCs w:val="20"/>
          <w:lang w:val="en-US" w:eastAsia="ja-JP"/>
        </w:rPr>
        <w:t xml:space="preserve"> </w:t>
      </w:r>
      <w:r w:rsidR="00656015" w:rsidRPr="008D4AB9">
        <w:rPr>
          <w:rFonts w:ascii="Cambria" w:hAnsi="Cambria"/>
          <w:sz w:val="20"/>
          <w:szCs w:val="20"/>
          <w:lang w:val="en-US" w:eastAsia="ja-JP"/>
        </w:rPr>
        <w:t xml:space="preserve">on </w:t>
      </w:r>
      <w:r w:rsidR="00764E99" w:rsidRPr="008D4AB9">
        <w:rPr>
          <w:rFonts w:ascii="Cambria" w:hAnsi="Cambria"/>
          <w:sz w:val="20"/>
          <w:szCs w:val="20"/>
          <w:lang w:val="en-US" w:eastAsia="ja-JP"/>
        </w:rPr>
        <w:t xml:space="preserve">the direct </w:t>
      </w:r>
      <w:r w:rsidR="00B27EAB" w:rsidRPr="008D4AB9">
        <w:rPr>
          <w:rFonts w:ascii="Cambria" w:hAnsi="Cambria"/>
          <w:sz w:val="20"/>
          <w:szCs w:val="20"/>
          <w:lang w:val="en-US" w:eastAsia="ja-JP"/>
        </w:rPr>
        <w:t>sound</w:t>
      </w:r>
      <w:r w:rsidR="00764E99" w:rsidRPr="008D4AB9">
        <w:rPr>
          <w:rFonts w:ascii="Cambria" w:hAnsi="Cambria"/>
          <w:sz w:val="20"/>
          <w:szCs w:val="20"/>
          <w:lang w:val="en-US" w:eastAsia="ja-JP"/>
        </w:rPr>
        <w:t xml:space="preserve"> an</w:t>
      </w:r>
      <w:r w:rsidR="00B42BC9" w:rsidRPr="008D4AB9">
        <w:rPr>
          <w:rFonts w:ascii="Cambria" w:hAnsi="Cambria"/>
          <w:sz w:val="20"/>
          <w:szCs w:val="20"/>
          <w:lang w:val="en-US" w:eastAsia="ja-JP"/>
        </w:rPr>
        <w:t xml:space="preserve">d </w:t>
      </w:r>
      <w:r w:rsidR="00765065" w:rsidRPr="008D4AB9">
        <w:rPr>
          <w:rFonts w:ascii="Cambria" w:hAnsi="Cambria"/>
          <w:sz w:val="20"/>
          <w:szCs w:val="20"/>
          <w:lang w:val="en-US" w:eastAsia="ja-JP"/>
        </w:rPr>
        <w:t xml:space="preserve">the </w:t>
      </w:r>
      <w:r w:rsidR="00C36E9D" w:rsidRPr="008D4AB9">
        <w:rPr>
          <w:rFonts w:ascii="Cambria" w:hAnsi="Cambria"/>
          <w:sz w:val="20"/>
          <w:szCs w:val="20"/>
          <w:lang w:val="en-US" w:eastAsia="ja-JP"/>
        </w:rPr>
        <w:t xml:space="preserve">replayed </w:t>
      </w:r>
      <w:r w:rsidR="00B42BC9" w:rsidRPr="008D4AB9">
        <w:rPr>
          <w:rFonts w:ascii="Cambria" w:hAnsi="Cambria"/>
          <w:sz w:val="20"/>
          <w:szCs w:val="20"/>
          <w:lang w:val="en-US" w:eastAsia="ja-JP"/>
        </w:rPr>
        <w:t xml:space="preserve">sounds </w:t>
      </w:r>
      <w:r w:rsidR="001716B7" w:rsidRPr="008D4AB9">
        <w:rPr>
          <w:rFonts w:ascii="Cambria" w:hAnsi="Cambria"/>
          <w:sz w:val="20"/>
          <w:szCs w:val="20"/>
          <w:lang w:val="en-US" w:eastAsia="ja-JP"/>
        </w:rPr>
        <w:t xml:space="preserve">in </w:t>
      </w:r>
      <w:r w:rsidR="005F007B" w:rsidRPr="008D4AB9">
        <w:rPr>
          <w:rFonts w:ascii="Cambria" w:hAnsi="Cambria"/>
          <w:sz w:val="20"/>
          <w:szCs w:val="20"/>
          <w:lang w:val="en-US" w:eastAsia="ja-JP"/>
        </w:rPr>
        <w:t>low/high</w:t>
      </w:r>
      <w:r w:rsidR="0020248B" w:rsidRPr="008D4AB9">
        <w:rPr>
          <w:rFonts w:ascii="Cambria" w:hAnsi="Cambria"/>
          <w:sz w:val="20"/>
          <w:szCs w:val="20"/>
          <w:lang w:val="en-US" w:eastAsia="ja-JP"/>
        </w:rPr>
        <w:t>/perfect</w:t>
      </w:r>
      <w:r w:rsidR="005F007B" w:rsidRPr="008D4AB9">
        <w:rPr>
          <w:rFonts w:ascii="Cambria" w:hAnsi="Cambria"/>
          <w:sz w:val="20"/>
          <w:szCs w:val="20"/>
          <w:lang w:val="en-US" w:eastAsia="ja-JP"/>
        </w:rPr>
        <w:t xml:space="preserve"> quality</w:t>
      </w:r>
      <w:r w:rsidR="002B0C4F" w:rsidRPr="008D4AB9">
        <w:rPr>
          <w:rFonts w:ascii="Cambria" w:hAnsi="Cambria"/>
          <w:sz w:val="20"/>
          <w:szCs w:val="20"/>
          <w:lang w:val="en-US" w:eastAsia="ja-JP"/>
        </w:rPr>
        <w:t xml:space="preserve"> </w:t>
      </w:r>
      <w:r w:rsidR="00C86CFF" w:rsidRPr="008D4AB9">
        <w:rPr>
          <w:rFonts w:ascii="Cambria" w:hAnsi="Cambria"/>
          <w:sz w:val="20"/>
          <w:szCs w:val="20"/>
          <w:lang w:val="en-US" w:eastAsia="ja-JP"/>
        </w:rPr>
        <w:t xml:space="preserve">from the </w:t>
      </w:r>
      <w:r w:rsidR="00BA775C" w:rsidRPr="008D4AB9">
        <w:rPr>
          <w:rFonts w:ascii="Cambria" w:hAnsi="Cambria"/>
          <w:sz w:val="20"/>
          <w:szCs w:val="20"/>
          <w:lang w:val="en-US" w:eastAsia="ja-JP"/>
        </w:rPr>
        <w:t xml:space="preserve">public </w:t>
      </w:r>
      <w:r w:rsidR="00927A33" w:rsidRPr="008D4AB9">
        <w:rPr>
          <w:rFonts w:ascii="Cambria" w:hAnsi="Cambria"/>
          <w:sz w:val="20"/>
          <w:szCs w:val="20"/>
          <w:lang w:val="en-US" w:eastAsia="ja-JP"/>
        </w:rPr>
        <w:t xml:space="preserve">dataset of </w:t>
      </w:r>
      <w:r w:rsidR="00C86CFF" w:rsidRPr="008D4AB9">
        <w:rPr>
          <w:rFonts w:ascii="Cambria" w:hAnsi="Cambria"/>
          <w:sz w:val="20"/>
          <w:szCs w:val="20"/>
          <w:lang w:val="en-US" w:eastAsia="ja-JP"/>
        </w:rPr>
        <w:t>ASV spoof 2017</w:t>
      </w:r>
      <w:r w:rsidR="00927A33" w:rsidRPr="008D4AB9">
        <w:rPr>
          <w:rFonts w:ascii="Cambria" w:hAnsi="Cambria"/>
          <w:sz w:val="20"/>
          <w:szCs w:val="20"/>
          <w:lang w:val="en-US" w:eastAsia="ja-JP"/>
        </w:rPr>
        <w:t xml:space="preserve"> challenge.</w:t>
      </w:r>
    </w:p>
    <w:p w14:paraId="343B4ACC" w14:textId="204025AB" w:rsidR="00927A33" w:rsidRPr="008D4AB9" w:rsidRDefault="00BD36EC">
      <w:pPr>
        <w:jc w:val="both"/>
        <w:rPr>
          <w:rFonts w:ascii="Cambria" w:hAnsi="Cambria"/>
          <w:sz w:val="20"/>
          <w:szCs w:val="20"/>
          <w:lang w:val="en-US" w:eastAsia="ja-JP"/>
        </w:rPr>
      </w:pPr>
      <w:r w:rsidRPr="008D4AB9">
        <w:rPr>
          <w:rFonts w:ascii="Cambria" w:hAnsi="Cambria"/>
          <w:sz w:val="20"/>
          <w:szCs w:val="20"/>
          <w:lang w:val="en-US" w:eastAsia="ja-JP"/>
        </w:rPr>
        <w:t xml:space="preserve">In the </w:t>
      </w:r>
      <w:r w:rsidR="00215314" w:rsidRPr="008D4AB9">
        <w:rPr>
          <w:rFonts w:ascii="Cambria" w:hAnsi="Cambria"/>
          <w:sz w:val="20"/>
          <w:szCs w:val="20"/>
          <w:lang w:val="en-US" w:eastAsia="ja-JP"/>
        </w:rPr>
        <w:t xml:space="preserve">room </w:t>
      </w:r>
      <w:r w:rsidR="005F01F3" w:rsidRPr="008D4AB9">
        <w:rPr>
          <w:rFonts w:ascii="Cambria" w:hAnsi="Cambria"/>
          <w:sz w:val="20"/>
          <w:szCs w:val="20"/>
          <w:lang w:val="en-US" w:eastAsia="ja-JP"/>
        </w:rPr>
        <w:t xml:space="preserve">size </w:t>
      </w:r>
      <w:r w:rsidR="001625A4" w:rsidRPr="008D4AB9">
        <w:rPr>
          <w:rFonts w:ascii="Cambria" w:hAnsi="Cambria"/>
          <w:sz w:val="20"/>
          <w:szCs w:val="20"/>
          <w:lang w:val="en-US" w:eastAsia="ja-JP"/>
        </w:rPr>
        <w:t xml:space="preserve">2-5 m^2 </w:t>
      </w:r>
      <w:r w:rsidR="00E5055D" w:rsidRPr="008D4AB9">
        <w:rPr>
          <w:rFonts w:ascii="Cambria" w:hAnsi="Cambria"/>
          <w:sz w:val="20"/>
          <w:szCs w:val="20"/>
          <w:lang w:val="en-US" w:eastAsia="ja-JP"/>
        </w:rPr>
        <w:t xml:space="preserve">and the reverberation time </w:t>
      </w:r>
      <w:r w:rsidR="00377A36" w:rsidRPr="008D4AB9">
        <w:rPr>
          <w:rFonts w:ascii="Cambria" w:hAnsi="Cambria"/>
          <w:sz w:val="20"/>
          <w:szCs w:val="20"/>
          <w:lang w:val="en-US" w:eastAsia="ja-JP"/>
        </w:rPr>
        <w:t xml:space="preserve">50-200 </w:t>
      </w:r>
      <w:proofErr w:type="spellStart"/>
      <w:r w:rsidR="00377A36" w:rsidRPr="008D4AB9">
        <w:rPr>
          <w:rFonts w:ascii="Cambria" w:hAnsi="Cambria"/>
          <w:sz w:val="20"/>
          <w:szCs w:val="20"/>
          <w:lang w:val="en-US" w:eastAsia="ja-JP"/>
        </w:rPr>
        <w:t>ms</w:t>
      </w:r>
      <w:proofErr w:type="spellEnd"/>
      <w:r w:rsidR="00D71ACB" w:rsidRPr="008D4AB9">
        <w:rPr>
          <w:rFonts w:ascii="Cambria" w:hAnsi="Cambria"/>
          <w:sz w:val="20"/>
          <w:szCs w:val="20"/>
          <w:lang w:val="en-US" w:eastAsia="ja-JP"/>
        </w:rPr>
        <w:t>, t</w:t>
      </w:r>
      <w:r w:rsidR="00916C10" w:rsidRPr="008D4AB9">
        <w:rPr>
          <w:rFonts w:ascii="Cambria" w:hAnsi="Cambria"/>
          <w:sz w:val="20"/>
          <w:szCs w:val="20"/>
          <w:lang w:val="en-US" w:eastAsia="ja-JP"/>
        </w:rPr>
        <w:t xml:space="preserve">he </w:t>
      </w:r>
      <w:r w:rsidR="00B77436" w:rsidRPr="008D4AB9">
        <w:rPr>
          <w:rFonts w:ascii="Cambria" w:hAnsi="Cambria"/>
          <w:sz w:val="20"/>
          <w:szCs w:val="20"/>
          <w:lang w:val="en-US" w:eastAsia="ja-JP"/>
        </w:rPr>
        <w:t xml:space="preserve">distance between the </w:t>
      </w:r>
      <w:r w:rsidR="001679CF">
        <w:rPr>
          <w:rFonts w:ascii="Cambria" w:hAnsi="Cambria"/>
          <w:sz w:val="20"/>
          <w:szCs w:val="20"/>
          <w:lang w:val="en-US" w:eastAsia="ja-JP"/>
        </w:rPr>
        <w:t>bona fide</w:t>
      </w:r>
      <w:r w:rsidR="00B264C1" w:rsidRPr="008D4AB9">
        <w:rPr>
          <w:rFonts w:ascii="Cambria" w:hAnsi="Cambria"/>
          <w:sz w:val="20"/>
          <w:szCs w:val="20"/>
          <w:lang w:val="en-US" w:eastAsia="ja-JP"/>
        </w:rPr>
        <w:t xml:space="preserve"> utterance </w:t>
      </w:r>
      <w:r w:rsidR="00B77436" w:rsidRPr="008D4AB9">
        <w:rPr>
          <w:rFonts w:ascii="Cambria" w:hAnsi="Cambria"/>
          <w:sz w:val="20"/>
          <w:szCs w:val="20"/>
          <w:lang w:val="en-US" w:eastAsia="ja-JP"/>
        </w:rPr>
        <w:t xml:space="preserve">to </w:t>
      </w:r>
      <w:r w:rsidR="004844E7" w:rsidRPr="008D4AB9">
        <w:rPr>
          <w:rFonts w:ascii="Cambria" w:hAnsi="Cambria"/>
          <w:sz w:val="20"/>
          <w:szCs w:val="20"/>
          <w:lang w:val="en-US" w:eastAsia="ja-JP"/>
        </w:rPr>
        <w:t>the ASV system</w:t>
      </w:r>
      <w:r w:rsidR="00D65770" w:rsidRPr="008D4AB9">
        <w:rPr>
          <w:rFonts w:ascii="Cambria" w:hAnsi="Cambria"/>
          <w:sz w:val="20"/>
          <w:szCs w:val="20"/>
          <w:lang w:val="en-US" w:eastAsia="ja-JP"/>
        </w:rPr>
        <w:t xml:space="preserve"> is set </w:t>
      </w:r>
      <w:r w:rsidR="00096A75" w:rsidRPr="008D4AB9">
        <w:rPr>
          <w:rFonts w:ascii="Cambria" w:hAnsi="Cambria"/>
          <w:sz w:val="20"/>
          <w:szCs w:val="20"/>
          <w:lang w:val="en-US" w:eastAsia="ja-JP"/>
        </w:rPr>
        <w:t>to 10-50</w:t>
      </w:r>
      <w:r w:rsidR="000F46B0" w:rsidRPr="008D4AB9">
        <w:rPr>
          <w:rFonts w:ascii="Cambria" w:hAnsi="Cambria"/>
          <w:sz w:val="20"/>
          <w:szCs w:val="20"/>
          <w:lang w:val="en-US" w:eastAsia="ja-JP"/>
        </w:rPr>
        <w:t xml:space="preserve"> cm</w:t>
      </w:r>
      <w:r w:rsidR="009372A0" w:rsidRPr="008D4AB9">
        <w:rPr>
          <w:rFonts w:ascii="Cambria" w:hAnsi="Cambria"/>
          <w:sz w:val="20"/>
          <w:szCs w:val="20"/>
          <w:lang w:val="en-US" w:eastAsia="ja-JP"/>
        </w:rPr>
        <w:t>.</w:t>
      </w:r>
      <w:r w:rsidR="0065175B" w:rsidRPr="008D4AB9">
        <w:rPr>
          <w:rFonts w:ascii="Cambria" w:hAnsi="Cambria"/>
          <w:sz w:val="20"/>
          <w:szCs w:val="20"/>
          <w:lang w:val="en-US" w:eastAsia="ja-JP"/>
        </w:rPr>
        <w:t xml:space="preserve"> The </w:t>
      </w:r>
      <w:r w:rsidR="007842E1" w:rsidRPr="008D4AB9">
        <w:rPr>
          <w:rFonts w:ascii="Cambria" w:hAnsi="Cambria"/>
          <w:sz w:val="20"/>
          <w:szCs w:val="20"/>
          <w:lang w:val="en-US" w:eastAsia="ja-JP"/>
        </w:rPr>
        <w:t>target person</w:t>
      </w:r>
      <w:r w:rsidR="00E80C5F" w:rsidRPr="008D4AB9">
        <w:rPr>
          <w:rFonts w:ascii="Cambria" w:hAnsi="Cambria"/>
          <w:sz w:val="20"/>
          <w:szCs w:val="20"/>
          <w:lang w:val="en-US" w:eastAsia="ja-JP"/>
        </w:rPr>
        <w:t xml:space="preserve">s’ </w:t>
      </w:r>
      <w:r w:rsidR="00535DAF" w:rsidRPr="008D4AB9">
        <w:rPr>
          <w:rFonts w:ascii="Cambria" w:hAnsi="Cambria"/>
          <w:sz w:val="20"/>
          <w:szCs w:val="20"/>
          <w:lang w:val="en-US" w:eastAsia="ja-JP"/>
        </w:rPr>
        <w:t xml:space="preserve">sample indexes </w:t>
      </w:r>
      <w:r w:rsidR="00B343E2" w:rsidRPr="008D4AB9">
        <w:rPr>
          <w:rFonts w:ascii="Cambria" w:hAnsi="Cambria"/>
          <w:sz w:val="20"/>
          <w:szCs w:val="20"/>
          <w:lang w:val="en-US" w:eastAsia="ja-JP"/>
        </w:rPr>
        <w:t xml:space="preserve">in </w:t>
      </w:r>
      <w:r w:rsidR="000320A4" w:rsidRPr="008D4AB9">
        <w:rPr>
          <w:rFonts w:ascii="Cambria" w:hAnsi="Cambria"/>
          <w:sz w:val="20"/>
          <w:szCs w:val="20"/>
          <w:lang w:val="en-US" w:eastAsia="ja-JP"/>
        </w:rPr>
        <w:t>the ASV spoof</w:t>
      </w:r>
      <w:r w:rsidR="00C658E2" w:rsidRPr="008D4AB9">
        <w:rPr>
          <w:rFonts w:ascii="Cambria" w:hAnsi="Cambria"/>
          <w:sz w:val="20"/>
          <w:szCs w:val="20"/>
          <w:lang w:val="en-US" w:eastAsia="ja-JP"/>
        </w:rPr>
        <w:t xml:space="preserve"> 2017 challenge </w:t>
      </w:r>
      <w:r w:rsidR="00666FDF" w:rsidRPr="008D4AB9">
        <w:rPr>
          <w:rFonts w:ascii="Cambria" w:hAnsi="Cambria"/>
          <w:sz w:val="20"/>
          <w:szCs w:val="20"/>
          <w:lang w:val="en-US" w:eastAsia="ja-JP"/>
        </w:rPr>
        <w:t xml:space="preserve">are </w:t>
      </w:r>
      <w:r w:rsidR="0021006A" w:rsidRPr="008D4AB9">
        <w:rPr>
          <w:rFonts w:ascii="Cambria" w:hAnsi="Cambria"/>
          <w:sz w:val="20"/>
          <w:szCs w:val="20"/>
          <w:lang w:val="en-US" w:eastAsia="ja-JP"/>
        </w:rPr>
        <w:t>No. 69</w:t>
      </w:r>
      <w:r w:rsidR="003F669C" w:rsidRPr="008D4AB9">
        <w:rPr>
          <w:rFonts w:ascii="Cambria" w:hAnsi="Cambria"/>
          <w:sz w:val="20"/>
          <w:szCs w:val="20"/>
          <w:lang w:val="en-US" w:eastAsia="ja-JP"/>
        </w:rPr>
        <w:t xml:space="preserve"> </w:t>
      </w:r>
      <w:r w:rsidR="0021006A" w:rsidRPr="008D4AB9">
        <w:rPr>
          <w:rFonts w:ascii="Cambria" w:hAnsi="Cambria"/>
          <w:sz w:val="20"/>
          <w:szCs w:val="20"/>
          <w:lang w:val="en-US" w:eastAsia="ja-JP"/>
        </w:rPr>
        <w:t xml:space="preserve">(low </w:t>
      </w:r>
      <w:r w:rsidR="006373DE" w:rsidRPr="008D4AB9">
        <w:rPr>
          <w:rFonts w:ascii="Cambria" w:hAnsi="Cambria"/>
          <w:sz w:val="20"/>
          <w:szCs w:val="20"/>
          <w:lang w:val="en-US" w:eastAsia="ja-JP"/>
        </w:rPr>
        <w:t xml:space="preserve">tone </w:t>
      </w:r>
      <w:r w:rsidR="003F669C" w:rsidRPr="008D4AB9">
        <w:rPr>
          <w:rFonts w:ascii="Cambria" w:hAnsi="Cambria"/>
          <w:sz w:val="20"/>
          <w:szCs w:val="20"/>
          <w:lang w:val="en-US" w:eastAsia="ja-JP"/>
        </w:rPr>
        <w:t>female), 70 (low tone male), and 74 (high tone female).</w:t>
      </w:r>
    </w:p>
    <w:p w14:paraId="00131474" w14:textId="5DAFADF4" w:rsidR="00D74CA1" w:rsidRPr="008D4AB9" w:rsidRDefault="00023FDD" w:rsidP="00EC24A9">
      <w:pPr>
        <w:ind w:firstLineChars="213" w:firstLine="426"/>
        <w:jc w:val="both"/>
        <w:rPr>
          <w:rFonts w:ascii="Cambria" w:hAnsi="Cambria"/>
          <w:sz w:val="20"/>
          <w:szCs w:val="20"/>
          <w:lang w:val="en-US" w:eastAsia="ja-JP"/>
        </w:rPr>
      </w:pPr>
      <w:r w:rsidRPr="008D4AB9">
        <w:rPr>
          <w:rFonts w:ascii="Cambria" w:hAnsi="Cambria"/>
          <w:sz w:val="20"/>
          <w:szCs w:val="20"/>
          <w:lang w:val="en-US" w:eastAsia="ja-JP"/>
        </w:rPr>
        <w:t>T</w:t>
      </w:r>
      <w:r w:rsidR="00CF3F7C" w:rsidRPr="008D4AB9">
        <w:rPr>
          <w:rFonts w:ascii="Cambria" w:hAnsi="Cambria"/>
          <w:sz w:val="20"/>
          <w:szCs w:val="20"/>
          <w:lang w:val="en-US" w:eastAsia="ja-JP"/>
        </w:rPr>
        <w:t xml:space="preserve">he </w:t>
      </w:r>
      <w:r w:rsidR="007438BA" w:rsidRPr="008D4AB9">
        <w:rPr>
          <w:rFonts w:ascii="Cambria" w:hAnsi="Cambria"/>
          <w:sz w:val="20"/>
          <w:szCs w:val="20"/>
          <w:lang w:val="en-US" w:eastAsia="ja-JP"/>
        </w:rPr>
        <w:t>qualit</w:t>
      </w:r>
      <w:r w:rsidR="001679CF">
        <w:rPr>
          <w:rFonts w:ascii="Cambria" w:hAnsi="Cambria"/>
          <w:sz w:val="20"/>
          <w:szCs w:val="20"/>
          <w:lang w:val="en-US" w:eastAsia="ja-JP"/>
        </w:rPr>
        <w:t>ies</w:t>
      </w:r>
      <w:r w:rsidR="007438BA" w:rsidRPr="008D4AB9">
        <w:rPr>
          <w:rFonts w:ascii="Cambria" w:hAnsi="Cambria"/>
          <w:sz w:val="20"/>
          <w:szCs w:val="20"/>
          <w:lang w:val="en-US" w:eastAsia="ja-JP"/>
        </w:rPr>
        <w:t xml:space="preserve"> of replayed </w:t>
      </w:r>
      <w:r w:rsidR="000E173C" w:rsidRPr="008D4AB9">
        <w:rPr>
          <w:rFonts w:ascii="Cambria" w:hAnsi="Cambria"/>
          <w:sz w:val="20"/>
          <w:szCs w:val="20"/>
          <w:lang w:val="en-US" w:eastAsia="ja-JP"/>
        </w:rPr>
        <w:t>sound</w:t>
      </w:r>
      <w:r w:rsidR="00D959C6" w:rsidRPr="008D4AB9">
        <w:rPr>
          <w:rFonts w:ascii="Cambria" w:hAnsi="Cambria"/>
          <w:sz w:val="20"/>
          <w:szCs w:val="20"/>
          <w:lang w:val="en-US" w:eastAsia="ja-JP"/>
        </w:rPr>
        <w:t xml:space="preserve"> </w:t>
      </w:r>
      <w:r w:rsidR="001679CF">
        <w:rPr>
          <w:rFonts w:ascii="Cambria" w:hAnsi="Cambria"/>
          <w:sz w:val="20"/>
          <w:szCs w:val="20"/>
          <w:lang w:val="en-US" w:eastAsia="ja-JP"/>
        </w:rPr>
        <w:t>are</w:t>
      </w:r>
      <w:r w:rsidR="00D959C6" w:rsidRPr="008D4AB9">
        <w:rPr>
          <w:rFonts w:ascii="Cambria" w:hAnsi="Cambria"/>
          <w:sz w:val="20"/>
          <w:szCs w:val="20"/>
          <w:lang w:val="en-US" w:eastAsia="ja-JP"/>
        </w:rPr>
        <w:t xml:space="preserve"> </w:t>
      </w:r>
      <w:proofErr w:type="gramStart"/>
      <w:r w:rsidR="00D959C6" w:rsidRPr="008D4AB9">
        <w:rPr>
          <w:rFonts w:ascii="Cambria" w:hAnsi="Cambria"/>
          <w:sz w:val="20"/>
          <w:szCs w:val="20"/>
          <w:lang w:val="en-US" w:eastAsia="ja-JP"/>
        </w:rPr>
        <w:t>depend</w:t>
      </w:r>
      <w:proofErr w:type="gramEnd"/>
      <w:r w:rsidR="00D959C6" w:rsidRPr="008D4AB9">
        <w:rPr>
          <w:rFonts w:ascii="Cambria" w:hAnsi="Cambria"/>
          <w:sz w:val="20"/>
          <w:szCs w:val="20"/>
          <w:lang w:val="en-US" w:eastAsia="ja-JP"/>
        </w:rPr>
        <w:t xml:space="preserve"> on the </w:t>
      </w:r>
      <w:r w:rsidR="00F00C51" w:rsidRPr="008D4AB9">
        <w:rPr>
          <w:rFonts w:ascii="Cambria" w:hAnsi="Cambria"/>
          <w:sz w:val="20"/>
          <w:szCs w:val="20"/>
          <w:lang w:val="en-US" w:eastAsia="ja-JP"/>
        </w:rPr>
        <w:t xml:space="preserve">fidelity of the </w:t>
      </w:r>
      <w:r w:rsidR="00D959C6" w:rsidRPr="008D4AB9">
        <w:rPr>
          <w:rFonts w:ascii="Cambria" w:hAnsi="Cambria"/>
          <w:sz w:val="20"/>
          <w:szCs w:val="20"/>
          <w:lang w:val="en-US" w:eastAsia="ja-JP"/>
        </w:rPr>
        <w:t xml:space="preserve">recording device and </w:t>
      </w:r>
      <w:r w:rsidR="00F00C51" w:rsidRPr="008D4AB9">
        <w:rPr>
          <w:rFonts w:ascii="Cambria" w:hAnsi="Cambria"/>
          <w:sz w:val="20"/>
          <w:szCs w:val="20"/>
          <w:lang w:val="en-US" w:eastAsia="ja-JP"/>
        </w:rPr>
        <w:t xml:space="preserve">the </w:t>
      </w:r>
      <w:r w:rsidR="00D959C6" w:rsidRPr="008D4AB9">
        <w:rPr>
          <w:rFonts w:ascii="Cambria" w:hAnsi="Cambria"/>
          <w:sz w:val="20"/>
          <w:szCs w:val="20"/>
          <w:lang w:val="en-US" w:eastAsia="ja-JP"/>
        </w:rPr>
        <w:t>replaying device</w:t>
      </w:r>
      <w:r w:rsidR="00241093" w:rsidRPr="008D4AB9">
        <w:rPr>
          <w:rFonts w:ascii="Cambria" w:hAnsi="Cambria"/>
          <w:sz w:val="20"/>
          <w:szCs w:val="20"/>
          <w:lang w:val="en-US" w:eastAsia="ja-JP"/>
        </w:rPr>
        <w:t>.</w:t>
      </w:r>
      <w:r w:rsidR="00F90FE4" w:rsidRPr="008D4AB9">
        <w:rPr>
          <w:rFonts w:ascii="Cambria" w:hAnsi="Cambria"/>
          <w:sz w:val="20"/>
          <w:szCs w:val="20"/>
          <w:lang w:val="en-US" w:eastAsia="ja-JP"/>
        </w:rPr>
        <w:t xml:space="preserve"> </w:t>
      </w:r>
      <w:r w:rsidR="00A56872" w:rsidRPr="008D4AB9">
        <w:rPr>
          <w:rFonts w:ascii="Cambria" w:hAnsi="Cambria"/>
          <w:sz w:val="20"/>
          <w:szCs w:val="20"/>
          <w:lang w:val="en-US" w:eastAsia="ja-JP"/>
        </w:rPr>
        <w:t>Three types of qualit</w:t>
      </w:r>
      <w:r w:rsidR="006D000D" w:rsidRPr="008D4AB9">
        <w:rPr>
          <w:rFonts w:ascii="Cambria" w:hAnsi="Cambria"/>
          <w:sz w:val="20"/>
          <w:szCs w:val="20"/>
          <w:lang w:val="en-US" w:eastAsia="ja-JP"/>
        </w:rPr>
        <w:t xml:space="preserve">y </w:t>
      </w:r>
      <w:r w:rsidR="008A226A" w:rsidRPr="008D4AB9">
        <w:rPr>
          <w:rFonts w:ascii="Cambria" w:hAnsi="Cambria"/>
          <w:sz w:val="20"/>
          <w:szCs w:val="20"/>
          <w:lang w:val="en-US" w:eastAsia="ja-JP"/>
        </w:rPr>
        <w:t xml:space="preserve">are </w:t>
      </w:r>
      <w:r w:rsidR="00196ACB" w:rsidRPr="008D4AB9">
        <w:rPr>
          <w:rFonts w:ascii="Cambria" w:hAnsi="Cambria"/>
          <w:sz w:val="20"/>
          <w:szCs w:val="20"/>
          <w:lang w:val="en-US" w:eastAsia="ja-JP"/>
        </w:rPr>
        <w:t xml:space="preserve">summarized </w:t>
      </w:r>
      <w:r w:rsidR="004F40E6" w:rsidRPr="008D4AB9">
        <w:rPr>
          <w:rFonts w:ascii="Cambria" w:hAnsi="Cambria"/>
          <w:sz w:val="20"/>
          <w:szCs w:val="20"/>
          <w:lang w:val="en-US" w:eastAsia="ja-JP"/>
        </w:rPr>
        <w:t xml:space="preserve">as </w:t>
      </w:r>
      <w:r w:rsidR="00664D8D" w:rsidRPr="008D4AB9">
        <w:rPr>
          <w:rFonts w:ascii="Cambria" w:hAnsi="Cambria"/>
          <w:sz w:val="20"/>
          <w:szCs w:val="20"/>
          <w:lang w:val="en-US" w:eastAsia="ja-JP"/>
        </w:rPr>
        <w:t>table 1.</w:t>
      </w:r>
    </w:p>
    <w:p w14:paraId="6AF77729" w14:textId="77777777" w:rsidR="00664D8D" w:rsidRPr="008D4AB9" w:rsidRDefault="00664D8D">
      <w:pPr>
        <w:jc w:val="both"/>
        <w:rPr>
          <w:rFonts w:ascii="Cambria" w:hAnsi="Cambria"/>
          <w:sz w:val="20"/>
          <w:szCs w:val="20"/>
          <w:lang w:val="en-US" w:eastAsia="ja-JP"/>
        </w:rPr>
      </w:pPr>
    </w:p>
    <w:p w14:paraId="3F8DDD8F" w14:textId="75B514DA" w:rsidR="00664D8D" w:rsidRPr="008D4AB9" w:rsidRDefault="006F0C01" w:rsidP="00EC24A9">
      <w:pPr>
        <w:jc w:val="center"/>
        <w:rPr>
          <w:rFonts w:ascii="Cambria" w:hAnsi="Cambria"/>
          <w:sz w:val="20"/>
          <w:szCs w:val="20"/>
          <w:lang w:val="en-US" w:eastAsia="ja-JP"/>
        </w:rPr>
      </w:pPr>
      <w:r w:rsidRPr="008D4AB9">
        <w:rPr>
          <w:rFonts w:ascii="Cambria" w:hAnsi="Cambria"/>
          <w:sz w:val="20"/>
          <w:szCs w:val="20"/>
          <w:lang w:val="en-US" w:eastAsia="ja-JP"/>
        </w:rPr>
        <w:t>Table1</w:t>
      </w: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4536"/>
        <w:gridCol w:w="851"/>
        <w:gridCol w:w="851"/>
        <w:gridCol w:w="1134"/>
      </w:tblGrid>
      <w:tr w:rsidR="00EC24A9" w:rsidRPr="00911AD9" w14:paraId="1AFD14FA" w14:textId="77777777" w:rsidTr="003B1D0C">
        <w:trPr>
          <w:trHeight w:hRule="exact" w:val="284"/>
          <w:jc w:val="center"/>
        </w:trPr>
        <w:tc>
          <w:tcPr>
            <w:tcW w:w="4536" w:type="dxa"/>
            <w:tcBorders>
              <w:bottom w:val="single" w:sz="4" w:space="0" w:color="auto"/>
            </w:tcBorders>
            <w:vAlign w:val="center"/>
          </w:tcPr>
          <w:p w14:paraId="6580D980" w14:textId="77777777" w:rsidR="00EC24A9" w:rsidRPr="00911AD9" w:rsidRDefault="00EC24A9" w:rsidP="003B1D0C">
            <w:pPr>
              <w:jc w:val="center"/>
              <w:rPr>
                <w:rFonts w:ascii="Cambria" w:hAnsi="Cambria"/>
                <w:sz w:val="18"/>
                <w:szCs w:val="23"/>
                <w:lang w:val="en-GB"/>
              </w:rPr>
            </w:pPr>
            <w:r w:rsidRPr="00911AD9">
              <w:rPr>
                <w:rFonts w:ascii="Cambria" w:hAnsi="Cambria"/>
                <w:sz w:val="18"/>
                <w:szCs w:val="23"/>
                <w:lang w:val="en-GB"/>
              </w:rPr>
              <w:t>Quantity</w:t>
            </w:r>
          </w:p>
        </w:tc>
        <w:tc>
          <w:tcPr>
            <w:tcW w:w="851" w:type="dxa"/>
            <w:tcBorders>
              <w:bottom w:val="single" w:sz="4" w:space="0" w:color="auto"/>
            </w:tcBorders>
            <w:vAlign w:val="center"/>
          </w:tcPr>
          <w:p w14:paraId="1B24E2BD" w14:textId="77777777" w:rsidR="00EC24A9" w:rsidRPr="00911AD9" w:rsidRDefault="00EC24A9" w:rsidP="003B1D0C">
            <w:pPr>
              <w:jc w:val="center"/>
              <w:rPr>
                <w:rFonts w:ascii="Cambria" w:hAnsi="Cambria"/>
                <w:sz w:val="18"/>
                <w:szCs w:val="23"/>
                <w:lang w:val="en-GB"/>
              </w:rPr>
            </w:pPr>
            <w:r w:rsidRPr="00911AD9">
              <w:rPr>
                <w:rFonts w:ascii="Cambria" w:hAnsi="Cambria"/>
                <w:sz w:val="18"/>
                <w:szCs w:val="23"/>
                <w:lang w:val="en-GB"/>
              </w:rPr>
              <w:t>Symbol</w:t>
            </w:r>
          </w:p>
        </w:tc>
        <w:tc>
          <w:tcPr>
            <w:tcW w:w="851" w:type="dxa"/>
            <w:tcBorders>
              <w:bottom w:val="single" w:sz="4" w:space="0" w:color="auto"/>
            </w:tcBorders>
            <w:vAlign w:val="center"/>
          </w:tcPr>
          <w:p w14:paraId="711B1AF7" w14:textId="77777777" w:rsidR="00EC24A9" w:rsidRPr="00911AD9" w:rsidRDefault="00EC24A9" w:rsidP="003B1D0C">
            <w:pPr>
              <w:jc w:val="center"/>
              <w:rPr>
                <w:rFonts w:ascii="Cambria" w:hAnsi="Cambria"/>
                <w:sz w:val="18"/>
                <w:szCs w:val="23"/>
                <w:lang w:val="en-GB"/>
              </w:rPr>
            </w:pPr>
            <w:r w:rsidRPr="00911AD9">
              <w:rPr>
                <w:rFonts w:ascii="Cambria" w:hAnsi="Cambria"/>
                <w:sz w:val="18"/>
                <w:szCs w:val="23"/>
                <w:lang w:val="en-GB"/>
              </w:rPr>
              <w:t>Unit</w:t>
            </w:r>
          </w:p>
        </w:tc>
        <w:tc>
          <w:tcPr>
            <w:tcW w:w="1134" w:type="dxa"/>
            <w:tcBorders>
              <w:bottom w:val="single" w:sz="4" w:space="0" w:color="auto"/>
            </w:tcBorders>
            <w:vAlign w:val="center"/>
          </w:tcPr>
          <w:p w14:paraId="37E65950" w14:textId="77777777" w:rsidR="00EC24A9" w:rsidRPr="00911AD9" w:rsidRDefault="00EC24A9" w:rsidP="003B1D0C">
            <w:pPr>
              <w:jc w:val="center"/>
              <w:rPr>
                <w:rFonts w:ascii="Cambria" w:hAnsi="Cambria"/>
                <w:sz w:val="18"/>
                <w:szCs w:val="23"/>
                <w:lang w:val="en-GB"/>
              </w:rPr>
            </w:pPr>
            <w:r w:rsidRPr="00911AD9">
              <w:rPr>
                <w:rFonts w:ascii="Cambria" w:hAnsi="Cambria"/>
                <w:sz w:val="18"/>
                <w:szCs w:val="23"/>
                <w:lang w:val="en-GB"/>
              </w:rPr>
              <w:t>Value</w:t>
            </w:r>
          </w:p>
        </w:tc>
      </w:tr>
      <w:tr w:rsidR="00EC24A9" w:rsidRPr="00911AD9" w14:paraId="2807AE62" w14:textId="77777777" w:rsidTr="003B1D0C">
        <w:trPr>
          <w:trHeight w:hRule="exact" w:val="284"/>
          <w:jc w:val="center"/>
        </w:trPr>
        <w:tc>
          <w:tcPr>
            <w:tcW w:w="4536" w:type="dxa"/>
            <w:tcBorders>
              <w:bottom w:val="nil"/>
            </w:tcBorders>
            <w:vAlign w:val="center"/>
          </w:tcPr>
          <w:p w14:paraId="7A1A7629" w14:textId="77777777" w:rsidR="00EC24A9" w:rsidRPr="00911AD9" w:rsidRDefault="00EC24A9" w:rsidP="003B1D0C">
            <w:pPr>
              <w:rPr>
                <w:rFonts w:ascii="Cambria" w:hAnsi="Cambria"/>
                <w:position w:val="-12"/>
                <w:sz w:val="18"/>
                <w:szCs w:val="23"/>
                <w:lang w:val="en-GB"/>
              </w:rPr>
            </w:pPr>
            <w:r w:rsidRPr="00911AD9">
              <w:rPr>
                <w:rFonts w:ascii="Cambria" w:hAnsi="Cambria"/>
                <w:position w:val="-12"/>
                <w:sz w:val="18"/>
                <w:szCs w:val="23"/>
                <w:lang w:val="en-GB"/>
              </w:rPr>
              <w:t xml:space="preserve">Density (9 </w:t>
            </w:r>
            <w:proofErr w:type="spellStart"/>
            <w:r w:rsidRPr="00911AD9">
              <w:rPr>
                <w:rFonts w:ascii="Cambria" w:hAnsi="Cambria"/>
                <w:position w:val="-12"/>
                <w:sz w:val="18"/>
                <w:szCs w:val="23"/>
                <w:lang w:val="en-GB"/>
              </w:rPr>
              <w:t>pt</w:t>
            </w:r>
            <w:proofErr w:type="spellEnd"/>
            <w:r w:rsidRPr="00911AD9">
              <w:rPr>
                <w:rFonts w:ascii="Cambria" w:hAnsi="Cambria"/>
                <w:position w:val="-12"/>
                <w:sz w:val="18"/>
                <w:szCs w:val="23"/>
                <w:lang w:val="en-GB"/>
              </w:rPr>
              <w:t xml:space="preserve"> </w:t>
            </w:r>
            <w:r>
              <w:rPr>
                <w:rFonts w:ascii="Cambria" w:hAnsi="Cambria"/>
                <w:position w:val="-12"/>
                <w:sz w:val="18"/>
                <w:szCs w:val="23"/>
                <w:lang w:val="en-GB"/>
              </w:rPr>
              <w:t>Cambria</w:t>
            </w:r>
            <w:r w:rsidRPr="00911AD9">
              <w:rPr>
                <w:rFonts w:ascii="Cambria" w:hAnsi="Cambria"/>
                <w:position w:val="-12"/>
                <w:sz w:val="18"/>
                <w:szCs w:val="23"/>
                <w:lang w:val="en-GB"/>
              </w:rPr>
              <w:t>, Plain, Left Alignment)</w:t>
            </w:r>
          </w:p>
        </w:tc>
        <w:tc>
          <w:tcPr>
            <w:tcW w:w="851" w:type="dxa"/>
            <w:tcBorders>
              <w:bottom w:val="nil"/>
            </w:tcBorders>
            <w:vAlign w:val="center"/>
          </w:tcPr>
          <w:p w14:paraId="6433FDB3" w14:textId="77777777" w:rsidR="00EC24A9" w:rsidRPr="00911AD9" w:rsidRDefault="00EC24A9" w:rsidP="003B1D0C">
            <w:pPr>
              <w:rPr>
                <w:rFonts w:ascii="Cambria" w:hAnsi="Cambria"/>
                <w:sz w:val="18"/>
                <w:szCs w:val="23"/>
              </w:rPr>
            </w:pPr>
            <m:oMathPara>
              <m:oMath>
                <m:sSub>
                  <m:sSubPr>
                    <m:ctrlPr>
                      <w:rPr>
                        <w:rFonts w:ascii="Cambria Math" w:hAnsi="Cambria Math"/>
                        <w:i/>
                        <w:sz w:val="18"/>
                        <w:szCs w:val="23"/>
                        <w:lang w:val="en-GB"/>
                      </w:rPr>
                    </m:ctrlPr>
                  </m:sSubPr>
                  <m:e>
                    <m:r>
                      <w:rPr>
                        <w:rFonts w:ascii="Cambria Math" w:hAnsi="Cambria Math"/>
                        <w:sz w:val="18"/>
                        <w:szCs w:val="23"/>
                        <w:lang w:val="en-GB"/>
                      </w:rPr>
                      <m:t>ρ</m:t>
                    </m:r>
                  </m:e>
                  <m:sub>
                    <m:r>
                      <w:rPr>
                        <w:rFonts w:ascii="Cambria Math" w:hAnsi="Cambria Math"/>
                        <w:sz w:val="18"/>
                        <w:szCs w:val="23"/>
                        <w:lang w:val="en-GB"/>
                      </w:rPr>
                      <m:t>s</m:t>
                    </m:r>
                  </m:sub>
                </m:sSub>
              </m:oMath>
            </m:oMathPara>
          </w:p>
        </w:tc>
        <w:tc>
          <w:tcPr>
            <w:tcW w:w="851" w:type="dxa"/>
            <w:tcBorders>
              <w:bottom w:val="nil"/>
            </w:tcBorders>
            <w:vAlign w:val="center"/>
          </w:tcPr>
          <w:p w14:paraId="3998B124" w14:textId="77777777" w:rsidR="00EC24A9" w:rsidRPr="00911AD9" w:rsidRDefault="00EC24A9" w:rsidP="003B1D0C">
            <w:pPr>
              <w:jc w:val="center"/>
              <w:rPr>
                <w:rFonts w:ascii="Cambria" w:hAnsi="Cambria"/>
                <w:sz w:val="18"/>
                <w:szCs w:val="23"/>
              </w:rPr>
            </w:pPr>
            <w:r w:rsidRPr="00911AD9">
              <w:rPr>
                <w:rFonts w:ascii="Cambria" w:hAnsi="Cambria"/>
                <w:sz w:val="18"/>
                <w:szCs w:val="18"/>
              </w:rPr>
              <w:t>kg/m</w:t>
            </w:r>
            <w:r w:rsidRPr="00911AD9">
              <w:rPr>
                <w:rFonts w:ascii="Cambria" w:hAnsi="Cambria"/>
                <w:sz w:val="18"/>
                <w:szCs w:val="18"/>
                <w:vertAlign w:val="superscript"/>
              </w:rPr>
              <w:t>3</w:t>
            </w:r>
          </w:p>
        </w:tc>
        <w:tc>
          <w:tcPr>
            <w:tcW w:w="1134" w:type="dxa"/>
            <w:tcBorders>
              <w:bottom w:val="nil"/>
            </w:tcBorders>
            <w:vAlign w:val="center"/>
          </w:tcPr>
          <w:p w14:paraId="31D0883F" w14:textId="77777777" w:rsidR="00EC24A9" w:rsidRPr="00911AD9" w:rsidRDefault="00EC24A9" w:rsidP="003B1D0C">
            <w:pPr>
              <w:jc w:val="center"/>
              <w:rPr>
                <w:rFonts w:ascii="Cambria" w:hAnsi="Cambria"/>
                <w:sz w:val="18"/>
                <w:szCs w:val="23"/>
              </w:rPr>
            </w:pPr>
            <w:r w:rsidRPr="00911AD9">
              <w:rPr>
                <w:rFonts w:ascii="Cambria" w:hAnsi="Cambria"/>
                <w:sz w:val="18"/>
                <w:szCs w:val="23"/>
              </w:rPr>
              <w:t>8960</w:t>
            </w:r>
          </w:p>
        </w:tc>
      </w:tr>
      <w:tr w:rsidR="00EC24A9" w:rsidRPr="00911AD9" w14:paraId="61039A5E" w14:textId="77777777" w:rsidTr="003B1D0C">
        <w:trPr>
          <w:trHeight w:hRule="exact" w:val="284"/>
          <w:jc w:val="center"/>
        </w:trPr>
        <w:tc>
          <w:tcPr>
            <w:tcW w:w="4536" w:type="dxa"/>
            <w:tcBorders>
              <w:top w:val="nil"/>
              <w:bottom w:val="nil"/>
            </w:tcBorders>
            <w:vAlign w:val="center"/>
          </w:tcPr>
          <w:p w14:paraId="49B9A2BE" w14:textId="77777777" w:rsidR="00EC24A9" w:rsidRPr="00911AD9" w:rsidRDefault="00EC24A9" w:rsidP="003B1D0C">
            <w:pPr>
              <w:rPr>
                <w:rFonts w:ascii="Cambria" w:hAnsi="Cambria"/>
                <w:sz w:val="18"/>
                <w:szCs w:val="23"/>
                <w:lang w:val="en-GB"/>
              </w:rPr>
            </w:pPr>
            <w:r w:rsidRPr="00911AD9">
              <w:rPr>
                <w:rFonts w:ascii="Cambria" w:hAnsi="Cambria"/>
                <w:sz w:val="18"/>
                <w:szCs w:val="23"/>
                <w:lang w:val="en-GB"/>
              </w:rPr>
              <w:t>Heat capacity</w:t>
            </w:r>
          </w:p>
        </w:tc>
        <w:tc>
          <w:tcPr>
            <w:tcW w:w="851" w:type="dxa"/>
            <w:tcBorders>
              <w:top w:val="nil"/>
              <w:bottom w:val="nil"/>
            </w:tcBorders>
            <w:vAlign w:val="center"/>
          </w:tcPr>
          <w:p w14:paraId="71A53540" w14:textId="77777777" w:rsidR="00EC24A9" w:rsidRPr="00911AD9" w:rsidRDefault="00EC24A9" w:rsidP="003B1D0C">
            <w:pPr>
              <w:rPr>
                <w:rFonts w:ascii="Cambria" w:hAnsi="Cambria"/>
                <w:position w:val="-4"/>
                <w:sz w:val="18"/>
                <w:szCs w:val="23"/>
                <w:lang w:val="en-GB"/>
              </w:rPr>
            </w:pPr>
            <m:oMathPara>
              <m:oMath>
                <m:sSub>
                  <m:sSubPr>
                    <m:ctrlPr>
                      <w:rPr>
                        <w:rFonts w:ascii="Cambria Math" w:hAnsi="Cambria Math"/>
                        <w:i/>
                        <w:sz w:val="18"/>
                        <w:szCs w:val="23"/>
                        <w:lang w:val="en-GB"/>
                      </w:rPr>
                    </m:ctrlPr>
                  </m:sSubPr>
                  <m:e>
                    <m:r>
                      <w:rPr>
                        <w:rFonts w:ascii="Cambria Math" w:hAnsi="Cambria Math"/>
                        <w:sz w:val="18"/>
                        <w:szCs w:val="23"/>
                        <w:lang w:val="en-GB"/>
                      </w:rPr>
                      <m:t>C</m:t>
                    </m:r>
                  </m:e>
                  <m:sub>
                    <m:r>
                      <w:rPr>
                        <w:rFonts w:ascii="Cambria Math" w:hAnsi="Cambria Math"/>
                        <w:sz w:val="18"/>
                        <w:szCs w:val="23"/>
                        <w:lang w:val="en-GB"/>
                      </w:rPr>
                      <m:t>1</m:t>
                    </m:r>
                  </m:sub>
                </m:sSub>
              </m:oMath>
            </m:oMathPara>
          </w:p>
        </w:tc>
        <w:tc>
          <w:tcPr>
            <w:tcW w:w="851" w:type="dxa"/>
            <w:tcBorders>
              <w:top w:val="nil"/>
              <w:bottom w:val="nil"/>
            </w:tcBorders>
            <w:vAlign w:val="center"/>
          </w:tcPr>
          <w:p w14:paraId="69F8DD78" w14:textId="77777777" w:rsidR="00EC24A9" w:rsidRPr="00911AD9" w:rsidRDefault="00EC24A9" w:rsidP="003B1D0C">
            <w:pPr>
              <w:jc w:val="center"/>
              <w:rPr>
                <w:rFonts w:ascii="Cambria" w:hAnsi="Cambria"/>
                <w:position w:val="-10"/>
                <w:sz w:val="18"/>
                <w:szCs w:val="23"/>
                <w:lang w:val="en-GB"/>
              </w:rPr>
            </w:pPr>
            <w:r w:rsidRPr="00911AD9">
              <w:rPr>
                <w:rFonts w:ascii="Cambria" w:hAnsi="Cambria"/>
                <w:position w:val="-10"/>
                <w:sz w:val="18"/>
                <w:szCs w:val="23"/>
                <w:lang w:val="en-GB"/>
              </w:rPr>
              <w:t>J/(</w:t>
            </w:r>
            <w:proofErr w:type="spellStart"/>
            <w:r w:rsidRPr="00911AD9">
              <w:rPr>
                <w:rFonts w:ascii="Cambria" w:hAnsi="Cambria"/>
                <w:position w:val="-10"/>
                <w:sz w:val="18"/>
                <w:szCs w:val="23"/>
                <w:lang w:val="en-GB"/>
              </w:rPr>
              <w:t>kg∙K</w:t>
            </w:r>
            <w:proofErr w:type="spellEnd"/>
            <w:r w:rsidRPr="00911AD9">
              <w:rPr>
                <w:rFonts w:ascii="Cambria" w:hAnsi="Cambria"/>
                <w:position w:val="-10"/>
                <w:sz w:val="18"/>
                <w:szCs w:val="23"/>
                <w:lang w:val="en-GB"/>
              </w:rPr>
              <w:t>)</w:t>
            </w:r>
          </w:p>
        </w:tc>
        <w:tc>
          <w:tcPr>
            <w:tcW w:w="1134" w:type="dxa"/>
            <w:tcBorders>
              <w:top w:val="nil"/>
              <w:bottom w:val="nil"/>
            </w:tcBorders>
            <w:vAlign w:val="center"/>
          </w:tcPr>
          <w:p w14:paraId="0B55434D" w14:textId="77777777" w:rsidR="00EC24A9" w:rsidRPr="00911AD9" w:rsidRDefault="00EC24A9" w:rsidP="003B1D0C">
            <w:pPr>
              <w:jc w:val="center"/>
              <w:rPr>
                <w:rFonts w:ascii="Cambria" w:hAnsi="Cambria"/>
                <w:sz w:val="18"/>
                <w:szCs w:val="23"/>
                <w:lang w:val="en-GB"/>
              </w:rPr>
            </w:pPr>
            <w:r w:rsidRPr="00911AD9">
              <w:rPr>
                <w:rFonts w:ascii="Cambria" w:hAnsi="Cambria"/>
                <w:sz w:val="18"/>
                <w:szCs w:val="23"/>
                <w:lang w:val="en-GB"/>
              </w:rPr>
              <w:t>3.84e+2</w:t>
            </w:r>
          </w:p>
        </w:tc>
      </w:tr>
      <w:tr w:rsidR="00EC24A9" w:rsidRPr="00911AD9" w14:paraId="3F697D14" w14:textId="77777777" w:rsidTr="003B1D0C">
        <w:trPr>
          <w:trHeight w:hRule="exact" w:val="284"/>
          <w:jc w:val="center"/>
        </w:trPr>
        <w:tc>
          <w:tcPr>
            <w:tcW w:w="4536" w:type="dxa"/>
            <w:tcBorders>
              <w:top w:val="nil"/>
            </w:tcBorders>
            <w:vAlign w:val="center"/>
          </w:tcPr>
          <w:p w14:paraId="6245E73B" w14:textId="77777777" w:rsidR="00EC24A9" w:rsidRPr="00911AD9" w:rsidRDefault="00EC24A9" w:rsidP="003B1D0C">
            <w:pPr>
              <w:rPr>
                <w:rFonts w:ascii="Cambria" w:hAnsi="Cambria"/>
                <w:position w:val="-4"/>
                <w:sz w:val="18"/>
                <w:szCs w:val="23"/>
                <w:lang w:val="en-GB"/>
              </w:rPr>
            </w:pPr>
          </w:p>
        </w:tc>
        <w:tc>
          <w:tcPr>
            <w:tcW w:w="851" w:type="dxa"/>
            <w:tcBorders>
              <w:top w:val="nil"/>
            </w:tcBorders>
            <w:vAlign w:val="center"/>
          </w:tcPr>
          <w:p w14:paraId="2EC4AF88" w14:textId="77777777" w:rsidR="00EC24A9" w:rsidRPr="00911AD9" w:rsidRDefault="00EC24A9" w:rsidP="003B1D0C">
            <w:pPr>
              <w:rPr>
                <w:rFonts w:ascii="Cambria" w:hAnsi="Cambria"/>
                <w:sz w:val="18"/>
                <w:szCs w:val="23"/>
                <w:lang w:val="en-GB"/>
              </w:rPr>
            </w:pPr>
          </w:p>
        </w:tc>
        <w:tc>
          <w:tcPr>
            <w:tcW w:w="851" w:type="dxa"/>
            <w:tcBorders>
              <w:top w:val="nil"/>
            </w:tcBorders>
            <w:vAlign w:val="center"/>
          </w:tcPr>
          <w:p w14:paraId="4A8EB9DD" w14:textId="77777777" w:rsidR="00EC24A9" w:rsidRPr="00911AD9" w:rsidRDefault="00EC24A9" w:rsidP="003B1D0C">
            <w:pPr>
              <w:jc w:val="center"/>
              <w:rPr>
                <w:rFonts w:ascii="Cambria" w:hAnsi="Cambria"/>
                <w:sz w:val="18"/>
                <w:szCs w:val="23"/>
                <w:lang w:val="en-GB"/>
              </w:rPr>
            </w:pPr>
            <w:r w:rsidRPr="00911AD9">
              <w:rPr>
                <w:rFonts w:ascii="Cambria" w:hAnsi="Cambria"/>
                <w:position w:val="-10"/>
                <w:sz w:val="18"/>
                <w:szCs w:val="18"/>
              </w:rPr>
              <w:t>m</w:t>
            </w:r>
            <w:r w:rsidRPr="00911AD9">
              <w:rPr>
                <w:rFonts w:ascii="Cambria" w:hAnsi="Cambria"/>
                <w:position w:val="-10"/>
                <w:sz w:val="18"/>
                <w:szCs w:val="18"/>
                <w:vertAlign w:val="superscript"/>
              </w:rPr>
              <w:t>2</w:t>
            </w:r>
            <w:r w:rsidRPr="00911AD9">
              <w:rPr>
                <w:rFonts w:ascii="Cambria" w:hAnsi="Cambria"/>
                <w:position w:val="-10"/>
                <w:sz w:val="18"/>
                <w:szCs w:val="18"/>
              </w:rPr>
              <w:t>/s</w:t>
            </w:r>
          </w:p>
        </w:tc>
        <w:tc>
          <w:tcPr>
            <w:tcW w:w="1134" w:type="dxa"/>
            <w:tcBorders>
              <w:top w:val="nil"/>
            </w:tcBorders>
            <w:vAlign w:val="center"/>
          </w:tcPr>
          <w:p w14:paraId="607D3BBC" w14:textId="77777777" w:rsidR="00EC24A9" w:rsidRPr="00911AD9" w:rsidRDefault="00EC24A9" w:rsidP="003B1D0C">
            <w:pPr>
              <w:jc w:val="center"/>
              <w:rPr>
                <w:rFonts w:ascii="Cambria" w:hAnsi="Cambria"/>
                <w:sz w:val="18"/>
                <w:szCs w:val="23"/>
              </w:rPr>
            </w:pPr>
            <w:r w:rsidRPr="00911AD9">
              <w:rPr>
                <w:rFonts w:ascii="Cambria" w:hAnsi="Cambria"/>
                <w:sz w:val="18"/>
                <w:szCs w:val="23"/>
              </w:rPr>
              <w:t>1.16e-4</w:t>
            </w:r>
          </w:p>
        </w:tc>
      </w:tr>
    </w:tbl>
    <w:p w14:paraId="500D93FC" w14:textId="77777777" w:rsidR="006F0C01" w:rsidRPr="008D4AB9" w:rsidRDefault="006F0C01">
      <w:pPr>
        <w:jc w:val="both"/>
        <w:rPr>
          <w:rFonts w:ascii="Cambria" w:hAnsi="Cambria" w:hint="eastAsia"/>
          <w:sz w:val="20"/>
          <w:szCs w:val="20"/>
          <w:lang w:val="en-US" w:eastAsia="ja-JP"/>
        </w:rPr>
      </w:pPr>
    </w:p>
    <w:p w14:paraId="7B474D8E" w14:textId="5FFD3A18" w:rsidR="002D2A4E" w:rsidRPr="008D4AB9" w:rsidRDefault="008D4AB9">
      <w:pPr>
        <w:jc w:val="both"/>
        <w:rPr>
          <w:rFonts w:ascii="Cambria" w:hAnsi="Cambria"/>
          <w:b/>
          <w:bCs/>
          <w:sz w:val="20"/>
          <w:szCs w:val="20"/>
          <w:lang w:val="en-US" w:eastAsia="ja-JP"/>
        </w:rPr>
      </w:pPr>
      <w:r>
        <w:rPr>
          <w:rFonts w:ascii="Cambria" w:hAnsi="Cambria"/>
          <w:b/>
          <w:bCs/>
          <w:sz w:val="20"/>
          <w:szCs w:val="20"/>
          <w:lang w:val="en-US" w:eastAsia="ja-JP"/>
        </w:rPr>
        <w:t>4</w:t>
      </w:r>
      <w:r w:rsidR="00FC62FD" w:rsidRPr="008D4AB9">
        <w:rPr>
          <w:rFonts w:ascii="Cambria" w:hAnsi="Cambria"/>
          <w:b/>
          <w:bCs/>
          <w:sz w:val="20"/>
          <w:szCs w:val="20"/>
          <w:lang w:val="en-US" w:eastAsia="ja-JP"/>
        </w:rPr>
        <w:t>. E</w:t>
      </w:r>
      <w:r w:rsidR="008D1B9D" w:rsidRPr="008D4AB9">
        <w:rPr>
          <w:rFonts w:ascii="Cambria" w:hAnsi="Cambria"/>
          <w:b/>
          <w:bCs/>
          <w:sz w:val="20"/>
          <w:szCs w:val="20"/>
          <w:lang w:val="en-US" w:eastAsia="ja-JP"/>
        </w:rPr>
        <w:t>valuation</w:t>
      </w:r>
    </w:p>
    <w:p w14:paraId="08F2B0F7" w14:textId="3AF5A24A" w:rsidR="00AF079E" w:rsidRPr="008D4AB9" w:rsidRDefault="00AF079E" w:rsidP="00AF079E">
      <w:pPr>
        <w:jc w:val="both"/>
        <w:rPr>
          <w:rFonts w:ascii="Cambria" w:eastAsia="ＭＳ 明朝" w:hAnsi="Cambria" w:cs="ＭＳ 明朝"/>
          <w:sz w:val="20"/>
          <w:szCs w:val="20"/>
          <w:lang w:val="en-US" w:eastAsia="ja-JP"/>
        </w:rPr>
      </w:pPr>
      <w:r w:rsidRPr="008D4AB9">
        <w:rPr>
          <w:rFonts w:ascii="Cambria" w:eastAsia="ＭＳ 明朝" w:hAnsi="Cambria" w:cs="ＭＳ 明朝"/>
          <w:sz w:val="20"/>
          <w:szCs w:val="20"/>
          <w:lang w:val="en-US" w:eastAsia="ja-JP"/>
        </w:rPr>
        <w:t>Figures (4.1), (4.3), and (4.5) show the time waveforms of ASV speech and the time variation of the cepstrum peaks of the room transfer function estimated by the person's own speech and re-recording (three levels of quality). The peak number of bona</w:t>
      </w:r>
      <w:r w:rsidR="00EB2F9F" w:rsidRPr="008D4AB9">
        <w:rPr>
          <w:rFonts w:ascii="Cambria" w:eastAsia="ＭＳ 明朝" w:hAnsi="Cambria" w:cs="ＭＳ 明朝"/>
          <w:sz w:val="20"/>
          <w:szCs w:val="20"/>
          <w:lang w:val="en-US" w:eastAsia="ja-JP"/>
        </w:rPr>
        <w:t xml:space="preserve"> </w:t>
      </w:r>
      <w:r w:rsidRPr="008D4AB9">
        <w:rPr>
          <w:rFonts w:ascii="Cambria" w:eastAsia="ＭＳ 明朝" w:hAnsi="Cambria" w:cs="ＭＳ 明朝"/>
          <w:sz w:val="20"/>
          <w:szCs w:val="20"/>
          <w:lang w:val="en-US" w:eastAsia="ja-JP"/>
        </w:rPr>
        <w:t xml:space="preserve">fide was found to be lower than the peak numbers of the three types of </w:t>
      </w:r>
      <w:r w:rsidR="00EB2F9F" w:rsidRPr="008D4AB9">
        <w:rPr>
          <w:rFonts w:ascii="Cambria" w:eastAsia="ＭＳ 明朝" w:hAnsi="Cambria" w:cs="ＭＳ 明朝"/>
          <w:sz w:val="20"/>
          <w:szCs w:val="20"/>
          <w:lang w:val="en-US" w:eastAsia="ja-JP"/>
        </w:rPr>
        <w:t>spoofs</w:t>
      </w:r>
      <w:r w:rsidRPr="008D4AB9">
        <w:rPr>
          <w:rFonts w:ascii="Cambria" w:eastAsia="ＭＳ 明朝" w:hAnsi="Cambria" w:cs="ＭＳ 明朝"/>
          <w:sz w:val="20"/>
          <w:szCs w:val="20"/>
          <w:lang w:val="en-US" w:eastAsia="ja-JP"/>
        </w:rPr>
        <w:t>. No.70 (male with low voice) also showed a large change in peak number overall, but the peak number of bona</w:t>
      </w:r>
      <w:r w:rsidR="007E1A3F" w:rsidRPr="008D4AB9">
        <w:rPr>
          <w:rFonts w:ascii="Cambria" w:eastAsia="ＭＳ 明朝" w:hAnsi="Cambria" w:cs="ＭＳ 明朝"/>
          <w:sz w:val="20"/>
          <w:szCs w:val="20"/>
          <w:lang w:val="en-US" w:eastAsia="ja-JP"/>
        </w:rPr>
        <w:t xml:space="preserve"> </w:t>
      </w:r>
      <w:r w:rsidRPr="008D4AB9">
        <w:rPr>
          <w:rFonts w:ascii="Cambria" w:eastAsia="ＭＳ 明朝" w:hAnsi="Cambria" w:cs="ＭＳ 明朝"/>
          <w:sz w:val="20"/>
          <w:szCs w:val="20"/>
          <w:lang w:val="en-US" w:eastAsia="ja-JP"/>
        </w:rPr>
        <w:t xml:space="preserve">fide was found to be constant compared to the peak numbers of the other spoofs. No.74 (female with high voice), the change in the peak number of </w:t>
      </w:r>
      <w:r w:rsidR="007E1A3F" w:rsidRPr="008D4AB9">
        <w:rPr>
          <w:rFonts w:ascii="Cambria" w:eastAsia="ＭＳ 明朝" w:hAnsi="Cambria" w:cs="ＭＳ 明朝"/>
          <w:sz w:val="20"/>
          <w:szCs w:val="20"/>
          <w:lang w:val="en-US" w:eastAsia="ja-JP"/>
        </w:rPr>
        <w:t>spoofs</w:t>
      </w:r>
      <w:r w:rsidRPr="008D4AB9">
        <w:rPr>
          <w:rFonts w:ascii="Cambria" w:eastAsia="ＭＳ 明朝" w:hAnsi="Cambria" w:cs="ＭＳ 明朝"/>
          <w:sz w:val="20"/>
          <w:szCs w:val="20"/>
          <w:lang w:val="en-US" w:eastAsia="ja-JP"/>
        </w:rPr>
        <w:t xml:space="preserve"> was large, but the change in the peak number of bona</w:t>
      </w:r>
      <w:r w:rsidR="007E1A3F" w:rsidRPr="008D4AB9">
        <w:rPr>
          <w:rFonts w:ascii="Cambria" w:eastAsia="ＭＳ 明朝" w:hAnsi="Cambria" w:cs="ＭＳ 明朝"/>
          <w:sz w:val="20"/>
          <w:szCs w:val="20"/>
          <w:lang w:val="en-US" w:eastAsia="ja-JP"/>
        </w:rPr>
        <w:t xml:space="preserve"> </w:t>
      </w:r>
      <w:r w:rsidRPr="008D4AB9">
        <w:rPr>
          <w:rFonts w:ascii="Cambria" w:eastAsia="ＭＳ 明朝" w:hAnsi="Cambria" w:cs="ＭＳ 明朝"/>
          <w:sz w:val="20"/>
          <w:szCs w:val="20"/>
          <w:lang w:val="en-US" w:eastAsia="ja-JP"/>
        </w:rPr>
        <w:t xml:space="preserve">fide was small. The number of peaks was mostly within the range of 180~195. </w:t>
      </w:r>
    </w:p>
    <w:p w14:paraId="38E99912" w14:textId="42127909" w:rsidR="00EC24A9" w:rsidRPr="008D4AB9" w:rsidRDefault="00AF079E" w:rsidP="00EC24A9">
      <w:pPr>
        <w:ind w:firstLineChars="213" w:firstLine="426"/>
        <w:jc w:val="both"/>
        <w:rPr>
          <w:rFonts w:ascii="Cambria" w:hAnsi="Cambria" w:hint="eastAsia"/>
          <w:sz w:val="20"/>
          <w:szCs w:val="20"/>
          <w:lang w:val="en-US" w:eastAsia="ja-JP"/>
        </w:rPr>
      </w:pPr>
      <w:r w:rsidRPr="008D4AB9">
        <w:rPr>
          <w:rFonts w:ascii="Cambria" w:eastAsia="ＭＳ 明朝" w:hAnsi="Cambria" w:cs="ＭＳ 明朝"/>
          <w:sz w:val="20"/>
          <w:szCs w:val="20"/>
          <w:lang w:val="en-US" w:eastAsia="ja-JP"/>
        </w:rPr>
        <w:t>Figure (4.1), Figure (4.3), and Figure (4.5) show the mean values of the peak numbers in Figure (4.2), Figure (4.4), and Figure (4.6). For No. 69 (female with low voice), the peak number of bona</w:t>
      </w:r>
      <w:r w:rsidR="007E1A3F" w:rsidRPr="008D4AB9">
        <w:rPr>
          <w:rFonts w:ascii="Cambria" w:eastAsia="ＭＳ 明朝" w:hAnsi="Cambria" w:cs="ＭＳ 明朝"/>
          <w:sz w:val="20"/>
          <w:szCs w:val="20"/>
          <w:lang w:val="en-US" w:eastAsia="ja-JP"/>
        </w:rPr>
        <w:t xml:space="preserve"> </w:t>
      </w:r>
      <w:r w:rsidRPr="008D4AB9">
        <w:rPr>
          <w:rFonts w:ascii="Cambria" w:eastAsia="ＭＳ 明朝" w:hAnsi="Cambria" w:cs="ＭＳ 明朝"/>
          <w:sz w:val="20"/>
          <w:szCs w:val="20"/>
          <w:lang w:val="en-US" w:eastAsia="ja-JP"/>
        </w:rPr>
        <w:t xml:space="preserve">fide was lower than that of </w:t>
      </w:r>
      <w:proofErr w:type="gramStart"/>
      <w:r w:rsidR="007E1A3F" w:rsidRPr="008D4AB9">
        <w:rPr>
          <w:rFonts w:ascii="Cambria" w:eastAsia="ＭＳ 明朝" w:hAnsi="Cambria" w:cs="ＭＳ 明朝"/>
          <w:sz w:val="20"/>
          <w:szCs w:val="20"/>
          <w:lang w:val="en-US" w:eastAsia="ja-JP"/>
        </w:rPr>
        <w:t>spoof</w:t>
      </w:r>
      <w:r w:rsidR="0037601C" w:rsidRPr="008D4AB9">
        <w:rPr>
          <w:rFonts w:ascii="Cambria" w:eastAsia="ＭＳ 明朝" w:hAnsi="Cambria" w:cs="ＭＳ 明朝"/>
          <w:sz w:val="20"/>
          <w:szCs w:val="20"/>
          <w:lang w:val="en-US" w:eastAsia="ja-JP"/>
        </w:rPr>
        <w:t>-</w:t>
      </w:r>
      <w:r w:rsidR="007E1A3F" w:rsidRPr="008D4AB9">
        <w:rPr>
          <w:rFonts w:ascii="Cambria" w:eastAsia="ＭＳ 明朝" w:hAnsi="Cambria" w:cs="ＭＳ 明朝"/>
          <w:sz w:val="20"/>
          <w:szCs w:val="20"/>
          <w:lang w:val="en-US" w:eastAsia="ja-JP"/>
        </w:rPr>
        <w:t>low</w:t>
      </w:r>
      <w:proofErr w:type="gramEnd"/>
      <w:r w:rsidRPr="008D4AB9">
        <w:rPr>
          <w:rFonts w:ascii="Cambria" w:eastAsia="ＭＳ 明朝" w:hAnsi="Cambria" w:cs="ＭＳ 明朝"/>
          <w:sz w:val="20"/>
          <w:szCs w:val="20"/>
          <w:lang w:val="en-US" w:eastAsia="ja-JP"/>
        </w:rPr>
        <w:t>. However, spoof-perfect and spoof-high were about the same. No.70 (male with low voice), the peak number of bona</w:t>
      </w:r>
      <w:r w:rsidR="0037601C" w:rsidRPr="008D4AB9">
        <w:rPr>
          <w:rFonts w:ascii="Cambria" w:eastAsia="ＭＳ 明朝" w:hAnsi="Cambria" w:cs="ＭＳ 明朝"/>
          <w:sz w:val="20"/>
          <w:szCs w:val="20"/>
          <w:lang w:val="en-US" w:eastAsia="ja-JP"/>
        </w:rPr>
        <w:t xml:space="preserve"> </w:t>
      </w:r>
      <w:r w:rsidRPr="008D4AB9">
        <w:rPr>
          <w:rFonts w:ascii="Cambria" w:eastAsia="ＭＳ 明朝" w:hAnsi="Cambria" w:cs="ＭＳ 明朝"/>
          <w:sz w:val="20"/>
          <w:szCs w:val="20"/>
          <w:lang w:val="en-US" w:eastAsia="ja-JP"/>
        </w:rPr>
        <w:t>fide was lower than any spoof. No.74 (female with high voice), the peak number of bona</w:t>
      </w:r>
      <w:r w:rsidR="0037601C" w:rsidRPr="008D4AB9">
        <w:rPr>
          <w:rFonts w:ascii="Cambria" w:eastAsia="ＭＳ 明朝" w:hAnsi="Cambria" w:cs="ＭＳ 明朝"/>
          <w:sz w:val="20"/>
          <w:szCs w:val="20"/>
          <w:lang w:val="en-US" w:eastAsia="ja-JP"/>
        </w:rPr>
        <w:t xml:space="preserve"> </w:t>
      </w:r>
      <w:r w:rsidRPr="008D4AB9">
        <w:rPr>
          <w:rFonts w:ascii="Cambria" w:eastAsia="ＭＳ 明朝" w:hAnsi="Cambria" w:cs="ＭＳ 明朝"/>
          <w:sz w:val="20"/>
          <w:szCs w:val="20"/>
          <w:lang w:val="en-US" w:eastAsia="ja-JP"/>
        </w:rPr>
        <w:t xml:space="preserve">fide was lower than </w:t>
      </w:r>
      <w:proofErr w:type="gramStart"/>
      <w:r w:rsidRPr="008D4AB9">
        <w:rPr>
          <w:rFonts w:ascii="Cambria" w:eastAsia="ＭＳ 明朝" w:hAnsi="Cambria" w:cs="ＭＳ 明朝"/>
          <w:sz w:val="20"/>
          <w:szCs w:val="20"/>
          <w:lang w:val="en-US" w:eastAsia="ja-JP"/>
        </w:rPr>
        <w:t>spoof-high</w:t>
      </w:r>
      <w:proofErr w:type="gramEnd"/>
      <w:r w:rsidRPr="008D4AB9">
        <w:rPr>
          <w:rFonts w:ascii="Cambria" w:eastAsia="ＭＳ 明朝" w:hAnsi="Cambria" w:cs="ＭＳ 明朝"/>
          <w:sz w:val="20"/>
          <w:szCs w:val="20"/>
          <w:lang w:val="en-US" w:eastAsia="ja-JP"/>
        </w:rPr>
        <w:t>. No.74 (female with high voice), the number of peaks of bona</w:t>
      </w:r>
      <w:r w:rsidR="0037601C" w:rsidRPr="008D4AB9">
        <w:rPr>
          <w:rFonts w:ascii="Cambria" w:eastAsia="ＭＳ 明朝" w:hAnsi="Cambria" w:cs="ＭＳ 明朝"/>
          <w:sz w:val="20"/>
          <w:szCs w:val="20"/>
          <w:lang w:val="en-US" w:eastAsia="ja-JP"/>
        </w:rPr>
        <w:t xml:space="preserve"> </w:t>
      </w:r>
      <w:r w:rsidRPr="008D4AB9">
        <w:rPr>
          <w:rFonts w:ascii="Cambria" w:eastAsia="ＭＳ 明朝" w:hAnsi="Cambria" w:cs="ＭＳ 明朝"/>
          <w:sz w:val="20"/>
          <w:szCs w:val="20"/>
          <w:lang w:val="en-US" w:eastAsia="ja-JP"/>
        </w:rPr>
        <w:t xml:space="preserve">fide was lower than that of </w:t>
      </w:r>
      <w:proofErr w:type="gramStart"/>
      <w:r w:rsidRPr="008D4AB9">
        <w:rPr>
          <w:rFonts w:ascii="Cambria" w:eastAsia="ＭＳ 明朝" w:hAnsi="Cambria" w:cs="ＭＳ 明朝"/>
          <w:sz w:val="20"/>
          <w:szCs w:val="20"/>
          <w:lang w:val="en-US" w:eastAsia="ja-JP"/>
        </w:rPr>
        <w:t>spoof-high</w:t>
      </w:r>
      <w:proofErr w:type="gramEnd"/>
      <w:r w:rsidRPr="008D4AB9">
        <w:rPr>
          <w:rFonts w:ascii="Cambria" w:eastAsia="ＭＳ 明朝" w:hAnsi="Cambria" w:cs="ＭＳ 明朝"/>
          <w:sz w:val="20"/>
          <w:szCs w:val="20"/>
          <w:lang w:val="en-US" w:eastAsia="ja-JP"/>
        </w:rPr>
        <w:t>. However, it was about the same as that of spoof-perfect and spoof-low.</w:t>
      </w:r>
      <w:r w:rsidR="006139BB" w:rsidRPr="008D4AB9">
        <w:rPr>
          <w:rFonts w:ascii="Cambria" w:hAnsi="Cambria"/>
          <w:sz w:val="20"/>
          <w:szCs w:val="20"/>
          <w:lang w:val="en-US" w:eastAsia="ja-JP"/>
        </w:rPr>
        <w:t xml:space="preserve"> </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6"/>
        <w:gridCol w:w="4134"/>
      </w:tblGrid>
      <w:tr w:rsidR="004D7AD5" w:rsidRPr="00911AD9" w14:paraId="624FDB22" w14:textId="77777777" w:rsidTr="003B1D0C">
        <w:trPr>
          <w:jc w:val="center"/>
        </w:trPr>
        <w:tc>
          <w:tcPr>
            <w:tcW w:w="4535" w:type="dxa"/>
          </w:tcPr>
          <w:p w14:paraId="7DCBB889" w14:textId="77777777" w:rsidR="004D7AD5" w:rsidRPr="00911AD9" w:rsidRDefault="004D7AD5" w:rsidP="003B1D0C">
            <w:pPr>
              <w:rPr>
                <w:rFonts w:ascii="Cambria" w:hAnsi="Cambria"/>
                <w:sz w:val="20"/>
                <w:szCs w:val="20"/>
                <w:lang w:val="en-GB"/>
              </w:rPr>
            </w:pPr>
            <w:r w:rsidRPr="00911AD9">
              <w:rPr>
                <w:rFonts w:ascii="Cambria" w:hAnsi="Cambria"/>
                <w:sz w:val="20"/>
                <w:szCs w:val="20"/>
                <w:lang w:val="en-GB"/>
              </w:rPr>
              <w:t>(a)</w:t>
            </w:r>
          </w:p>
        </w:tc>
        <w:tc>
          <w:tcPr>
            <w:tcW w:w="4535" w:type="dxa"/>
          </w:tcPr>
          <w:p w14:paraId="0B735350" w14:textId="77777777" w:rsidR="004D7AD5" w:rsidRPr="00911AD9" w:rsidRDefault="004D7AD5" w:rsidP="003B1D0C">
            <w:pPr>
              <w:rPr>
                <w:rFonts w:ascii="Cambria" w:hAnsi="Cambria"/>
                <w:sz w:val="20"/>
                <w:szCs w:val="20"/>
                <w:lang w:val="en-GB"/>
              </w:rPr>
            </w:pPr>
            <w:r w:rsidRPr="00911AD9">
              <w:rPr>
                <w:rFonts w:ascii="Cambria" w:hAnsi="Cambria"/>
                <w:sz w:val="20"/>
                <w:szCs w:val="20"/>
                <w:lang w:val="en-GB"/>
              </w:rPr>
              <w:t>(b)</w:t>
            </w:r>
          </w:p>
        </w:tc>
      </w:tr>
      <w:tr w:rsidR="004D7AD5" w:rsidRPr="00911AD9" w14:paraId="5F2D4B07" w14:textId="77777777" w:rsidTr="003B1D0C">
        <w:trPr>
          <w:jc w:val="center"/>
        </w:trPr>
        <w:tc>
          <w:tcPr>
            <w:tcW w:w="4535" w:type="dxa"/>
          </w:tcPr>
          <w:p w14:paraId="2C969499" w14:textId="3B6FE8BD" w:rsidR="004D7AD5" w:rsidRPr="00911AD9" w:rsidRDefault="004D7AD5" w:rsidP="003B1D0C">
            <w:pPr>
              <w:jc w:val="center"/>
              <w:rPr>
                <w:rFonts w:ascii="Cambria" w:hAnsi="Cambria"/>
                <w:sz w:val="20"/>
                <w:szCs w:val="20"/>
                <w:lang w:val="en-GB"/>
              </w:rPr>
            </w:pPr>
            <w:r w:rsidRPr="008D4AB9">
              <w:rPr>
                <w:rFonts w:ascii="Cambria" w:hAnsi="Cambria"/>
                <w:sz w:val="20"/>
                <w:szCs w:val="20"/>
                <w:lang w:val="en-US" w:eastAsia="ja-JP"/>
              </w:rPr>
              <w:lastRenderedPageBreak/>
              <w:fldChar w:fldCharType="begin"/>
            </w:r>
            <w:r w:rsidRPr="008D4AB9">
              <w:rPr>
                <w:rFonts w:ascii="Cambria" w:hAnsi="Cambria"/>
                <w:sz w:val="20"/>
                <w:szCs w:val="20"/>
                <w:lang w:val="en-US" w:eastAsia="ja-JP"/>
              </w:rPr>
              <w:instrText xml:space="preserve"> INCLUDEPICTURE "/var/folders/qq/y0p5l6xd5qb7l_6_x0nmwhv40000gn/T/com.microsoft.Word/WebArchiveCopyPasteTempFiles/page13image16241120" \* MERGEFORMATINET </w:instrText>
            </w:r>
            <w:r w:rsidRPr="008D4AB9">
              <w:rPr>
                <w:rFonts w:ascii="Cambria" w:hAnsi="Cambria"/>
                <w:sz w:val="20"/>
                <w:szCs w:val="20"/>
                <w:lang w:val="en-US" w:eastAsia="ja-JP"/>
              </w:rPr>
              <w:fldChar w:fldCharType="separate"/>
            </w:r>
            <w:r w:rsidRPr="008D4AB9">
              <w:rPr>
                <w:rFonts w:ascii="Cambria" w:hAnsi="Cambria"/>
                <w:sz w:val="20"/>
                <w:szCs w:val="20"/>
                <w:lang w:val="en-US" w:eastAsia="ja-JP"/>
              </w:rPr>
              <w:drawing>
                <wp:inline distT="0" distB="0" distL="0" distR="0" wp14:anchorId="4F407B64" wp14:editId="1174C65D">
                  <wp:extent cx="2996203" cy="3045204"/>
                  <wp:effectExtent l="0" t="0" r="1270" b="3175"/>
                  <wp:docPr id="15" name="図 15" descr="page13image1624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13image16241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2849" cy="3072285"/>
                          </a:xfrm>
                          <a:prstGeom prst="rect">
                            <a:avLst/>
                          </a:prstGeom>
                          <a:noFill/>
                          <a:ln>
                            <a:noFill/>
                          </a:ln>
                        </pic:spPr>
                      </pic:pic>
                    </a:graphicData>
                  </a:graphic>
                </wp:inline>
              </w:drawing>
            </w:r>
            <w:r w:rsidRPr="008D4AB9">
              <w:rPr>
                <w:rFonts w:ascii="Cambria" w:hAnsi="Cambria"/>
                <w:sz w:val="20"/>
                <w:szCs w:val="20"/>
                <w:lang w:val="en-US" w:eastAsia="ja-JP"/>
              </w:rPr>
              <w:fldChar w:fldCharType="end"/>
            </w:r>
          </w:p>
        </w:tc>
        <w:tc>
          <w:tcPr>
            <w:tcW w:w="4535" w:type="dxa"/>
          </w:tcPr>
          <w:p w14:paraId="27CF84FB" w14:textId="28659386" w:rsidR="004D7AD5" w:rsidRPr="00911AD9" w:rsidRDefault="004D7AD5" w:rsidP="003B1D0C">
            <w:pPr>
              <w:jc w:val="center"/>
              <w:rPr>
                <w:rFonts w:ascii="Cambria" w:hAnsi="Cambria"/>
                <w:sz w:val="20"/>
                <w:szCs w:val="20"/>
                <w:lang w:val="en-GB"/>
              </w:rPr>
            </w:pPr>
            <w:r w:rsidRPr="008D4AB9">
              <w:rPr>
                <w:rFonts w:ascii="Cambria" w:hAnsi="Cambria"/>
                <w:sz w:val="20"/>
                <w:szCs w:val="20"/>
                <w:lang w:val="en-US" w:eastAsia="ja-JP"/>
              </w:rPr>
              <w:fldChar w:fldCharType="begin"/>
            </w:r>
            <w:r w:rsidRPr="008D4AB9">
              <w:rPr>
                <w:rFonts w:ascii="Cambria" w:hAnsi="Cambria"/>
                <w:sz w:val="20"/>
                <w:szCs w:val="20"/>
                <w:lang w:val="en-US" w:eastAsia="ja-JP"/>
              </w:rPr>
              <w:instrText xml:space="preserve"> INCLUDEPICTURE "/var/folders/qq/y0p5l6xd5qb7l_6_x0nmwhv40000gn/T/com.microsoft.Word/WebArchiveCopyPasteTempFiles/page13image16241328" \* MERGEFORMATINET </w:instrText>
            </w:r>
            <w:r w:rsidRPr="008D4AB9">
              <w:rPr>
                <w:rFonts w:ascii="Cambria" w:hAnsi="Cambria"/>
                <w:sz w:val="20"/>
                <w:szCs w:val="20"/>
                <w:lang w:val="en-US" w:eastAsia="ja-JP"/>
              </w:rPr>
              <w:fldChar w:fldCharType="separate"/>
            </w:r>
            <w:r w:rsidRPr="008D4AB9">
              <w:rPr>
                <w:rFonts w:ascii="Cambria" w:hAnsi="Cambria"/>
                <w:sz w:val="20"/>
                <w:szCs w:val="20"/>
                <w:lang w:val="en-US" w:eastAsia="ja-JP"/>
              </w:rPr>
              <w:drawing>
                <wp:inline distT="0" distB="0" distL="0" distR="0" wp14:anchorId="5BD94C00" wp14:editId="0BD8CDD4">
                  <wp:extent cx="2424621" cy="1602298"/>
                  <wp:effectExtent l="0" t="0" r="1270" b="0"/>
                  <wp:docPr id="14" name="図 14" descr="page13image162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13image162413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4736" cy="1622199"/>
                          </a:xfrm>
                          <a:prstGeom prst="rect">
                            <a:avLst/>
                          </a:prstGeom>
                          <a:noFill/>
                          <a:ln>
                            <a:noFill/>
                          </a:ln>
                        </pic:spPr>
                      </pic:pic>
                    </a:graphicData>
                  </a:graphic>
                </wp:inline>
              </w:drawing>
            </w:r>
            <w:r w:rsidRPr="008D4AB9">
              <w:rPr>
                <w:rFonts w:ascii="Cambria" w:hAnsi="Cambria"/>
                <w:sz w:val="20"/>
                <w:szCs w:val="20"/>
                <w:lang w:val="en-US" w:eastAsia="ja-JP"/>
              </w:rPr>
              <w:fldChar w:fldCharType="end"/>
            </w:r>
          </w:p>
        </w:tc>
      </w:tr>
    </w:tbl>
    <w:p w14:paraId="6AA5E330" w14:textId="77777777" w:rsidR="006139BB" w:rsidRPr="008D4AB9" w:rsidRDefault="006139BB" w:rsidP="006139BB">
      <w:pPr>
        <w:jc w:val="both"/>
        <w:rPr>
          <w:rFonts w:ascii="Cambria" w:hAnsi="Cambria"/>
          <w:sz w:val="20"/>
          <w:szCs w:val="20"/>
          <w:lang w:val="en-US" w:eastAsia="ja-JP"/>
        </w:rPr>
      </w:pPr>
      <w:r w:rsidRPr="008D4AB9">
        <w:rPr>
          <w:rFonts w:ascii="Cambria" w:eastAsia="ＭＳ 明朝" w:hAnsi="Cambria" w:cs="ＭＳ 明朝"/>
          <w:sz w:val="20"/>
          <w:szCs w:val="20"/>
          <w:lang w:val="en-US" w:eastAsia="ja-JP"/>
        </w:rPr>
        <w:t>図</w:t>
      </w:r>
      <w:r w:rsidRPr="008D4AB9">
        <w:rPr>
          <w:rFonts w:ascii="Cambria" w:hAnsi="Cambria"/>
          <w:sz w:val="20"/>
          <w:szCs w:val="20"/>
          <w:lang w:val="en-US" w:eastAsia="ja-JP"/>
        </w:rPr>
        <w:t xml:space="preserve"> 4.1 No.69(</w:t>
      </w:r>
      <w:r w:rsidRPr="008D4AB9">
        <w:rPr>
          <w:rFonts w:ascii="Cambria" w:eastAsia="ＭＳ 明朝" w:hAnsi="Cambria" w:cs="ＭＳ 明朝"/>
          <w:sz w:val="20"/>
          <w:szCs w:val="20"/>
          <w:lang w:val="en-US" w:eastAsia="ja-JP"/>
        </w:rPr>
        <w:t>低い声の女性</w:t>
      </w:r>
      <w:r w:rsidRPr="008D4AB9">
        <w:rPr>
          <w:rFonts w:ascii="Cambria" w:hAnsi="Cambria"/>
          <w:sz w:val="20"/>
          <w:szCs w:val="20"/>
          <w:lang w:val="en-US" w:eastAsia="ja-JP"/>
        </w:rPr>
        <w:t xml:space="preserve">) </w:t>
      </w:r>
      <w:r w:rsidRPr="008D4AB9">
        <w:rPr>
          <w:rFonts w:ascii="Cambria" w:eastAsia="ＭＳ 明朝" w:hAnsi="Cambria" w:cs="ＭＳ 明朝"/>
          <w:sz w:val="20"/>
          <w:szCs w:val="20"/>
          <w:lang w:val="en-US" w:eastAsia="ja-JP"/>
        </w:rPr>
        <w:t>の音声の波形とケフ</w:t>
      </w:r>
      <w:proofErr w:type="gramStart"/>
      <w:r w:rsidRPr="008D4AB9">
        <w:rPr>
          <w:rFonts w:ascii="Cambria" w:eastAsia="ＭＳ 明朝" w:hAnsi="Cambria" w:cs="ＭＳ 明朝"/>
          <w:sz w:val="20"/>
          <w:szCs w:val="20"/>
          <w:lang w:val="en-US" w:eastAsia="ja-JP"/>
        </w:rPr>
        <w:t>゚</w:t>
      </w:r>
      <w:proofErr w:type="gramEnd"/>
      <w:r w:rsidRPr="008D4AB9">
        <w:rPr>
          <w:rFonts w:ascii="Cambria" w:eastAsia="ＭＳ 明朝" w:hAnsi="Cambria" w:cs="ＭＳ 明朝"/>
          <w:sz w:val="20"/>
          <w:szCs w:val="20"/>
          <w:lang w:val="en-US" w:eastAsia="ja-JP"/>
        </w:rPr>
        <w:t>ストラムヒ</w:t>
      </w:r>
      <w:proofErr w:type="gramStart"/>
      <w:r w:rsidRPr="008D4AB9">
        <w:rPr>
          <w:rFonts w:ascii="Cambria" w:eastAsia="ＭＳ 明朝" w:hAnsi="Cambria" w:cs="ＭＳ 明朝"/>
          <w:sz w:val="20"/>
          <w:szCs w:val="20"/>
          <w:lang w:val="en-US" w:eastAsia="ja-JP"/>
        </w:rPr>
        <w:t>゚</w:t>
      </w:r>
      <w:proofErr w:type="gramEnd"/>
      <w:r w:rsidRPr="008D4AB9">
        <w:rPr>
          <w:rFonts w:ascii="Cambria" w:eastAsia="ＭＳ 明朝" w:hAnsi="Cambria" w:cs="ＭＳ 明朝"/>
          <w:sz w:val="20"/>
          <w:szCs w:val="20"/>
          <w:lang w:val="en-US" w:eastAsia="ja-JP"/>
        </w:rPr>
        <w:t>ーク数</w:t>
      </w:r>
      <w:r w:rsidRPr="008D4AB9">
        <w:rPr>
          <w:rFonts w:ascii="Cambria" w:hAnsi="Cambria"/>
          <w:sz w:val="20"/>
          <w:szCs w:val="20"/>
          <w:lang w:val="en-US" w:eastAsia="ja-JP"/>
        </w:rPr>
        <w:t xml:space="preserve"> </w:t>
      </w:r>
    </w:p>
    <w:p w14:paraId="79098F63" w14:textId="06541C6E" w:rsidR="006139BB" w:rsidRDefault="006139BB" w:rsidP="006139BB">
      <w:pPr>
        <w:jc w:val="both"/>
        <w:rPr>
          <w:rFonts w:ascii="Cambria" w:hAnsi="Cambria"/>
          <w:sz w:val="20"/>
          <w:szCs w:val="20"/>
          <w:lang w:val="en-US" w:eastAsia="ja-JP"/>
        </w:rPr>
      </w:pPr>
      <w:r w:rsidRPr="008D4AB9">
        <w:rPr>
          <w:rFonts w:ascii="Cambria" w:eastAsia="ＭＳ 明朝" w:hAnsi="Cambria" w:cs="ＭＳ 明朝"/>
          <w:sz w:val="20"/>
          <w:szCs w:val="20"/>
          <w:lang w:val="en-US" w:eastAsia="ja-JP"/>
        </w:rPr>
        <w:t>図</w:t>
      </w:r>
      <w:r w:rsidRPr="008D4AB9">
        <w:rPr>
          <w:rFonts w:ascii="Cambria" w:hAnsi="Cambria"/>
          <w:sz w:val="20"/>
          <w:szCs w:val="20"/>
          <w:lang w:val="en-US" w:eastAsia="ja-JP"/>
        </w:rPr>
        <w:t xml:space="preserve"> 4.2 No.69(</w:t>
      </w:r>
      <w:r w:rsidRPr="008D4AB9">
        <w:rPr>
          <w:rFonts w:ascii="Cambria" w:eastAsia="ＭＳ 明朝" w:hAnsi="Cambria" w:cs="ＭＳ 明朝"/>
          <w:sz w:val="20"/>
          <w:szCs w:val="20"/>
          <w:lang w:val="en-US" w:eastAsia="ja-JP"/>
        </w:rPr>
        <w:t>低い声の女性</w:t>
      </w:r>
      <w:r w:rsidRPr="008D4AB9">
        <w:rPr>
          <w:rFonts w:ascii="Cambria" w:hAnsi="Cambria"/>
          <w:sz w:val="20"/>
          <w:szCs w:val="20"/>
          <w:lang w:val="en-US" w:eastAsia="ja-JP"/>
        </w:rPr>
        <w:t xml:space="preserve">) </w:t>
      </w:r>
      <w:r w:rsidRPr="008D4AB9">
        <w:rPr>
          <w:rFonts w:ascii="Cambria" w:eastAsia="ＭＳ 明朝" w:hAnsi="Cambria" w:cs="ＭＳ 明朝"/>
          <w:sz w:val="20"/>
          <w:szCs w:val="20"/>
          <w:lang w:val="en-US" w:eastAsia="ja-JP"/>
        </w:rPr>
        <w:t>のヒ</w:t>
      </w:r>
      <w:proofErr w:type="gramStart"/>
      <w:r w:rsidRPr="008D4AB9">
        <w:rPr>
          <w:rFonts w:ascii="Cambria" w:eastAsia="ＭＳ 明朝" w:hAnsi="Cambria" w:cs="ＭＳ 明朝"/>
          <w:sz w:val="20"/>
          <w:szCs w:val="20"/>
          <w:lang w:val="en-US" w:eastAsia="ja-JP"/>
        </w:rPr>
        <w:t>゚</w:t>
      </w:r>
      <w:proofErr w:type="gramEnd"/>
      <w:r w:rsidRPr="008D4AB9">
        <w:rPr>
          <w:rFonts w:ascii="Cambria" w:eastAsia="ＭＳ 明朝" w:hAnsi="Cambria" w:cs="ＭＳ 明朝"/>
          <w:sz w:val="20"/>
          <w:szCs w:val="20"/>
          <w:lang w:val="en-US" w:eastAsia="ja-JP"/>
        </w:rPr>
        <w:t>ーク数の平均値</w:t>
      </w:r>
      <w:r w:rsidRPr="008D4AB9">
        <w:rPr>
          <w:rFonts w:ascii="Cambria" w:hAnsi="Cambria"/>
          <w:sz w:val="20"/>
          <w:szCs w:val="20"/>
          <w:lang w:val="en-US" w:eastAsia="ja-JP"/>
        </w:rPr>
        <w:t xml:space="preserve"> </w:t>
      </w:r>
    </w:p>
    <w:p w14:paraId="63D35404" w14:textId="77777777" w:rsidR="004D7AD5" w:rsidRPr="008D4AB9" w:rsidRDefault="004D7AD5" w:rsidP="006139BB">
      <w:pPr>
        <w:jc w:val="both"/>
        <w:rPr>
          <w:rFonts w:ascii="Cambria" w:hAnsi="Cambria"/>
          <w:sz w:val="20"/>
          <w:szCs w:val="20"/>
          <w:lang w:val="en-US" w:eastAsia="ja-JP"/>
        </w:rPr>
      </w:pP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259"/>
      </w:tblGrid>
      <w:tr w:rsidR="004D7AD5" w:rsidRPr="00911AD9" w14:paraId="668B23FE" w14:textId="77777777" w:rsidTr="003B1D0C">
        <w:trPr>
          <w:jc w:val="center"/>
        </w:trPr>
        <w:tc>
          <w:tcPr>
            <w:tcW w:w="4535" w:type="dxa"/>
          </w:tcPr>
          <w:p w14:paraId="62EE8EAA" w14:textId="77777777" w:rsidR="004D7AD5" w:rsidRPr="00911AD9" w:rsidRDefault="004D7AD5" w:rsidP="003B1D0C">
            <w:pPr>
              <w:rPr>
                <w:rFonts w:ascii="Cambria" w:hAnsi="Cambria"/>
                <w:sz w:val="20"/>
                <w:szCs w:val="20"/>
                <w:lang w:val="en-GB"/>
              </w:rPr>
            </w:pPr>
            <w:r w:rsidRPr="00911AD9">
              <w:rPr>
                <w:rFonts w:ascii="Cambria" w:hAnsi="Cambria"/>
                <w:sz w:val="20"/>
                <w:szCs w:val="20"/>
                <w:lang w:val="en-GB"/>
              </w:rPr>
              <w:t>(a)</w:t>
            </w:r>
          </w:p>
        </w:tc>
        <w:tc>
          <w:tcPr>
            <w:tcW w:w="4535" w:type="dxa"/>
          </w:tcPr>
          <w:p w14:paraId="74E3E9BE" w14:textId="77777777" w:rsidR="004D7AD5" w:rsidRPr="00911AD9" w:rsidRDefault="004D7AD5" w:rsidP="003B1D0C">
            <w:pPr>
              <w:rPr>
                <w:rFonts w:ascii="Cambria" w:hAnsi="Cambria"/>
                <w:sz w:val="20"/>
                <w:szCs w:val="20"/>
                <w:lang w:val="en-GB"/>
              </w:rPr>
            </w:pPr>
            <w:r w:rsidRPr="00911AD9">
              <w:rPr>
                <w:rFonts w:ascii="Cambria" w:hAnsi="Cambria"/>
                <w:sz w:val="20"/>
                <w:szCs w:val="20"/>
                <w:lang w:val="en-GB"/>
              </w:rPr>
              <w:t>(b)</w:t>
            </w:r>
          </w:p>
        </w:tc>
      </w:tr>
      <w:tr w:rsidR="004D7AD5" w:rsidRPr="00911AD9" w14:paraId="2644425A" w14:textId="77777777" w:rsidTr="003B1D0C">
        <w:trPr>
          <w:jc w:val="center"/>
        </w:trPr>
        <w:tc>
          <w:tcPr>
            <w:tcW w:w="4535" w:type="dxa"/>
          </w:tcPr>
          <w:p w14:paraId="02F0BECA" w14:textId="1D07DEAB" w:rsidR="004D7AD5" w:rsidRPr="00911AD9" w:rsidRDefault="004D7AD5" w:rsidP="003B1D0C">
            <w:pPr>
              <w:jc w:val="center"/>
              <w:rPr>
                <w:rFonts w:ascii="Cambria" w:hAnsi="Cambria"/>
                <w:sz w:val="20"/>
                <w:szCs w:val="20"/>
                <w:lang w:val="en-GB"/>
              </w:rPr>
            </w:pPr>
            <w:r w:rsidRPr="008D4AB9">
              <w:rPr>
                <w:rFonts w:ascii="Cambria" w:hAnsi="Cambria"/>
                <w:sz w:val="20"/>
                <w:szCs w:val="20"/>
                <w:lang w:val="en-US" w:eastAsia="ja-JP"/>
              </w:rPr>
              <w:fldChar w:fldCharType="begin"/>
            </w:r>
            <w:r w:rsidRPr="008D4AB9">
              <w:rPr>
                <w:rFonts w:ascii="Cambria" w:hAnsi="Cambria"/>
                <w:sz w:val="20"/>
                <w:szCs w:val="20"/>
                <w:lang w:val="en-US" w:eastAsia="ja-JP"/>
              </w:rPr>
              <w:instrText xml:space="preserve"> INCLUDEPICTURE "/var/folders/qq/y0p5l6xd5qb7l_6_x0nmwhv40000gn/T/com.microsoft.Word/WebArchiveCopyPasteTempFiles/page14image16213552" \* MERGEFORMATINET </w:instrText>
            </w:r>
            <w:r w:rsidRPr="008D4AB9">
              <w:rPr>
                <w:rFonts w:ascii="Cambria" w:hAnsi="Cambria"/>
                <w:sz w:val="20"/>
                <w:szCs w:val="20"/>
                <w:lang w:val="en-US" w:eastAsia="ja-JP"/>
              </w:rPr>
              <w:fldChar w:fldCharType="separate"/>
            </w:r>
            <w:r w:rsidRPr="008D4AB9">
              <w:rPr>
                <w:rFonts w:ascii="Cambria" w:hAnsi="Cambria"/>
                <w:sz w:val="20"/>
                <w:szCs w:val="20"/>
                <w:lang w:val="en-US" w:eastAsia="ja-JP"/>
              </w:rPr>
              <w:drawing>
                <wp:inline distT="0" distB="0" distL="0" distR="0" wp14:anchorId="51F60FDA" wp14:editId="7B6689DB">
                  <wp:extent cx="2956062" cy="3238151"/>
                  <wp:effectExtent l="0" t="0" r="3175" b="635"/>
                  <wp:docPr id="13" name="図 13" descr="page14image1621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14image162135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7332" cy="3261451"/>
                          </a:xfrm>
                          <a:prstGeom prst="rect">
                            <a:avLst/>
                          </a:prstGeom>
                          <a:noFill/>
                          <a:ln>
                            <a:noFill/>
                          </a:ln>
                        </pic:spPr>
                      </pic:pic>
                    </a:graphicData>
                  </a:graphic>
                </wp:inline>
              </w:drawing>
            </w:r>
            <w:r w:rsidRPr="008D4AB9">
              <w:rPr>
                <w:rFonts w:ascii="Cambria" w:hAnsi="Cambria"/>
                <w:sz w:val="20"/>
                <w:szCs w:val="20"/>
                <w:lang w:val="en-US" w:eastAsia="ja-JP"/>
              </w:rPr>
              <w:fldChar w:fldCharType="end"/>
            </w:r>
          </w:p>
        </w:tc>
        <w:tc>
          <w:tcPr>
            <w:tcW w:w="4535" w:type="dxa"/>
          </w:tcPr>
          <w:p w14:paraId="68D3F3FE" w14:textId="43C4A0C7" w:rsidR="004D7AD5" w:rsidRPr="00911AD9" w:rsidRDefault="004D7AD5" w:rsidP="003B1D0C">
            <w:pPr>
              <w:jc w:val="center"/>
              <w:rPr>
                <w:rFonts w:ascii="Cambria" w:hAnsi="Cambria"/>
                <w:sz w:val="20"/>
                <w:szCs w:val="20"/>
                <w:lang w:val="en-GB"/>
              </w:rPr>
            </w:pPr>
            <w:r w:rsidRPr="008D4AB9">
              <w:rPr>
                <w:rFonts w:ascii="Cambria" w:hAnsi="Cambria"/>
                <w:sz w:val="20"/>
                <w:szCs w:val="20"/>
                <w:lang w:val="en-US" w:eastAsia="ja-JP"/>
              </w:rPr>
              <w:fldChar w:fldCharType="begin"/>
            </w:r>
            <w:r w:rsidRPr="008D4AB9">
              <w:rPr>
                <w:rFonts w:ascii="Cambria" w:hAnsi="Cambria"/>
                <w:sz w:val="20"/>
                <w:szCs w:val="20"/>
                <w:lang w:val="en-US" w:eastAsia="ja-JP"/>
              </w:rPr>
              <w:instrText xml:space="preserve"> INCLUDEPICTURE "/var/folders/qq/y0p5l6xd5qb7l_6_x0nmwhv40000gn/T/com.microsoft.Word/WebArchiveCopyPasteTempFiles/page14image16213760" \* MERGEFORMATINET </w:instrText>
            </w:r>
            <w:r w:rsidRPr="008D4AB9">
              <w:rPr>
                <w:rFonts w:ascii="Cambria" w:hAnsi="Cambria"/>
                <w:sz w:val="20"/>
                <w:szCs w:val="20"/>
                <w:lang w:val="en-US" w:eastAsia="ja-JP"/>
              </w:rPr>
              <w:fldChar w:fldCharType="separate"/>
            </w:r>
            <w:r w:rsidRPr="008D4AB9">
              <w:rPr>
                <w:rFonts w:ascii="Cambria" w:hAnsi="Cambria"/>
                <w:sz w:val="20"/>
                <w:szCs w:val="20"/>
                <w:lang w:val="en-US" w:eastAsia="ja-JP"/>
              </w:rPr>
              <w:drawing>
                <wp:inline distT="0" distB="0" distL="0" distR="0" wp14:anchorId="6958CDDA" wp14:editId="0C67C93E">
                  <wp:extent cx="2603697" cy="1753299"/>
                  <wp:effectExtent l="0" t="0" r="0" b="0"/>
                  <wp:docPr id="12" name="図 12" descr="page14image16213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14image162137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506" cy="1775393"/>
                          </a:xfrm>
                          <a:prstGeom prst="rect">
                            <a:avLst/>
                          </a:prstGeom>
                          <a:noFill/>
                          <a:ln>
                            <a:noFill/>
                          </a:ln>
                        </pic:spPr>
                      </pic:pic>
                    </a:graphicData>
                  </a:graphic>
                </wp:inline>
              </w:drawing>
            </w:r>
            <w:r w:rsidRPr="008D4AB9">
              <w:rPr>
                <w:rFonts w:ascii="Cambria" w:hAnsi="Cambria"/>
                <w:sz w:val="20"/>
                <w:szCs w:val="20"/>
                <w:lang w:val="en-US" w:eastAsia="ja-JP"/>
              </w:rPr>
              <w:fldChar w:fldCharType="end"/>
            </w:r>
          </w:p>
        </w:tc>
      </w:tr>
    </w:tbl>
    <w:p w14:paraId="4F1EBEFF" w14:textId="77777777" w:rsidR="006139BB" w:rsidRPr="008D4AB9" w:rsidRDefault="006139BB" w:rsidP="006139BB">
      <w:pPr>
        <w:jc w:val="both"/>
        <w:rPr>
          <w:rFonts w:ascii="Cambria" w:hAnsi="Cambria"/>
          <w:sz w:val="20"/>
          <w:szCs w:val="20"/>
          <w:lang w:val="en-US" w:eastAsia="ja-JP"/>
        </w:rPr>
      </w:pPr>
      <w:r w:rsidRPr="008D4AB9">
        <w:rPr>
          <w:rFonts w:ascii="Cambria" w:eastAsia="ＭＳ 明朝" w:hAnsi="Cambria" w:cs="ＭＳ 明朝"/>
          <w:sz w:val="20"/>
          <w:szCs w:val="20"/>
          <w:lang w:val="en-US" w:eastAsia="ja-JP"/>
        </w:rPr>
        <w:t>図</w:t>
      </w:r>
      <w:r w:rsidRPr="008D4AB9">
        <w:rPr>
          <w:rFonts w:ascii="Cambria" w:hAnsi="Cambria"/>
          <w:sz w:val="20"/>
          <w:szCs w:val="20"/>
          <w:lang w:val="en-US" w:eastAsia="ja-JP"/>
        </w:rPr>
        <w:t xml:space="preserve"> 4.3 No.70(</w:t>
      </w:r>
      <w:r w:rsidRPr="008D4AB9">
        <w:rPr>
          <w:rFonts w:ascii="Cambria" w:eastAsia="ＭＳ 明朝" w:hAnsi="Cambria" w:cs="ＭＳ 明朝"/>
          <w:sz w:val="20"/>
          <w:szCs w:val="20"/>
          <w:lang w:val="en-US" w:eastAsia="ja-JP"/>
        </w:rPr>
        <w:t>低い声の男性</w:t>
      </w:r>
      <w:r w:rsidRPr="008D4AB9">
        <w:rPr>
          <w:rFonts w:ascii="Cambria" w:hAnsi="Cambria"/>
          <w:sz w:val="20"/>
          <w:szCs w:val="20"/>
          <w:lang w:val="en-US" w:eastAsia="ja-JP"/>
        </w:rPr>
        <w:t xml:space="preserve">) </w:t>
      </w:r>
      <w:r w:rsidRPr="008D4AB9">
        <w:rPr>
          <w:rFonts w:ascii="Cambria" w:eastAsia="ＭＳ 明朝" w:hAnsi="Cambria" w:cs="ＭＳ 明朝"/>
          <w:sz w:val="20"/>
          <w:szCs w:val="20"/>
          <w:lang w:val="en-US" w:eastAsia="ja-JP"/>
        </w:rPr>
        <w:t>の音声の波形とケフ</w:t>
      </w:r>
      <w:proofErr w:type="gramStart"/>
      <w:r w:rsidRPr="008D4AB9">
        <w:rPr>
          <w:rFonts w:ascii="Cambria" w:eastAsia="ＭＳ 明朝" w:hAnsi="Cambria" w:cs="ＭＳ 明朝"/>
          <w:sz w:val="20"/>
          <w:szCs w:val="20"/>
          <w:lang w:val="en-US" w:eastAsia="ja-JP"/>
        </w:rPr>
        <w:t>゚</w:t>
      </w:r>
      <w:proofErr w:type="gramEnd"/>
      <w:r w:rsidRPr="008D4AB9">
        <w:rPr>
          <w:rFonts w:ascii="Cambria" w:eastAsia="ＭＳ 明朝" w:hAnsi="Cambria" w:cs="ＭＳ 明朝"/>
          <w:sz w:val="20"/>
          <w:szCs w:val="20"/>
          <w:lang w:val="en-US" w:eastAsia="ja-JP"/>
        </w:rPr>
        <w:t>ストラムヒ</w:t>
      </w:r>
      <w:proofErr w:type="gramStart"/>
      <w:r w:rsidRPr="008D4AB9">
        <w:rPr>
          <w:rFonts w:ascii="Cambria" w:eastAsia="ＭＳ 明朝" w:hAnsi="Cambria" w:cs="ＭＳ 明朝"/>
          <w:sz w:val="20"/>
          <w:szCs w:val="20"/>
          <w:lang w:val="en-US" w:eastAsia="ja-JP"/>
        </w:rPr>
        <w:t>゚</w:t>
      </w:r>
      <w:proofErr w:type="gramEnd"/>
      <w:r w:rsidRPr="008D4AB9">
        <w:rPr>
          <w:rFonts w:ascii="Cambria" w:eastAsia="ＭＳ 明朝" w:hAnsi="Cambria" w:cs="ＭＳ 明朝"/>
          <w:sz w:val="20"/>
          <w:szCs w:val="20"/>
          <w:lang w:val="en-US" w:eastAsia="ja-JP"/>
        </w:rPr>
        <w:t>ーク数</w:t>
      </w:r>
      <w:r w:rsidRPr="008D4AB9">
        <w:rPr>
          <w:rFonts w:ascii="Cambria" w:hAnsi="Cambria"/>
          <w:sz w:val="20"/>
          <w:szCs w:val="20"/>
          <w:lang w:val="en-US" w:eastAsia="ja-JP"/>
        </w:rPr>
        <w:t xml:space="preserve"> </w:t>
      </w:r>
    </w:p>
    <w:p w14:paraId="69922B74" w14:textId="77777777" w:rsidR="006139BB" w:rsidRPr="008D4AB9" w:rsidRDefault="006139BB" w:rsidP="006139BB">
      <w:pPr>
        <w:jc w:val="both"/>
        <w:rPr>
          <w:rFonts w:ascii="Cambria" w:hAnsi="Cambria"/>
          <w:sz w:val="20"/>
          <w:szCs w:val="20"/>
          <w:lang w:val="en-US" w:eastAsia="ja-JP"/>
        </w:rPr>
      </w:pPr>
      <w:r w:rsidRPr="008D4AB9">
        <w:rPr>
          <w:rFonts w:ascii="Cambria" w:eastAsia="ＭＳ 明朝" w:hAnsi="Cambria" w:cs="ＭＳ 明朝"/>
          <w:sz w:val="20"/>
          <w:szCs w:val="20"/>
          <w:lang w:val="en-US" w:eastAsia="ja-JP"/>
        </w:rPr>
        <w:t>図</w:t>
      </w:r>
      <w:r w:rsidRPr="008D4AB9">
        <w:rPr>
          <w:rFonts w:ascii="Cambria" w:hAnsi="Cambria"/>
          <w:sz w:val="20"/>
          <w:szCs w:val="20"/>
          <w:lang w:val="en-US" w:eastAsia="ja-JP"/>
        </w:rPr>
        <w:t xml:space="preserve"> 4.4 No.70(</w:t>
      </w:r>
      <w:r w:rsidRPr="008D4AB9">
        <w:rPr>
          <w:rFonts w:ascii="Cambria" w:eastAsia="ＭＳ 明朝" w:hAnsi="Cambria" w:cs="ＭＳ 明朝"/>
          <w:sz w:val="20"/>
          <w:szCs w:val="20"/>
          <w:lang w:val="en-US" w:eastAsia="ja-JP"/>
        </w:rPr>
        <w:t>低い声の男性</w:t>
      </w:r>
      <w:r w:rsidRPr="008D4AB9">
        <w:rPr>
          <w:rFonts w:ascii="Cambria" w:hAnsi="Cambria"/>
          <w:sz w:val="20"/>
          <w:szCs w:val="20"/>
          <w:lang w:val="en-US" w:eastAsia="ja-JP"/>
        </w:rPr>
        <w:t xml:space="preserve">) </w:t>
      </w:r>
      <w:r w:rsidRPr="008D4AB9">
        <w:rPr>
          <w:rFonts w:ascii="Cambria" w:eastAsia="ＭＳ 明朝" w:hAnsi="Cambria" w:cs="ＭＳ 明朝"/>
          <w:sz w:val="20"/>
          <w:szCs w:val="20"/>
          <w:lang w:val="en-US" w:eastAsia="ja-JP"/>
        </w:rPr>
        <w:t>のヒ</w:t>
      </w:r>
      <w:proofErr w:type="gramStart"/>
      <w:r w:rsidRPr="008D4AB9">
        <w:rPr>
          <w:rFonts w:ascii="Cambria" w:eastAsia="ＭＳ 明朝" w:hAnsi="Cambria" w:cs="ＭＳ 明朝"/>
          <w:sz w:val="20"/>
          <w:szCs w:val="20"/>
          <w:lang w:val="en-US" w:eastAsia="ja-JP"/>
        </w:rPr>
        <w:t>゚</w:t>
      </w:r>
      <w:proofErr w:type="gramEnd"/>
      <w:r w:rsidRPr="008D4AB9">
        <w:rPr>
          <w:rFonts w:ascii="Cambria" w:eastAsia="ＭＳ 明朝" w:hAnsi="Cambria" w:cs="ＭＳ 明朝"/>
          <w:sz w:val="20"/>
          <w:szCs w:val="20"/>
          <w:lang w:val="en-US" w:eastAsia="ja-JP"/>
        </w:rPr>
        <w:t>ーク数の平均値</w:t>
      </w:r>
      <w:r w:rsidRPr="008D4AB9">
        <w:rPr>
          <w:rFonts w:ascii="Cambria" w:hAnsi="Cambria"/>
          <w:sz w:val="20"/>
          <w:szCs w:val="20"/>
          <w:lang w:val="en-US" w:eastAsia="ja-JP"/>
        </w:rPr>
        <w:t xml:space="preserve"> </w:t>
      </w:r>
    </w:p>
    <w:p w14:paraId="582A160C" w14:textId="32B1A907" w:rsidR="006139BB" w:rsidRDefault="006139BB" w:rsidP="006139BB">
      <w:pPr>
        <w:jc w:val="both"/>
        <w:rPr>
          <w:rFonts w:ascii="Cambria" w:hAnsi="Cambria"/>
          <w:sz w:val="20"/>
          <w:szCs w:val="20"/>
          <w:lang w:val="en-US" w:eastAsia="ja-JP"/>
        </w:rPr>
      </w:pP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1"/>
        <w:gridCol w:w="4219"/>
      </w:tblGrid>
      <w:tr w:rsidR="00EC24A9" w:rsidRPr="00911AD9" w14:paraId="4453B6AC" w14:textId="77777777" w:rsidTr="003B1D0C">
        <w:trPr>
          <w:jc w:val="center"/>
        </w:trPr>
        <w:tc>
          <w:tcPr>
            <w:tcW w:w="4535" w:type="dxa"/>
          </w:tcPr>
          <w:p w14:paraId="0A2207B9" w14:textId="77777777" w:rsidR="00EC24A9" w:rsidRPr="00911AD9" w:rsidRDefault="00EC24A9" w:rsidP="003B1D0C">
            <w:pPr>
              <w:rPr>
                <w:rFonts w:ascii="Cambria" w:hAnsi="Cambria"/>
                <w:sz w:val="20"/>
                <w:szCs w:val="20"/>
                <w:lang w:val="en-GB"/>
              </w:rPr>
            </w:pPr>
            <w:r w:rsidRPr="00911AD9">
              <w:rPr>
                <w:rFonts w:ascii="Cambria" w:hAnsi="Cambria"/>
                <w:sz w:val="20"/>
                <w:szCs w:val="20"/>
                <w:lang w:val="en-GB"/>
              </w:rPr>
              <w:t>(a)</w:t>
            </w:r>
          </w:p>
        </w:tc>
        <w:tc>
          <w:tcPr>
            <w:tcW w:w="4535" w:type="dxa"/>
          </w:tcPr>
          <w:p w14:paraId="568EEE2A" w14:textId="77777777" w:rsidR="00EC24A9" w:rsidRPr="00911AD9" w:rsidRDefault="00EC24A9" w:rsidP="003B1D0C">
            <w:pPr>
              <w:rPr>
                <w:rFonts w:ascii="Cambria" w:hAnsi="Cambria"/>
                <w:sz w:val="20"/>
                <w:szCs w:val="20"/>
                <w:lang w:val="en-GB"/>
              </w:rPr>
            </w:pPr>
            <w:r w:rsidRPr="00911AD9">
              <w:rPr>
                <w:rFonts w:ascii="Cambria" w:hAnsi="Cambria"/>
                <w:sz w:val="20"/>
                <w:szCs w:val="20"/>
                <w:lang w:val="en-GB"/>
              </w:rPr>
              <w:t>(b)</w:t>
            </w:r>
          </w:p>
        </w:tc>
      </w:tr>
      <w:tr w:rsidR="00EC24A9" w:rsidRPr="00911AD9" w14:paraId="3C4915B5" w14:textId="77777777" w:rsidTr="003B1D0C">
        <w:trPr>
          <w:jc w:val="center"/>
        </w:trPr>
        <w:tc>
          <w:tcPr>
            <w:tcW w:w="4535" w:type="dxa"/>
          </w:tcPr>
          <w:p w14:paraId="5A93B029" w14:textId="21C410FD" w:rsidR="00EC24A9" w:rsidRPr="00911AD9" w:rsidRDefault="00EC24A9" w:rsidP="003B1D0C">
            <w:pPr>
              <w:jc w:val="center"/>
              <w:rPr>
                <w:rFonts w:ascii="Cambria" w:hAnsi="Cambria"/>
                <w:sz w:val="20"/>
                <w:szCs w:val="20"/>
                <w:lang w:val="en-GB"/>
              </w:rPr>
            </w:pPr>
            <w:r w:rsidRPr="008D4AB9">
              <w:rPr>
                <w:rFonts w:ascii="Cambria" w:hAnsi="Cambria"/>
                <w:sz w:val="20"/>
                <w:szCs w:val="20"/>
                <w:lang w:val="en-US" w:eastAsia="ja-JP"/>
              </w:rPr>
              <w:lastRenderedPageBreak/>
              <w:fldChar w:fldCharType="begin"/>
            </w:r>
            <w:r w:rsidRPr="008D4AB9">
              <w:rPr>
                <w:rFonts w:ascii="Cambria" w:hAnsi="Cambria"/>
                <w:sz w:val="20"/>
                <w:szCs w:val="20"/>
                <w:lang w:val="en-US" w:eastAsia="ja-JP"/>
              </w:rPr>
              <w:instrText xml:space="preserve"> INCLUDEPICTURE "/var/folders/qq/y0p5l6xd5qb7l_6_x0nmwhv40000gn/T/com.microsoft.Word/WebArchiveCopyPasteTempFiles/page15image16221616" \* MERGEFORMATINET </w:instrText>
            </w:r>
            <w:r w:rsidRPr="008D4AB9">
              <w:rPr>
                <w:rFonts w:ascii="Cambria" w:hAnsi="Cambria"/>
                <w:sz w:val="20"/>
                <w:szCs w:val="20"/>
                <w:lang w:val="en-US" w:eastAsia="ja-JP"/>
              </w:rPr>
              <w:fldChar w:fldCharType="separate"/>
            </w:r>
            <w:r w:rsidRPr="008D4AB9">
              <w:rPr>
                <w:rFonts w:ascii="Cambria" w:hAnsi="Cambria"/>
                <w:sz w:val="20"/>
                <w:szCs w:val="20"/>
                <w:lang w:val="en-US" w:eastAsia="ja-JP"/>
              </w:rPr>
              <w:drawing>
                <wp:inline distT="0" distB="0" distL="0" distR="0" wp14:anchorId="79CC8A9B" wp14:editId="480B6B71">
                  <wp:extent cx="2986481" cy="3215517"/>
                  <wp:effectExtent l="0" t="0" r="0" b="0"/>
                  <wp:docPr id="11" name="図 11" descr="page15image1622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15image162216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8808" cy="3239556"/>
                          </a:xfrm>
                          <a:prstGeom prst="rect">
                            <a:avLst/>
                          </a:prstGeom>
                          <a:noFill/>
                          <a:ln>
                            <a:noFill/>
                          </a:ln>
                        </pic:spPr>
                      </pic:pic>
                    </a:graphicData>
                  </a:graphic>
                </wp:inline>
              </w:drawing>
            </w:r>
            <w:r w:rsidRPr="008D4AB9">
              <w:rPr>
                <w:rFonts w:ascii="Cambria" w:hAnsi="Cambria"/>
                <w:sz w:val="20"/>
                <w:szCs w:val="20"/>
                <w:lang w:val="en-US" w:eastAsia="ja-JP"/>
              </w:rPr>
              <w:fldChar w:fldCharType="end"/>
            </w:r>
          </w:p>
        </w:tc>
        <w:tc>
          <w:tcPr>
            <w:tcW w:w="4535" w:type="dxa"/>
          </w:tcPr>
          <w:p w14:paraId="6EDA0044" w14:textId="469B086F" w:rsidR="00EC24A9" w:rsidRPr="00911AD9" w:rsidRDefault="00EC24A9" w:rsidP="003B1D0C">
            <w:pPr>
              <w:jc w:val="center"/>
              <w:rPr>
                <w:rFonts w:ascii="Cambria" w:hAnsi="Cambria"/>
                <w:sz w:val="20"/>
                <w:szCs w:val="20"/>
                <w:lang w:val="en-GB"/>
              </w:rPr>
            </w:pPr>
            <w:r w:rsidRPr="008D4AB9">
              <w:rPr>
                <w:rFonts w:ascii="Cambria" w:hAnsi="Cambria"/>
                <w:sz w:val="20"/>
                <w:szCs w:val="20"/>
                <w:lang w:val="en-US" w:eastAsia="ja-JP"/>
              </w:rPr>
              <w:fldChar w:fldCharType="begin"/>
            </w:r>
            <w:r w:rsidRPr="008D4AB9">
              <w:rPr>
                <w:rFonts w:ascii="Cambria" w:hAnsi="Cambria"/>
                <w:sz w:val="20"/>
                <w:szCs w:val="20"/>
                <w:lang w:val="en-US" w:eastAsia="ja-JP"/>
              </w:rPr>
              <w:instrText xml:space="preserve"> INCLUDEPICTURE "/var/folders/qq/y0p5l6xd5qb7l_6_x0nmwhv40000gn/T/com.microsoft.Word/WebArchiveCopyPasteTempFiles/page15image16222864" \* MERGEFORMATINET </w:instrText>
            </w:r>
            <w:r w:rsidRPr="008D4AB9">
              <w:rPr>
                <w:rFonts w:ascii="Cambria" w:hAnsi="Cambria"/>
                <w:sz w:val="20"/>
                <w:szCs w:val="20"/>
                <w:lang w:val="en-US" w:eastAsia="ja-JP"/>
              </w:rPr>
              <w:fldChar w:fldCharType="separate"/>
            </w:r>
            <w:r w:rsidRPr="008D4AB9">
              <w:rPr>
                <w:rFonts w:ascii="Cambria" w:hAnsi="Cambria"/>
                <w:sz w:val="20"/>
                <w:szCs w:val="20"/>
                <w:lang w:val="en-US" w:eastAsia="ja-JP"/>
              </w:rPr>
              <w:drawing>
                <wp:inline distT="0" distB="0" distL="0" distR="0" wp14:anchorId="449F63A4" wp14:editId="0F99A38B">
                  <wp:extent cx="2578781" cy="1736521"/>
                  <wp:effectExtent l="0" t="0" r="0" b="3810"/>
                  <wp:docPr id="10" name="図 10" descr="page15image1622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15image162228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3092" cy="1759626"/>
                          </a:xfrm>
                          <a:prstGeom prst="rect">
                            <a:avLst/>
                          </a:prstGeom>
                          <a:noFill/>
                          <a:ln>
                            <a:noFill/>
                          </a:ln>
                        </pic:spPr>
                      </pic:pic>
                    </a:graphicData>
                  </a:graphic>
                </wp:inline>
              </w:drawing>
            </w:r>
            <w:r w:rsidRPr="008D4AB9">
              <w:rPr>
                <w:rFonts w:ascii="Cambria" w:hAnsi="Cambria"/>
                <w:sz w:val="20"/>
                <w:szCs w:val="20"/>
                <w:lang w:val="en-US" w:eastAsia="ja-JP"/>
              </w:rPr>
              <w:fldChar w:fldCharType="end"/>
            </w:r>
          </w:p>
        </w:tc>
      </w:tr>
    </w:tbl>
    <w:p w14:paraId="53CF4D9E" w14:textId="77777777" w:rsidR="006139BB" w:rsidRPr="008D4AB9" w:rsidRDefault="006139BB" w:rsidP="006139BB">
      <w:pPr>
        <w:jc w:val="both"/>
        <w:rPr>
          <w:rFonts w:ascii="Cambria" w:hAnsi="Cambria"/>
          <w:sz w:val="20"/>
          <w:szCs w:val="20"/>
          <w:lang w:val="en-US" w:eastAsia="ja-JP"/>
        </w:rPr>
      </w:pPr>
      <w:r w:rsidRPr="008D4AB9">
        <w:rPr>
          <w:rFonts w:ascii="Cambria" w:eastAsia="ＭＳ 明朝" w:hAnsi="Cambria" w:cs="ＭＳ 明朝"/>
          <w:sz w:val="20"/>
          <w:szCs w:val="20"/>
          <w:lang w:val="en-US" w:eastAsia="ja-JP"/>
        </w:rPr>
        <w:t>図</w:t>
      </w:r>
      <w:r w:rsidRPr="008D4AB9">
        <w:rPr>
          <w:rFonts w:ascii="Cambria" w:hAnsi="Cambria"/>
          <w:sz w:val="20"/>
          <w:szCs w:val="20"/>
          <w:lang w:val="en-US" w:eastAsia="ja-JP"/>
        </w:rPr>
        <w:t xml:space="preserve"> 4.5 No.74(</w:t>
      </w:r>
      <w:r w:rsidRPr="008D4AB9">
        <w:rPr>
          <w:rFonts w:ascii="Cambria" w:eastAsia="ＭＳ 明朝" w:hAnsi="Cambria" w:cs="ＭＳ 明朝"/>
          <w:sz w:val="20"/>
          <w:szCs w:val="20"/>
          <w:lang w:val="en-US" w:eastAsia="ja-JP"/>
        </w:rPr>
        <w:t>高い声の女性</w:t>
      </w:r>
      <w:r w:rsidRPr="008D4AB9">
        <w:rPr>
          <w:rFonts w:ascii="Cambria" w:hAnsi="Cambria"/>
          <w:sz w:val="20"/>
          <w:szCs w:val="20"/>
          <w:lang w:val="en-US" w:eastAsia="ja-JP"/>
        </w:rPr>
        <w:t xml:space="preserve">) </w:t>
      </w:r>
      <w:r w:rsidRPr="008D4AB9">
        <w:rPr>
          <w:rFonts w:ascii="Cambria" w:eastAsia="ＭＳ 明朝" w:hAnsi="Cambria" w:cs="ＭＳ 明朝"/>
          <w:sz w:val="20"/>
          <w:szCs w:val="20"/>
          <w:lang w:val="en-US" w:eastAsia="ja-JP"/>
        </w:rPr>
        <w:t>の音声の波形とケフ</w:t>
      </w:r>
      <w:proofErr w:type="gramStart"/>
      <w:r w:rsidRPr="008D4AB9">
        <w:rPr>
          <w:rFonts w:ascii="Cambria" w:eastAsia="ＭＳ 明朝" w:hAnsi="Cambria" w:cs="ＭＳ 明朝"/>
          <w:sz w:val="20"/>
          <w:szCs w:val="20"/>
          <w:lang w:val="en-US" w:eastAsia="ja-JP"/>
        </w:rPr>
        <w:t>゚</w:t>
      </w:r>
      <w:proofErr w:type="gramEnd"/>
      <w:r w:rsidRPr="008D4AB9">
        <w:rPr>
          <w:rFonts w:ascii="Cambria" w:eastAsia="ＭＳ 明朝" w:hAnsi="Cambria" w:cs="ＭＳ 明朝"/>
          <w:sz w:val="20"/>
          <w:szCs w:val="20"/>
          <w:lang w:val="en-US" w:eastAsia="ja-JP"/>
        </w:rPr>
        <w:t>ストラムヒ</w:t>
      </w:r>
      <w:proofErr w:type="gramStart"/>
      <w:r w:rsidRPr="008D4AB9">
        <w:rPr>
          <w:rFonts w:ascii="Cambria" w:eastAsia="ＭＳ 明朝" w:hAnsi="Cambria" w:cs="ＭＳ 明朝"/>
          <w:sz w:val="20"/>
          <w:szCs w:val="20"/>
          <w:lang w:val="en-US" w:eastAsia="ja-JP"/>
        </w:rPr>
        <w:t>゚</w:t>
      </w:r>
      <w:proofErr w:type="gramEnd"/>
      <w:r w:rsidRPr="008D4AB9">
        <w:rPr>
          <w:rFonts w:ascii="Cambria" w:eastAsia="ＭＳ 明朝" w:hAnsi="Cambria" w:cs="ＭＳ 明朝"/>
          <w:sz w:val="20"/>
          <w:szCs w:val="20"/>
          <w:lang w:val="en-US" w:eastAsia="ja-JP"/>
        </w:rPr>
        <w:t>ーク数</w:t>
      </w:r>
      <w:r w:rsidRPr="008D4AB9">
        <w:rPr>
          <w:rFonts w:ascii="Cambria" w:hAnsi="Cambria"/>
          <w:sz w:val="20"/>
          <w:szCs w:val="20"/>
          <w:lang w:val="en-US" w:eastAsia="ja-JP"/>
        </w:rPr>
        <w:t xml:space="preserve"> </w:t>
      </w:r>
    </w:p>
    <w:p w14:paraId="52E189C1" w14:textId="77777777" w:rsidR="006139BB" w:rsidRPr="008D4AB9" w:rsidRDefault="006139BB" w:rsidP="006139BB">
      <w:pPr>
        <w:jc w:val="both"/>
        <w:rPr>
          <w:rFonts w:ascii="Cambria" w:hAnsi="Cambria"/>
          <w:sz w:val="20"/>
          <w:szCs w:val="20"/>
          <w:lang w:val="en-US" w:eastAsia="ja-JP"/>
        </w:rPr>
      </w:pPr>
      <w:r w:rsidRPr="008D4AB9">
        <w:rPr>
          <w:rFonts w:ascii="Cambria" w:eastAsia="ＭＳ 明朝" w:hAnsi="Cambria" w:cs="ＭＳ 明朝"/>
          <w:sz w:val="20"/>
          <w:szCs w:val="20"/>
          <w:lang w:val="en-US" w:eastAsia="ja-JP"/>
        </w:rPr>
        <w:t>図</w:t>
      </w:r>
      <w:r w:rsidRPr="008D4AB9">
        <w:rPr>
          <w:rFonts w:ascii="Cambria" w:hAnsi="Cambria"/>
          <w:sz w:val="20"/>
          <w:szCs w:val="20"/>
          <w:lang w:val="en-US" w:eastAsia="ja-JP"/>
        </w:rPr>
        <w:t xml:space="preserve"> 4.6 No.74(</w:t>
      </w:r>
      <w:r w:rsidRPr="008D4AB9">
        <w:rPr>
          <w:rFonts w:ascii="Cambria" w:eastAsia="ＭＳ 明朝" w:hAnsi="Cambria" w:cs="ＭＳ 明朝"/>
          <w:sz w:val="20"/>
          <w:szCs w:val="20"/>
          <w:lang w:val="en-US" w:eastAsia="ja-JP"/>
        </w:rPr>
        <w:t>高い声の女性</w:t>
      </w:r>
      <w:r w:rsidRPr="008D4AB9">
        <w:rPr>
          <w:rFonts w:ascii="Cambria" w:hAnsi="Cambria"/>
          <w:sz w:val="20"/>
          <w:szCs w:val="20"/>
          <w:lang w:val="en-US" w:eastAsia="ja-JP"/>
        </w:rPr>
        <w:t xml:space="preserve">) </w:t>
      </w:r>
      <w:r w:rsidRPr="008D4AB9">
        <w:rPr>
          <w:rFonts w:ascii="Cambria" w:eastAsia="ＭＳ 明朝" w:hAnsi="Cambria" w:cs="ＭＳ 明朝"/>
          <w:sz w:val="20"/>
          <w:szCs w:val="20"/>
          <w:lang w:val="en-US" w:eastAsia="ja-JP"/>
        </w:rPr>
        <w:t>のヒ</w:t>
      </w:r>
      <w:proofErr w:type="gramStart"/>
      <w:r w:rsidRPr="008D4AB9">
        <w:rPr>
          <w:rFonts w:ascii="Cambria" w:eastAsia="ＭＳ 明朝" w:hAnsi="Cambria" w:cs="ＭＳ 明朝"/>
          <w:sz w:val="20"/>
          <w:szCs w:val="20"/>
          <w:lang w:val="en-US" w:eastAsia="ja-JP"/>
        </w:rPr>
        <w:t>゚</w:t>
      </w:r>
      <w:proofErr w:type="gramEnd"/>
      <w:r w:rsidRPr="008D4AB9">
        <w:rPr>
          <w:rFonts w:ascii="Cambria" w:eastAsia="ＭＳ 明朝" w:hAnsi="Cambria" w:cs="ＭＳ 明朝"/>
          <w:sz w:val="20"/>
          <w:szCs w:val="20"/>
          <w:lang w:val="en-US" w:eastAsia="ja-JP"/>
        </w:rPr>
        <w:t>ーク数の平均値</w:t>
      </w:r>
      <w:r w:rsidRPr="008D4AB9">
        <w:rPr>
          <w:rFonts w:ascii="Cambria" w:hAnsi="Cambria"/>
          <w:sz w:val="20"/>
          <w:szCs w:val="20"/>
          <w:lang w:val="en-US" w:eastAsia="ja-JP"/>
        </w:rPr>
        <w:t xml:space="preserve"> </w:t>
      </w:r>
    </w:p>
    <w:p w14:paraId="316E8569" w14:textId="2B99CEB0" w:rsidR="006139BB" w:rsidRPr="008D4AB9" w:rsidRDefault="006139BB" w:rsidP="006139BB">
      <w:pPr>
        <w:jc w:val="both"/>
        <w:rPr>
          <w:rFonts w:ascii="Cambria" w:hAnsi="Cambria"/>
          <w:sz w:val="20"/>
          <w:szCs w:val="20"/>
          <w:lang w:val="en-US" w:eastAsia="ja-JP"/>
        </w:rPr>
      </w:pPr>
    </w:p>
    <w:p w14:paraId="51E72E8B" w14:textId="33281910" w:rsidR="006139BB" w:rsidRPr="008D4AB9" w:rsidRDefault="008D4AB9" w:rsidP="006139BB">
      <w:pPr>
        <w:jc w:val="both"/>
        <w:rPr>
          <w:rFonts w:ascii="Cambria" w:hAnsi="Cambria" w:hint="eastAsia"/>
          <w:b/>
          <w:bCs/>
          <w:sz w:val="20"/>
          <w:szCs w:val="20"/>
          <w:lang w:val="en-US" w:eastAsia="ja-JP"/>
        </w:rPr>
      </w:pPr>
      <w:r w:rsidRPr="008D4AB9">
        <w:rPr>
          <w:rFonts w:ascii="Cambria" w:hAnsi="Cambria"/>
          <w:b/>
          <w:bCs/>
          <w:sz w:val="20"/>
          <w:szCs w:val="20"/>
          <w:lang w:val="en-US" w:eastAsia="ja-JP"/>
        </w:rPr>
        <w:t>5. Discussion</w:t>
      </w:r>
      <w:r>
        <w:rPr>
          <w:rFonts w:ascii="Cambria" w:hAnsi="Cambria"/>
          <w:b/>
          <w:bCs/>
          <w:sz w:val="20"/>
          <w:szCs w:val="20"/>
          <w:lang w:val="en-US" w:eastAsia="ja-JP"/>
        </w:rPr>
        <w:t>s</w:t>
      </w:r>
    </w:p>
    <w:p w14:paraId="17BCB934" w14:textId="5744BB6E" w:rsidR="004D78F6" w:rsidRPr="008D4AB9" w:rsidRDefault="004D78F6" w:rsidP="004D78F6">
      <w:pPr>
        <w:jc w:val="both"/>
        <w:rPr>
          <w:rFonts w:ascii="Cambria" w:hAnsi="Cambria"/>
          <w:sz w:val="20"/>
          <w:szCs w:val="20"/>
          <w:lang w:val="en-US" w:eastAsia="ja-JP"/>
        </w:rPr>
      </w:pPr>
      <w:r w:rsidRPr="008D4AB9">
        <w:rPr>
          <w:rFonts w:ascii="Cambria" w:hAnsi="Cambria"/>
          <w:sz w:val="20"/>
          <w:szCs w:val="20"/>
          <w:lang w:val="en-US" w:eastAsia="ja-JP"/>
        </w:rPr>
        <w:t>As a result of the experiment, bona</w:t>
      </w:r>
      <w:r w:rsidR="001679CF">
        <w:rPr>
          <w:rFonts w:ascii="Cambria" w:hAnsi="Cambria"/>
          <w:sz w:val="20"/>
          <w:szCs w:val="20"/>
          <w:lang w:val="en-US" w:eastAsia="ja-JP"/>
        </w:rPr>
        <w:t xml:space="preserve"> </w:t>
      </w:r>
      <w:r w:rsidRPr="008D4AB9">
        <w:rPr>
          <w:rFonts w:ascii="Cambria" w:hAnsi="Cambria"/>
          <w:sz w:val="20"/>
          <w:szCs w:val="20"/>
          <w:lang w:val="en-US" w:eastAsia="ja-JP"/>
        </w:rPr>
        <w:t>fide had the lowest number of peaks at 1.1 seconds in No.69 (female with low voice), 0.5 seconds, 0.8 seconds, 1.0 seconds in No.70 (male with low voice), and 1.2 seconds in No.74 (female with high voice), and the number of peaks increased as the recording quality deteriorated. It was thought that bona</w:t>
      </w:r>
      <w:r w:rsidR="001679CF">
        <w:rPr>
          <w:rFonts w:ascii="Cambria" w:hAnsi="Cambria"/>
          <w:sz w:val="20"/>
          <w:szCs w:val="20"/>
          <w:lang w:val="en-US" w:eastAsia="ja-JP"/>
        </w:rPr>
        <w:t xml:space="preserve"> </w:t>
      </w:r>
      <w:r w:rsidRPr="008D4AB9">
        <w:rPr>
          <w:rFonts w:ascii="Cambria" w:hAnsi="Cambria"/>
          <w:sz w:val="20"/>
          <w:szCs w:val="20"/>
          <w:lang w:val="en-US" w:eastAsia="ja-JP"/>
        </w:rPr>
        <w:t>fide, which has the least multiple transfer function, would have the smallest number of peaks and spoof, which has the largest reverberation, would have the largest number of peaks, but this was not explicitly observed in the results. Since the room transfer function is supposed to remain unchanged unless the recording conditions change, let's look at the average value of the number of peaks for the entire time interval of the audio data. Figures (4.2), (4.4), and (4.6) show that bona</w:t>
      </w:r>
      <w:r w:rsidR="001679CF">
        <w:rPr>
          <w:rFonts w:ascii="Cambria" w:hAnsi="Cambria"/>
          <w:sz w:val="20"/>
          <w:szCs w:val="20"/>
          <w:lang w:val="en-US" w:eastAsia="ja-JP"/>
        </w:rPr>
        <w:t xml:space="preserve"> </w:t>
      </w:r>
      <w:r w:rsidRPr="008D4AB9">
        <w:rPr>
          <w:rFonts w:ascii="Cambria" w:hAnsi="Cambria"/>
          <w:sz w:val="20"/>
          <w:szCs w:val="20"/>
          <w:lang w:val="en-US" w:eastAsia="ja-JP"/>
        </w:rPr>
        <w:t xml:space="preserve">fide has the smallest value, and we expected it to gradually increase as the quality of the spoof deteriorated. This suggests that the room transfer function may not be well separated from the low kerfuffle because there is no regularity in the amplitude and number of peaks depending on the voice data used. </w:t>
      </w:r>
    </w:p>
    <w:p w14:paraId="3E19C786" w14:textId="77656882" w:rsidR="004D78F6" w:rsidRPr="008D4AB9" w:rsidRDefault="004D78F6" w:rsidP="004D78F6">
      <w:pPr>
        <w:jc w:val="both"/>
        <w:rPr>
          <w:rFonts w:ascii="Cambria" w:hAnsi="Cambria"/>
          <w:sz w:val="20"/>
          <w:szCs w:val="20"/>
          <w:lang w:val="en-US" w:eastAsia="ja-JP"/>
        </w:rPr>
      </w:pPr>
    </w:p>
    <w:p w14:paraId="7E082C07" w14:textId="4C855C05" w:rsidR="004D78F6" w:rsidRPr="008D4AB9" w:rsidRDefault="008D4AB9" w:rsidP="004D78F6">
      <w:pPr>
        <w:jc w:val="both"/>
        <w:rPr>
          <w:rFonts w:ascii="Cambria" w:hAnsi="Cambria"/>
          <w:b/>
          <w:bCs/>
          <w:sz w:val="20"/>
          <w:szCs w:val="20"/>
          <w:lang w:val="en-US" w:eastAsia="ja-JP"/>
        </w:rPr>
      </w:pPr>
      <w:r w:rsidRPr="008D4AB9">
        <w:rPr>
          <w:rFonts w:ascii="Cambria" w:hAnsi="Cambria"/>
          <w:b/>
          <w:bCs/>
          <w:sz w:val="20"/>
          <w:szCs w:val="20"/>
          <w:lang w:val="en-US" w:eastAsia="ja-JP"/>
        </w:rPr>
        <w:t>6. Conclusions</w:t>
      </w:r>
    </w:p>
    <w:p w14:paraId="52345402" w14:textId="28EEA6FF" w:rsidR="004D78F6" w:rsidRPr="008D4AB9" w:rsidRDefault="004D78F6" w:rsidP="004D78F6">
      <w:pPr>
        <w:jc w:val="both"/>
        <w:rPr>
          <w:rFonts w:ascii="Cambria" w:hAnsi="Cambria"/>
          <w:sz w:val="20"/>
          <w:szCs w:val="20"/>
          <w:lang w:val="en-US" w:eastAsia="ja-JP"/>
        </w:rPr>
      </w:pPr>
      <w:r w:rsidRPr="008D4AB9">
        <w:rPr>
          <w:rFonts w:ascii="Cambria" w:hAnsi="Cambria"/>
          <w:sz w:val="20"/>
          <w:szCs w:val="20"/>
          <w:lang w:val="en-US" w:eastAsia="ja-JP"/>
        </w:rPr>
        <w:t xml:space="preserve">In this study, we used the 2019 speech data of ASVspoof to examine the method of discriminating whether the voice is the person's own voice or a recorded voice. For the separation of the recording environment, only the room transfer function within the low </w:t>
      </w:r>
      <w:r w:rsidR="001679CF">
        <w:rPr>
          <w:rFonts w:ascii="Cambria" w:hAnsi="Cambria"/>
          <w:sz w:val="20"/>
          <w:szCs w:val="20"/>
          <w:lang w:val="en-US" w:eastAsia="ja-JP"/>
        </w:rPr>
        <w:t>quefrency</w:t>
      </w:r>
      <w:r w:rsidRPr="008D4AB9">
        <w:rPr>
          <w:rFonts w:ascii="Cambria" w:hAnsi="Cambria"/>
          <w:sz w:val="20"/>
          <w:szCs w:val="20"/>
          <w:lang w:val="en-US" w:eastAsia="ja-JP"/>
        </w:rPr>
        <w:t xml:space="preserve"> was extracted and analyzed by riffling on an all-path cepstrum. However, Figure (4.1), Figure (4.3), and Figure (4.5), which show the number of peaks per second in the cepstral analysis of the person's voice and the recorded voice, did not show any difference in discrimination between the person's voice and the recorded voice. However, Figure (4.3) shows that the number of peaks for bona</w:t>
      </w:r>
      <w:r w:rsidR="001679CF">
        <w:rPr>
          <w:rFonts w:ascii="Cambria" w:hAnsi="Cambria"/>
          <w:sz w:val="20"/>
          <w:szCs w:val="20"/>
          <w:lang w:val="en-US" w:eastAsia="ja-JP"/>
        </w:rPr>
        <w:t xml:space="preserve"> </w:t>
      </w:r>
      <w:r w:rsidRPr="008D4AB9">
        <w:rPr>
          <w:rFonts w:ascii="Cambria" w:hAnsi="Cambria"/>
          <w:sz w:val="20"/>
          <w:szCs w:val="20"/>
          <w:lang w:val="en-US" w:eastAsia="ja-JP"/>
        </w:rPr>
        <w:t>fide is lower than the quality of any spoof, although not in the expected way. The other figures also show that the quality of bona</w:t>
      </w:r>
      <w:r w:rsidR="001679CF">
        <w:rPr>
          <w:rFonts w:ascii="Cambria" w:hAnsi="Cambria"/>
          <w:sz w:val="20"/>
          <w:szCs w:val="20"/>
          <w:lang w:val="en-US" w:eastAsia="ja-JP"/>
        </w:rPr>
        <w:t xml:space="preserve"> </w:t>
      </w:r>
      <w:r w:rsidRPr="008D4AB9">
        <w:rPr>
          <w:rFonts w:ascii="Cambria" w:hAnsi="Cambria"/>
          <w:sz w:val="20"/>
          <w:szCs w:val="20"/>
          <w:lang w:val="en-US" w:eastAsia="ja-JP"/>
        </w:rPr>
        <w:t>fide is lower than the quality of any one spoof, although it is not the quality of all spoofs. However, since we could not find a relationship between the amplitude of the temporal waveform and the quality of the spoof, we were not able to discriminate which voice was which just by looking at one data set, instead of comparing the two data sets of the person's voice and the recorded voice, which was the ultimate goal of this study. One of the future tasks is to make the cepstral analysis of speech data usable by taking measures to find the regularity. For this purpose, it is necessary to improve the algorithm to correctly separate the room transfer function from the speech.</w:t>
      </w:r>
    </w:p>
    <w:p w14:paraId="29BFF61E" w14:textId="10698E87" w:rsidR="008D1B9D" w:rsidRPr="004D7AD5" w:rsidRDefault="008D1B9D">
      <w:pPr>
        <w:jc w:val="both"/>
        <w:rPr>
          <w:rFonts w:ascii="Cambria" w:hAnsi="Cambria"/>
          <w:b/>
          <w:bCs/>
          <w:sz w:val="20"/>
          <w:szCs w:val="20"/>
          <w:lang w:val="en-US" w:eastAsia="ja-JP"/>
        </w:rPr>
      </w:pPr>
    </w:p>
    <w:p w14:paraId="3C8D89EA" w14:textId="245F0872" w:rsidR="004D7AD5" w:rsidRDefault="004D7AD5">
      <w:pPr>
        <w:jc w:val="both"/>
        <w:rPr>
          <w:rFonts w:ascii="Cambria" w:hAnsi="Cambria"/>
          <w:b/>
          <w:bCs/>
          <w:sz w:val="20"/>
          <w:szCs w:val="20"/>
          <w:lang w:val="en-US" w:eastAsia="ja-JP"/>
        </w:rPr>
      </w:pPr>
      <w:r w:rsidRPr="004D7AD5">
        <w:rPr>
          <w:rFonts w:ascii="Cambria" w:hAnsi="Cambria" w:hint="eastAsia"/>
          <w:b/>
          <w:bCs/>
          <w:sz w:val="20"/>
          <w:szCs w:val="20"/>
          <w:lang w:val="en-US" w:eastAsia="ja-JP"/>
        </w:rPr>
        <w:t>R</w:t>
      </w:r>
      <w:r w:rsidRPr="004D7AD5">
        <w:rPr>
          <w:rFonts w:ascii="Cambria" w:hAnsi="Cambria"/>
          <w:b/>
          <w:bCs/>
          <w:sz w:val="20"/>
          <w:szCs w:val="20"/>
          <w:lang w:val="en-US" w:eastAsia="ja-JP"/>
        </w:rPr>
        <w:t>eferences</w:t>
      </w:r>
    </w:p>
    <w:p w14:paraId="6CD3B4A2" w14:textId="01242CB1" w:rsidR="004D7AD5" w:rsidRDefault="004D7AD5" w:rsidP="004D7AD5">
      <w:pPr>
        <w:jc w:val="both"/>
        <w:rPr>
          <w:rFonts w:ascii="Cambria" w:hAnsi="Cambria"/>
          <w:b/>
          <w:bCs/>
          <w:sz w:val="20"/>
          <w:szCs w:val="20"/>
          <w:lang w:val="en-US" w:eastAsia="ja-JP"/>
        </w:rPr>
      </w:pPr>
    </w:p>
    <w:p w14:paraId="5AABF918" w14:textId="77777777" w:rsidR="004D7AD5" w:rsidRPr="00911AD9" w:rsidRDefault="004D7AD5" w:rsidP="004D7AD5">
      <w:pPr>
        <w:autoSpaceDE w:val="0"/>
        <w:autoSpaceDN w:val="0"/>
        <w:adjustRightInd w:val="0"/>
        <w:jc w:val="both"/>
        <w:rPr>
          <w:rFonts w:ascii="Cambria" w:hAnsi="Cambria"/>
          <w:sz w:val="20"/>
          <w:szCs w:val="18"/>
          <w:lang w:val="en-US"/>
        </w:rPr>
      </w:pPr>
      <w:r w:rsidRPr="00911AD9">
        <w:rPr>
          <w:rFonts w:ascii="Cambria" w:hAnsi="Cambria"/>
          <w:b/>
          <w:sz w:val="20"/>
          <w:szCs w:val="18"/>
          <w:lang w:val="en-US"/>
        </w:rPr>
        <w:t>© 2021 by the Authors.</w:t>
      </w:r>
      <w:r w:rsidRPr="00911AD9">
        <w:rPr>
          <w:rFonts w:ascii="Cambria" w:hAnsi="Cambria"/>
          <w:sz w:val="20"/>
          <w:szCs w:val="18"/>
          <w:lang w:val="en-US"/>
        </w:rPr>
        <w:t xml:space="preserve"> Licensee Poznan University of Technology (Poznan, Poland). This article is an open access article distributed under the terms and conditions of the Creative Commons Attribution (CC BY) license (http://creativecommons.org/licenses/by/4.0/).</w:t>
      </w:r>
    </w:p>
    <w:p w14:paraId="127FEDDB" w14:textId="77777777" w:rsidR="004D7AD5" w:rsidRPr="00911AD9" w:rsidRDefault="004D7AD5" w:rsidP="004D7AD5">
      <w:pPr>
        <w:autoSpaceDE w:val="0"/>
        <w:autoSpaceDN w:val="0"/>
        <w:adjustRightInd w:val="0"/>
        <w:jc w:val="both"/>
        <w:rPr>
          <w:rFonts w:ascii="Cambria" w:hAnsi="Cambria"/>
          <w:sz w:val="18"/>
          <w:szCs w:val="16"/>
          <w:lang w:val="en-US"/>
        </w:rPr>
      </w:pPr>
    </w:p>
    <w:p w14:paraId="63D32DFB" w14:textId="77777777" w:rsidR="004D7AD5" w:rsidRPr="004D7AD5" w:rsidRDefault="004D7AD5" w:rsidP="004D7AD5">
      <w:pPr>
        <w:jc w:val="both"/>
        <w:rPr>
          <w:rFonts w:ascii="Cambria" w:hAnsi="Cambria" w:hint="eastAsia"/>
          <w:b/>
          <w:bCs/>
          <w:sz w:val="20"/>
          <w:szCs w:val="20"/>
          <w:lang w:val="en-US" w:eastAsia="ja-JP"/>
        </w:rPr>
      </w:pPr>
    </w:p>
    <w:sectPr w:rsidR="004D7AD5" w:rsidRPr="004D7AD5" w:rsidSect="001679CF">
      <w:headerReference w:type="default" r:id="rId16"/>
      <w:footerReference w:type="default" r:id="rId17"/>
      <w:headerReference w:type="first" r:id="rId18"/>
      <w:pgSz w:w="11906" w:h="16838"/>
      <w:pgMar w:top="2041" w:right="1418" w:bottom="1418" w:left="1418" w:header="1984" w:footer="1134"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B2BE4" w14:textId="77777777" w:rsidR="00BF7D6A" w:rsidRDefault="00BF7D6A">
      <w:r>
        <w:separator/>
      </w:r>
    </w:p>
  </w:endnote>
  <w:endnote w:type="continuationSeparator" w:id="0">
    <w:p w14:paraId="54977C31" w14:textId="77777777" w:rsidR="00BF7D6A" w:rsidRDefault="00BF7D6A">
      <w:r>
        <w:continuationSeparator/>
      </w:r>
    </w:p>
  </w:endnote>
  <w:endnote w:type="continuationNotice" w:id="1">
    <w:p w14:paraId="36D30787" w14:textId="77777777" w:rsidR="00BF7D6A" w:rsidRDefault="00BF7D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TimesNewRomanPSMT">
    <w:panose1 w:val="020B0604020202020204"/>
    <w:charset w:val="00"/>
    <w:family w:val="roman"/>
    <w:notTrueType/>
    <w:pitch w:val="default"/>
  </w:font>
  <w:font w:name="Liberation Sans">
    <w:altName w:val="Arial"/>
    <w:panose1 w:val="020B0604020202020204"/>
    <w:charset w:val="01"/>
    <w:family w:val="swiss"/>
    <w:pitch w:val="variable"/>
  </w:font>
  <w:font w:name="Noto Sans CJK JP">
    <w:altName w:val="Cambria"/>
    <w:panose1 w:val="020B0604020202020204"/>
    <w:charset w:val="00"/>
    <w:family w:val="roman"/>
    <w:notTrueType/>
    <w:pitch w:val="default"/>
  </w:font>
  <w:font w:name="FreeSans">
    <w:altName w:val="Cambria"/>
    <w:panose1 w:val="020B0604020202020204"/>
    <w:charset w:val="00"/>
    <w:family w:val="roman"/>
    <w:notTrueType/>
    <w:pitch w:val="default"/>
  </w:font>
  <w:font w:name="Whitney Semibold">
    <w:panose1 w:val="020B0604020202020204"/>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5CFC1" w14:textId="77777777" w:rsidR="00A43C0D" w:rsidRDefault="00B045D4">
    <w:pPr>
      <w:pStyle w:val="ad"/>
      <w:jc w:val="center"/>
      <w:rPr>
        <w:sz w:val="20"/>
        <w:szCs w:val="20"/>
      </w:rPr>
    </w:pPr>
    <w:r>
      <w:rPr>
        <w:sz w:val="20"/>
        <w:szCs w:val="20"/>
      </w:rPr>
      <w:fldChar w:fldCharType="begin"/>
    </w:r>
    <w:r>
      <w:rPr>
        <w:sz w:val="20"/>
        <w:szCs w:val="20"/>
      </w:rPr>
      <w:instrText>PAGE</w:instrText>
    </w:r>
    <w:r>
      <w:rPr>
        <w:sz w:val="20"/>
        <w:szCs w:val="20"/>
      </w:rPr>
      <w:fldChar w:fldCharType="separate"/>
    </w:r>
    <w:r>
      <w:rPr>
        <w:sz w:val="20"/>
        <w:szCs w:val="20"/>
      </w:rPr>
      <w:t>4</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Pr>
        <w:sz w:val="20"/>
        <w:szCs w:val="20"/>
      </w:rPr>
      <w:t>4</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7EDCD" w14:textId="77777777" w:rsidR="00BF7D6A" w:rsidRDefault="00BF7D6A">
      <w:r>
        <w:separator/>
      </w:r>
    </w:p>
  </w:footnote>
  <w:footnote w:type="continuationSeparator" w:id="0">
    <w:p w14:paraId="2D91916E" w14:textId="77777777" w:rsidR="00BF7D6A" w:rsidRDefault="00BF7D6A">
      <w:r>
        <w:continuationSeparator/>
      </w:r>
    </w:p>
  </w:footnote>
  <w:footnote w:type="continuationNotice" w:id="1">
    <w:p w14:paraId="3BB29C33" w14:textId="77777777" w:rsidR="00BF7D6A" w:rsidRDefault="00BF7D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f2"/>
      <w:tblpPr w:vertAnchor="page" w:tblpY="1986"/>
      <w:tblW w:w="9060" w:type="dxa"/>
      <w:tblLayout w:type="fixed"/>
      <w:tblCellMar>
        <w:left w:w="0" w:type="dxa"/>
        <w:bottom w:w="57" w:type="dxa"/>
        <w:right w:w="0" w:type="dxa"/>
      </w:tblCellMar>
      <w:tblLook w:val="04A0" w:firstRow="1" w:lastRow="0" w:firstColumn="1" w:lastColumn="0" w:noHBand="0" w:noVBand="1"/>
    </w:tblPr>
    <w:tblGrid>
      <w:gridCol w:w="4531"/>
      <w:gridCol w:w="4529"/>
    </w:tblGrid>
    <w:tr w:rsidR="00A43C0D" w14:paraId="3AA3DEE3" w14:textId="77777777">
      <w:trPr>
        <w:trHeight w:val="227"/>
      </w:trPr>
      <w:tc>
        <w:tcPr>
          <w:tcW w:w="4530" w:type="dxa"/>
          <w:tcBorders>
            <w:top w:val="nil"/>
            <w:left w:val="nil"/>
            <w:right w:val="nil"/>
          </w:tcBorders>
        </w:tcPr>
        <w:p w14:paraId="4557E414" w14:textId="77777777" w:rsidR="00A43C0D" w:rsidRDefault="00B045D4">
          <w:pPr>
            <w:pStyle w:val="ac"/>
            <w:rPr>
              <w:rFonts w:ascii="Cambria" w:hAnsi="Cambria"/>
              <w:sz w:val="18"/>
              <w:szCs w:val="18"/>
              <w:lang w:val="en-US"/>
            </w:rPr>
          </w:pPr>
          <w:r>
            <w:rPr>
              <w:rFonts w:ascii="Cambria" w:hAnsi="Cambria"/>
              <w:sz w:val="18"/>
              <w:szCs w:val="18"/>
              <w:lang w:val="en-US"/>
            </w:rPr>
            <w:t>Vibrations in Physical Systems 32(1):2021100, 2021</w:t>
          </w:r>
        </w:p>
      </w:tc>
      <w:tc>
        <w:tcPr>
          <w:tcW w:w="4529" w:type="dxa"/>
          <w:tcBorders>
            <w:top w:val="nil"/>
            <w:left w:val="nil"/>
            <w:right w:val="nil"/>
          </w:tcBorders>
        </w:tcPr>
        <w:p w14:paraId="57D5A83C" w14:textId="77777777" w:rsidR="00A43C0D" w:rsidRDefault="00B045D4">
          <w:pPr>
            <w:pStyle w:val="ac"/>
            <w:jc w:val="right"/>
            <w:rPr>
              <w:rFonts w:ascii="Cambria" w:hAnsi="Cambria"/>
              <w:sz w:val="18"/>
              <w:szCs w:val="18"/>
              <w:lang w:val="en-US"/>
            </w:rPr>
          </w:pPr>
          <w:r>
            <w:rPr>
              <w:rFonts w:ascii="Cambria" w:hAnsi="Cambria"/>
              <w:sz w:val="18"/>
              <w:szCs w:val="18"/>
              <w:lang w:val="en-US"/>
            </w:rPr>
            <w:t>DOI: 10.21008/j.0860-6897.2021.0.00</w:t>
          </w:r>
        </w:p>
      </w:tc>
    </w:tr>
  </w:tbl>
  <w:p w14:paraId="3BAA832E" w14:textId="77777777" w:rsidR="00A43C0D" w:rsidRDefault="00A43C0D">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f2"/>
      <w:tblpPr w:leftFromText="142" w:rightFromText="142" w:vertAnchor="page" w:tblpY="1702"/>
      <w:tblOverlap w:val="never"/>
      <w:tblW w:w="0" w:type="auto"/>
      <w:tblBorders>
        <w:top w:val="none" w:sz="0" w:space="0" w:color="auto"/>
        <w:left w:val="none" w:sz="0" w:space="0" w:color="auto"/>
        <w:right w:val="none" w:sz="0" w:space="0" w:color="auto"/>
        <w:insideH w:val="none" w:sz="0" w:space="0" w:color="auto"/>
        <w:insideV w:val="none" w:sz="0" w:space="0" w:color="auto"/>
      </w:tblBorders>
      <w:tblCellMar>
        <w:left w:w="0" w:type="dxa"/>
        <w:bottom w:w="57" w:type="dxa"/>
        <w:right w:w="0" w:type="dxa"/>
      </w:tblCellMar>
      <w:tblLook w:val="04A0" w:firstRow="1" w:lastRow="0" w:firstColumn="1" w:lastColumn="0" w:noHBand="0" w:noVBand="1"/>
    </w:tblPr>
    <w:tblGrid>
      <w:gridCol w:w="4530"/>
      <w:gridCol w:w="4530"/>
    </w:tblGrid>
    <w:tr w:rsidR="001679CF" w:rsidRPr="008C74B9" w14:paraId="34F98BF1" w14:textId="77777777" w:rsidTr="003B1D0C">
      <w:trPr>
        <w:trHeight w:val="227"/>
      </w:trPr>
      <w:tc>
        <w:tcPr>
          <w:tcW w:w="4530" w:type="dxa"/>
        </w:tcPr>
        <w:p w14:paraId="18A29A47" w14:textId="549E94CD" w:rsidR="001679CF" w:rsidRDefault="001679CF" w:rsidP="001679CF">
          <w:pPr>
            <w:pStyle w:val="ac"/>
            <w:rPr>
              <w:rFonts w:ascii="Cambria" w:hAnsi="Cambria"/>
              <w:sz w:val="18"/>
              <w:szCs w:val="18"/>
              <w:lang w:val="en-US"/>
            </w:rPr>
          </w:pPr>
          <w:r w:rsidRPr="00C46D01">
            <w:rPr>
              <w:noProof/>
              <w:lang w:val="en-US"/>
            </w:rPr>
            <w:drawing>
              <wp:anchor distT="0" distB="0" distL="114300" distR="114300" simplePos="0" relativeHeight="251659264" behindDoc="0" locked="0" layoutInCell="1" allowOverlap="1" wp14:anchorId="62BF6632" wp14:editId="63C07151">
                <wp:simplePos x="0" y="0"/>
                <wp:positionH relativeFrom="page">
                  <wp:posOffset>0</wp:posOffset>
                </wp:positionH>
                <wp:positionV relativeFrom="page">
                  <wp:posOffset>1905</wp:posOffset>
                </wp:positionV>
                <wp:extent cx="2304000" cy="360000"/>
                <wp:effectExtent l="0" t="0" r="1270" b="2540"/>
                <wp:wrapNone/>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304000" cy="360000"/>
                        </a:xfrm>
                        <a:prstGeom prst="rect">
                          <a:avLst/>
                        </a:prstGeom>
                      </pic:spPr>
                    </pic:pic>
                  </a:graphicData>
                </a:graphic>
                <wp14:sizeRelH relativeFrom="page">
                  <wp14:pctWidth>0</wp14:pctWidth>
                </wp14:sizeRelH>
                <wp14:sizeRelV relativeFrom="page">
                  <wp14:pctHeight>0</wp14:pctHeight>
                </wp14:sizeRelV>
              </wp:anchor>
            </w:drawing>
          </w:r>
        </w:p>
      </w:tc>
      <w:tc>
        <w:tcPr>
          <w:tcW w:w="4530" w:type="dxa"/>
        </w:tcPr>
        <w:p w14:paraId="31056571" w14:textId="77777777" w:rsidR="001679CF" w:rsidRDefault="001679CF" w:rsidP="001679CF">
          <w:pPr>
            <w:pStyle w:val="ac"/>
            <w:spacing w:line="276" w:lineRule="auto"/>
            <w:jc w:val="right"/>
            <w:rPr>
              <w:rFonts w:ascii="Cambria" w:hAnsi="Cambria"/>
              <w:sz w:val="18"/>
              <w:szCs w:val="18"/>
              <w:lang w:val="en-US"/>
            </w:rPr>
          </w:pPr>
          <w:r>
            <w:rPr>
              <w:rFonts w:ascii="Cambria" w:hAnsi="Cambria"/>
              <w:sz w:val="18"/>
              <w:szCs w:val="18"/>
              <w:lang w:val="en-US"/>
            </w:rPr>
            <w:t xml:space="preserve">DOI: </w:t>
          </w:r>
          <w:r w:rsidRPr="00481862">
            <w:rPr>
              <w:rFonts w:ascii="Cambria" w:hAnsi="Cambria"/>
              <w:sz w:val="18"/>
              <w:szCs w:val="18"/>
              <w:lang w:val="en-US"/>
            </w:rPr>
            <w:t>10.21008/j.0860-6897.202</w:t>
          </w:r>
          <w:r>
            <w:rPr>
              <w:rFonts w:ascii="Cambria" w:hAnsi="Cambria"/>
              <w:sz w:val="18"/>
              <w:szCs w:val="18"/>
              <w:lang w:val="en-US"/>
            </w:rPr>
            <w:t>1.0.00</w:t>
          </w:r>
        </w:p>
        <w:p w14:paraId="37117D1D" w14:textId="77777777" w:rsidR="001679CF" w:rsidRDefault="001679CF" w:rsidP="001679CF">
          <w:pPr>
            <w:pStyle w:val="ac"/>
            <w:spacing w:line="276" w:lineRule="auto"/>
            <w:jc w:val="right"/>
            <w:rPr>
              <w:rFonts w:ascii="Cambria" w:hAnsi="Cambria"/>
              <w:sz w:val="18"/>
              <w:szCs w:val="18"/>
              <w:lang w:val="en-US"/>
            </w:rPr>
          </w:pPr>
          <w:r w:rsidRPr="00533BCC">
            <w:rPr>
              <w:rFonts w:ascii="Cambria" w:hAnsi="Cambria"/>
              <w:sz w:val="18"/>
              <w:szCs w:val="18"/>
              <w:lang w:val="en-US"/>
            </w:rPr>
            <w:t>Vibrations in Physical Systems</w:t>
          </w:r>
          <w:r>
            <w:rPr>
              <w:rFonts w:ascii="Cambria" w:hAnsi="Cambria"/>
              <w:sz w:val="18"/>
              <w:szCs w:val="18"/>
              <w:lang w:val="en-US"/>
            </w:rPr>
            <w:t xml:space="preserve"> </w:t>
          </w:r>
          <w:r w:rsidRPr="00533BCC">
            <w:rPr>
              <w:rFonts w:ascii="Cambria" w:hAnsi="Cambria"/>
              <w:sz w:val="18"/>
              <w:szCs w:val="18"/>
              <w:lang w:val="en-US"/>
            </w:rPr>
            <w:t>32(1):2021100</w:t>
          </w:r>
          <w:r>
            <w:rPr>
              <w:rFonts w:ascii="Cambria" w:hAnsi="Cambria"/>
              <w:sz w:val="18"/>
              <w:szCs w:val="18"/>
              <w:lang w:val="en-US"/>
            </w:rPr>
            <w:t>,</w:t>
          </w:r>
          <w:r w:rsidRPr="00533BCC">
            <w:rPr>
              <w:rFonts w:ascii="Cambria" w:hAnsi="Cambria"/>
              <w:sz w:val="18"/>
              <w:szCs w:val="18"/>
              <w:lang w:val="en-US"/>
            </w:rPr>
            <w:t xml:space="preserve"> 2021</w:t>
          </w:r>
        </w:p>
      </w:tc>
    </w:tr>
  </w:tbl>
  <w:p w14:paraId="5CF760B8" w14:textId="77777777" w:rsidR="001679CF" w:rsidRDefault="001679CF">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5097F"/>
    <w:multiLevelType w:val="hybridMultilevel"/>
    <w:tmpl w:val="F2A8BE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E4C4C85"/>
    <w:multiLevelType w:val="hybridMultilevel"/>
    <w:tmpl w:val="E4F8A044"/>
    <w:lvl w:ilvl="0" w:tplc="491C3F54">
      <w:start w:val="15"/>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AA8296E"/>
    <w:multiLevelType w:val="multilevel"/>
    <w:tmpl w:val="2F60BB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28C6B04"/>
    <w:multiLevelType w:val="multilevel"/>
    <w:tmpl w:val="A882EC4E"/>
    <w:lvl w:ilvl="0">
      <w:start w:val="1"/>
      <w:numFmt w:val="decimal"/>
      <w:lvlText w:val="%1."/>
      <w:lvlJc w:val="left"/>
      <w:pPr>
        <w:tabs>
          <w:tab w:val="num" w:pos="720"/>
        </w:tabs>
        <w:ind w:left="720" w:hanging="360"/>
      </w:pPr>
      <w:rPr>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7512A8C"/>
    <w:multiLevelType w:val="multilevel"/>
    <w:tmpl w:val="F4BC5B86"/>
    <w:lvl w:ilvl="0">
      <w:start w:val="1"/>
      <w:numFmt w:val="decimal"/>
      <w:pStyle w:val="MDPI71Reference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E031608"/>
    <w:multiLevelType w:val="hybridMultilevel"/>
    <w:tmpl w:val="B9AA4320"/>
    <w:lvl w:ilvl="0" w:tplc="14F2DEE6">
      <w:start w:val="15"/>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01"/>
  <w:bordersDoNotSurroundHeader/>
  <w:bordersDoNotSurroundFooter/>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C0D"/>
    <w:rsid w:val="00006743"/>
    <w:rsid w:val="00006DD5"/>
    <w:rsid w:val="000114BC"/>
    <w:rsid w:val="00013326"/>
    <w:rsid w:val="0001769C"/>
    <w:rsid w:val="00023FDD"/>
    <w:rsid w:val="000307D9"/>
    <w:rsid w:val="000320A4"/>
    <w:rsid w:val="000403C6"/>
    <w:rsid w:val="000451C1"/>
    <w:rsid w:val="00064EC5"/>
    <w:rsid w:val="0006681F"/>
    <w:rsid w:val="00074E71"/>
    <w:rsid w:val="00075CB9"/>
    <w:rsid w:val="00076155"/>
    <w:rsid w:val="000937D1"/>
    <w:rsid w:val="0009398E"/>
    <w:rsid w:val="00094A66"/>
    <w:rsid w:val="00096A75"/>
    <w:rsid w:val="000A3A02"/>
    <w:rsid w:val="000A43A6"/>
    <w:rsid w:val="000A7251"/>
    <w:rsid w:val="000B0733"/>
    <w:rsid w:val="000B124C"/>
    <w:rsid w:val="000B4C21"/>
    <w:rsid w:val="000C2FB2"/>
    <w:rsid w:val="000C6037"/>
    <w:rsid w:val="000D1160"/>
    <w:rsid w:val="000D1B76"/>
    <w:rsid w:val="000D2466"/>
    <w:rsid w:val="000D4D48"/>
    <w:rsid w:val="000E173C"/>
    <w:rsid w:val="000E1CF9"/>
    <w:rsid w:val="000E718B"/>
    <w:rsid w:val="000F46B0"/>
    <w:rsid w:val="000F5607"/>
    <w:rsid w:val="00101D40"/>
    <w:rsid w:val="00102BC4"/>
    <w:rsid w:val="00103542"/>
    <w:rsid w:val="0010442B"/>
    <w:rsid w:val="0014132F"/>
    <w:rsid w:val="001437D1"/>
    <w:rsid w:val="00150DB4"/>
    <w:rsid w:val="00150FCE"/>
    <w:rsid w:val="001516EC"/>
    <w:rsid w:val="00160CB4"/>
    <w:rsid w:val="001625A4"/>
    <w:rsid w:val="0016298A"/>
    <w:rsid w:val="001679CF"/>
    <w:rsid w:val="001716B7"/>
    <w:rsid w:val="001731E5"/>
    <w:rsid w:val="001742BF"/>
    <w:rsid w:val="00180F0A"/>
    <w:rsid w:val="00191EF1"/>
    <w:rsid w:val="00196ACB"/>
    <w:rsid w:val="001A3C23"/>
    <w:rsid w:val="001A5275"/>
    <w:rsid w:val="001B27D2"/>
    <w:rsid w:val="001B29BE"/>
    <w:rsid w:val="001B6691"/>
    <w:rsid w:val="001B72F9"/>
    <w:rsid w:val="001C2B6A"/>
    <w:rsid w:val="001C6A5A"/>
    <w:rsid w:val="001D2A81"/>
    <w:rsid w:val="001D4A59"/>
    <w:rsid w:val="001E20E8"/>
    <w:rsid w:val="001F33C7"/>
    <w:rsid w:val="001F58E4"/>
    <w:rsid w:val="00200A2A"/>
    <w:rsid w:val="0020248B"/>
    <w:rsid w:val="002062E2"/>
    <w:rsid w:val="00206840"/>
    <w:rsid w:val="0021006A"/>
    <w:rsid w:val="00210364"/>
    <w:rsid w:val="00215314"/>
    <w:rsid w:val="00215895"/>
    <w:rsid w:val="00224813"/>
    <w:rsid w:val="00235175"/>
    <w:rsid w:val="00241093"/>
    <w:rsid w:val="002440DA"/>
    <w:rsid w:val="00245B2E"/>
    <w:rsid w:val="00246C74"/>
    <w:rsid w:val="00247AA6"/>
    <w:rsid w:val="00247C31"/>
    <w:rsid w:val="00247FC0"/>
    <w:rsid w:val="00253E6E"/>
    <w:rsid w:val="00284F84"/>
    <w:rsid w:val="002928A3"/>
    <w:rsid w:val="00294B94"/>
    <w:rsid w:val="002A26EB"/>
    <w:rsid w:val="002A4837"/>
    <w:rsid w:val="002A4BD9"/>
    <w:rsid w:val="002A5C23"/>
    <w:rsid w:val="002B0C4F"/>
    <w:rsid w:val="002B2A17"/>
    <w:rsid w:val="002B69B9"/>
    <w:rsid w:val="002C2EFD"/>
    <w:rsid w:val="002C348D"/>
    <w:rsid w:val="002C5236"/>
    <w:rsid w:val="002D1200"/>
    <w:rsid w:val="002D2A4E"/>
    <w:rsid w:val="002F1B6B"/>
    <w:rsid w:val="002F5165"/>
    <w:rsid w:val="002F7ED0"/>
    <w:rsid w:val="00300D4A"/>
    <w:rsid w:val="003023AD"/>
    <w:rsid w:val="00307311"/>
    <w:rsid w:val="00315A96"/>
    <w:rsid w:val="00315D6E"/>
    <w:rsid w:val="00321E3D"/>
    <w:rsid w:val="003223DD"/>
    <w:rsid w:val="003245F8"/>
    <w:rsid w:val="00342712"/>
    <w:rsid w:val="00344655"/>
    <w:rsid w:val="0035427F"/>
    <w:rsid w:val="0037601C"/>
    <w:rsid w:val="00377A36"/>
    <w:rsid w:val="00381222"/>
    <w:rsid w:val="00382A6E"/>
    <w:rsid w:val="003869A1"/>
    <w:rsid w:val="00387BF9"/>
    <w:rsid w:val="0039139E"/>
    <w:rsid w:val="00395D63"/>
    <w:rsid w:val="00397CE0"/>
    <w:rsid w:val="003A2653"/>
    <w:rsid w:val="003A4489"/>
    <w:rsid w:val="003B173A"/>
    <w:rsid w:val="003B2ECE"/>
    <w:rsid w:val="003C5127"/>
    <w:rsid w:val="003C78EF"/>
    <w:rsid w:val="003D0508"/>
    <w:rsid w:val="003D3132"/>
    <w:rsid w:val="003F1E37"/>
    <w:rsid w:val="003F2B76"/>
    <w:rsid w:val="003F669C"/>
    <w:rsid w:val="003F7481"/>
    <w:rsid w:val="003F7888"/>
    <w:rsid w:val="004015BE"/>
    <w:rsid w:val="0040595B"/>
    <w:rsid w:val="00416DF4"/>
    <w:rsid w:val="004201C8"/>
    <w:rsid w:val="004207C5"/>
    <w:rsid w:val="004322AD"/>
    <w:rsid w:val="004338C2"/>
    <w:rsid w:val="004358CC"/>
    <w:rsid w:val="00437CA5"/>
    <w:rsid w:val="00455B91"/>
    <w:rsid w:val="00456931"/>
    <w:rsid w:val="0046376E"/>
    <w:rsid w:val="0046482F"/>
    <w:rsid w:val="00467F67"/>
    <w:rsid w:val="00470AD2"/>
    <w:rsid w:val="00482EDC"/>
    <w:rsid w:val="00483484"/>
    <w:rsid w:val="004844E7"/>
    <w:rsid w:val="00494A94"/>
    <w:rsid w:val="004A16E9"/>
    <w:rsid w:val="004A19E5"/>
    <w:rsid w:val="004A7576"/>
    <w:rsid w:val="004B1A28"/>
    <w:rsid w:val="004B53F9"/>
    <w:rsid w:val="004B72B3"/>
    <w:rsid w:val="004D09E8"/>
    <w:rsid w:val="004D28A2"/>
    <w:rsid w:val="004D59B5"/>
    <w:rsid w:val="004D6828"/>
    <w:rsid w:val="004D78F6"/>
    <w:rsid w:val="004D7AD5"/>
    <w:rsid w:val="004F40E6"/>
    <w:rsid w:val="004F5229"/>
    <w:rsid w:val="004F5571"/>
    <w:rsid w:val="005000AD"/>
    <w:rsid w:val="0051534F"/>
    <w:rsid w:val="00524597"/>
    <w:rsid w:val="0053050C"/>
    <w:rsid w:val="00535DAF"/>
    <w:rsid w:val="00555A0C"/>
    <w:rsid w:val="00555B2B"/>
    <w:rsid w:val="005672A9"/>
    <w:rsid w:val="005705D1"/>
    <w:rsid w:val="005775F4"/>
    <w:rsid w:val="00581EE9"/>
    <w:rsid w:val="0058285B"/>
    <w:rsid w:val="005856BB"/>
    <w:rsid w:val="00587C9C"/>
    <w:rsid w:val="00590495"/>
    <w:rsid w:val="00591F9D"/>
    <w:rsid w:val="00593CC7"/>
    <w:rsid w:val="005A4EAF"/>
    <w:rsid w:val="005C0D16"/>
    <w:rsid w:val="005C374E"/>
    <w:rsid w:val="005D00DF"/>
    <w:rsid w:val="005D50E1"/>
    <w:rsid w:val="005E34DE"/>
    <w:rsid w:val="005E4A9A"/>
    <w:rsid w:val="005E63C3"/>
    <w:rsid w:val="005E7480"/>
    <w:rsid w:val="005F007B"/>
    <w:rsid w:val="005F01F3"/>
    <w:rsid w:val="005F6EDD"/>
    <w:rsid w:val="00600AFB"/>
    <w:rsid w:val="00602D11"/>
    <w:rsid w:val="0061094B"/>
    <w:rsid w:val="006139BB"/>
    <w:rsid w:val="00614BBA"/>
    <w:rsid w:val="00616775"/>
    <w:rsid w:val="00623980"/>
    <w:rsid w:val="0062474C"/>
    <w:rsid w:val="00635A81"/>
    <w:rsid w:val="006373DE"/>
    <w:rsid w:val="00641187"/>
    <w:rsid w:val="006447EE"/>
    <w:rsid w:val="0065175B"/>
    <w:rsid w:val="00656015"/>
    <w:rsid w:val="0066187A"/>
    <w:rsid w:val="006644E4"/>
    <w:rsid w:val="00664D8D"/>
    <w:rsid w:val="00666FDF"/>
    <w:rsid w:val="00667612"/>
    <w:rsid w:val="006754C0"/>
    <w:rsid w:val="00690EC2"/>
    <w:rsid w:val="00696525"/>
    <w:rsid w:val="006A26B2"/>
    <w:rsid w:val="006A3CF7"/>
    <w:rsid w:val="006B0EB1"/>
    <w:rsid w:val="006B23B6"/>
    <w:rsid w:val="006C22BE"/>
    <w:rsid w:val="006D000D"/>
    <w:rsid w:val="006D59FB"/>
    <w:rsid w:val="006F0C01"/>
    <w:rsid w:val="006F66DC"/>
    <w:rsid w:val="0070337A"/>
    <w:rsid w:val="0070622E"/>
    <w:rsid w:val="00710CD9"/>
    <w:rsid w:val="00712EFD"/>
    <w:rsid w:val="0071435D"/>
    <w:rsid w:val="0072178B"/>
    <w:rsid w:val="007255F2"/>
    <w:rsid w:val="0073005F"/>
    <w:rsid w:val="0073208F"/>
    <w:rsid w:val="0073374F"/>
    <w:rsid w:val="00733C9F"/>
    <w:rsid w:val="007438BA"/>
    <w:rsid w:val="00762A18"/>
    <w:rsid w:val="00764E99"/>
    <w:rsid w:val="00765065"/>
    <w:rsid w:val="00765C3E"/>
    <w:rsid w:val="00780632"/>
    <w:rsid w:val="007842E1"/>
    <w:rsid w:val="00787A3F"/>
    <w:rsid w:val="00791D01"/>
    <w:rsid w:val="007930BB"/>
    <w:rsid w:val="00794DF8"/>
    <w:rsid w:val="007A1EEF"/>
    <w:rsid w:val="007B2B06"/>
    <w:rsid w:val="007C0676"/>
    <w:rsid w:val="007C1C42"/>
    <w:rsid w:val="007C1D55"/>
    <w:rsid w:val="007C60D7"/>
    <w:rsid w:val="007D5EA2"/>
    <w:rsid w:val="007D72CC"/>
    <w:rsid w:val="007E1A3F"/>
    <w:rsid w:val="007F2618"/>
    <w:rsid w:val="007F7AC4"/>
    <w:rsid w:val="008061FF"/>
    <w:rsid w:val="00811D65"/>
    <w:rsid w:val="008157E2"/>
    <w:rsid w:val="008162A1"/>
    <w:rsid w:val="00816B3E"/>
    <w:rsid w:val="00830AA3"/>
    <w:rsid w:val="0084767E"/>
    <w:rsid w:val="008507AD"/>
    <w:rsid w:val="00854AA0"/>
    <w:rsid w:val="00863250"/>
    <w:rsid w:val="0086659B"/>
    <w:rsid w:val="00866B9C"/>
    <w:rsid w:val="00870369"/>
    <w:rsid w:val="00874446"/>
    <w:rsid w:val="00876608"/>
    <w:rsid w:val="00887F80"/>
    <w:rsid w:val="0089200D"/>
    <w:rsid w:val="00893A19"/>
    <w:rsid w:val="00896D06"/>
    <w:rsid w:val="008A13D7"/>
    <w:rsid w:val="008A226A"/>
    <w:rsid w:val="008A4C89"/>
    <w:rsid w:val="008A6379"/>
    <w:rsid w:val="008A7697"/>
    <w:rsid w:val="008B2076"/>
    <w:rsid w:val="008B7816"/>
    <w:rsid w:val="008B7C6C"/>
    <w:rsid w:val="008C5FE6"/>
    <w:rsid w:val="008C6181"/>
    <w:rsid w:val="008D1B9D"/>
    <w:rsid w:val="008D1CF7"/>
    <w:rsid w:val="008D4AB9"/>
    <w:rsid w:val="008D6B48"/>
    <w:rsid w:val="008E486B"/>
    <w:rsid w:val="008E6811"/>
    <w:rsid w:val="008F2A26"/>
    <w:rsid w:val="008F35C7"/>
    <w:rsid w:val="0090368B"/>
    <w:rsid w:val="00905551"/>
    <w:rsid w:val="00910293"/>
    <w:rsid w:val="0091068C"/>
    <w:rsid w:val="00916C10"/>
    <w:rsid w:val="009227B5"/>
    <w:rsid w:val="00927A33"/>
    <w:rsid w:val="009372A0"/>
    <w:rsid w:val="009406DB"/>
    <w:rsid w:val="009445B3"/>
    <w:rsid w:val="00945556"/>
    <w:rsid w:val="00955822"/>
    <w:rsid w:val="00967903"/>
    <w:rsid w:val="0097302D"/>
    <w:rsid w:val="00980F25"/>
    <w:rsid w:val="009813CE"/>
    <w:rsid w:val="00984CE7"/>
    <w:rsid w:val="00990057"/>
    <w:rsid w:val="009A3D2E"/>
    <w:rsid w:val="009A6298"/>
    <w:rsid w:val="009A7180"/>
    <w:rsid w:val="009B0400"/>
    <w:rsid w:val="009B4241"/>
    <w:rsid w:val="009C3CB2"/>
    <w:rsid w:val="009D19BC"/>
    <w:rsid w:val="009D2EE5"/>
    <w:rsid w:val="009D39E6"/>
    <w:rsid w:val="009E38EE"/>
    <w:rsid w:val="009E7B4F"/>
    <w:rsid w:val="009F29B5"/>
    <w:rsid w:val="009F2AF6"/>
    <w:rsid w:val="009F336D"/>
    <w:rsid w:val="009F343B"/>
    <w:rsid w:val="009F3E4B"/>
    <w:rsid w:val="009F74BB"/>
    <w:rsid w:val="00A03CEA"/>
    <w:rsid w:val="00A04F4E"/>
    <w:rsid w:val="00A1297C"/>
    <w:rsid w:val="00A14AE4"/>
    <w:rsid w:val="00A16187"/>
    <w:rsid w:val="00A22154"/>
    <w:rsid w:val="00A300BC"/>
    <w:rsid w:val="00A330AE"/>
    <w:rsid w:val="00A43C0D"/>
    <w:rsid w:val="00A44601"/>
    <w:rsid w:val="00A56872"/>
    <w:rsid w:val="00A76127"/>
    <w:rsid w:val="00A82773"/>
    <w:rsid w:val="00A83ED6"/>
    <w:rsid w:val="00A922AB"/>
    <w:rsid w:val="00A9625D"/>
    <w:rsid w:val="00A976CE"/>
    <w:rsid w:val="00AA0BEB"/>
    <w:rsid w:val="00AA192E"/>
    <w:rsid w:val="00AA4C91"/>
    <w:rsid w:val="00AB057E"/>
    <w:rsid w:val="00AB747D"/>
    <w:rsid w:val="00AC0865"/>
    <w:rsid w:val="00AC36E4"/>
    <w:rsid w:val="00AC7158"/>
    <w:rsid w:val="00AC743F"/>
    <w:rsid w:val="00AD493B"/>
    <w:rsid w:val="00AE7D8C"/>
    <w:rsid w:val="00AE7F45"/>
    <w:rsid w:val="00AF079E"/>
    <w:rsid w:val="00AF5CC2"/>
    <w:rsid w:val="00B00F2C"/>
    <w:rsid w:val="00B03ECA"/>
    <w:rsid w:val="00B045D4"/>
    <w:rsid w:val="00B120EF"/>
    <w:rsid w:val="00B12D5C"/>
    <w:rsid w:val="00B215C0"/>
    <w:rsid w:val="00B264C1"/>
    <w:rsid w:val="00B2730D"/>
    <w:rsid w:val="00B27EAB"/>
    <w:rsid w:val="00B31245"/>
    <w:rsid w:val="00B343E2"/>
    <w:rsid w:val="00B42BC9"/>
    <w:rsid w:val="00B4496C"/>
    <w:rsid w:val="00B45B41"/>
    <w:rsid w:val="00B471C5"/>
    <w:rsid w:val="00B51989"/>
    <w:rsid w:val="00B56B51"/>
    <w:rsid w:val="00B70C3D"/>
    <w:rsid w:val="00B72338"/>
    <w:rsid w:val="00B726F3"/>
    <w:rsid w:val="00B77436"/>
    <w:rsid w:val="00B77573"/>
    <w:rsid w:val="00B81D2A"/>
    <w:rsid w:val="00B824B4"/>
    <w:rsid w:val="00B85D7E"/>
    <w:rsid w:val="00B86397"/>
    <w:rsid w:val="00B936CA"/>
    <w:rsid w:val="00BA2DE1"/>
    <w:rsid w:val="00BA4151"/>
    <w:rsid w:val="00BA7573"/>
    <w:rsid w:val="00BA775C"/>
    <w:rsid w:val="00BB0CAB"/>
    <w:rsid w:val="00BC61D2"/>
    <w:rsid w:val="00BD36EC"/>
    <w:rsid w:val="00BD5A94"/>
    <w:rsid w:val="00BE2741"/>
    <w:rsid w:val="00BE528A"/>
    <w:rsid w:val="00BE57CC"/>
    <w:rsid w:val="00BE7091"/>
    <w:rsid w:val="00BF7D6A"/>
    <w:rsid w:val="00C12B58"/>
    <w:rsid w:val="00C14655"/>
    <w:rsid w:val="00C14CC6"/>
    <w:rsid w:val="00C36E9D"/>
    <w:rsid w:val="00C36EE0"/>
    <w:rsid w:val="00C46563"/>
    <w:rsid w:val="00C51C2A"/>
    <w:rsid w:val="00C5442B"/>
    <w:rsid w:val="00C550C6"/>
    <w:rsid w:val="00C658E2"/>
    <w:rsid w:val="00C71375"/>
    <w:rsid w:val="00C823E0"/>
    <w:rsid w:val="00C83493"/>
    <w:rsid w:val="00C844B7"/>
    <w:rsid w:val="00C86CFF"/>
    <w:rsid w:val="00C90046"/>
    <w:rsid w:val="00C9016A"/>
    <w:rsid w:val="00C9499A"/>
    <w:rsid w:val="00C952CA"/>
    <w:rsid w:val="00C97C62"/>
    <w:rsid w:val="00CA2DD9"/>
    <w:rsid w:val="00CA7DB1"/>
    <w:rsid w:val="00CB1BC4"/>
    <w:rsid w:val="00CB2B27"/>
    <w:rsid w:val="00CC391D"/>
    <w:rsid w:val="00CC4038"/>
    <w:rsid w:val="00CC7033"/>
    <w:rsid w:val="00CD5729"/>
    <w:rsid w:val="00CE2743"/>
    <w:rsid w:val="00CF3F7C"/>
    <w:rsid w:val="00D10A76"/>
    <w:rsid w:val="00D10F9C"/>
    <w:rsid w:val="00D13F46"/>
    <w:rsid w:val="00D20423"/>
    <w:rsid w:val="00D245AD"/>
    <w:rsid w:val="00D30DEE"/>
    <w:rsid w:val="00D33A2E"/>
    <w:rsid w:val="00D40900"/>
    <w:rsid w:val="00D65770"/>
    <w:rsid w:val="00D6624C"/>
    <w:rsid w:val="00D71ACB"/>
    <w:rsid w:val="00D74CA1"/>
    <w:rsid w:val="00D77A22"/>
    <w:rsid w:val="00D81D0D"/>
    <w:rsid w:val="00D824EA"/>
    <w:rsid w:val="00D90910"/>
    <w:rsid w:val="00D959C6"/>
    <w:rsid w:val="00DA07B4"/>
    <w:rsid w:val="00DA4A48"/>
    <w:rsid w:val="00DB1F9E"/>
    <w:rsid w:val="00DB4D41"/>
    <w:rsid w:val="00DC2782"/>
    <w:rsid w:val="00DE03ED"/>
    <w:rsid w:val="00DE2A5A"/>
    <w:rsid w:val="00DE2B45"/>
    <w:rsid w:val="00DE2B88"/>
    <w:rsid w:val="00DF2A93"/>
    <w:rsid w:val="00DF4471"/>
    <w:rsid w:val="00DF6D8C"/>
    <w:rsid w:val="00E03C10"/>
    <w:rsid w:val="00E042F3"/>
    <w:rsid w:val="00E104D2"/>
    <w:rsid w:val="00E10515"/>
    <w:rsid w:val="00E14BB8"/>
    <w:rsid w:val="00E212D6"/>
    <w:rsid w:val="00E218BF"/>
    <w:rsid w:val="00E24990"/>
    <w:rsid w:val="00E303DC"/>
    <w:rsid w:val="00E3437B"/>
    <w:rsid w:val="00E37D1B"/>
    <w:rsid w:val="00E45933"/>
    <w:rsid w:val="00E5055D"/>
    <w:rsid w:val="00E6568A"/>
    <w:rsid w:val="00E666D3"/>
    <w:rsid w:val="00E80C5F"/>
    <w:rsid w:val="00E846AD"/>
    <w:rsid w:val="00E862A5"/>
    <w:rsid w:val="00E93D81"/>
    <w:rsid w:val="00E966D3"/>
    <w:rsid w:val="00E969CD"/>
    <w:rsid w:val="00EA357A"/>
    <w:rsid w:val="00EA64A3"/>
    <w:rsid w:val="00EA6BF7"/>
    <w:rsid w:val="00EB2F9F"/>
    <w:rsid w:val="00EB5940"/>
    <w:rsid w:val="00EB69BF"/>
    <w:rsid w:val="00EC24A9"/>
    <w:rsid w:val="00EC3266"/>
    <w:rsid w:val="00EC619C"/>
    <w:rsid w:val="00EC6934"/>
    <w:rsid w:val="00ED1A1D"/>
    <w:rsid w:val="00EE02E1"/>
    <w:rsid w:val="00EE76E8"/>
    <w:rsid w:val="00F00C51"/>
    <w:rsid w:val="00F062A9"/>
    <w:rsid w:val="00F1739B"/>
    <w:rsid w:val="00F238A9"/>
    <w:rsid w:val="00F246FD"/>
    <w:rsid w:val="00F25A7C"/>
    <w:rsid w:val="00F3612C"/>
    <w:rsid w:val="00F422AB"/>
    <w:rsid w:val="00F47D5C"/>
    <w:rsid w:val="00F501DE"/>
    <w:rsid w:val="00F53734"/>
    <w:rsid w:val="00F53C6E"/>
    <w:rsid w:val="00F54A6B"/>
    <w:rsid w:val="00F65177"/>
    <w:rsid w:val="00F658E6"/>
    <w:rsid w:val="00F735B7"/>
    <w:rsid w:val="00F7709F"/>
    <w:rsid w:val="00F77184"/>
    <w:rsid w:val="00F777E7"/>
    <w:rsid w:val="00F82036"/>
    <w:rsid w:val="00F85D6B"/>
    <w:rsid w:val="00F86B39"/>
    <w:rsid w:val="00F87160"/>
    <w:rsid w:val="00F90070"/>
    <w:rsid w:val="00F90FE4"/>
    <w:rsid w:val="00F94621"/>
    <w:rsid w:val="00F9688A"/>
    <w:rsid w:val="00FA05B6"/>
    <w:rsid w:val="00FA06DE"/>
    <w:rsid w:val="00FA1CCD"/>
    <w:rsid w:val="00FA7573"/>
    <w:rsid w:val="00FB4CDC"/>
    <w:rsid w:val="00FC53A9"/>
    <w:rsid w:val="00FC62FD"/>
    <w:rsid w:val="00FC76F4"/>
    <w:rsid w:val="00FE325F"/>
    <w:rsid w:val="00FE6128"/>
    <w:rsid w:val="00FF3873"/>
    <w:rsid w:val="00FF5C5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48118C"/>
  <w15:docId w15:val="{AC5580FB-88E2-C84A-AB8D-27AAD0AD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pl-PL" w:eastAsia="pl-P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rPr>
  </w:style>
  <w:style w:type="paragraph" w:styleId="1">
    <w:name w:val="heading 1"/>
    <w:basedOn w:val="a"/>
    <w:next w:val="a"/>
    <w:qFormat/>
    <w:pPr>
      <w:keepNext/>
      <w:spacing w:before="200" w:after="140"/>
      <w:jc w:val="both"/>
      <w:outlineLvl w:val="0"/>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agwekZnak">
    <w:name w:val="Nagłówek Znak"/>
    <w:uiPriority w:val="99"/>
    <w:qFormat/>
    <w:rPr>
      <w:sz w:val="24"/>
      <w:szCs w:val="24"/>
    </w:rPr>
  </w:style>
  <w:style w:type="character" w:customStyle="1" w:styleId="TekstdymkaZnak">
    <w:name w:val="Tekst dymka Znak"/>
    <w:qFormat/>
    <w:rPr>
      <w:rFonts w:ascii="Tahoma" w:hAnsi="Tahoma" w:cs="Tahoma"/>
      <w:sz w:val="16"/>
      <w:szCs w:val="16"/>
    </w:rPr>
  </w:style>
  <w:style w:type="character" w:customStyle="1" w:styleId="a3">
    <w:name w:val="インターネットリンク"/>
    <w:basedOn w:val="a0"/>
    <w:uiPriority w:val="99"/>
    <w:unhideWhenUsed/>
    <w:rsid w:val="00DC5EAD"/>
    <w:rPr>
      <w:color w:val="0000FF"/>
      <w:u w:val="single"/>
    </w:rPr>
  </w:style>
  <w:style w:type="character" w:styleId="a4">
    <w:name w:val="Placeholder Text"/>
    <w:basedOn w:val="a0"/>
    <w:uiPriority w:val="99"/>
    <w:semiHidden/>
    <w:qFormat/>
    <w:rsid w:val="00A6113D"/>
    <w:rPr>
      <w:color w:val="808080"/>
    </w:rPr>
  </w:style>
  <w:style w:type="character" w:customStyle="1" w:styleId="fontstyle01">
    <w:name w:val="fontstyle01"/>
    <w:basedOn w:val="a0"/>
    <w:qFormat/>
    <w:rsid w:val="00857204"/>
    <w:rPr>
      <w:rFonts w:ascii="TimesNewRomanPSMT" w:hAnsi="TimesNewRomanPSMT"/>
      <w:b w:val="0"/>
      <w:bCs w:val="0"/>
      <w:i w:val="0"/>
      <w:iCs w:val="0"/>
      <w:color w:val="000000"/>
      <w:sz w:val="20"/>
      <w:szCs w:val="20"/>
    </w:rPr>
  </w:style>
  <w:style w:type="character" w:customStyle="1" w:styleId="acopre">
    <w:name w:val="acopre"/>
    <w:basedOn w:val="a0"/>
    <w:qFormat/>
    <w:rsid w:val="00925C88"/>
  </w:style>
  <w:style w:type="character" w:customStyle="1" w:styleId="description">
    <w:name w:val="description"/>
    <w:basedOn w:val="a0"/>
    <w:qFormat/>
    <w:rsid w:val="00B974DF"/>
  </w:style>
  <w:style w:type="character" w:customStyle="1" w:styleId="element-citation">
    <w:name w:val="element-citation"/>
    <w:basedOn w:val="a0"/>
    <w:qFormat/>
    <w:rsid w:val="00AE3C58"/>
  </w:style>
  <w:style w:type="character" w:styleId="a5">
    <w:name w:val="Unresolved Mention"/>
    <w:basedOn w:val="a0"/>
    <w:uiPriority w:val="99"/>
    <w:semiHidden/>
    <w:unhideWhenUsed/>
    <w:qFormat/>
    <w:rsid w:val="00CB4E93"/>
    <w:rPr>
      <w:color w:val="605E5C"/>
      <w:shd w:val="clear" w:color="auto" w:fill="E1DFDD"/>
    </w:rPr>
  </w:style>
  <w:style w:type="paragraph" w:customStyle="1" w:styleId="a6">
    <w:name w:val="見出し"/>
    <w:basedOn w:val="a"/>
    <w:next w:val="a7"/>
    <w:qFormat/>
    <w:pPr>
      <w:keepNext/>
      <w:spacing w:before="240" w:after="120"/>
    </w:pPr>
    <w:rPr>
      <w:rFonts w:ascii="Liberation Sans" w:eastAsia="Noto Sans CJK JP" w:hAnsi="Liberation Sans" w:cs="FreeSans"/>
      <w:sz w:val="28"/>
      <w:szCs w:val="28"/>
    </w:rPr>
  </w:style>
  <w:style w:type="paragraph" w:styleId="a7">
    <w:name w:val="Body Text"/>
    <w:basedOn w:val="a"/>
    <w:semiHidden/>
    <w:pPr>
      <w:jc w:val="both"/>
    </w:pPr>
    <w:rPr>
      <w:sz w:val="20"/>
      <w:szCs w:val="22"/>
      <w:lang w:val="en-GB"/>
    </w:r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rPr>
  </w:style>
  <w:style w:type="paragraph" w:customStyle="1" w:styleId="aa">
    <w:name w:val="索引"/>
    <w:basedOn w:val="a"/>
    <w:qFormat/>
    <w:pPr>
      <w:suppressLineNumbers/>
    </w:pPr>
    <w:rPr>
      <w:rFonts w:cs="FreeSans"/>
    </w:rPr>
  </w:style>
  <w:style w:type="paragraph" w:customStyle="1" w:styleId="ab">
    <w:name w:val="ヘッダーとフッター"/>
    <w:basedOn w:val="a"/>
    <w:qFormat/>
  </w:style>
  <w:style w:type="paragraph" w:styleId="ac">
    <w:name w:val="header"/>
    <w:basedOn w:val="a"/>
    <w:uiPriority w:val="99"/>
    <w:pPr>
      <w:tabs>
        <w:tab w:val="center" w:pos="4536"/>
        <w:tab w:val="right" w:pos="9072"/>
      </w:tabs>
    </w:pPr>
  </w:style>
  <w:style w:type="paragraph" w:styleId="ad">
    <w:name w:val="footer"/>
    <w:basedOn w:val="a"/>
    <w:semiHidden/>
    <w:pPr>
      <w:tabs>
        <w:tab w:val="center" w:pos="4536"/>
        <w:tab w:val="right" w:pos="9072"/>
      </w:tabs>
    </w:pPr>
  </w:style>
  <w:style w:type="paragraph" w:styleId="ae">
    <w:name w:val="Balloon Text"/>
    <w:basedOn w:val="a"/>
    <w:qFormat/>
    <w:rPr>
      <w:rFonts w:ascii="Tahoma" w:hAnsi="Tahoma" w:cs="Tahoma"/>
      <w:sz w:val="16"/>
      <w:szCs w:val="16"/>
    </w:rPr>
  </w:style>
  <w:style w:type="paragraph" w:customStyle="1" w:styleId="Stand12">
    <w:name w:val="Stand12"/>
    <w:basedOn w:val="a"/>
    <w:qFormat/>
    <w:rPr>
      <w:szCs w:val="20"/>
    </w:rPr>
  </w:style>
  <w:style w:type="paragraph" w:styleId="af">
    <w:name w:val="Body Text Indent"/>
    <w:basedOn w:val="a"/>
    <w:semiHidden/>
    <w:pPr>
      <w:spacing w:after="100"/>
      <w:ind w:firstLine="284"/>
      <w:jc w:val="both"/>
    </w:pPr>
    <w:rPr>
      <w:sz w:val="20"/>
      <w:szCs w:val="20"/>
    </w:rPr>
  </w:style>
  <w:style w:type="paragraph" w:customStyle="1" w:styleId="Pa16">
    <w:name w:val="Pa16"/>
    <w:basedOn w:val="a"/>
    <w:next w:val="a"/>
    <w:uiPriority w:val="99"/>
    <w:qFormat/>
    <w:rsid w:val="008A65A5"/>
    <w:pPr>
      <w:spacing w:line="200" w:lineRule="atLeast"/>
    </w:pPr>
    <w:rPr>
      <w:rFonts w:ascii="Whitney Semibold" w:hAnsi="Whitney Semibold"/>
    </w:rPr>
  </w:style>
  <w:style w:type="paragraph" w:styleId="af0">
    <w:name w:val="List Paragraph"/>
    <w:basedOn w:val="a"/>
    <w:uiPriority w:val="34"/>
    <w:qFormat/>
    <w:rsid w:val="00E8126D"/>
    <w:pPr>
      <w:ind w:left="720"/>
      <w:contextualSpacing/>
    </w:pPr>
  </w:style>
  <w:style w:type="paragraph" w:customStyle="1" w:styleId="MDPI71References">
    <w:name w:val="MDPI_7.1_References"/>
    <w:qFormat/>
    <w:rsid w:val="00066B93"/>
    <w:pPr>
      <w:numPr>
        <w:numId w:val="2"/>
      </w:numPr>
      <w:snapToGrid w:val="0"/>
      <w:spacing w:line="228" w:lineRule="auto"/>
      <w:jc w:val="both"/>
    </w:pPr>
    <w:rPr>
      <w:rFonts w:ascii="Palatino Linotype" w:eastAsia="Times New Roman" w:hAnsi="Palatino Linotype"/>
      <w:color w:val="000000"/>
      <w:sz w:val="18"/>
      <w:lang w:val="en-US" w:eastAsia="de-DE" w:bidi="en-US"/>
    </w:rPr>
  </w:style>
  <w:style w:type="paragraph" w:customStyle="1" w:styleId="af1">
    <w:name w:val="枠の内容"/>
    <w:basedOn w:val="a"/>
    <w:qFormat/>
  </w:style>
  <w:style w:type="table" w:styleId="af2">
    <w:name w:val="Table Grid"/>
    <w:basedOn w:val="a1"/>
    <w:uiPriority w:val="59"/>
    <w:rsid w:val="005C2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477383">
      <w:bodyDiv w:val="1"/>
      <w:marLeft w:val="0"/>
      <w:marRight w:val="0"/>
      <w:marTop w:val="0"/>
      <w:marBottom w:val="0"/>
      <w:divBdr>
        <w:top w:val="none" w:sz="0" w:space="0" w:color="auto"/>
        <w:left w:val="none" w:sz="0" w:space="0" w:color="auto"/>
        <w:bottom w:val="none" w:sz="0" w:space="0" w:color="auto"/>
        <w:right w:val="none" w:sz="0" w:space="0" w:color="auto"/>
      </w:divBdr>
      <w:divsChild>
        <w:div w:id="120421622">
          <w:marLeft w:val="0"/>
          <w:marRight w:val="0"/>
          <w:marTop w:val="0"/>
          <w:marBottom w:val="0"/>
          <w:divBdr>
            <w:top w:val="none" w:sz="0" w:space="0" w:color="auto"/>
            <w:left w:val="none" w:sz="0" w:space="0" w:color="auto"/>
            <w:bottom w:val="none" w:sz="0" w:space="0" w:color="auto"/>
            <w:right w:val="none" w:sz="0" w:space="0" w:color="auto"/>
          </w:divBdr>
          <w:divsChild>
            <w:div w:id="73086746">
              <w:marLeft w:val="0"/>
              <w:marRight w:val="0"/>
              <w:marTop w:val="0"/>
              <w:marBottom w:val="0"/>
              <w:divBdr>
                <w:top w:val="none" w:sz="0" w:space="0" w:color="auto"/>
                <w:left w:val="none" w:sz="0" w:space="0" w:color="auto"/>
                <w:bottom w:val="none" w:sz="0" w:space="0" w:color="auto"/>
                <w:right w:val="none" w:sz="0" w:space="0" w:color="auto"/>
              </w:divBdr>
              <w:divsChild>
                <w:div w:id="664019637">
                  <w:marLeft w:val="0"/>
                  <w:marRight w:val="0"/>
                  <w:marTop w:val="0"/>
                  <w:marBottom w:val="0"/>
                  <w:divBdr>
                    <w:top w:val="none" w:sz="0" w:space="0" w:color="auto"/>
                    <w:left w:val="none" w:sz="0" w:space="0" w:color="auto"/>
                    <w:bottom w:val="none" w:sz="0" w:space="0" w:color="auto"/>
                    <w:right w:val="none" w:sz="0" w:space="0" w:color="auto"/>
                  </w:divBdr>
                </w:div>
              </w:divsChild>
            </w:div>
            <w:div w:id="1930045694">
              <w:marLeft w:val="0"/>
              <w:marRight w:val="0"/>
              <w:marTop w:val="0"/>
              <w:marBottom w:val="0"/>
              <w:divBdr>
                <w:top w:val="none" w:sz="0" w:space="0" w:color="auto"/>
                <w:left w:val="none" w:sz="0" w:space="0" w:color="auto"/>
                <w:bottom w:val="none" w:sz="0" w:space="0" w:color="auto"/>
                <w:right w:val="none" w:sz="0" w:space="0" w:color="auto"/>
              </w:divBdr>
              <w:divsChild>
                <w:div w:id="1426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3249">
          <w:marLeft w:val="0"/>
          <w:marRight w:val="0"/>
          <w:marTop w:val="0"/>
          <w:marBottom w:val="0"/>
          <w:divBdr>
            <w:top w:val="none" w:sz="0" w:space="0" w:color="auto"/>
            <w:left w:val="none" w:sz="0" w:space="0" w:color="auto"/>
            <w:bottom w:val="none" w:sz="0" w:space="0" w:color="auto"/>
            <w:right w:val="none" w:sz="0" w:space="0" w:color="auto"/>
          </w:divBdr>
          <w:divsChild>
            <w:div w:id="611787015">
              <w:marLeft w:val="0"/>
              <w:marRight w:val="0"/>
              <w:marTop w:val="0"/>
              <w:marBottom w:val="0"/>
              <w:divBdr>
                <w:top w:val="none" w:sz="0" w:space="0" w:color="auto"/>
                <w:left w:val="none" w:sz="0" w:space="0" w:color="auto"/>
                <w:bottom w:val="none" w:sz="0" w:space="0" w:color="auto"/>
                <w:right w:val="none" w:sz="0" w:space="0" w:color="auto"/>
              </w:divBdr>
              <w:divsChild>
                <w:div w:id="231231968">
                  <w:marLeft w:val="0"/>
                  <w:marRight w:val="0"/>
                  <w:marTop w:val="0"/>
                  <w:marBottom w:val="0"/>
                  <w:divBdr>
                    <w:top w:val="none" w:sz="0" w:space="0" w:color="auto"/>
                    <w:left w:val="none" w:sz="0" w:space="0" w:color="auto"/>
                    <w:bottom w:val="none" w:sz="0" w:space="0" w:color="auto"/>
                    <w:right w:val="none" w:sz="0" w:space="0" w:color="auto"/>
                  </w:divBdr>
                </w:div>
              </w:divsChild>
            </w:div>
            <w:div w:id="2124835444">
              <w:marLeft w:val="0"/>
              <w:marRight w:val="0"/>
              <w:marTop w:val="0"/>
              <w:marBottom w:val="0"/>
              <w:divBdr>
                <w:top w:val="none" w:sz="0" w:space="0" w:color="auto"/>
                <w:left w:val="none" w:sz="0" w:space="0" w:color="auto"/>
                <w:bottom w:val="none" w:sz="0" w:space="0" w:color="auto"/>
                <w:right w:val="none" w:sz="0" w:space="0" w:color="auto"/>
              </w:divBdr>
              <w:divsChild>
                <w:div w:id="14981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8163">
      <w:bodyDiv w:val="1"/>
      <w:marLeft w:val="0"/>
      <w:marRight w:val="0"/>
      <w:marTop w:val="0"/>
      <w:marBottom w:val="0"/>
      <w:divBdr>
        <w:top w:val="none" w:sz="0" w:space="0" w:color="auto"/>
        <w:left w:val="none" w:sz="0" w:space="0" w:color="auto"/>
        <w:bottom w:val="none" w:sz="0" w:space="0" w:color="auto"/>
        <w:right w:val="none" w:sz="0" w:space="0" w:color="auto"/>
      </w:divBdr>
      <w:divsChild>
        <w:div w:id="90518990">
          <w:marLeft w:val="0"/>
          <w:marRight w:val="0"/>
          <w:marTop w:val="0"/>
          <w:marBottom w:val="0"/>
          <w:divBdr>
            <w:top w:val="none" w:sz="0" w:space="0" w:color="auto"/>
            <w:left w:val="none" w:sz="0" w:space="0" w:color="auto"/>
            <w:bottom w:val="none" w:sz="0" w:space="0" w:color="auto"/>
            <w:right w:val="none" w:sz="0" w:space="0" w:color="auto"/>
          </w:divBdr>
          <w:divsChild>
            <w:div w:id="531919893">
              <w:marLeft w:val="0"/>
              <w:marRight w:val="0"/>
              <w:marTop w:val="0"/>
              <w:marBottom w:val="0"/>
              <w:divBdr>
                <w:top w:val="none" w:sz="0" w:space="0" w:color="auto"/>
                <w:left w:val="none" w:sz="0" w:space="0" w:color="auto"/>
                <w:bottom w:val="none" w:sz="0" w:space="0" w:color="auto"/>
                <w:right w:val="none" w:sz="0" w:space="0" w:color="auto"/>
              </w:divBdr>
              <w:divsChild>
                <w:div w:id="290475144">
                  <w:marLeft w:val="0"/>
                  <w:marRight w:val="0"/>
                  <w:marTop w:val="0"/>
                  <w:marBottom w:val="0"/>
                  <w:divBdr>
                    <w:top w:val="none" w:sz="0" w:space="0" w:color="auto"/>
                    <w:left w:val="none" w:sz="0" w:space="0" w:color="auto"/>
                    <w:bottom w:val="none" w:sz="0" w:space="0" w:color="auto"/>
                    <w:right w:val="none" w:sz="0" w:space="0" w:color="auto"/>
                  </w:divBdr>
                </w:div>
              </w:divsChild>
            </w:div>
            <w:div w:id="1877083283">
              <w:marLeft w:val="0"/>
              <w:marRight w:val="0"/>
              <w:marTop w:val="0"/>
              <w:marBottom w:val="0"/>
              <w:divBdr>
                <w:top w:val="none" w:sz="0" w:space="0" w:color="auto"/>
                <w:left w:val="none" w:sz="0" w:space="0" w:color="auto"/>
                <w:bottom w:val="none" w:sz="0" w:space="0" w:color="auto"/>
                <w:right w:val="none" w:sz="0" w:space="0" w:color="auto"/>
              </w:divBdr>
              <w:divsChild>
                <w:div w:id="7261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4889">
          <w:marLeft w:val="0"/>
          <w:marRight w:val="0"/>
          <w:marTop w:val="0"/>
          <w:marBottom w:val="0"/>
          <w:divBdr>
            <w:top w:val="none" w:sz="0" w:space="0" w:color="auto"/>
            <w:left w:val="none" w:sz="0" w:space="0" w:color="auto"/>
            <w:bottom w:val="none" w:sz="0" w:space="0" w:color="auto"/>
            <w:right w:val="none" w:sz="0" w:space="0" w:color="auto"/>
          </w:divBdr>
          <w:divsChild>
            <w:div w:id="934946734">
              <w:marLeft w:val="0"/>
              <w:marRight w:val="0"/>
              <w:marTop w:val="0"/>
              <w:marBottom w:val="0"/>
              <w:divBdr>
                <w:top w:val="none" w:sz="0" w:space="0" w:color="auto"/>
                <w:left w:val="none" w:sz="0" w:space="0" w:color="auto"/>
                <w:bottom w:val="none" w:sz="0" w:space="0" w:color="auto"/>
                <w:right w:val="none" w:sz="0" w:space="0" w:color="auto"/>
              </w:divBdr>
              <w:divsChild>
                <w:div w:id="1512723320">
                  <w:marLeft w:val="0"/>
                  <w:marRight w:val="0"/>
                  <w:marTop w:val="0"/>
                  <w:marBottom w:val="0"/>
                  <w:divBdr>
                    <w:top w:val="none" w:sz="0" w:space="0" w:color="auto"/>
                    <w:left w:val="none" w:sz="0" w:space="0" w:color="auto"/>
                    <w:bottom w:val="none" w:sz="0" w:space="0" w:color="auto"/>
                    <w:right w:val="none" w:sz="0" w:space="0" w:color="auto"/>
                  </w:divBdr>
                </w:div>
              </w:divsChild>
            </w:div>
            <w:div w:id="2026785456">
              <w:marLeft w:val="0"/>
              <w:marRight w:val="0"/>
              <w:marTop w:val="0"/>
              <w:marBottom w:val="0"/>
              <w:divBdr>
                <w:top w:val="none" w:sz="0" w:space="0" w:color="auto"/>
                <w:left w:val="none" w:sz="0" w:space="0" w:color="auto"/>
                <w:bottom w:val="none" w:sz="0" w:space="0" w:color="auto"/>
                <w:right w:val="none" w:sz="0" w:space="0" w:color="auto"/>
              </w:divBdr>
              <w:divsChild>
                <w:div w:id="12272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8991">
      <w:bodyDiv w:val="1"/>
      <w:marLeft w:val="0"/>
      <w:marRight w:val="0"/>
      <w:marTop w:val="0"/>
      <w:marBottom w:val="0"/>
      <w:divBdr>
        <w:top w:val="none" w:sz="0" w:space="0" w:color="auto"/>
        <w:left w:val="none" w:sz="0" w:space="0" w:color="auto"/>
        <w:bottom w:val="none" w:sz="0" w:space="0" w:color="auto"/>
        <w:right w:val="none" w:sz="0" w:space="0" w:color="auto"/>
      </w:divBdr>
      <w:divsChild>
        <w:div w:id="1975718639">
          <w:marLeft w:val="0"/>
          <w:marRight w:val="0"/>
          <w:marTop w:val="0"/>
          <w:marBottom w:val="0"/>
          <w:divBdr>
            <w:top w:val="none" w:sz="0" w:space="0" w:color="auto"/>
            <w:left w:val="none" w:sz="0" w:space="0" w:color="auto"/>
            <w:bottom w:val="none" w:sz="0" w:space="0" w:color="auto"/>
            <w:right w:val="none" w:sz="0" w:space="0" w:color="auto"/>
          </w:divBdr>
          <w:divsChild>
            <w:div w:id="61757203">
              <w:marLeft w:val="0"/>
              <w:marRight w:val="0"/>
              <w:marTop w:val="0"/>
              <w:marBottom w:val="0"/>
              <w:divBdr>
                <w:top w:val="none" w:sz="0" w:space="0" w:color="auto"/>
                <w:left w:val="none" w:sz="0" w:space="0" w:color="auto"/>
                <w:bottom w:val="none" w:sz="0" w:space="0" w:color="auto"/>
                <w:right w:val="none" w:sz="0" w:space="0" w:color="auto"/>
              </w:divBdr>
              <w:divsChild>
                <w:div w:id="1673603128">
                  <w:marLeft w:val="0"/>
                  <w:marRight w:val="0"/>
                  <w:marTop w:val="0"/>
                  <w:marBottom w:val="0"/>
                  <w:divBdr>
                    <w:top w:val="none" w:sz="0" w:space="0" w:color="auto"/>
                    <w:left w:val="none" w:sz="0" w:space="0" w:color="auto"/>
                    <w:bottom w:val="none" w:sz="0" w:space="0" w:color="auto"/>
                    <w:right w:val="none" w:sz="0" w:space="0" w:color="auto"/>
                  </w:divBdr>
                </w:div>
              </w:divsChild>
            </w:div>
            <w:div w:id="855465733">
              <w:marLeft w:val="0"/>
              <w:marRight w:val="0"/>
              <w:marTop w:val="0"/>
              <w:marBottom w:val="0"/>
              <w:divBdr>
                <w:top w:val="none" w:sz="0" w:space="0" w:color="auto"/>
                <w:left w:val="none" w:sz="0" w:space="0" w:color="auto"/>
                <w:bottom w:val="none" w:sz="0" w:space="0" w:color="auto"/>
                <w:right w:val="none" w:sz="0" w:space="0" w:color="auto"/>
              </w:divBdr>
              <w:divsChild>
                <w:div w:id="6421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6896">
      <w:bodyDiv w:val="1"/>
      <w:marLeft w:val="0"/>
      <w:marRight w:val="0"/>
      <w:marTop w:val="0"/>
      <w:marBottom w:val="0"/>
      <w:divBdr>
        <w:top w:val="none" w:sz="0" w:space="0" w:color="auto"/>
        <w:left w:val="none" w:sz="0" w:space="0" w:color="auto"/>
        <w:bottom w:val="none" w:sz="0" w:space="0" w:color="auto"/>
        <w:right w:val="none" w:sz="0" w:space="0" w:color="auto"/>
      </w:divBdr>
      <w:divsChild>
        <w:div w:id="495801226">
          <w:marLeft w:val="0"/>
          <w:marRight w:val="0"/>
          <w:marTop w:val="0"/>
          <w:marBottom w:val="0"/>
          <w:divBdr>
            <w:top w:val="none" w:sz="0" w:space="0" w:color="auto"/>
            <w:left w:val="none" w:sz="0" w:space="0" w:color="auto"/>
            <w:bottom w:val="none" w:sz="0" w:space="0" w:color="auto"/>
            <w:right w:val="none" w:sz="0" w:space="0" w:color="auto"/>
          </w:divBdr>
          <w:divsChild>
            <w:div w:id="967704900">
              <w:marLeft w:val="0"/>
              <w:marRight w:val="0"/>
              <w:marTop w:val="0"/>
              <w:marBottom w:val="0"/>
              <w:divBdr>
                <w:top w:val="none" w:sz="0" w:space="0" w:color="auto"/>
                <w:left w:val="none" w:sz="0" w:space="0" w:color="auto"/>
                <w:bottom w:val="none" w:sz="0" w:space="0" w:color="auto"/>
                <w:right w:val="none" w:sz="0" w:space="0" w:color="auto"/>
              </w:divBdr>
              <w:divsChild>
                <w:div w:id="1579243748">
                  <w:marLeft w:val="0"/>
                  <w:marRight w:val="0"/>
                  <w:marTop w:val="0"/>
                  <w:marBottom w:val="0"/>
                  <w:divBdr>
                    <w:top w:val="none" w:sz="0" w:space="0" w:color="auto"/>
                    <w:left w:val="none" w:sz="0" w:space="0" w:color="auto"/>
                    <w:bottom w:val="none" w:sz="0" w:space="0" w:color="auto"/>
                    <w:right w:val="none" w:sz="0" w:space="0" w:color="auto"/>
                  </w:divBdr>
                </w:div>
              </w:divsChild>
            </w:div>
            <w:div w:id="1849367803">
              <w:marLeft w:val="0"/>
              <w:marRight w:val="0"/>
              <w:marTop w:val="0"/>
              <w:marBottom w:val="0"/>
              <w:divBdr>
                <w:top w:val="none" w:sz="0" w:space="0" w:color="auto"/>
                <w:left w:val="none" w:sz="0" w:space="0" w:color="auto"/>
                <w:bottom w:val="none" w:sz="0" w:space="0" w:color="auto"/>
                <w:right w:val="none" w:sz="0" w:space="0" w:color="auto"/>
              </w:divBdr>
              <w:divsChild>
                <w:div w:id="768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8287">
          <w:marLeft w:val="0"/>
          <w:marRight w:val="0"/>
          <w:marTop w:val="0"/>
          <w:marBottom w:val="0"/>
          <w:divBdr>
            <w:top w:val="none" w:sz="0" w:space="0" w:color="auto"/>
            <w:left w:val="none" w:sz="0" w:space="0" w:color="auto"/>
            <w:bottom w:val="none" w:sz="0" w:space="0" w:color="auto"/>
            <w:right w:val="none" w:sz="0" w:space="0" w:color="auto"/>
          </w:divBdr>
          <w:divsChild>
            <w:div w:id="149755501">
              <w:marLeft w:val="0"/>
              <w:marRight w:val="0"/>
              <w:marTop w:val="0"/>
              <w:marBottom w:val="0"/>
              <w:divBdr>
                <w:top w:val="none" w:sz="0" w:space="0" w:color="auto"/>
                <w:left w:val="none" w:sz="0" w:space="0" w:color="auto"/>
                <w:bottom w:val="none" w:sz="0" w:space="0" w:color="auto"/>
                <w:right w:val="none" w:sz="0" w:space="0" w:color="auto"/>
              </w:divBdr>
              <w:divsChild>
                <w:div w:id="1536119447">
                  <w:marLeft w:val="0"/>
                  <w:marRight w:val="0"/>
                  <w:marTop w:val="0"/>
                  <w:marBottom w:val="0"/>
                  <w:divBdr>
                    <w:top w:val="none" w:sz="0" w:space="0" w:color="auto"/>
                    <w:left w:val="none" w:sz="0" w:space="0" w:color="auto"/>
                    <w:bottom w:val="none" w:sz="0" w:space="0" w:color="auto"/>
                    <w:right w:val="none" w:sz="0" w:space="0" w:color="auto"/>
                  </w:divBdr>
                </w:div>
              </w:divsChild>
            </w:div>
            <w:div w:id="1621909905">
              <w:marLeft w:val="0"/>
              <w:marRight w:val="0"/>
              <w:marTop w:val="0"/>
              <w:marBottom w:val="0"/>
              <w:divBdr>
                <w:top w:val="none" w:sz="0" w:space="0" w:color="auto"/>
                <w:left w:val="none" w:sz="0" w:space="0" w:color="auto"/>
                <w:bottom w:val="none" w:sz="0" w:space="0" w:color="auto"/>
                <w:right w:val="none" w:sz="0" w:space="0" w:color="auto"/>
              </w:divBdr>
              <w:divsChild>
                <w:div w:id="18441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4170">
          <w:marLeft w:val="0"/>
          <w:marRight w:val="0"/>
          <w:marTop w:val="0"/>
          <w:marBottom w:val="0"/>
          <w:divBdr>
            <w:top w:val="none" w:sz="0" w:space="0" w:color="auto"/>
            <w:left w:val="none" w:sz="0" w:space="0" w:color="auto"/>
            <w:bottom w:val="none" w:sz="0" w:space="0" w:color="auto"/>
            <w:right w:val="none" w:sz="0" w:space="0" w:color="auto"/>
          </w:divBdr>
          <w:divsChild>
            <w:div w:id="691418864">
              <w:marLeft w:val="0"/>
              <w:marRight w:val="0"/>
              <w:marTop w:val="0"/>
              <w:marBottom w:val="0"/>
              <w:divBdr>
                <w:top w:val="none" w:sz="0" w:space="0" w:color="auto"/>
                <w:left w:val="none" w:sz="0" w:space="0" w:color="auto"/>
                <w:bottom w:val="none" w:sz="0" w:space="0" w:color="auto"/>
                <w:right w:val="none" w:sz="0" w:space="0" w:color="auto"/>
              </w:divBdr>
              <w:divsChild>
                <w:div w:id="233007359">
                  <w:marLeft w:val="0"/>
                  <w:marRight w:val="0"/>
                  <w:marTop w:val="0"/>
                  <w:marBottom w:val="0"/>
                  <w:divBdr>
                    <w:top w:val="none" w:sz="0" w:space="0" w:color="auto"/>
                    <w:left w:val="none" w:sz="0" w:space="0" w:color="auto"/>
                    <w:bottom w:val="none" w:sz="0" w:space="0" w:color="auto"/>
                    <w:right w:val="none" w:sz="0" w:space="0" w:color="auto"/>
                  </w:divBdr>
                </w:div>
              </w:divsChild>
            </w:div>
            <w:div w:id="858394692">
              <w:marLeft w:val="0"/>
              <w:marRight w:val="0"/>
              <w:marTop w:val="0"/>
              <w:marBottom w:val="0"/>
              <w:divBdr>
                <w:top w:val="none" w:sz="0" w:space="0" w:color="auto"/>
                <w:left w:val="none" w:sz="0" w:space="0" w:color="auto"/>
                <w:bottom w:val="none" w:sz="0" w:space="0" w:color="auto"/>
                <w:right w:val="none" w:sz="0" w:space="0" w:color="auto"/>
              </w:divBdr>
              <w:divsChild>
                <w:div w:id="11879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199">
          <w:marLeft w:val="0"/>
          <w:marRight w:val="0"/>
          <w:marTop w:val="0"/>
          <w:marBottom w:val="0"/>
          <w:divBdr>
            <w:top w:val="none" w:sz="0" w:space="0" w:color="auto"/>
            <w:left w:val="none" w:sz="0" w:space="0" w:color="auto"/>
            <w:bottom w:val="none" w:sz="0" w:space="0" w:color="auto"/>
            <w:right w:val="none" w:sz="0" w:space="0" w:color="auto"/>
          </w:divBdr>
          <w:divsChild>
            <w:div w:id="1360661061">
              <w:marLeft w:val="0"/>
              <w:marRight w:val="0"/>
              <w:marTop w:val="0"/>
              <w:marBottom w:val="0"/>
              <w:divBdr>
                <w:top w:val="none" w:sz="0" w:space="0" w:color="auto"/>
                <w:left w:val="none" w:sz="0" w:space="0" w:color="auto"/>
                <w:bottom w:val="none" w:sz="0" w:space="0" w:color="auto"/>
                <w:right w:val="none" w:sz="0" w:space="0" w:color="auto"/>
              </w:divBdr>
              <w:divsChild>
                <w:div w:id="817528099">
                  <w:marLeft w:val="0"/>
                  <w:marRight w:val="0"/>
                  <w:marTop w:val="0"/>
                  <w:marBottom w:val="0"/>
                  <w:divBdr>
                    <w:top w:val="none" w:sz="0" w:space="0" w:color="auto"/>
                    <w:left w:val="none" w:sz="0" w:space="0" w:color="auto"/>
                    <w:bottom w:val="none" w:sz="0" w:space="0" w:color="auto"/>
                    <w:right w:val="none" w:sz="0" w:space="0" w:color="auto"/>
                  </w:divBdr>
                </w:div>
              </w:divsChild>
            </w:div>
            <w:div w:id="1628971632">
              <w:marLeft w:val="0"/>
              <w:marRight w:val="0"/>
              <w:marTop w:val="0"/>
              <w:marBottom w:val="0"/>
              <w:divBdr>
                <w:top w:val="none" w:sz="0" w:space="0" w:color="auto"/>
                <w:left w:val="none" w:sz="0" w:space="0" w:color="auto"/>
                <w:bottom w:val="none" w:sz="0" w:space="0" w:color="auto"/>
                <w:right w:val="none" w:sz="0" w:space="0" w:color="auto"/>
              </w:divBdr>
              <w:divsChild>
                <w:div w:id="422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8665">
          <w:marLeft w:val="0"/>
          <w:marRight w:val="0"/>
          <w:marTop w:val="0"/>
          <w:marBottom w:val="0"/>
          <w:divBdr>
            <w:top w:val="none" w:sz="0" w:space="0" w:color="auto"/>
            <w:left w:val="none" w:sz="0" w:space="0" w:color="auto"/>
            <w:bottom w:val="none" w:sz="0" w:space="0" w:color="auto"/>
            <w:right w:val="none" w:sz="0" w:space="0" w:color="auto"/>
          </w:divBdr>
          <w:divsChild>
            <w:div w:id="569776749">
              <w:marLeft w:val="0"/>
              <w:marRight w:val="0"/>
              <w:marTop w:val="0"/>
              <w:marBottom w:val="0"/>
              <w:divBdr>
                <w:top w:val="none" w:sz="0" w:space="0" w:color="auto"/>
                <w:left w:val="none" w:sz="0" w:space="0" w:color="auto"/>
                <w:bottom w:val="none" w:sz="0" w:space="0" w:color="auto"/>
                <w:right w:val="none" w:sz="0" w:space="0" w:color="auto"/>
              </w:divBdr>
              <w:divsChild>
                <w:div w:id="665979282">
                  <w:marLeft w:val="0"/>
                  <w:marRight w:val="0"/>
                  <w:marTop w:val="0"/>
                  <w:marBottom w:val="0"/>
                  <w:divBdr>
                    <w:top w:val="none" w:sz="0" w:space="0" w:color="auto"/>
                    <w:left w:val="none" w:sz="0" w:space="0" w:color="auto"/>
                    <w:bottom w:val="none" w:sz="0" w:space="0" w:color="auto"/>
                    <w:right w:val="none" w:sz="0" w:space="0" w:color="auto"/>
                  </w:divBdr>
                </w:div>
              </w:divsChild>
            </w:div>
            <w:div w:id="999652962">
              <w:marLeft w:val="0"/>
              <w:marRight w:val="0"/>
              <w:marTop w:val="0"/>
              <w:marBottom w:val="0"/>
              <w:divBdr>
                <w:top w:val="none" w:sz="0" w:space="0" w:color="auto"/>
                <w:left w:val="none" w:sz="0" w:space="0" w:color="auto"/>
                <w:bottom w:val="none" w:sz="0" w:space="0" w:color="auto"/>
                <w:right w:val="none" w:sz="0" w:space="0" w:color="auto"/>
              </w:divBdr>
              <w:divsChild>
                <w:div w:id="18020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4098">
          <w:marLeft w:val="0"/>
          <w:marRight w:val="0"/>
          <w:marTop w:val="0"/>
          <w:marBottom w:val="0"/>
          <w:divBdr>
            <w:top w:val="none" w:sz="0" w:space="0" w:color="auto"/>
            <w:left w:val="none" w:sz="0" w:space="0" w:color="auto"/>
            <w:bottom w:val="none" w:sz="0" w:space="0" w:color="auto"/>
            <w:right w:val="none" w:sz="0" w:space="0" w:color="auto"/>
          </w:divBdr>
          <w:divsChild>
            <w:div w:id="777680179">
              <w:marLeft w:val="0"/>
              <w:marRight w:val="0"/>
              <w:marTop w:val="0"/>
              <w:marBottom w:val="0"/>
              <w:divBdr>
                <w:top w:val="none" w:sz="0" w:space="0" w:color="auto"/>
                <w:left w:val="none" w:sz="0" w:space="0" w:color="auto"/>
                <w:bottom w:val="none" w:sz="0" w:space="0" w:color="auto"/>
                <w:right w:val="none" w:sz="0" w:space="0" w:color="auto"/>
              </w:divBdr>
              <w:divsChild>
                <w:div w:id="2059015938">
                  <w:marLeft w:val="0"/>
                  <w:marRight w:val="0"/>
                  <w:marTop w:val="0"/>
                  <w:marBottom w:val="0"/>
                  <w:divBdr>
                    <w:top w:val="none" w:sz="0" w:space="0" w:color="auto"/>
                    <w:left w:val="none" w:sz="0" w:space="0" w:color="auto"/>
                    <w:bottom w:val="none" w:sz="0" w:space="0" w:color="auto"/>
                    <w:right w:val="none" w:sz="0" w:space="0" w:color="auto"/>
                  </w:divBdr>
                </w:div>
              </w:divsChild>
            </w:div>
            <w:div w:id="820121180">
              <w:marLeft w:val="0"/>
              <w:marRight w:val="0"/>
              <w:marTop w:val="0"/>
              <w:marBottom w:val="0"/>
              <w:divBdr>
                <w:top w:val="none" w:sz="0" w:space="0" w:color="auto"/>
                <w:left w:val="none" w:sz="0" w:space="0" w:color="auto"/>
                <w:bottom w:val="none" w:sz="0" w:space="0" w:color="auto"/>
                <w:right w:val="none" w:sz="0" w:space="0" w:color="auto"/>
              </w:divBdr>
              <w:divsChild>
                <w:div w:id="14485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42415">
      <w:bodyDiv w:val="1"/>
      <w:marLeft w:val="0"/>
      <w:marRight w:val="0"/>
      <w:marTop w:val="0"/>
      <w:marBottom w:val="0"/>
      <w:divBdr>
        <w:top w:val="none" w:sz="0" w:space="0" w:color="auto"/>
        <w:left w:val="none" w:sz="0" w:space="0" w:color="auto"/>
        <w:bottom w:val="none" w:sz="0" w:space="0" w:color="auto"/>
        <w:right w:val="none" w:sz="0" w:space="0" w:color="auto"/>
      </w:divBdr>
      <w:divsChild>
        <w:div w:id="428701540">
          <w:marLeft w:val="0"/>
          <w:marRight w:val="0"/>
          <w:marTop w:val="0"/>
          <w:marBottom w:val="0"/>
          <w:divBdr>
            <w:top w:val="none" w:sz="0" w:space="0" w:color="auto"/>
            <w:left w:val="none" w:sz="0" w:space="0" w:color="auto"/>
            <w:bottom w:val="none" w:sz="0" w:space="0" w:color="auto"/>
            <w:right w:val="none" w:sz="0" w:space="0" w:color="auto"/>
          </w:divBdr>
          <w:divsChild>
            <w:div w:id="472523072">
              <w:marLeft w:val="0"/>
              <w:marRight w:val="0"/>
              <w:marTop w:val="0"/>
              <w:marBottom w:val="0"/>
              <w:divBdr>
                <w:top w:val="none" w:sz="0" w:space="0" w:color="auto"/>
                <w:left w:val="none" w:sz="0" w:space="0" w:color="auto"/>
                <w:bottom w:val="none" w:sz="0" w:space="0" w:color="auto"/>
                <w:right w:val="none" w:sz="0" w:space="0" w:color="auto"/>
              </w:divBdr>
              <w:divsChild>
                <w:div w:id="1496653687">
                  <w:marLeft w:val="0"/>
                  <w:marRight w:val="0"/>
                  <w:marTop w:val="0"/>
                  <w:marBottom w:val="0"/>
                  <w:divBdr>
                    <w:top w:val="none" w:sz="0" w:space="0" w:color="auto"/>
                    <w:left w:val="none" w:sz="0" w:space="0" w:color="auto"/>
                    <w:bottom w:val="none" w:sz="0" w:space="0" w:color="auto"/>
                    <w:right w:val="none" w:sz="0" w:space="0" w:color="auto"/>
                  </w:divBdr>
                </w:div>
              </w:divsChild>
            </w:div>
            <w:div w:id="1172455222">
              <w:marLeft w:val="0"/>
              <w:marRight w:val="0"/>
              <w:marTop w:val="0"/>
              <w:marBottom w:val="0"/>
              <w:divBdr>
                <w:top w:val="none" w:sz="0" w:space="0" w:color="auto"/>
                <w:left w:val="none" w:sz="0" w:space="0" w:color="auto"/>
                <w:bottom w:val="none" w:sz="0" w:space="0" w:color="auto"/>
                <w:right w:val="none" w:sz="0" w:space="0" w:color="auto"/>
              </w:divBdr>
              <w:divsChild>
                <w:div w:id="4756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17356">
      <w:bodyDiv w:val="1"/>
      <w:marLeft w:val="0"/>
      <w:marRight w:val="0"/>
      <w:marTop w:val="0"/>
      <w:marBottom w:val="0"/>
      <w:divBdr>
        <w:top w:val="none" w:sz="0" w:space="0" w:color="auto"/>
        <w:left w:val="none" w:sz="0" w:space="0" w:color="auto"/>
        <w:bottom w:val="none" w:sz="0" w:space="0" w:color="auto"/>
        <w:right w:val="none" w:sz="0" w:space="0" w:color="auto"/>
      </w:divBdr>
      <w:divsChild>
        <w:div w:id="12651747">
          <w:marLeft w:val="0"/>
          <w:marRight w:val="0"/>
          <w:marTop w:val="0"/>
          <w:marBottom w:val="0"/>
          <w:divBdr>
            <w:top w:val="none" w:sz="0" w:space="0" w:color="auto"/>
            <w:left w:val="none" w:sz="0" w:space="0" w:color="auto"/>
            <w:bottom w:val="none" w:sz="0" w:space="0" w:color="auto"/>
            <w:right w:val="none" w:sz="0" w:space="0" w:color="auto"/>
          </w:divBdr>
          <w:divsChild>
            <w:div w:id="1610703212">
              <w:marLeft w:val="0"/>
              <w:marRight w:val="0"/>
              <w:marTop w:val="0"/>
              <w:marBottom w:val="0"/>
              <w:divBdr>
                <w:top w:val="none" w:sz="0" w:space="0" w:color="auto"/>
                <w:left w:val="none" w:sz="0" w:space="0" w:color="auto"/>
                <w:bottom w:val="none" w:sz="0" w:space="0" w:color="auto"/>
                <w:right w:val="none" w:sz="0" w:space="0" w:color="auto"/>
              </w:divBdr>
              <w:divsChild>
                <w:div w:id="524440174">
                  <w:marLeft w:val="0"/>
                  <w:marRight w:val="0"/>
                  <w:marTop w:val="0"/>
                  <w:marBottom w:val="0"/>
                  <w:divBdr>
                    <w:top w:val="none" w:sz="0" w:space="0" w:color="auto"/>
                    <w:left w:val="none" w:sz="0" w:space="0" w:color="auto"/>
                    <w:bottom w:val="none" w:sz="0" w:space="0" w:color="auto"/>
                    <w:right w:val="none" w:sz="0" w:space="0" w:color="auto"/>
                  </w:divBdr>
                </w:div>
              </w:divsChild>
            </w:div>
            <w:div w:id="1873420530">
              <w:marLeft w:val="0"/>
              <w:marRight w:val="0"/>
              <w:marTop w:val="0"/>
              <w:marBottom w:val="0"/>
              <w:divBdr>
                <w:top w:val="none" w:sz="0" w:space="0" w:color="auto"/>
                <w:left w:val="none" w:sz="0" w:space="0" w:color="auto"/>
                <w:bottom w:val="none" w:sz="0" w:space="0" w:color="auto"/>
                <w:right w:val="none" w:sz="0" w:space="0" w:color="auto"/>
              </w:divBdr>
              <w:divsChild>
                <w:div w:id="2283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6802">
          <w:marLeft w:val="0"/>
          <w:marRight w:val="0"/>
          <w:marTop w:val="0"/>
          <w:marBottom w:val="0"/>
          <w:divBdr>
            <w:top w:val="none" w:sz="0" w:space="0" w:color="auto"/>
            <w:left w:val="none" w:sz="0" w:space="0" w:color="auto"/>
            <w:bottom w:val="none" w:sz="0" w:space="0" w:color="auto"/>
            <w:right w:val="none" w:sz="0" w:space="0" w:color="auto"/>
          </w:divBdr>
          <w:divsChild>
            <w:div w:id="257372777">
              <w:marLeft w:val="0"/>
              <w:marRight w:val="0"/>
              <w:marTop w:val="0"/>
              <w:marBottom w:val="0"/>
              <w:divBdr>
                <w:top w:val="none" w:sz="0" w:space="0" w:color="auto"/>
                <w:left w:val="none" w:sz="0" w:space="0" w:color="auto"/>
                <w:bottom w:val="none" w:sz="0" w:space="0" w:color="auto"/>
                <w:right w:val="none" w:sz="0" w:space="0" w:color="auto"/>
              </w:divBdr>
              <w:divsChild>
                <w:div w:id="1258754043">
                  <w:marLeft w:val="0"/>
                  <w:marRight w:val="0"/>
                  <w:marTop w:val="0"/>
                  <w:marBottom w:val="0"/>
                  <w:divBdr>
                    <w:top w:val="none" w:sz="0" w:space="0" w:color="auto"/>
                    <w:left w:val="none" w:sz="0" w:space="0" w:color="auto"/>
                    <w:bottom w:val="none" w:sz="0" w:space="0" w:color="auto"/>
                    <w:right w:val="none" w:sz="0" w:space="0" w:color="auto"/>
                  </w:divBdr>
                </w:div>
              </w:divsChild>
            </w:div>
            <w:div w:id="655843990">
              <w:marLeft w:val="0"/>
              <w:marRight w:val="0"/>
              <w:marTop w:val="0"/>
              <w:marBottom w:val="0"/>
              <w:divBdr>
                <w:top w:val="none" w:sz="0" w:space="0" w:color="auto"/>
                <w:left w:val="none" w:sz="0" w:space="0" w:color="auto"/>
                <w:bottom w:val="none" w:sz="0" w:space="0" w:color="auto"/>
                <w:right w:val="none" w:sz="0" w:space="0" w:color="auto"/>
              </w:divBdr>
              <w:divsChild>
                <w:div w:id="1714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2714">
          <w:marLeft w:val="0"/>
          <w:marRight w:val="0"/>
          <w:marTop w:val="0"/>
          <w:marBottom w:val="0"/>
          <w:divBdr>
            <w:top w:val="none" w:sz="0" w:space="0" w:color="auto"/>
            <w:left w:val="none" w:sz="0" w:space="0" w:color="auto"/>
            <w:bottom w:val="none" w:sz="0" w:space="0" w:color="auto"/>
            <w:right w:val="none" w:sz="0" w:space="0" w:color="auto"/>
          </w:divBdr>
          <w:divsChild>
            <w:div w:id="263147602">
              <w:marLeft w:val="0"/>
              <w:marRight w:val="0"/>
              <w:marTop w:val="0"/>
              <w:marBottom w:val="0"/>
              <w:divBdr>
                <w:top w:val="none" w:sz="0" w:space="0" w:color="auto"/>
                <w:left w:val="none" w:sz="0" w:space="0" w:color="auto"/>
                <w:bottom w:val="none" w:sz="0" w:space="0" w:color="auto"/>
                <w:right w:val="none" w:sz="0" w:space="0" w:color="auto"/>
              </w:divBdr>
              <w:divsChild>
                <w:div w:id="1534683334">
                  <w:marLeft w:val="0"/>
                  <w:marRight w:val="0"/>
                  <w:marTop w:val="0"/>
                  <w:marBottom w:val="0"/>
                  <w:divBdr>
                    <w:top w:val="none" w:sz="0" w:space="0" w:color="auto"/>
                    <w:left w:val="none" w:sz="0" w:space="0" w:color="auto"/>
                    <w:bottom w:val="none" w:sz="0" w:space="0" w:color="auto"/>
                    <w:right w:val="none" w:sz="0" w:space="0" w:color="auto"/>
                  </w:divBdr>
                </w:div>
              </w:divsChild>
            </w:div>
            <w:div w:id="756286967">
              <w:marLeft w:val="0"/>
              <w:marRight w:val="0"/>
              <w:marTop w:val="0"/>
              <w:marBottom w:val="0"/>
              <w:divBdr>
                <w:top w:val="none" w:sz="0" w:space="0" w:color="auto"/>
                <w:left w:val="none" w:sz="0" w:space="0" w:color="auto"/>
                <w:bottom w:val="none" w:sz="0" w:space="0" w:color="auto"/>
                <w:right w:val="none" w:sz="0" w:space="0" w:color="auto"/>
              </w:divBdr>
              <w:divsChild>
                <w:div w:id="1105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8196">
          <w:marLeft w:val="0"/>
          <w:marRight w:val="0"/>
          <w:marTop w:val="0"/>
          <w:marBottom w:val="0"/>
          <w:divBdr>
            <w:top w:val="none" w:sz="0" w:space="0" w:color="auto"/>
            <w:left w:val="none" w:sz="0" w:space="0" w:color="auto"/>
            <w:bottom w:val="none" w:sz="0" w:space="0" w:color="auto"/>
            <w:right w:val="none" w:sz="0" w:space="0" w:color="auto"/>
          </w:divBdr>
          <w:divsChild>
            <w:div w:id="782309719">
              <w:marLeft w:val="0"/>
              <w:marRight w:val="0"/>
              <w:marTop w:val="0"/>
              <w:marBottom w:val="0"/>
              <w:divBdr>
                <w:top w:val="none" w:sz="0" w:space="0" w:color="auto"/>
                <w:left w:val="none" w:sz="0" w:space="0" w:color="auto"/>
                <w:bottom w:val="none" w:sz="0" w:space="0" w:color="auto"/>
                <w:right w:val="none" w:sz="0" w:space="0" w:color="auto"/>
              </w:divBdr>
              <w:divsChild>
                <w:div w:id="1771781776">
                  <w:marLeft w:val="0"/>
                  <w:marRight w:val="0"/>
                  <w:marTop w:val="0"/>
                  <w:marBottom w:val="0"/>
                  <w:divBdr>
                    <w:top w:val="none" w:sz="0" w:space="0" w:color="auto"/>
                    <w:left w:val="none" w:sz="0" w:space="0" w:color="auto"/>
                    <w:bottom w:val="none" w:sz="0" w:space="0" w:color="auto"/>
                    <w:right w:val="none" w:sz="0" w:space="0" w:color="auto"/>
                  </w:divBdr>
                </w:div>
              </w:divsChild>
            </w:div>
            <w:div w:id="1216283983">
              <w:marLeft w:val="0"/>
              <w:marRight w:val="0"/>
              <w:marTop w:val="0"/>
              <w:marBottom w:val="0"/>
              <w:divBdr>
                <w:top w:val="none" w:sz="0" w:space="0" w:color="auto"/>
                <w:left w:val="none" w:sz="0" w:space="0" w:color="auto"/>
                <w:bottom w:val="none" w:sz="0" w:space="0" w:color="auto"/>
                <w:right w:val="none" w:sz="0" w:space="0" w:color="auto"/>
              </w:divBdr>
              <w:divsChild>
                <w:div w:id="10079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89763">
          <w:marLeft w:val="0"/>
          <w:marRight w:val="0"/>
          <w:marTop w:val="0"/>
          <w:marBottom w:val="0"/>
          <w:divBdr>
            <w:top w:val="none" w:sz="0" w:space="0" w:color="auto"/>
            <w:left w:val="none" w:sz="0" w:space="0" w:color="auto"/>
            <w:bottom w:val="none" w:sz="0" w:space="0" w:color="auto"/>
            <w:right w:val="none" w:sz="0" w:space="0" w:color="auto"/>
          </w:divBdr>
          <w:divsChild>
            <w:div w:id="597064409">
              <w:marLeft w:val="0"/>
              <w:marRight w:val="0"/>
              <w:marTop w:val="0"/>
              <w:marBottom w:val="0"/>
              <w:divBdr>
                <w:top w:val="none" w:sz="0" w:space="0" w:color="auto"/>
                <w:left w:val="none" w:sz="0" w:space="0" w:color="auto"/>
                <w:bottom w:val="none" w:sz="0" w:space="0" w:color="auto"/>
                <w:right w:val="none" w:sz="0" w:space="0" w:color="auto"/>
              </w:divBdr>
              <w:divsChild>
                <w:div w:id="1979217909">
                  <w:marLeft w:val="0"/>
                  <w:marRight w:val="0"/>
                  <w:marTop w:val="0"/>
                  <w:marBottom w:val="0"/>
                  <w:divBdr>
                    <w:top w:val="none" w:sz="0" w:space="0" w:color="auto"/>
                    <w:left w:val="none" w:sz="0" w:space="0" w:color="auto"/>
                    <w:bottom w:val="none" w:sz="0" w:space="0" w:color="auto"/>
                    <w:right w:val="none" w:sz="0" w:space="0" w:color="auto"/>
                  </w:divBdr>
                </w:div>
              </w:divsChild>
            </w:div>
            <w:div w:id="1922060162">
              <w:marLeft w:val="0"/>
              <w:marRight w:val="0"/>
              <w:marTop w:val="0"/>
              <w:marBottom w:val="0"/>
              <w:divBdr>
                <w:top w:val="none" w:sz="0" w:space="0" w:color="auto"/>
                <w:left w:val="none" w:sz="0" w:space="0" w:color="auto"/>
                <w:bottom w:val="none" w:sz="0" w:space="0" w:color="auto"/>
                <w:right w:val="none" w:sz="0" w:space="0" w:color="auto"/>
              </w:divBdr>
              <w:divsChild>
                <w:div w:id="1903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5312">
          <w:marLeft w:val="0"/>
          <w:marRight w:val="0"/>
          <w:marTop w:val="0"/>
          <w:marBottom w:val="0"/>
          <w:divBdr>
            <w:top w:val="none" w:sz="0" w:space="0" w:color="auto"/>
            <w:left w:val="none" w:sz="0" w:space="0" w:color="auto"/>
            <w:bottom w:val="none" w:sz="0" w:space="0" w:color="auto"/>
            <w:right w:val="none" w:sz="0" w:space="0" w:color="auto"/>
          </w:divBdr>
          <w:divsChild>
            <w:div w:id="881944388">
              <w:marLeft w:val="0"/>
              <w:marRight w:val="0"/>
              <w:marTop w:val="0"/>
              <w:marBottom w:val="0"/>
              <w:divBdr>
                <w:top w:val="none" w:sz="0" w:space="0" w:color="auto"/>
                <w:left w:val="none" w:sz="0" w:space="0" w:color="auto"/>
                <w:bottom w:val="none" w:sz="0" w:space="0" w:color="auto"/>
                <w:right w:val="none" w:sz="0" w:space="0" w:color="auto"/>
              </w:divBdr>
              <w:divsChild>
                <w:div w:id="87240715">
                  <w:marLeft w:val="0"/>
                  <w:marRight w:val="0"/>
                  <w:marTop w:val="0"/>
                  <w:marBottom w:val="0"/>
                  <w:divBdr>
                    <w:top w:val="none" w:sz="0" w:space="0" w:color="auto"/>
                    <w:left w:val="none" w:sz="0" w:space="0" w:color="auto"/>
                    <w:bottom w:val="none" w:sz="0" w:space="0" w:color="auto"/>
                    <w:right w:val="none" w:sz="0" w:space="0" w:color="auto"/>
                  </w:divBdr>
                </w:div>
              </w:divsChild>
            </w:div>
            <w:div w:id="2006350736">
              <w:marLeft w:val="0"/>
              <w:marRight w:val="0"/>
              <w:marTop w:val="0"/>
              <w:marBottom w:val="0"/>
              <w:divBdr>
                <w:top w:val="none" w:sz="0" w:space="0" w:color="auto"/>
                <w:left w:val="none" w:sz="0" w:space="0" w:color="auto"/>
                <w:bottom w:val="none" w:sz="0" w:space="0" w:color="auto"/>
                <w:right w:val="none" w:sz="0" w:space="0" w:color="auto"/>
              </w:divBdr>
              <w:divsChild>
                <w:div w:id="10422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ＭＳ ゴシック"/>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ＭＳ 明朝"/>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9B693-1FC8-4900-8170-B3A4A78FA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2130</Words>
  <Characters>12146</Characters>
  <Application>Microsoft Office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Vibrations in Physical Systems</vt:lpstr>
    </vt:vector>
  </TitlesOfParts>
  <Manager>Institute of Applied Mechanics</Manager>
  <Company>Poznan University of Technology</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Vibrations in Physical Systems</dc:title>
  <dc:subject/>
  <dc:creator>Vibrations in Physical Systems</dc:creator>
  <cp:keywords/>
  <dc:description/>
  <cp:lastModifiedBy>薗田　光太郎</cp:lastModifiedBy>
  <cp:revision>3</cp:revision>
  <cp:lastPrinted>2021-03-22T05:00:00Z</cp:lastPrinted>
  <dcterms:created xsi:type="dcterms:W3CDTF">2021-06-30T16:38:00Z</dcterms:created>
  <dcterms:modified xsi:type="dcterms:W3CDTF">2021-06-30T17:19:00Z</dcterms:modified>
  <dc:language>ja-JP</dc:language>
</cp:coreProperties>
</file>