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6C7" w:rsidRDefault="00A66D8D">
      <w:r>
        <w:rPr>
          <w:noProof/>
        </w:rPr>
        <w:drawing>
          <wp:inline distT="0" distB="0" distL="0" distR="0">
            <wp:extent cx="594360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57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13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8D"/>
    <w:rsid w:val="00A66D8D"/>
    <w:rsid w:val="00F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8FF75-8915-486D-8A65-AE32BCC7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Ahmad Fauzi Candra</dc:creator>
  <cp:keywords/>
  <dc:description/>
  <cp:lastModifiedBy>Helmi Ahmad Fauzi Candra</cp:lastModifiedBy>
  <cp:revision>1</cp:revision>
  <dcterms:created xsi:type="dcterms:W3CDTF">2020-07-17T14:14:00Z</dcterms:created>
  <dcterms:modified xsi:type="dcterms:W3CDTF">2020-07-17T14:14:00Z</dcterms:modified>
</cp:coreProperties>
</file>