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b w:val="1"/>
          <w:bCs w:val="1"/>
          <w:color w:val="595959"/>
          <w:sz w:val="26"/>
          <w:szCs w:val="26"/>
          <w:rtl w:val="0"/>
        </w:rPr>
        <w:t xml:space="preserve">TUGAS KELOMPOK 1</w:t>
      </w:r>
      <w:r w:rsidDel="00000000" w:rsidR="00000000" w:rsidRPr="00000000">
        <w:rPr>
          <w:rtl w:val="0"/>
        </w:rPr>
      </w:r>
    </w:p>
    <w:p w:rsidR="00000000" w:rsidDel="00000000" w:rsidP="00000000" w:rsidRDefault="00000000" w:rsidRPr="00000000" w14:paraId="00000002">
      <w:pPr>
        <w:spacing w:before="200" w:lineRule="auto"/>
        <w:jc w:val="center"/>
        <w:rPr/>
      </w:pPr>
      <w:r w:rsidDel="00000000" w:rsidR="00000000" w:rsidRPr="00000000">
        <w:rPr>
          <w:b w:val="1"/>
          <w:bCs w:val="1"/>
          <w:color w:val="1f3864"/>
          <w:sz w:val="44"/>
          <w:szCs w:val="44"/>
          <w:rtl w:val="0"/>
        </w:rPr>
        <w:t xml:space="preserve">PENGEMBANGAN DATA WAREHOUSE</w:t>
      </w:r>
      <w:r w:rsidDel="00000000" w:rsidR="00000000" w:rsidRPr="00000000">
        <w:rPr>
          <w:rtl w:val="0"/>
        </w:rPr>
      </w:r>
    </w:p>
    <w:p w:rsidR="00000000" w:rsidDel="00000000" w:rsidP="00000000" w:rsidRDefault="00000000" w:rsidRPr="00000000" w14:paraId="00000003">
      <w:pPr>
        <w:spacing w:after="300" w:before="100" w:lineRule="auto"/>
        <w:jc w:val="center"/>
        <w:rPr/>
      </w:pPr>
      <w:r w:rsidDel="00000000" w:rsidR="00000000" w:rsidRPr="00000000">
        <w:rPr>
          <w:b w:val="1"/>
          <w:bCs w:val="1"/>
          <w:color w:val="2e5395"/>
          <w:sz w:val="30"/>
          <w:szCs w:val="30"/>
          <w:rtl w:val="0"/>
        </w:rPr>
        <w:t xml:space="preserve">Studi Kasus: Nusantara Retail Group (NRG)</w:t>
      </w:r>
      <w:r w:rsidDel="00000000" w:rsidR="00000000" w:rsidRPr="00000000">
        <w:rPr>
          <w:rtl w:val="0"/>
        </w:rPr>
      </w:r>
    </w:p>
    <w:p w:rsidR="00000000" w:rsidDel="00000000" w:rsidP="00000000" w:rsidRDefault="00000000" w:rsidRPr="00000000" w14:paraId="00000004">
      <w:pPr>
        <w:spacing w:before="900" w:lineRule="auto"/>
        <w:jc w:val="center"/>
        <w:rPr/>
      </w:pPr>
      <w:r w:rsidDel="00000000" w:rsidR="00000000" w:rsidRPr="00000000">
        <w:rPr>
          <w:rtl w:val="0"/>
        </w:rPr>
        <w:t xml:space="preserve">Mata Kuliah: Data Warehouse / Business Intelligence</w:t>
      </w:r>
    </w:p>
    <w:p w:rsidR="00000000" w:rsidDel="00000000" w:rsidP="00000000" w:rsidRDefault="00000000" w:rsidRPr="00000000" w14:paraId="00000005">
      <w:pPr>
        <w:spacing w:before="80" w:lineRule="auto"/>
        <w:jc w:val="center"/>
        <w:rPr/>
      </w:pPr>
      <w:r w:rsidDel="00000000" w:rsidR="00000000" w:rsidRPr="00000000">
        <w:rPr>
          <w:rtl w:val="0"/>
        </w:rPr>
        <w:t xml:space="preserve">Bentuk Tugas: Kelompok (4 orang)</w:t>
      </w:r>
    </w:p>
    <w:p w:rsidR="00000000" w:rsidDel="00000000" w:rsidP="00000000" w:rsidRDefault="00000000" w:rsidRPr="00000000" w14:paraId="00000006">
      <w:pPr>
        <w:spacing w:before="80" w:lineRule="auto"/>
        <w:jc w:val="center"/>
        <w:rPr/>
      </w:pPr>
      <w:r w:rsidDel="00000000" w:rsidR="00000000" w:rsidRPr="00000000">
        <w:rPr>
          <w:rtl w:val="0"/>
        </w:rPr>
        <w:t xml:space="preserve">Tools Wajib: Pentaho Data Integration (Kettle/Spoon), MySQL</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bookmarkStart w:colFirst="0" w:colLast="0" w:name="_heading=h.dfipqc9vzetz" w:id="0"/>
      <w:bookmarkEnd w:id="0"/>
      <w:r w:rsidDel="00000000" w:rsidR="00000000" w:rsidRPr="00000000">
        <w:rPr>
          <w:rtl w:val="0"/>
        </w:rPr>
        <w:t xml:space="preserve">1. Latar Belakang dan Rumusan Masalah</w:t>
      </w:r>
    </w:p>
    <w:p w:rsidR="00000000" w:rsidDel="00000000" w:rsidP="00000000" w:rsidRDefault="00000000" w:rsidRPr="00000000" w14:paraId="00000009">
      <w:pPr>
        <w:spacing w:after="160" w:line="300" w:lineRule="auto"/>
        <w:jc w:val="both"/>
        <w:rPr/>
      </w:pPr>
      <w:r w:rsidDel="00000000" w:rsidR="00000000" w:rsidRPr="00000000">
        <w:rPr>
          <w:rtl w:val="0"/>
        </w:rPr>
        <w:t xml:space="preserve">Nusantara Retail Group (NRG) menjual produk elektronik, furnitur, dan pakaian melalui tiga kanal penjualan: 42 toko fisik, situs web resmi, dan dua marketplace pihak ketiga. Masing-masing kanal berjalan di atas sistem yang berbeda-beda dan tidak saling terhubung satu sama lain.</w:t>
      </w:r>
    </w:p>
    <w:p w:rsidR="00000000" w:rsidDel="00000000" w:rsidP="00000000" w:rsidRDefault="00000000" w:rsidRPr="00000000" w14:paraId="0000000A">
      <w:pPr>
        <w:spacing w:after="160" w:line="300" w:lineRule="auto"/>
        <w:jc w:val="both"/>
        <w:rPr/>
      </w:pPr>
      <w:r w:rsidDel="00000000" w:rsidR="00000000" w:rsidRPr="00000000">
        <w:rPr>
          <w:rtl w:val="0"/>
        </w:rPr>
        <w:t xml:space="preserve">Akibatnya, setiap kali Direktur Penjualan membutuhkan gambaran kinerja lintas kanal, tim analitik harus menggabungkan data dari kelima sistem sumber secara manual di Excel — pekerjaan yang biasanya memakan waktu sekitar tiga hari kerja untuk setiap siklus pelaporan. Empat pertanyaan berikut adalah pertanyaan yang paling sering diajukan, namun paling lambat dijawab:</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Berapa margin kotor per sub-kategori produk per kanal, dibandingkan dengan kuartal yang sama pada tahun lalu?</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pelanggan yang berbelanja secara online adalah orang yang sama dengan pemegang kartu member di toko fisik?</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Kampanye diskon mana yang berhasil menaikkan volume penjualan tanpa menggerus margin?</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Produk apa saja yang volume penjualannya tinggi di marketplace tetapi rendah di toko fisik dan web, sehingga menjadi kandidat pemindahan alokasi stok ke marketplace?</w:t>
      </w:r>
    </w:p>
    <w:p w:rsidR="00000000" w:rsidDel="00000000" w:rsidP="00000000" w:rsidRDefault="00000000" w:rsidRPr="00000000" w14:paraId="0000000F">
      <w:pPr>
        <w:spacing w:after="160" w:line="300" w:lineRule="auto"/>
        <w:jc w:val="both"/>
        <w:rPr/>
      </w:pPr>
      <w:r w:rsidDel="00000000" w:rsidR="00000000" w:rsidRPr="00000000">
        <w:rPr>
          <w:rtl w:val="0"/>
        </w:rPr>
      </w:r>
    </w:p>
    <w:p w:rsidR="00000000" w:rsidDel="00000000" w:rsidP="00000000" w:rsidRDefault="00000000" w:rsidRPr="00000000" w14:paraId="00000010">
      <w:pPr>
        <w:spacing w:after="160" w:line="300" w:lineRule="auto"/>
        <w:jc w:val="both"/>
        <w:rPr/>
      </w:pPr>
      <w:r w:rsidDel="00000000" w:rsidR="00000000" w:rsidRPr="00000000">
        <w:rPr>
          <w:rtl w:val="0"/>
        </w:rPr>
        <w:t xml:space="preserve">Tugas kelompok Anda adalah membangun sebuah data warehouse — berbasis satu tabel fakta — yang mampu menjawab keempat pertanyaan tersebut dengan mengintegrasikan data dari sistem sumber di atas</w:t>
      </w:r>
    </w:p>
    <w:p w:rsidR="00000000" w:rsidDel="00000000" w:rsidP="00000000" w:rsidRDefault="00000000" w:rsidRPr="00000000" w14:paraId="00000011">
      <w:pPr>
        <w:pStyle w:val="Heading1"/>
        <w:jc w:val="both"/>
        <w:rPr/>
      </w:pPr>
      <w:bookmarkStart w:colFirst="0" w:colLast="0" w:name="_heading=h.if01vdkkgzum" w:id="1"/>
      <w:bookmarkEnd w:id="1"/>
      <w:r w:rsidDel="00000000" w:rsidR="00000000" w:rsidRPr="00000000">
        <w:rPr>
          <w:rtl w:val="0"/>
        </w:rPr>
        <w:t xml:space="preserve">2. Data Sumber</w:t>
      </w:r>
    </w:p>
    <w:p w:rsidR="00000000" w:rsidDel="00000000" w:rsidP="00000000" w:rsidRDefault="00000000" w:rsidRPr="00000000" w14:paraId="00000012">
      <w:pPr>
        <w:spacing w:after="160" w:line="300" w:lineRule="auto"/>
        <w:jc w:val="both"/>
        <w:rPr/>
      </w:pPr>
      <w:r w:rsidDel="00000000" w:rsidR="00000000" w:rsidRPr="00000000">
        <w:rPr>
          <w:rtl w:val="0"/>
        </w:rPr>
        <w:t xml:space="preserve"> Penjelasan singkat tiap sumber ditampilkan pada tabel berikut; penjelasan lengkap beserta seluruh catatan kualitas data tersedia pada Lampiran 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3000"/>
        <w:gridCol w:w="3560"/>
        <w:tblGridChange w:id="0">
          <w:tblGrid>
            <w:gridCol w:w="900"/>
            <w:gridCol w:w="1900"/>
            <w:gridCol w:w="3000"/>
            <w:gridCol w:w="356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Kode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Sistem</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Kanal / Peran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Bentuk Data yang Diterima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color w:val="000000"/>
                <w:sz w:val="20"/>
                <w:szCs w:val="20"/>
                <w:rtl w:val="0"/>
              </w:rPr>
              <w:t xml:space="preserve">S1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color w:val="000000"/>
                <w:sz w:val="20"/>
                <w:szCs w:val="20"/>
                <w:rtl w:val="0"/>
              </w:rPr>
              <w:t xml:space="preserve">ECOM_DB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color w:val="000000"/>
                <w:sz w:val="20"/>
                <w:szCs w:val="20"/>
                <w:rtl w:val="0"/>
              </w:rPr>
              <w:t xml:space="preserve">Transaksi situs web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color w:val="000000"/>
                <w:sz w:val="20"/>
                <w:szCs w:val="20"/>
                <w:rtl w:val="0"/>
              </w:rPr>
              <w:t xml:space="preserve">Basis data OLTP MySQL (dump skema + data)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color w:val="000000"/>
                <w:sz w:val="20"/>
                <w:szCs w:val="20"/>
                <w:rtl w:val="0"/>
              </w:rPr>
              <w:t xml:space="preserve">S2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color w:val="000000"/>
                <w:sz w:val="20"/>
                <w:szCs w:val="20"/>
                <w:rtl w:val="0"/>
              </w:rPr>
              <w:t xml:space="preserve">POS_TOKO</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color w:val="000000"/>
                <w:sz w:val="20"/>
                <w:szCs w:val="20"/>
                <w:rtl w:val="0"/>
              </w:rPr>
              <w:t xml:space="preserve">Transaksi toko fisik (42 toko)</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color w:val="000000"/>
                <w:sz w:val="20"/>
                <w:szCs w:val="20"/>
                <w:rtl w:val="0"/>
              </w:rPr>
              <w:t xml:space="preserve">CSV per toko, delimiter ';' (ekspor dari SQL Server)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color w:val="000000"/>
                <w:sz w:val="20"/>
                <w:szCs w:val="20"/>
                <w:rtl w:val="0"/>
              </w:rPr>
              <w:t xml:space="preserve">S3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color w:val="000000"/>
                <w:sz w:val="20"/>
                <w:szCs w:val="20"/>
                <w:rtl w:val="0"/>
              </w:rPr>
              <w:t xml:space="preserve">MPL_API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color w:val="000000"/>
                <w:sz w:val="20"/>
                <w:szCs w:val="20"/>
                <w:rtl w:val="0"/>
              </w:rPr>
              <w:t xml:space="preserve">Transaksi marketplace (2 platform)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color w:val="000000"/>
                <w:sz w:val="20"/>
                <w:szCs w:val="20"/>
                <w:rtl w:val="0"/>
              </w:rPr>
              <w:t xml:space="preserve">Berkas JSON berpaginasi, hasil tarikan REST API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color w:val="000000"/>
                <w:sz w:val="20"/>
                <w:szCs w:val="20"/>
                <w:rtl w:val="0"/>
              </w:rPr>
              <w:t xml:space="preserve">S4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color w:val="000000"/>
                <w:sz w:val="20"/>
                <w:szCs w:val="20"/>
                <w:rtl w:val="0"/>
              </w:rPr>
              <w:t xml:space="preserve">ERP_MASTER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color w:val="000000"/>
                <w:sz w:val="20"/>
                <w:szCs w:val="20"/>
                <w:rtl w:val="0"/>
              </w:rPr>
              <w:t xml:space="preserve">Master produk, pemasok, harga pokok</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color w:val="000000"/>
                <w:sz w:val="20"/>
                <w:szCs w:val="20"/>
                <w:rtl w:val="0"/>
              </w:rPr>
              <w:t xml:space="preserve">Berkas CSV, ekstrak mingguan dari ERP pusat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color w:val="000000"/>
                <w:sz w:val="20"/>
                <w:szCs w:val="20"/>
                <w:rtl w:val="0"/>
              </w:rPr>
              <w:t xml:space="preserve">S5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color w:val="000000"/>
                <w:sz w:val="20"/>
                <w:szCs w:val="20"/>
                <w:rtl w:val="0"/>
              </w:rPr>
              <w:t xml:space="preserve">MKT_SHEET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color w:val="000000"/>
                <w:sz w:val="20"/>
                <w:szCs w:val="20"/>
                <w:rtl w:val="0"/>
              </w:rPr>
              <w:t xml:space="preserve">Data kampanye/promosi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color w:val="000000"/>
                <w:sz w:val="20"/>
                <w:szCs w:val="20"/>
                <w:rtl w:val="0"/>
              </w:rPr>
              <w:t xml:space="preserve">Spreadsheet manual tim marketing, sebagai CSV</w:t>
            </w:r>
            <w:r w:rsidDel="00000000" w:rsidR="00000000" w:rsidRPr="00000000">
              <w:rPr>
                <w:rtl w:val="0"/>
              </w:rPr>
            </w:r>
          </w:p>
        </w:tc>
      </w:tr>
    </w:tbl>
    <w:p w:rsidR="00000000" w:rsidDel="00000000" w:rsidP="00000000" w:rsidRDefault="00000000" w:rsidRPr="00000000" w14:paraId="0000002B">
      <w:pPr>
        <w:pStyle w:val="Heading1"/>
        <w:rPr/>
      </w:pPr>
      <w:bookmarkStart w:colFirst="0" w:colLast="0" w:name="_heading=h.mdkuv3r25nlb" w:id="2"/>
      <w:bookmarkEnd w:id="2"/>
      <w:r w:rsidDel="00000000" w:rsidR="00000000" w:rsidRPr="00000000">
        <w:rPr>
          <w:rtl w:val="0"/>
        </w:rPr>
      </w:r>
    </w:p>
    <w:p w:rsidR="00000000" w:rsidDel="00000000" w:rsidP="00000000" w:rsidRDefault="00000000" w:rsidRPr="00000000" w14:paraId="0000002C">
      <w:pPr>
        <w:rPr>
          <w:b w:val="1"/>
          <w:bCs w:val="1"/>
          <w:color w:val="1f3864"/>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heading=h.qe55svlrz3hp" w:id="3"/>
      <w:bookmarkEnd w:id="3"/>
      <w:r w:rsidDel="00000000" w:rsidR="00000000" w:rsidRPr="00000000">
        <w:rPr>
          <w:rtl w:val="0"/>
        </w:rPr>
        <w:t xml:space="preserve">3. Deliverable Wajib</w:t>
      </w:r>
    </w:p>
    <w:p w:rsidR="00000000" w:rsidDel="00000000" w:rsidP="00000000" w:rsidRDefault="00000000" w:rsidRPr="00000000" w14:paraId="0000002E">
      <w:pPr>
        <w:pStyle w:val="Heading2"/>
        <w:rPr>
          <w:b w:val="0"/>
          <w:bCs w:val="0"/>
          <w:color w:val="000000"/>
          <w:sz w:val="22"/>
          <w:szCs w:val="22"/>
        </w:rPr>
      </w:pPr>
      <w:r w:rsidDel="00000000" w:rsidR="00000000" w:rsidRPr="00000000">
        <w:rPr>
          <w:b w:val="0"/>
          <w:bCs w:val="0"/>
          <w:color w:val="000000"/>
          <w:sz w:val="22"/>
          <w:szCs w:val="22"/>
          <w:rtl w:val="0"/>
        </w:rPr>
        <w:t xml:space="preserve">Menyerahkan tiga deliverable: dokumen desain dimensional </w:t>
      </w:r>
      <w:r w:rsidDel="00000000" w:rsidR="00000000" w:rsidRPr="00000000">
        <w:rPr>
          <w:color w:val="000000"/>
          <w:sz w:val="22"/>
          <w:szCs w:val="22"/>
          <w:rtl w:val="0"/>
        </w:rPr>
        <w:t xml:space="preserve">(3.1),</w:t>
      </w:r>
      <w:r w:rsidDel="00000000" w:rsidR="00000000" w:rsidRPr="00000000">
        <w:rPr>
          <w:b w:val="0"/>
          <w:bCs w:val="0"/>
          <w:color w:val="000000"/>
          <w:sz w:val="22"/>
          <w:szCs w:val="22"/>
          <w:rtl w:val="0"/>
        </w:rPr>
        <w:t xml:space="preserve"> pipeline ETL di Pentaho Data Integration </w:t>
      </w:r>
      <w:r w:rsidDel="00000000" w:rsidR="00000000" w:rsidRPr="00000000">
        <w:rPr>
          <w:color w:val="000000"/>
          <w:sz w:val="22"/>
          <w:szCs w:val="22"/>
          <w:rtl w:val="0"/>
        </w:rPr>
        <w:t xml:space="preserve">(3.2)</w:t>
      </w:r>
      <w:r w:rsidDel="00000000" w:rsidR="00000000" w:rsidRPr="00000000">
        <w:rPr>
          <w:b w:val="0"/>
          <w:bCs w:val="0"/>
          <w:color w:val="000000"/>
          <w:sz w:val="22"/>
          <w:szCs w:val="22"/>
          <w:rtl w:val="0"/>
        </w:rPr>
        <w:t xml:space="preserve">, dan kueri pembuktian </w:t>
      </w:r>
      <w:r w:rsidDel="00000000" w:rsidR="00000000" w:rsidRPr="00000000">
        <w:rPr>
          <w:color w:val="000000"/>
          <w:sz w:val="22"/>
          <w:szCs w:val="22"/>
          <w:rtl w:val="0"/>
        </w:rPr>
        <w:t xml:space="preserve">(3.3)</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3.1 Dokumen Desain Dimensional</w:t>
      </w:r>
    </w:p>
    <w:p w:rsidR="00000000" w:rsidDel="00000000" w:rsidP="00000000" w:rsidRDefault="00000000" w:rsidRPr="00000000" w14:paraId="00000030">
      <w:pPr>
        <w:pStyle w:val="Heading3"/>
        <w:jc w:val="both"/>
        <w:rPr/>
      </w:pPr>
      <w:r w:rsidDel="00000000" w:rsidR="00000000" w:rsidRPr="00000000">
        <w:rPr>
          <w:rtl w:val="0"/>
        </w:rPr>
        <w:t xml:space="preserve">3.1.1 Skema Bintang (Star Schema)</w:t>
      </w:r>
    </w:p>
    <w:p w:rsidR="00000000" w:rsidDel="00000000" w:rsidP="00000000" w:rsidRDefault="00000000" w:rsidRPr="00000000" w14:paraId="00000031">
      <w:pPr>
        <w:spacing w:after="160" w:line="300" w:lineRule="auto"/>
        <w:jc w:val="both"/>
        <w:rPr/>
      </w:pPr>
      <w:r w:rsidDel="00000000" w:rsidR="00000000" w:rsidRPr="00000000">
        <w:rPr>
          <w:rtl w:val="0"/>
        </w:rPr>
        <w:t xml:space="preserve">Rancang skema bintang dengan satu tabel fakta penjualan beserta dimensi-dimensi yang mengelilinginya</w:t>
      </w:r>
    </w:p>
    <w:p w:rsidR="00000000" w:rsidDel="00000000" w:rsidP="00000000" w:rsidRDefault="00000000" w:rsidRPr="00000000" w14:paraId="00000032">
      <w:pPr>
        <w:pStyle w:val="Heading3"/>
        <w:jc w:val="both"/>
        <w:rPr/>
      </w:pPr>
      <w:bookmarkStart w:colFirst="0" w:colLast="0" w:name="_heading=h.dgc70zi7fsl7" w:id="4"/>
      <w:bookmarkEnd w:id="4"/>
      <w:r w:rsidDel="00000000" w:rsidR="00000000" w:rsidRPr="00000000">
        <w:rPr>
          <w:rtl w:val="0"/>
        </w:rPr>
        <w:t xml:space="preserve">3.1.2 Grain dan Aturan Perhitungan Tabel Fakta</w:t>
      </w:r>
    </w:p>
    <w:p w:rsidR="00000000" w:rsidDel="00000000" w:rsidP="00000000" w:rsidRDefault="00000000" w:rsidRPr="00000000" w14:paraId="00000033">
      <w:pPr>
        <w:spacing w:after="160" w:line="300" w:lineRule="auto"/>
        <w:jc w:val="both"/>
        <w:rPr/>
      </w:pPr>
      <w:r w:rsidDel="00000000" w:rsidR="00000000" w:rsidRPr="00000000">
        <w:rPr>
          <w:rtl w:val="0"/>
        </w:rPr>
        <w:t xml:space="preserve">Tetapkan grain tabel fakta beserta aturan penyeragaman datanya:</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bookmarkStart w:colFirst="0" w:colLast="0" w:name="_heading=h.zhecb6sumctr" w:id="5"/>
      <w:bookmarkEnd w:i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Grain: satu baris per item transaksi (order line untuk situs web, trx line untuk toko fisik, dan invoice item untuk marketplace).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Basis harga: seragam, yaitu semua nilai dinyatakan tanpa PPN.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Basis waktu: seragam, yaitu semua waktu transaksi dinyatakan dalam WIB.</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Margin kotor: penjualan bersih dikurangi harga pokok (dari S4) dan fee komisi (dari S3, hanya berlaku untuk kanal marketplace).</w:t>
      </w:r>
    </w:p>
    <w:p w:rsidR="00000000" w:rsidDel="00000000" w:rsidP="00000000" w:rsidRDefault="00000000" w:rsidRPr="00000000" w14:paraId="00000038">
      <w:pPr>
        <w:pStyle w:val="Heading3"/>
        <w:jc w:val="both"/>
        <w:rPr/>
      </w:pPr>
      <w:bookmarkStart w:colFirst="0" w:colLast="0" w:name="_heading=h.kku2e368je8x" w:id="6"/>
      <w:bookmarkEnd w:id="6"/>
      <w:r w:rsidDel="00000000" w:rsidR="00000000" w:rsidRPr="00000000">
        <w:rPr>
          <w:rtl w:val="0"/>
        </w:rPr>
        <w:t xml:space="preserve">3.1.3 Peta Source-to-Target</w:t>
      </w:r>
    </w:p>
    <w:p w:rsidR="00000000" w:rsidDel="00000000" w:rsidP="00000000" w:rsidRDefault="00000000" w:rsidRPr="00000000" w14:paraId="00000039">
      <w:pPr>
        <w:spacing w:after="160" w:line="300" w:lineRule="auto"/>
        <w:jc w:val="both"/>
        <w:rPr/>
      </w:pPr>
      <w:r w:rsidDel="00000000" w:rsidR="00000000" w:rsidRPr="00000000">
        <w:rPr>
          <w:rtl w:val="0"/>
        </w:rPr>
        <w:t xml:space="preserve">Susun peta source-to-target kolom demi kolom, dari setiap kolom di kelima sistem sumber (S1–S5) menuju kolom target (</w:t>
      </w:r>
      <w:r w:rsidDel="00000000" w:rsidR="00000000" w:rsidRPr="00000000">
        <w:rPr>
          <w:i w:val="1"/>
          <w:iCs w:val="1"/>
          <w:rtl w:val="0"/>
        </w:rPr>
        <w:t xml:space="preserve">star schema</w:t>
      </w:r>
      <w:r w:rsidDel="00000000" w:rsidR="00000000" w:rsidRPr="00000000">
        <w:rPr>
          <w:rtl w:val="0"/>
        </w:rPr>
        <w:t xml:space="preserve">) sebagai acuan saat proses ETL (3.2)</w:t>
      </w:r>
    </w:p>
    <w:p w:rsidR="00000000" w:rsidDel="00000000" w:rsidP="00000000" w:rsidRDefault="00000000" w:rsidRPr="00000000" w14:paraId="0000003A">
      <w:pPr>
        <w:pStyle w:val="Heading2"/>
        <w:jc w:val="both"/>
        <w:rPr/>
      </w:pPr>
      <w:bookmarkStart w:colFirst="0" w:colLast="0" w:name="_heading=h.u46vr3985a7b" w:id="7"/>
      <w:bookmarkEnd w:id="7"/>
      <w:r w:rsidDel="00000000" w:rsidR="00000000" w:rsidRPr="00000000">
        <w:rPr>
          <w:rtl w:val="0"/>
        </w:rPr>
        <w:t xml:space="preserve">3.2 Pipeline ETL di Pentaho Data Integration</w:t>
      </w:r>
    </w:p>
    <w:p w:rsidR="00000000" w:rsidDel="00000000" w:rsidP="00000000" w:rsidRDefault="00000000" w:rsidRPr="00000000" w14:paraId="0000003B">
      <w:pPr>
        <w:spacing w:after="160" w:line="300" w:lineRule="auto"/>
        <w:jc w:val="both"/>
        <w:rPr/>
      </w:pPr>
      <w:r w:rsidDel="00000000" w:rsidR="00000000" w:rsidRPr="00000000">
        <w:rPr>
          <w:rtl w:val="0"/>
        </w:rPr>
        <w:t xml:space="preserve">Lakukan proses ETL di Pentaho Data Integration yang mengekstrak data dari kelima sumber (S1–S5), membersihkan dan mentransformasikan, lalu memuatnya ke </w:t>
      </w:r>
      <w:r w:rsidDel="00000000" w:rsidR="00000000" w:rsidRPr="00000000">
        <w:rPr>
          <w:i w:val="1"/>
          <w:iCs w:val="1"/>
          <w:rtl w:val="0"/>
        </w:rPr>
        <w:t xml:space="preserve">star schema</w:t>
      </w:r>
      <w:r w:rsidDel="00000000" w:rsidR="00000000" w:rsidRPr="00000000">
        <w:rPr>
          <w:rtl w:val="0"/>
        </w:rPr>
        <w:t xml:space="preserve"> sesuai peta pada Bagian 3.1.3.</w:t>
      </w:r>
    </w:p>
    <w:p w:rsidR="00000000" w:rsidDel="00000000" w:rsidP="00000000" w:rsidRDefault="00000000" w:rsidRPr="00000000" w14:paraId="0000003C">
      <w:pPr>
        <w:pStyle w:val="Heading2"/>
        <w:jc w:val="both"/>
        <w:rPr/>
      </w:pPr>
      <w:bookmarkStart w:colFirst="0" w:colLast="0" w:name="_heading=h.2rt24bgo47cg" w:id="8"/>
      <w:bookmarkEnd w:id="8"/>
      <w:r w:rsidDel="00000000" w:rsidR="00000000" w:rsidRPr="00000000">
        <w:rPr>
          <w:rtl w:val="0"/>
        </w:rPr>
        <w:t xml:space="preserve">3.3 Empat Kueri Pembuktian</w:t>
      </w:r>
    </w:p>
    <w:p w:rsidR="00000000" w:rsidDel="00000000" w:rsidP="00000000" w:rsidRDefault="00000000" w:rsidRPr="00000000" w14:paraId="0000003D">
      <w:pPr>
        <w:spacing w:after="160" w:line="300" w:lineRule="auto"/>
        <w:jc w:val="both"/>
        <w:rPr/>
      </w:pPr>
      <w:r w:rsidDel="00000000" w:rsidR="00000000" w:rsidRPr="00000000">
        <w:rPr>
          <w:rtl w:val="0"/>
        </w:rPr>
        <w:t xml:space="preserve">Tulis kueri SQL yang dijalankan di atas data warehouse hasil rancangan yang mampu menjawab salah satu pertanyaan Direktur Penjualan pada Bagian 1.</w:t>
      </w:r>
    </w:p>
    <w:p w:rsidR="00000000" w:rsidDel="00000000" w:rsidP="00000000" w:rsidRDefault="00000000" w:rsidRPr="00000000" w14:paraId="0000003E">
      <w:pPr>
        <w:jc w:val="both"/>
        <w:rPr>
          <w:b w:val="1"/>
          <w:bCs w:val="1"/>
          <w:color w:val="1f3864"/>
          <w:sz w:val="30"/>
          <w:szCs w:val="30"/>
        </w:rPr>
      </w:pPr>
      <w:bookmarkStart w:colFirst="0" w:colLast="0" w:name="_heading=h.9jy9vifhc9ur" w:id="9"/>
      <w:bookmarkEnd w:id="9"/>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both"/>
        <w:rPr/>
      </w:pPr>
      <w:r w:rsidDel="00000000" w:rsidR="00000000" w:rsidRPr="00000000">
        <w:rPr>
          <w:rtl w:val="0"/>
        </w:rPr>
        <w:t xml:space="preserve">4. Format Pengumpulan</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Satu folder/repositori per kelompok berisi: dokumen desain dimensional (Bagian 3.1), seluruh berkas Transformation (.ktr) Pentaho, skrip DDL data warehouse, serta berkas kueri pembuktian (.sql)</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Sertakan singkat cara menjalankan pipeline dari kondisi kosong (nama koneksi database, urutan Transformation/Job yang dijalankan)</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Dikumpulkan di LMS sesuai tenggat yang sudah ditetapkan</w:t>
      </w:r>
    </w:p>
    <w:p w:rsidR="00000000" w:rsidDel="00000000" w:rsidP="00000000" w:rsidRDefault="00000000" w:rsidRPr="00000000" w14:paraId="00000043">
      <w:pPr>
        <w:pStyle w:val="Heading1"/>
        <w:rPr/>
      </w:pPr>
      <w:bookmarkStart w:colFirst="0" w:colLast="0" w:name="_heading=h.4pdomgt7dujx" w:id="10"/>
      <w:bookmarkEnd w:id="10"/>
      <w:r w:rsidDel="00000000" w:rsidR="00000000" w:rsidRPr="00000000">
        <w:rPr>
          <w:rtl w:val="0"/>
        </w:rPr>
        <w:t xml:space="preserve">5. Kriteria Penilaian</w:t>
      </w:r>
    </w:p>
    <w:tbl>
      <w:tblPr>
        <w:tblStyle w:val="Table2"/>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6"/>
        <w:gridCol w:w="5830"/>
        <w:tblGridChange w:id="0">
          <w:tblGrid>
            <w:gridCol w:w="3096"/>
            <w:gridCol w:w="583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Komponen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Bobot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color w:val="000000"/>
                <w:sz w:val="20"/>
                <w:szCs w:val="20"/>
                <w:rtl w:val="0"/>
              </w:rPr>
              <w:t xml:space="preserve">Desain Dimensional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color w:val="000000"/>
                <w:sz w:val="20"/>
                <w:szCs w:val="20"/>
                <w:rtl w:val="0"/>
              </w:rPr>
              <w:t xml:space="preserve">30%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color w:val="000000"/>
                <w:sz w:val="20"/>
                <w:szCs w:val="20"/>
                <w:rtl w:val="0"/>
              </w:rPr>
              <w:t xml:space="preserve">Pipeline ETL Pentaho</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sz w:val="20"/>
                <w:szCs w:val="20"/>
                <w:rtl w:val="0"/>
              </w:rPr>
              <w:t xml:space="preserve">4</w:t>
            </w:r>
            <w:r w:rsidDel="00000000" w:rsidR="00000000" w:rsidRPr="00000000">
              <w:rPr>
                <w:color w:val="000000"/>
                <w:sz w:val="20"/>
                <w:szCs w:val="20"/>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color w:val="000000"/>
                <w:sz w:val="20"/>
                <w:szCs w:val="20"/>
                <w:rtl w:val="0"/>
              </w:rPr>
              <w:t xml:space="preserve">Kueri Pembuktian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sz w:val="20"/>
                <w:szCs w:val="20"/>
                <w:rtl w:val="0"/>
              </w:rPr>
              <w:t xml:space="preserve">Laporan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sz w:val="20"/>
                <w:szCs w:val="20"/>
                <w:rtl w:val="0"/>
              </w:rPr>
              <w:t xml:space="preserve">2</w:t>
            </w:r>
            <w:r w:rsidDel="00000000" w:rsidR="00000000" w:rsidRPr="00000000">
              <w:rPr>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heading=h.gzrise7pl7cm" w:id="11"/>
      <w:bookmarkEnd w:id="11"/>
      <w:r w:rsidDel="00000000" w:rsidR="00000000" w:rsidRPr="00000000">
        <w:rPr>
          <w:rtl w:val="0"/>
        </w:rPr>
        <w:t xml:space="preserve">Lampiran A: Penjelasan Detail Lima Sumber Data</w:t>
      </w:r>
    </w:p>
    <w:p w:rsidR="00000000" w:rsidDel="00000000" w:rsidP="00000000" w:rsidRDefault="00000000" w:rsidRPr="00000000" w14:paraId="00000050">
      <w:pPr>
        <w:spacing w:after="160" w:line="300" w:lineRule="auto"/>
        <w:jc w:val="both"/>
        <w:rPr/>
      </w:pPr>
      <w:r w:rsidDel="00000000" w:rsidR="00000000" w:rsidRPr="00000000">
        <w:rPr>
          <w:rtl w:val="0"/>
        </w:rPr>
        <w:t xml:space="preserve">Lampiran ini menjelaskan setiap sumber data secara rinci: bentuk berkas yang diterima, kolom yang relevan, serta seluruh catatan kualitas data yang harus ditangani. Jangan mengubah isi berkas sumber secara manual — seluruh pembersihan dan transformasi harus terjadi di dalam pipeline Pentaho.</w:t>
      </w:r>
    </w:p>
    <w:p w:rsidR="00000000" w:rsidDel="00000000" w:rsidP="00000000" w:rsidRDefault="00000000" w:rsidRPr="00000000" w14:paraId="00000051">
      <w:pPr>
        <w:pStyle w:val="Heading2"/>
        <w:jc w:val="both"/>
        <w:rPr/>
      </w:pPr>
      <w:bookmarkStart w:colFirst="0" w:colLast="0" w:name="_heading=h.3fxrqowxajdf" w:id="12"/>
      <w:bookmarkEnd w:id="12"/>
      <w:r w:rsidDel="00000000" w:rsidR="00000000" w:rsidRPr="00000000">
        <w:rPr>
          <w:rtl w:val="0"/>
        </w:rPr>
        <w:t xml:space="preserve">A.1 S1 — ECOM_DB (Kanal Situs Web)</w:t>
      </w:r>
    </w:p>
    <w:p w:rsidR="00000000" w:rsidDel="00000000" w:rsidP="00000000" w:rsidRDefault="00000000" w:rsidRPr="00000000" w14:paraId="00000052">
      <w:pPr>
        <w:spacing w:after="160" w:line="300" w:lineRule="auto"/>
        <w:jc w:val="both"/>
        <w:rPr/>
      </w:pPr>
      <w:r w:rsidDel="00000000" w:rsidR="00000000" w:rsidRPr="00000000">
        <w:rPr>
          <w:rtl w:val="0"/>
        </w:rPr>
        <w:t xml:space="preserve">Basis data OLTP MySQL milik situs web resmi, didistribusikan sebagai dump skema SQL beserta datanya (berkas .sql dan CSV mentah per tabel). Load data ke MySQL terlebih dulu sehingga terlihat relasi antar tabel yang lebih nyata</w:t>
      </w:r>
    </w:p>
    <w:p w:rsidR="00000000" w:rsidDel="00000000" w:rsidP="00000000" w:rsidRDefault="00000000" w:rsidRPr="00000000" w14:paraId="00000053">
      <w:pPr>
        <w:spacing w:after="160" w:line="300" w:lineRule="auto"/>
        <w:jc w:val="both"/>
        <w:rPr/>
      </w:pPr>
      <w:r w:rsidDel="00000000" w:rsidR="00000000" w:rsidRPr="00000000">
        <w:rPr>
          <w:b w:val="1"/>
          <w:bCs w:val="1"/>
          <w:rtl w:val="0"/>
        </w:rPr>
        <w:t xml:space="preserve">Berkas yang diterima: </w:t>
      </w:r>
      <w:r w:rsidDel="00000000" w:rsidR="00000000" w:rsidRPr="00000000">
        <w:rPr>
          <w:rtl w:val="0"/>
        </w:rPr>
        <w:t xml:space="preserve">customers, customer_addresses, categories, products, vouchers, orders, order_items, order_status_history, payments, shipments, order_returns.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Kolom unit_price pada order_items sudah termasuk PPN 11% — perlu disamakan basisnya agar sebanding dengan S2.</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products.csv adalah katalog versi ECOM sendiri; SKU dan nama produk dapat berbeda dari master resmi di S4, sehingga wajib dipetakan lewat tabel pemetaan produk sebelum digabungkan.</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customer_addresses menyimpan lebih dari satu alamat untuk sebagian pelanggan — perlu aturan eksplisit untuk memilih alamat/kota yang dipakai sebagai atribut dimensi pelanggan.</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Terdapat satu baris sengaja (order_id = ORD-9999) dengan produk yang sah ada di katalog ECOM namun belum terdaftar di master ERP (S4) — kasus late arriving dimension</w:t>
      </w:r>
    </w:p>
    <w:p w:rsidR="00000000" w:rsidDel="00000000" w:rsidP="00000000" w:rsidRDefault="00000000" w:rsidRPr="00000000" w14:paraId="00000058">
      <w:pPr>
        <w:pStyle w:val="Heading2"/>
        <w:jc w:val="both"/>
        <w:rPr/>
      </w:pPr>
      <w:bookmarkStart w:colFirst="0" w:colLast="0" w:name="_heading=h.8y9544vzpuwi" w:id="13"/>
      <w:bookmarkEnd w:id="13"/>
      <w:r w:rsidDel="00000000" w:rsidR="00000000" w:rsidRPr="00000000">
        <w:rPr>
          <w:rtl w:val="0"/>
        </w:rPr>
        <w:t xml:space="preserve">A.2 S2 — POS_TOKO (Kanal Toko Fisik)</w:t>
      </w:r>
    </w:p>
    <w:p w:rsidR="00000000" w:rsidDel="00000000" w:rsidP="00000000" w:rsidRDefault="00000000" w:rsidRPr="00000000" w14:paraId="00000059">
      <w:pPr>
        <w:spacing w:after="160" w:line="300" w:lineRule="auto"/>
        <w:jc w:val="both"/>
        <w:rPr/>
      </w:pPr>
      <w:r w:rsidDel="00000000" w:rsidR="00000000" w:rsidRPr="00000000">
        <w:rPr>
          <w:rtl w:val="0"/>
        </w:rPr>
        <w:t xml:space="preserve">Sistem kasir (POS) toko fisik berbasis SQL Server, diekspor/di-dump menjadi CSV per toko (42 set berkas), delimiter titik koma (;), disertai dokumen skema referensi. Mahasiswa tidak diberi akses langsung ke database ini.</w:t>
      </w:r>
    </w:p>
    <w:p w:rsidR="00000000" w:rsidDel="00000000" w:rsidP="00000000" w:rsidRDefault="00000000" w:rsidRPr="00000000" w14:paraId="0000005A">
      <w:pPr>
        <w:spacing w:after="160" w:line="300" w:lineRule="auto"/>
        <w:jc w:val="both"/>
        <w:rPr/>
      </w:pPr>
      <w:r w:rsidDel="00000000" w:rsidR="00000000" w:rsidRPr="00000000">
        <w:rPr>
          <w:b w:val="1"/>
          <w:bCs w:val="1"/>
          <w:rtl w:val="0"/>
        </w:rPr>
        <w:t xml:space="preserve">Berkas yang diterima: </w:t>
      </w:r>
      <w:r w:rsidDel="00000000" w:rsidR="00000000" w:rsidRPr="00000000">
        <w:rPr>
          <w:rtl w:val="0"/>
        </w:rPr>
        <w:t xml:space="preserve">trx_header, trx_line, trx_payment per toko (42 toko); master mingguan: store_master, employee_master, product_master_local, member.</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Satu-satunya sumber data member toko — kunci untuk menjawab Pertanyaan 2 (pelanggan online vs. member toko), lewat pencocokan nomor HP yang dinormalkan</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Harga pada trx_line belum termasuk PPN (kebalikan dari S1); diskon dinyatakan dalam persen, bukan rupiah</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 berformat DD/MM/YYYY, berbeda dari format ISO di S1 — wajib dikonversi </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Kolom status dapat bernilai VOID (transaksi dibatalkan kasir) — baris ini wajib dibuang, tidak boleh masuk ke tabel fakta</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Pembayaran dapat berupa SPLIT (sebagian tunai, sebagian nontunai), yang tercatat sebagai lebih dari satu baris pada trx_payment untuk satu transaksi yang sama</w:t>
      </w:r>
    </w:p>
    <w:p w:rsidR="00000000" w:rsidDel="00000000" w:rsidP="00000000" w:rsidRDefault="00000000" w:rsidRPr="00000000" w14:paraId="00000060">
      <w:pPr>
        <w:pStyle w:val="Heading2"/>
        <w:jc w:val="both"/>
        <w:rPr/>
      </w:pPr>
      <w:bookmarkStart w:colFirst="0" w:colLast="0" w:name="_heading=h.ltjqlien6ddc" w:id="14"/>
      <w:bookmarkEnd w:id="14"/>
      <w:r w:rsidDel="00000000" w:rsidR="00000000" w:rsidRPr="00000000">
        <w:rPr>
          <w:rtl w:val="0"/>
        </w:rPr>
        <w:t xml:space="preserve">A.3 S3 — MPL_API (Kanal Marketplace)</w:t>
      </w:r>
    </w:p>
    <w:p w:rsidR="00000000" w:rsidDel="00000000" w:rsidP="00000000" w:rsidRDefault="00000000" w:rsidRPr="00000000" w14:paraId="00000061">
      <w:pPr>
        <w:spacing w:after="160" w:line="300" w:lineRule="auto"/>
        <w:jc w:val="both"/>
        <w:rPr/>
      </w:pPr>
      <w:r w:rsidDel="00000000" w:rsidR="00000000" w:rsidRPr="00000000">
        <w:rPr>
          <w:rtl w:val="0"/>
        </w:rPr>
        <w:t xml:space="preserve">Hasil tarikan REST API dari dua marketplace pihak ketiga, disimpan sebagai berkas JSON berpaginasi (mpl_pull_page_XXX.json) dengan struktur bersarang (invoice → items[] → fees).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Waktu paid_at dinyatakan dalam UTC — wajib dikonversi +7 jam ke WIB agar sebanding dengan S1 dan S2.</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Nilai price sudah termasuk PPN 11%, sama seperti S1</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 komisi (commission, service) dicatat per invoice, bukan per item — jika satu invoice memuat lebih dari satu item, fee ini wajib dialokasikan secara proporsional ke tiap baris item sebelum dikurangkan dari margin</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Terdapat sekitar 2% invoice terduplikasi akibat simulasi retry pemanggilan API — wajib dideduplikasi berdasarkan kombinasi invoice dan seller_sku, dengan mengambil catatan waktu tarik (diambil_pada) yang paling akhir</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buyer.hash adalah satu-satunya identitas pembeli (tanpa nama atau kontak), sehingga tidak dapat dipadankan langsung ke pelanggan pada S1 maupun member pada S2</w:t>
      </w:r>
    </w:p>
    <w:p w:rsidR="00000000" w:rsidDel="00000000" w:rsidP="00000000" w:rsidRDefault="00000000" w:rsidRPr="00000000" w14:paraId="00000067">
      <w:pPr>
        <w:pStyle w:val="Heading2"/>
        <w:jc w:val="both"/>
        <w:rPr/>
      </w:pPr>
      <w:bookmarkStart w:colFirst="0" w:colLast="0" w:name="_heading=h.n6mvrs3oww0m" w:id="15"/>
      <w:bookmarkEnd w:id="15"/>
      <w:r w:rsidDel="00000000" w:rsidR="00000000" w:rsidRPr="00000000">
        <w:rPr>
          <w:rtl w:val="0"/>
        </w:rPr>
        <w:t xml:space="preserve">A.4 S4 — ERP_MASTER (Rujukan Tunggal Produk)</w:t>
      </w:r>
    </w:p>
    <w:p w:rsidR="00000000" w:rsidDel="00000000" w:rsidP="00000000" w:rsidRDefault="00000000" w:rsidRPr="00000000" w14:paraId="00000068">
      <w:pPr>
        <w:spacing w:after="160" w:line="300" w:lineRule="auto"/>
        <w:jc w:val="both"/>
        <w:rPr/>
      </w:pPr>
      <w:r w:rsidDel="00000000" w:rsidR="00000000" w:rsidRPr="00000000">
        <w:rPr>
          <w:rtl w:val="0"/>
        </w:rPr>
        <w:t xml:space="preserve">Ekstrak dari sistem ERP pusat perusahaan, didistribusikan sebagai berkas CSV. Menjadi rujukan tunggal (master data) atribut produk dan pemasok yang menyatukan ketiga kanal, serta dasar penghitungan harga pokok untuk margin kotor.</w:t>
      </w:r>
    </w:p>
    <w:p w:rsidR="00000000" w:rsidDel="00000000" w:rsidP="00000000" w:rsidRDefault="00000000" w:rsidRPr="00000000" w14:paraId="00000069">
      <w:pPr>
        <w:spacing w:after="160" w:line="300" w:lineRule="auto"/>
        <w:jc w:val="both"/>
        <w:rPr/>
      </w:pPr>
      <w:r w:rsidDel="00000000" w:rsidR="00000000" w:rsidRPr="00000000">
        <w:rPr>
          <w:b w:val="1"/>
          <w:bCs w:val="1"/>
          <w:rtl w:val="0"/>
        </w:rPr>
        <w:t xml:space="preserve">Berkas yang diterima: </w:t>
      </w:r>
      <w:r w:rsidDel="00000000" w:rsidR="00000000" w:rsidRPr="00000000">
        <w:rPr>
          <w:rtl w:val="0"/>
        </w:rPr>
        <w:t xml:space="preserve">produk_master.csv (riwayat harga pokok), supplier_master.csv. Berkas stok_harian_feb2023.csv tersedia dalam paket namun tidak dipakai dalam model tugas ini.</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produk_master.csv memuat riwayat: satu material_no dapat muncul lebih dari satu baris dengan tanggal berlaku_sejak yang berbeda ketika harga pokok direvisi. Ambil versi dengan berlaku_sejak terbesar yang masih lebih kecil atau sama dengan tanggal transaksi, bukan baris pertama atau baris terakhir secara mutlak.</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material_no adalah kunci master produk. SKU pada S1, kode item pada S2, dan seller_sku pada S3 untuk produk yang sama harus dipetakan ke satu material_no yang sama.</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stok_harian_feb2023.csv hanya mencakup 10 dari 42 toko (sampel, bukan populasi penuh) dan sengaja tidak dimodelkan sebagai tabel fakta pada tugas ini — dicatat sebagai batasan, dapat dipakai untuk pengayaan opsional di luar penilaian utama.</w:t>
      </w:r>
    </w:p>
    <w:p w:rsidR="00000000" w:rsidDel="00000000" w:rsidP="00000000" w:rsidRDefault="00000000" w:rsidRPr="00000000" w14:paraId="0000006D">
      <w:pPr>
        <w:pStyle w:val="Heading2"/>
        <w:jc w:val="both"/>
        <w:rPr/>
      </w:pPr>
      <w:bookmarkStart w:colFirst="0" w:colLast="0" w:name="_heading=h.2xr4wj4datea" w:id="16"/>
      <w:bookmarkEnd w:id="16"/>
      <w:r w:rsidDel="00000000" w:rsidR="00000000" w:rsidRPr="00000000">
        <w:rPr>
          <w:rtl w:val="0"/>
        </w:rPr>
        <w:t xml:space="preserve">A.5 S5 — MKT_SHEET (Kampanye Promosi)</w:t>
      </w:r>
    </w:p>
    <w:p w:rsidR="00000000" w:rsidDel="00000000" w:rsidP="00000000" w:rsidRDefault="00000000" w:rsidRPr="00000000" w14:paraId="0000006E">
      <w:pPr>
        <w:spacing w:after="160" w:line="300" w:lineRule="auto"/>
        <w:jc w:val="both"/>
        <w:rPr/>
      </w:pPr>
      <w:r w:rsidDel="00000000" w:rsidR="00000000" w:rsidRPr="00000000">
        <w:rPr>
          <w:rtl w:val="0"/>
        </w:rPr>
        <w:t xml:space="preserve">Spreadsheet manual yang dikelola tim marketing (bukan sistem transaksional), diekspor sebagai CSV (kampanye_marketing.csv). Dipakai untuk menjawab Pertanyaan 3 mengenai efektivitas kampanye diskon.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Berkas ini sengaja tidak bersih: terdapat baris kosong, kode promo yang tidak konsisten (campuran huruf besar/kecil, spasi berlebih), dan baris duplikat persis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46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Satu nilai pada kolom target_diskon_persen berupa teks (“sepuluh”), bukan angka — baris ini harus ditangani sebagai baris gagal validasi dan diarahkan ke tabel/berkas error, tidak dipaksakan menjadi angka maupun dibuang tanpa jejak</w:t>
      </w:r>
    </w:p>
    <w:p w:rsidR="00000000" w:rsidDel="00000000" w:rsidP="00000000" w:rsidRDefault="00000000" w:rsidRPr="00000000" w14:paraId="00000071">
      <w:pPr>
        <w:pStyle w:val="Heading2"/>
        <w:jc w:val="both"/>
        <w:rPr/>
      </w:pPr>
      <w:bookmarkStart w:colFirst="0" w:colLast="0" w:name="_heading=h.r2g53xwf52y" w:id="17"/>
      <w:bookmarkEnd w:id="17"/>
      <w:r w:rsidDel="00000000" w:rsidR="00000000" w:rsidRPr="00000000">
        <w:rPr>
          <w:rtl w:val="0"/>
        </w:rPr>
        <w:t xml:space="preserve">A.6 Tabel Referensi Tambahan</w:t>
      </w:r>
    </w:p>
    <w:p w:rsidR="00000000" w:rsidDel="00000000" w:rsidP="00000000" w:rsidRDefault="00000000" w:rsidRPr="00000000" w14:paraId="00000072">
      <w:pPr>
        <w:spacing w:after="160" w:line="300" w:lineRule="auto"/>
        <w:jc w:val="both"/>
        <w:rPr/>
      </w:pPr>
      <w:r w:rsidDel="00000000" w:rsidR="00000000" w:rsidRPr="00000000">
        <w:rPr>
          <w:rtl w:val="0"/>
        </w:rPr>
        <w:t xml:space="preserve">ref_kota.csv memuat pasangan alias nama kota (misalnya singkatan atau variasi penulisan yang dipakai di S2) dengan nama kota baku. Tabel ini bukan bagian dari kelima sistem sumber, melainkan tabel pendukung yang dipakai agar atribut kota pada dimensi pelanggan dan dimensi toko/kanal konsisten lintas sumber.</w:t>
      </w:r>
    </w:p>
    <w:p w:rsidR="00000000" w:rsidDel="00000000" w:rsidP="00000000" w:rsidRDefault="00000000" w:rsidRPr="00000000" w14:paraId="0000007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jc w:val="both"/>
        <w:rPr/>
      </w:pPr>
      <w:bookmarkStart w:colFirst="0" w:colLast="0" w:name="_heading=h.h3esknbxrie3" w:id="18"/>
      <w:bookmarkEnd w:id="18"/>
      <w:r w:rsidDel="00000000" w:rsidR="00000000" w:rsidRPr="00000000">
        <w:rPr>
          <w:rtl w:val="0"/>
        </w:rPr>
        <w:t xml:space="preserve">Lampiran B: Struktur Berkas dalam Paket Data</w:t>
      </w:r>
    </w:p>
    <w:p w:rsidR="00000000" w:rsidDel="00000000" w:rsidP="00000000" w:rsidRDefault="00000000" w:rsidRPr="00000000" w14:paraId="00000075">
      <w:pPr>
        <w:spacing w:after="160" w:line="300" w:lineRule="auto"/>
        <w:jc w:val="both"/>
        <w:rPr/>
      </w:pPr>
      <w:r w:rsidDel="00000000" w:rsidR="00000000" w:rsidRPr="00000000">
        <w:rPr>
          <w:rtl w:val="0"/>
        </w:rPr>
        <w:t xml:space="preserve">Paket data yang diberikan bersama tugas ini memiliki struktur sebagai berikut: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76">
            <w:pPr>
              <w:jc w:val="both"/>
              <w:rPr/>
            </w:pPr>
            <w:r w:rsidDel="00000000" w:rsidR="00000000" w:rsidRPr="00000000">
              <w:rPr>
                <w:b w:val="1"/>
                <w:bCs w:val="1"/>
                <w:color w:val="ffffff"/>
                <w:sz w:val="20"/>
                <w:szCs w:val="20"/>
                <w:rtl w:val="0"/>
              </w:rPr>
              <w:t xml:space="preserve">Berkas / Folder</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77">
            <w:pPr>
              <w:jc w:val="both"/>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jc w:val="both"/>
              <w:rPr/>
            </w:pPr>
            <w:r w:rsidDel="00000000" w:rsidR="00000000" w:rsidRPr="00000000">
              <w:rPr>
                <w:color w:val="000000"/>
                <w:sz w:val="20"/>
                <w:szCs w:val="20"/>
                <w:rtl w:val="0"/>
              </w:rPr>
              <w:t xml:space="preserve">S1_ecom_db_schema_mysql.sql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jc w:val="both"/>
              <w:rPr/>
            </w:pPr>
            <w:r w:rsidDel="00000000" w:rsidR="00000000" w:rsidRPr="00000000">
              <w:rPr>
                <w:color w:val="000000"/>
                <w:sz w:val="20"/>
                <w:szCs w:val="20"/>
                <w:rtl w:val="0"/>
              </w:rPr>
              <w:t xml:space="preserve">DDL MySQL untuk basis data OLTP situs web</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A">
            <w:pPr>
              <w:jc w:val="both"/>
              <w:rPr/>
            </w:pPr>
            <w:r w:rsidDel="00000000" w:rsidR="00000000" w:rsidRPr="00000000">
              <w:rPr>
                <w:color w:val="000000"/>
                <w:sz w:val="20"/>
                <w:szCs w:val="20"/>
                <w:rtl w:val="0"/>
              </w:rPr>
              <w:t xml:space="preserve">Load_all.py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B">
            <w:pPr>
              <w:jc w:val="both"/>
              <w:rPr/>
            </w:pPr>
            <w:r w:rsidDel="00000000" w:rsidR="00000000" w:rsidRPr="00000000">
              <w:rPr>
                <w:color w:val="000000"/>
                <w:sz w:val="20"/>
                <w:szCs w:val="20"/>
                <w:rtl w:val="0"/>
              </w:rPr>
              <w:t xml:space="preserve">Skrip pemuatan seluruh CSV S1 ke basis data MySQL di atas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C">
            <w:pPr>
              <w:jc w:val="both"/>
              <w:rPr/>
            </w:pPr>
            <w:r w:rsidDel="00000000" w:rsidR="00000000" w:rsidRPr="00000000">
              <w:rPr>
                <w:color w:val="000000"/>
                <w:sz w:val="20"/>
                <w:szCs w:val="20"/>
                <w:rtl w:val="0"/>
              </w:rPr>
              <w:t xml:space="preserve">S2_pos_toko_schema_referensi.sql</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D">
            <w:pPr>
              <w:jc w:val="both"/>
              <w:rPr/>
            </w:pPr>
            <w:r w:rsidDel="00000000" w:rsidR="00000000" w:rsidRPr="00000000">
              <w:rPr>
                <w:color w:val="000000"/>
                <w:sz w:val="20"/>
                <w:szCs w:val="20"/>
                <w:rtl w:val="0"/>
              </w:rPr>
              <w:t xml:space="preserve">Skema referensi SQL Server di balik ekspor POS (konteks, tidak untuk dimuat)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jc w:val="both"/>
              <w:rPr/>
            </w:pPr>
            <w:r w:rsidDel="00000000" w:rsidR="00000000" w:rsidRPr="00000000">
              <w:rPr>
                <w:color w:val="000000"/>
                <w:sz w:val="20"/>
                <w:szCs w:val="20"/>
                <w:rtl w:val="0"/>
              </w:rPr>
              <w:t xml:space="preserve">S2_POS_TOKO/*.csv</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jc w:val="both"/>
              <w:rPr/>
            </w:pPr>
            <w:r w:rsidDel="00000000" w:rsidR="00000000" w:rsidRPr="00000000">
              <w:rPr>
                <w:color w:val="000000"/>
                <w:sz w:val="20"/>
                <w:szCs w:val="20"/>
                <w:rtl w:val="0"/>
              </w:rPr>
              <w:t xml:space="preserve">42 toko × 3 jenis berkas transaksi, plus berkas master mingguan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0">
            <w:pPr>
              <w:jc w:val="both"/>
              <w:rPr/>
            </w:pPr>
            <w:r w:rsidDel="00000000" w:rsidR="00000000" w:rsidRPr="00000000">
              <w:rPr>
                <w:color w:val="000000"/>
                <w:sz w:val="20"/>
                <w:szCs w:val="20"/>
                <w:rtl w:val="0"/>
              </w:rPr>
              <w:t xml:space="preserve">S3_MPL_API/mpl_pull_page_*.json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1">
            <w:pPr>
              <w:jc w:val="both"/>
              <w:rPr/>
            </w:pPr>
            <w:r w:rsidDel="00000000" w:rsidR="00000000" w:rsidRPr="00000000">
              <w:rPr>
                <w:color w:val="000000"/>
                <w:sz w:val="20"/>
                <w:szCs w:val="20"/>
                <w:rtl w:val="0"/>
              </w:rPr>
              <w:t xml:space="preserve">Hasil tarikan API per halaman, struktur JSON bersarang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2">
            <w:pPr>
              <w:jc w:val="both"/>
              <w:rPr/>
            </w:pPr>
            <w:r w:rsidDel="00000000" w:rsidR="00000000" w:rsidRPr="00000000">
              <w:rPr>
                <w:color w:val="000000"/>
                <w:sz w:val="20"/>
                <w:szCs w:val="20"/>
                <w:rtl w:val="0"/>
              </w:rPr>
              <w:t xml:space="preserve">S4_ERP_MASTER/*.csv</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jc w:val="both"/>
              <w:rPr/>
            </w:pPr>
            <w:r w:rsidDel="00000000" w:rsidR="00000000" w:rsidRPr="00000000">
              <w:rPr>
                <w:color w:val="000000"/>
                <w:sz w:val="20"/>
                <w:szCs w:val="20"/>
                <w:rtl w:val="0"/>
              </w:rPr>
              <w:t xml:space="preserve">Master produk (riwayat), master pemasok, snapshot stok (opsional)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4">
            <w:pPr>
              <w:jc w:val="both"/>
              <w:rPr/>
            </w:pPr>
            <w:r w:rsidDel="00000000" w:rsidR="00000000" w:rsidRPr="00000000">
              <w:rPr>
                <w:color w:val="000000"/>
                <w:sz w:val="20"/>
                <w:szCs w:val="20"/>
                <w:rtl w:val="0"/>
              </w:rPr>
              <w:t xml:space="preserve">S5_MKT_SHEET/kampanye_marketing.csv</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5">
            <w:pPr>
              <w:jc w:val="both"/>
              <w:rPr/>
            </w:pPr>
            <w:r w:rsidDel="00000000" w:rsidR="00000000" w:rsidRPr="00000000">
              <w:rPr>
                <w:color w:val="000000"/>
                <w:sz w:val="20"/>
                <w:szCs w:val="20"/>
                <w:rtl w:val="0"/>
              </w:rPr>
              <w:t xml:space="preserve">Data kampanye promosi (sengaja kotor)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jc w:val="both"/>
              <w:rPr/>
            </w:pPr>
            <w:r w:rsidDel="00000000" w:rsidR="00000000" w:rsidRPr="00000000">
              <w:rPr>
                <w:color w:val="000000"/>
                <w:sz w:val="20"/>
                <w:szCs w:val="20"/>
                <w:rtl w:val="0"/>
              </w:rPr>
              <w:t xml:space="preserve">ref_kota.csv</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jc w:val="both"/>
              <w:rPr/>
            </w:pPr>
            <w:r w:rsidDel="00000000" w:rsidR="00000000" w:rsidRPr="00000000">
              <w:rPr>
                <w:color w:val="000000"/>
                <w:sz w:val="20"/>
                <w:szCs w:val="20"/>
                <w:rtl w:val="0"/>
              </w:rPr>
              <w:t xml:space="preserve">Tabel referensi alias kota ke nama baku</w:t>
            </w:r>
            <w:r w:rsidDel="00000000" w:rsidR="00000000" w:rsidRPr="00000000">
              <w:rPr>
                <w:rtl w:val="0"/>
              </w:rPr>
            </w:r>
          </w:p>
        </w:tc>
      </w:tr>
    </w:tbl>
    <w:p w:rsidR="00000000" w:rsidDel="00000000" w:rsidP="00000000" w:rsidRDefault="00000000" w:rsidRPr="00000000" w14:paraId="00000088">
      <w:pPr>
        <w:spacing w:after="160" w:line="300" w:lineRule="auto"/>
        <w:jc w:val="both"/>
        <w:rPr/>
      </w:pPr>
      <w:r w:rsidDel="00000000" w:rsidR="00000000" w:rsidRPr="00000000">
        <w:rPr>
          <w:i w:val="1"/>
          <w:iCs w:val="1"/>
          <w:color w:val="595959"/>
          <w:rtl w:val="0"/>
        </w:rPr>
        <w:t xml:space="preserve">Jangan mengubah isi berkas-berkas di atas secara manual. Seluruh transformasi harus terjadi di dalam Transformation/Job Pentaho</w:t>
      </w:r>
      <w:r w:rsidDel="00000000" w:rsidR="00000000" w:rsidRPr="00000000">
        <w:rPr>
          <w:rtl w:val="0"/>
        </w:rPr>
      </w:r>
    </w:p>
    <w:sectPr>
      <w:pgSz w:h="16838" w:w="11906" w:orient="portrait"/>
      <w:pgMar w:bottom="1134" w:top="851"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6"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2e539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7A7A5F"/>
    <w:pPr>
      <w:spacing w:after="100"/>
    </w:pPr>
  </w:style>
  <w:style w:type="paragraph" w:styleId="TOC2">
    <w:name w:val="toc 2"/>
    <w:basedOn w:val="Normal"/>
    <w:next w:val="Normal"/>
    <w:autoRedefine w:val="1"/>
    <w:uiPriority w:val="39"/>
    <w:unhideWhenUsed w:val="1"/>
    <w:rsid w:val="007A7A5F"/>
    <w:pPr>
      <w:spacing w:after="100"/>
      <w:ind w:left="220"/>
    </w:pPr>
  </w:style>
  <w:style w:type="paragraph" w:styleId="TOC3">
    <w:name w:val="toc 3"/>
    <w:basedOn w:val="Normal"/>
    <w:next w:val="Normal"/>
    <w:autoRedefine w:val="1"/>
    <w:uiPriority w:val="39"/>
    <w:unhideWhenUsed w:val="1"/>
    <w:rsid w:val="007A7A5F"/>
    <w:pPr>
      <w:spacing w:after="100"/>
      <w:ind w:left="4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b1xkIOMDDdHjqh4cnW4hp3KcFw==">CgMxLjAyDmguZGZpcHFjOXZ6ZXR6Mg5oLmlmMDF2ZGtrZ3p1bTIOaC5tZGt1djNyMjVubGIyDmgucWU1NXN2bHJ6M2hwMg5oLmRnYzcwemk3ZnNsNzIOaC56aGVjYjZzdW1jdHIyDmgua2t1MmUzNjhqZTh4Mg5oLnU0NnZyMzk4NWE3YjIOaC4ycnQyNGJnbzQ3Y2cyDmguOWp5OXZpZmhjOXVyMg5oLjRwZG9tZ3Q3ZHVqeDIOaC5nenJpc2U3cGw3Y20yDmguM2Z4cnFvd3hhamRmMg5oLjh5OTU0NHZ6cHV3aTIOaC5sdGpxbGllbjZkZGMyDmgubjZtdnJzM293dzBtMg5oLjJ4cjR3ajRkYXRlYTINaC5yMmc1M3h3ZjUyeTIOaC5oM2Vza25ieHJpZTM4AHIhMTFGWVRabUFaenM2VGhnZ1BCMFJYRUVUVFNzQXFyNn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2026-09-26T00:33:00Z</dcterms:created>
  <dc:creator>Un-named</dc:creator>
</cp:coreProperties>
</file>