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45E3" w:rsidRDefault="00E303BE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Helmi Efendi </w:t>
      </w:r>
      <w:proofErr w:type="spellStart"/>
      <w:r>
        <w:rPr>
          <w:lang w:val="en-US"/>
        </w:rPr>
        <w:t>Lubis</w:t>
      </w:r>
      <w:proofErr w:type="spellEnd"/>
    </w:p>
    <w:p w:rsidR="00E303BE" w:rsidRDefault="00E303BE">
      <w:pPr>
        <w:rPr>
          <w:lang w:val="en-US"/>
        </w:rPr>
      </w:pPr>
      <w:r>
        <w:rPr>
          <w:lang w:val="en-US"/>
        </w:rPr>
        <w:t>NIM</w:t>
      </w:r>
      <w:r>
        <w:rPr>
          <w:lang w:val="en-US"/>
        </w:rPr>
        <w:tab/>
        <w:t>: 1301223338</w:t>
      </w:r>
    </w:p>
    <w:p w:rsidR="00E303BE" w:rsidRDefault="00E303BE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IF-46-08</w:t>
      </w: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Pendahuluan</w:t>
      </w:r>
      <w:proofErr w:type="spellEnd"/>
      <w:r>
        <w:rPr>
          <w:lang w:val="en-US"/>
        </w:rPr>
        <w:t xml:space="preserve"> Modul 10</w:t>
      </w: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  <w:proofErr w:type="spellStart"/>
      <w:r>
        <w:rPr>
          <w:lang w:val="en-US"/>
        </w:rPr>
        <w:t>Queue.h</w:t>
      </w:r>
      <w:proofErr w:type="spellEnd"/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#ifndef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QUEUE_H_INCLUDED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QUEUE_H_INCLUDED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&lt;iostream&gt;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using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namespace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std;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NULL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) (P)-&gt;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) (P)-&gt;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) ((Q).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#define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tail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) ((Q).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tail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)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typedef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boolean</w:t>
      </w:r>
      <w:proofErr w:type="spellEnd"/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typedef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typedef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elmQ</w:t>
      </w:r>
      <w:proofErr w:type="spellEnd"/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*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elmQ</w:t>
      </w:r>
      <w:proofErr w:type="spellEnd"/>
      <w:r w:rsidRPr="00E303BE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struct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b/>
          <w:bCs/>
          <w:color w:val="F8F8F2"/>
          <w:sz w:val="18"/>
          <w:szCs w:val="18"/>
        </w:rPr>
        <w:t>tail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F8F8F2"/>
          <w:sz w:val="18"/>
          <w:szCs w:val="18"/>
        </w:rPr>
        <w:t>};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alokasi_1301223338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findElmt_1301223338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num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queueEmpty_1301223338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createQueue_1301223338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dealokasi_1301223338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enQueue_1301223338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deQueue_1301223338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nbOfElm_1301223338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ganjilGenap_1301223338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QGanjil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QGenap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#endif</w:t>
      </w:r>
      <w:r w:rsidRPr="00E303BE">
        <w:rPr>
          <w:rFonts w:ascii="Menlo" w:eastAsia="Times New Roman" w:hAnsi="Menlo" w:cs="Menlo"/>
          <w:i/>
          <w:iCs/>
          <w:color w:val="5E6C84"/>
          <w:sz w:val="18"/>
          <w:szCs w:val="18"/>
        </w:rPr>
        <w:t xml:space="preserve"> // QUEUE_H_INCLUDED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  <w:r>
        <w:rPr>
          <w:lang w:val="en-US"/>
        </w:rPr>
        <w:t>Queue.cpp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queue.h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alokasi_1301223338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new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elmQ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findElmt_1301223338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num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boolean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found;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found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false;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&amp;&amp;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found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false){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num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found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true;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bool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queueEmpty_1301223338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createQueue_1301223338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dealokasi_1301223338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delete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enQueue_1301223338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queueEmpty_1301223338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tail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tail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))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tail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deQueue_1301223338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queueEmpty_1301223338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"Queue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kosong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dealokasi_1301223338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P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"Queue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kosong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else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Antrian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ke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-"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":"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(P)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E303BE">
        <w:rPr>
          <w:rFonts w:ascii="Menlo" w:eastAsia="Times New Roman" w:hAnsi="Menlo" w:cs="Menlo"/>
          <w:color w:val="AE9AFF"/>
          <w:sz w:val="18"/>
          <w:szCs w:val="18"/>
        </w:rPr>
        <w:t>++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nbOfElm_1301223338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numOfElmt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83F57F"/>
          <w:sz w:val="18"/>
          <w:szCs w:val="18"/>
        </w:rPr>
        <w:t>0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!=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Nil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numOfElmt</w:t>
      </w:r>
      <w:proofErr w:type="spellEnd"/>
      <w:r w:rsidRPr="00E303BE">
        <w:rPr>
          <w:rFonts w:ascii="Menlo" w:eastAsia="Times New Roman" w:hAnsi="Menlo" w:cs="Menlo"/>
          <w:color w:val="AE9AFF"/>
          <w:sz w:val="18"/>
          <w:szCs w:val="18"/>
        </w:rPr>
        <w:t>++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next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return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numOfElmt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void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ganjilGenap_1301223338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QGanjil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&amp;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QGenap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!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queueEmpty_1301223338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head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if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(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info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(p)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%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83F57F"/>
          <w:sz w:val="18"/>
          <w:szCs w:val="18"/>
        </w:rPr>
        <w:t>2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83F57F"/>
          <w:sz w:val="18"/>
          <w:szCs w:val="18"/>
        </w:rPr>
        <w:t>0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deQueue_1301223338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, 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enQueue_1301223338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QGenap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, 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else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deQueue_1301223338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Q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, 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enQueue_1301223338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QGanjil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, 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  <w:r>
        <w:rPr>
          <w:lang w:val="en-US"/>
        </w:rPr>
        <w:t>Main.cpp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queue.h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"queue.cpp"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#include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&lt;iostream&gt;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using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namespace</w:t>
      </w:r>
      <w:r w:rsidRPr="00E303BE">
        <w:rPr>
          <w:rFonts w:ascii="Menlo" w:eastAsia="Times New Roman" w:hAnsi="Menlo" w:cs="Menlo"/>
          <w:color w:val="F8F8F2"/>
          <w:sz w:val="18"/>
          <w:szCs w:val="18"/>
        </w:rPr>
        <w:t xml:space="preserve"> std;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main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()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queue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Q,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Qodd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Qeven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createQueue_1301223338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(Q);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89CCEC"/>
          <w:sz w:val="18"/>
          <w:szCs w:val="18"/>
        </w:rPr>
        <w:t>infotype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uInp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89CCEC"/>
          <w:sz w:val="18"/>
          <w:szCs w:val="18"/>
        </w:rPr>
        <w:t>address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p;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int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83F57F"/>
          <w:sz w:val="18"/>
          <w:szCs w:val="18"/>
        </w:rPr>
        <w:t>1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A96E9"/>
          <w:sz w:val="18"/>
          <w:szCs w:val="18"/>
        </w:rPr>
        <w:t>while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&lt;=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83F57F"/>
          <w:sz w:val="18"/>
          <w:szCs w:val="18"/>
        </w:rPr>
        <w:t>10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){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"Input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ke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-"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":"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cin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&gt;&gt;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uInp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p </w:t>
      </w:r>
      <w:r w:rsidRPr="00E303BE">
        <w:rPr>
          <w:rFonts w:ascii="Menlo" w:eastAsia="Times New Roman" w:hAnsi="Menlo" w:cs="Menlo"/>
          <w:color w:val="AE9AFF"/>
          <w:sz w:val="18"/>
          <w:szCs w:val="18"/>
        </w:rPr>
        <w:t>=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alokasi_1301223338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uInp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enQueue_1301223338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(Q, p);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i</w:t>
      </w:r>
      <w:proofErr w:type="spellEnd"/>
      <w:r w:rsidRPr="00E303BE">
        <w:rPr>
          <w:rFonts w:ascii="Menlo" w:eastAsia="Times New Roman" w:hAnsi="Menlo" w:cs="Menlo"/>
          <w:color w:val="AE9AFF"/>
          <w:sz w:val="18"/>
          <w:szCs w:val="18"/>
        </w:rPr>
        <w:t>++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}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Kondisi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awal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(Q);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;   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ganjilGenap_1301223338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(Q,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Qodd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,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Qeven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Kondisi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akhir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>"Queue Utama"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lastRenderedPageBreak/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(Q);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"Queue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Ganjil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Qodd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cout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FDB8EB"/>
          <w:sz w:val="18"/>
          <w:szCs w:val="18"/>
        </w:rPr>
        <w:t xml:space="preserve">"Queue </w:t>
      </w:r>
      <w:proofErr w:type="spellStart"/>
      <w:r w:rsidRPr="00E303BE">
        <w:rPr>
          <w:rFonts w:ascii="Menlo" w:eastAsia="Times New Roman" w:hAnsi="Menlo" w:cs="Menlo"/>
          <w:color w:val="FDB8EB"/>
          <w:sz w:val="18"/>
          <w:szCs w:val="18"/>
        </w:rPr>
        <w:t>Genap</w:t>
      </w:r>
      <w:proofErr w:type="spellEnd"/>
      <w:r w:rsidRPr="00E303BE">
        <w:rPr>
          <w:rFonts w:ascii="Menlo" w:eastAsia="Times New Roman" w:hAnsi="Menlo" w:cs="Menlo"/>
          <w:color w:val="FDB8EB"/>
          <w:sz w:val="18"/>
          <w:szCs w:val="18"/>
        </w:rPr>
        <w:t>"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&lt;&lt;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</w:t>
      </w:r>
      <w:proofErr w:type="spellStart"/>
      <w:r w:rsidRPr="00E303BE">
        <w:rPr>
          <w:rFonts w:ascii="Menlo" w:eastAsia="Times New Roman" w:hAnsi="Menlo" w:cs="Menlo"/>
          <w:color w:val="61EAD9"/>
          <w:sz w:val="18"/>
          <w:szCs w:val="18"/>
        </w:rPr>
        <w:t>endl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 xml:space="preserve">    </w:t>
      </w:r>
      <w:r w:rsidRPr="00E303BE">
        <w:rPr>
          <w:rFonts w:ascii="Menlo" w:eastAsia="Times New Roman" w:hAnsi="Menlo" w:cs="Menlo"/>
          <w:color w:val="61EAD9"/>
          <w:sz w:val="18"/>
          <w:szCs w:val="18"/>
        </w:rPr>
        <w:t>printInfo_1301223338</w:t>
      </w:r>
      <w:r w:rsidRPr="00E303BE">
        <w:rPr>
          <w:rFonts w:ascii="Menlo" w:eastAsia="Times New Roman" w:hAnsi="Menlo" w:cs="Menlo"/>
          <w:color w:val="EA517A"/>
          <w:sz w:val="18"/>
          <w:szCs w:val="18"/>
        </w:rPr>
        <w:t>(</w:t>
      </w:r>
      <w:proofErr w:type="spellStart"/>
      <w:r w:rsidRPr="00E303BE">
        <w:rPr>
          <w:rFonts w:ascii="Menlo" w:eastAsia="Times New Roman" w:hAnsi="Menlo" w:cs="Menlo"/>
          <w:color w:val="EA517A"/>
          <w:sz w:val="18"/>
          <w:szCs w:val="18"/>
        </w:rPr>
        <w:t>Qeven</w:t>
      </w:r>
      <w:proofErr w:type="spellEnd"/>
      <w:r w:rsidRPr="00E303BE">
        <w:rPr>
          <w:rFonts w:ascii="Menlo" w:eastAsia="Times New Roman" w:hAnsi="Menlo" w:cs="Menlo"/>
          <w:color w:val="EA517A"/>
          <w:sz w:val="18"/>
          <w:szCs w:val="18"/>
        </w:rPr>
        <w:t>);</w:t>
      </w:r>
    </w:p>
    <w:p w:rsidR="00E303BE" w:rsidRPr="00E303BE" w:rsidRDefault="00E303BE" w:rsidP="00E303BE">
      <w:pPr>
        <w:shd w:val="clear" w:color="auto" w:fill="16171A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 w:rsidRPr="00E303BE">
        <w:rPr>
          <w:rFonts w:ascii="Menlo" w:eastAsia="Times New Roman" w:hAnsi="Menlo" w:cs="Menlo"/>
          <w:color w:val="EA517A"/>
          <w:sz w:val="18"/>
          <w:szCs w:val="18"/>
        </w:rPr>
        <w:t>}</w:t>
      </w:r>
    </w:p>
    <w:p w:rsidR="00E303BE" w:rsidRDefault="00E303BE">
      <w:pPr>
        <w:rPr>
          <w:lang w:val="en-US"/>
        </w:rPr>
      </w:pPr>
    </w:p>
    <w:p w:rsidR="00E303BE" w:rsidRDefault="00E303BE">
      <w:pPr>
        <w:rPr>
          <w:lang w:val="en-US"/>
        </w:rPr>
      </w:pPr>
      <w:r>
        <w:rPr>
          <w:lang w:val="en-US"/>
        </w:rPr>
        <w:t>Output</w:t>
      </w:r>
    </w:p>
    <w:p w:rsidR="00E303BE" w:rsidRPr="00E303BE" w:rsidRDefault="00E303BE">
      <w:pPr>
        <w:rPr>
          <w:lang w:val="en-US"/>
        </w:rPr>
      </w:pPr>
      <w:r w:rsidRPr="00E303BE">
        <w:rPr>
          <w:lang w:val="en-US"/>
        </w:rPr>
        <w:drawing>
          <wp:inline distT="0" distB="0" distL="0" distR="0" wp14:anchorId="5624539A" wp14:editId="0E5AF200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3BE" w:rsidRPr="00E30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3BE"/>
    <w:rsid w:val="001529AD"/>
    <w:rsid w:val="00165F83"/>
    <w:rsid w:val="00230BD8"/>
    <w:rsid w:val="00B94A8D"/>
    <w:rsid w:val="00E3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7FC4A7"/>
  <w15:chartTrackingRefBased/>
  <w15:docId w15:val="{D4F6B76F-8D4E-8345-BA0F-B93CF76F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566</Words>
  <Characters>3230</Characters>
  <Application>Microsoft Office Word</Application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helmi efendi</dc:creator>
  <cp:keywords/>
  <dc:description/>
  <cp:lastModifiedBy>helmi efendi</cp:lastModifiedBy>
  <cp:revision>1</cp:revision>
  <dcterms:created xsi:type="dcterms:W3CDTF">2023-11-18T05:31:00Z</dcterms:created>
  <dcterms:modified xsi:type="dcterms:W3CDTF">2023-11-18T05:34:00Z</dcterms:modified>
</cp:coreProperties>
</file>