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1A3313" w:rsidRPr="001A3313" w:rsidRDefault="00F92DD5" w:rsidP="001A3313">
      <w:pPr>
        <w:pStyle w:val="af6"/>
        <w:jc w:val="center"/>
        <w:rPr>
          <w:b/>
        </w:rPr>
      </w:pPr>
      <w:r>
        <w:t>Красноярск 2019</w:t>
      </w:r>
      <w:r w:rsidR="008A6B6D">
        <w:br w:type="page"/>
      </w:r>
    </w:p>
    <w:sdt>
      <w:sdtPr>
        <w:rPr>
          <w:rFonts w:eastAsiaTheme="minorHAnsi" w:cstheme="minorBidi"/>
          <w:b w:val="0"/>
          <w:color w:val="auto"/>
          <w:szCs w:val="22"/>
        </w:rPr>
        <w:id w:val="2089184337"/>
        <w:docPartObj>
          <w:docPartGallery w:val="Table of Contents"/>
          <w:docPartUnique/>
        </w:docPartObj>
      </w:sdtPr>
      <w:sdtEndPr>
        <w:rPr>
          <w:bCs/>
        </w:rPr>
      </w:sdtEndPr>
      <w:sdtContent>
        <w:p w:rsidR="008A6B6D" w:rsidRDefault="008A6B6D" w:rsidP="001A3313">
          <w:pPr>
            <w:pStyle w:val="af4"/>
          </w:pPr>
          <w:r>
            <w:t>Оглавление</w:t>
          </w:r>
        </w:p>
        <w:p w:rsidR="008A6B6D" w:rsidRDefault="008A6B6D">
          <w:pPr>
            <w:pStyle w:val="13"/>
            <w:tabs>
              <w:tab w:val="right" w:leader="dot" w:pos="9345"/>
            </w:tabs>
            <w:rPr>
              <w:noProof/>
            </w:rPr>
          </w:pPr>
          <w:r>
            <w:fldChar w:fldCharType="begin"/>
          </w:r>
          <w:r>
            <w:instrText xml:space="preserve"> TOC \o "1-3" \h \z \u </w:instrText>
          </w:r>
          <w:r>
            <w:fldChar w:fldCharType="separate"/>
          </w:r>
          <w:hyperlink w:anchor="_Toc17530980" w:history="1">
            <w:r w:rsidRPr="004607CB">
              <w:rPr>
                <w:rStyle w:val="afd"/>
                <w:noProof/>
              </w:rPr>
              <w:t>ВВЕДЕНИЕ</w:t>
            </w:r>
            <w:r>
              <w:rPr>
                <w:noProof/>
                <w:webHidden/>
              </w:rPr>
              <w:tab/>
            </w:r>
            <w:r>
              <w:rPr>
                <w:noProof/>
                <w:webHidden/>
              </w:rPr>
              <w:fldChar w:fldCharType="begin"/>
            </w:r>
            <w:r>
              <w:rPr>
                <w:noProof/>
                <w:webHidden/>
              </w:rPr>
              <w:instrText xml:space="preserve"> PAGEREF _Toc17530980 \h </w:instrText>
            </w:r>
            <w:r>
              <w:rPr>
                <w:noProof/>
                <w:webHidden/>
              </w:rPr>
            </w:r>
            <w:r>
              <w:rPr>
                <w:noProof/>
                <w:webHidden/>
              </w:rPr>
              <w:fldChar w:fldCharType="separate"/>
            </w:r>
            <w:r>
              <w:rPr>
                <w:noProof/>
                <w:webHidden/>
              </w:rPr>
              <w:t>3</w:t>
            </w:r>
            <w:r>
              <w:rPr>
                <w:noProof/>
                <w:webHidden/>
              </w:rPr>
              <w:fldChar w:fldCharType="end"/>
            </w:r>
          </w:hyperlink>
        </w:p>
        <w:p w:rsidR="008A6B6D" w:rsidRDefault="003A563E">
          <w:pPr>
            <w:pStyle w:val="13"/>
            <w:tabs>
              <w:tab w:val="left" w:pos="440"/>
              <w:tab w:val="right" w:leader="dot" w:pos="9345"/>
            </w:tabs>
            <w:rPr>
              <w:noProof/>
            </w:rPr>
          </w:pPr>
          <w:hyperlink w:anchor="_Toc17530981" w:history="1">
            <w:r w:rsidR="008A6B6D" w:rsidRPr="004607CB">
              <w:rPr>
                <w:rStyle w:val="afd"/>
                <w:noProof/>
              </w:rPr>
              <w:t>1.</w:t>
            </w:r>
            <w:r w:rsidR="008A6B6D">
              <w:rPr>
                <w:noProof/>
              </w:rPr>
              <w:tab/>
            </w:r>
            <w:r w:rsidR="008A6B6D" w:rsidRPr="004607CB">
              <w:rPr>
                <w:rStyle w:val="afd"/>
                <w:noProof/>
              </w:rPr>
              <w:t>Понятие и определение связанности</w:t>
            </w:r>
            <w:r w:rsidR="008A6B6D">
              <w:rPr>
                <w:noProof/>
                <w:webHidden/>
              </w:rPr>
              <w:tab/>
            </w:r>
            <w:r w:rsidR="008A6B6D">
              <w:rPr>
                <w:noProof/>
                <w:webHidden/>
              </w:rPr>
              <w:fldChar w:fldCharType="begin"/>
            </w:r>
            <w:r w:rsidR="008A6B6D">
              <w:rPr>
                <w:noProof/>
                <w:webHidden/>
              </w:rPr>
              <w:instrText xml:space="preserve"> PAGEREF _Toc17530981 \h </w:instrText>
            </w:r>
            <w:r w:rsidR="008A6B6D">
              <w:rPr>
                <w:noProof/>
                <w:webHidden/>
              </w:rPr>
            </w:r>
            <w:r w:rsidR="008A6B6D">
              <w:rPr>
                <w:noProof/>
                <w:webHidden/>
              </w:rPr>
              <w:fldChar w:fldCharType="separate"/>
            </w:r>
            <w:r w:rsidR="008A6B6D">
              <w:rPr>
                <w:noProof/>
                <w:webHidden/>
              </w:rPr>
              <w:t>5</w:t>
            </w:r>
            <w:r w:rsidR="008A6B6D">
              <w:rPr>
                <w:noProof/>
                <w:webHidden/>
              </w:rPr>
              <w:fldChar w:fldCharType="end"/>
            </w:r>
          </w:hyperlink>
        </w:p>
        <w:p w:rsidR="008A6B6D" w:rsidRDefault="003A563E">
          <w:pPr>
            <w:pStyle w:val="13"/>
            <w:tabs>
              <w:tab w:val="left" w:pos="440"/>
              <w:tab w:val="right" w:leader="dot" w:pos="9345"/>
            </w:tabs>
            <w:rPr>
              <w:noProof/>
            </w:rPr>
          </w:pPr>
          <w:hyperlink w:anchor="_Toc17530982" w:history="1">
            <w:r w:rsidR="008A6B6D" w:rsidRPr="004607CB">
              <w:rPr>
                <w:rStyle w:val="afd"/>
                <w:noProof/>
              </w:rPr>
              <w:t>2.</w:t>
            </w:r>
            <w:r w:rsidR="008A6B6D">
              <w:rPr>
                <w:noProof/>
              </w:rPr>
              <w:tab/>
            </w:r>
            <w:r w:rsidR="008A6B6D" w:rsidRPr="004607CB">
              <w:rPr>
                <w:rStyle w:val="afd"/>
                <w:noProof/>
              </w:rPr>
              <w:t>Общие положения о связанности и её измерении</w:t>
            </w:r>
            <w:r w:rsidR="008A6B6D">
              <w:rPr>
                <w:noProof/>
                <w:webHidden/>
              </w:rPr>
              <w:tab/>
            </w:r>
            <w:r w:rsidR="008A6B6D">
              <w:rPr>
                <w:noProof/>
                <w:webHidden/>
              </w:rPr>
              <w:fldChar w:fldCharType="begin"/>
            </w:r>
            <w:r w:rsidR="008A6B6D">
              <w:rPr>
                <w:noProof/>
                <w:webHidden/>
              </w:rPr>
              <w:instrText xml:space="preserve"> PAGEREF _Toc17530982 \h </w:instrText>
            </w:r>
            <w:r w:rsidR="008A6B6D">
              <w:rPr>
                <w:noProof/>
                <w:webHidden/>
              </w:rPr>
            </w:r>
            <w:r w:rsidR="008A6B6D">
              <w:rPr>
                <w:noProof/>
                <w:webHidden/>
              </w:rPr>
              <w:fldChar w:fldCharType="separate"/>
            </w:r>
            <w:r w:rsidR="008A6B6D">
              <w:rPr>
                <w:noProof/>
                <w:webHidden/>
              </w:rPr>
              <w:t>6</w:t>
            </w:r>
            <w:r w:rsidR="008A6B6D">
              <w:rPr>
                <w:noProof/>
                <w:webHidden/>
              </w:rPr>
              <w:fldChar w:fldCharType="end"/>
            </w:r>
          </w:hyperlink>
        </w:p>
        <w:p w:rsidR="008A6B6D" w:rsidRDefault="003A563E">
          <w:pPr>
            <w:pStyle w:val="13"/>
            <w:tabs>
              <w:tab w:val="left" w:pos="440"/>
              <w:tab w:val="right" w:leader="dot" w:pos="9345"/>
            </w:tabs>
            <w:rPr>
              <w:noProof/>
            </w:rPr>
          </w:pPr>
          <w:hyperlink w:anchor="_Toc17530983" w:history="1">
            <w:r w:rsidR="008A6B6D" w:rsidRPr="004607CB">
              <w:rPr>
                <w:rStyle w:val="afd"/>
                <w:noProof/>
              </w:rPr>
              <w:t>3.</w:t>
            </w:r>
            <w:r w:rsidR="008A6B6D">
              <w:rPr>
                <w:noProof/>
              </w:rPr>
              <w:tab/>
            </w:r>
            <w:r w:rsidR="008A6B6D" w:rsidRPr="004607CB">
              <w:rPr>
                <w:rStyle w:val="afd"/>
                <w:noProof/>
              </w:rPr>
              <w:t>Способы измерения связанности</w:t>
            </w:r>
            <w:r w:rsidR="008A6B6D">
              <w:rPr>
                <w:noProof/>
                <w:webHidden/>
              </w:rPr>
              <w:tab/>
            </w:r>
            <w:r w:rsidR="008A6B6D">
              <w:rPr>
                <w:noProof/>
                <w:webHidden/>
              </w:rPr>
              <w:fldChar w:fldCharType="begin"/>
            </w:r>
            <w:r w:rsidR="008A6B6D">
              <w:rPr>
                <w:noProof/>
                <w:webHidden/>
              </w:rPr>
              <w:instrText xml:space="preserve"> PAGEREF _Toc17530983 \h </w:instrText>
            </w:r>
            <w:r w:rsidR="008A6B6D">
              <w:rPr>
                <w:noProof/>
                <w:webHidden/>
              </w:rPr>
            </w:r>
            <w:r w:rsidR="008A6B6D">
              <w:rPr>
                <w:noProof/>
                <w:webHidden/>
              </w:rPr>
              <w:fldChar w:fldCharType="separate"/>
            </w:r>
            <w:r w:rsidR="008A6B6D">
              <w:rPr>
                <w:noProof/>
                <w:webHidden/>
              </w:rPr>
              <w:t>10</w:t>
            </w:r>
            <w:r w:rsidR="008A6B6D">
              <w:rPr>
                <w:noProof/>
                <w:webHidden/>
              </w:rPr>
              <w:fldChar w:fldCharType="end"/>
            </w:r>
          </w:hyperlink>
        </w:p>
        <w:p w:rsidR="008A6B6D" w:rsidRDefault="003A563E">
          <w:pPr>
            <w:pStyle w:val="13"/>
            <w:tabs>
              <w:tab w:val="left" w:pos="440"/>
              <w:tab w:val="right" w:leader="dot" w:pos="9345"/>
            </w:tabs>
            <w:rPr>
              <w:noProof/>
            </w:rPr>
          </w:pPr>
          <w:hyperlink w:anchor="_Toc17530984" w:history="1">
            <w:r w:rsidR="008A6B6D" w:rsidRPr="004607CB">
              <w:rPr>
                <w:rStyle w:val="afd"/>
                <w:noProof/>
              </w:rPr>
              <w:t>4.</w:t>
            </w:r>
            <w:r w:rsidR="008A6B6D">
              <w:rPr>
                <w:noProof/>
              </w:rPr>
              <w:tab/>
            </w:r>
            <w:r w:rsidR="008A6B6D" w:rsidRPr="004607CB">
              <w:rPr>
                <w:rStyle w:val="afd"/>
                <w:noProof/>
              </w:rPr>
              <w:t>Нечеткие методы измерения</w:t>
            </w:r>
            <w:r w:rsidR="008A6B6D">
              <w:rPr>
                <w:noProof/>
                <w:webHidden/>
              </w:rPr>
              <w:tab/>
            </w:r>
            <w:r w:rsidR="008A6B6D">
              <w:rPr>
                <w:noProof/>
                <w:webHidden/>
              </w:rPr>
              <w:fldChar w:fldCharType="begin"/>
            </w:r>
            <w:r w:rsidR="008A6B6D">
              <w:rPr>
                <w:noProof/>
                <w:webHidden/>
              </w:rPr>
              <w:instrText xml:space="preserve"> PAGEREF _Toc17530984 \h </w:instrText>
            </w:r>
            <w:r w:rsidR="008A6B6D">
              <w:rPr>
                <w:noProof/>
                <w:webHidden/>
              </w:rPr>
            </w:r>
            <w:r w:rsidR="008A6B6D">
              <w:rPr>
                <w:noProof/>
                <w:webHidden/>
              </w:rPr>
              <w:fldChar w:fldCharType="separate"/>
            </w:r>
            <w:r w:rsidR="008A6B6D">
              <w:rPr>
                <w:noProof/>
                <w:webHidden/>
              </w:rPr>
              <w:t>11</w:t>
            </w:r>
            <w:r w:rsidR="008A6B6D">
              <w:rPr>
                <w:noProof/>
                <w:webHidden/>
              </w:rPr>
              <w:fldChar w:fldCharType="end"/>
            </w:r>
          </w:hyperlink>
        </w:p>
        <w:p w:rsidR="008A6B6D" w:rsidRDefault="003A563E">
          <w:pPr>
            <w:pStyle w:val="13"/>
            <w:tabs>
              <w:tab w:val="left" w:pos="660"/>
              <w:tab w:val="right" w:leader="dot" w:pos="9345"/>
            </w:tabs>
            <w:rPr>
              <w:noProof/>
            </w:rPr>
          </w:pPr>
          <w:hyperlink w:anchor="_Toc17530985" w:history="1">
            <w:r w:rsidR="008A6B6D" w:rsidRPr="004607CB">
              <w:rPr>
                <w:rStyle w:val="afd"/>
                <w:noProof/>
              </w:rPr>
              <w:t>4.1.</w:t>
            </w:r>
            <w:r w:rsidR="008A6B6D">
              <w:rPr>
                <w:noProof/>
              </w:rPr>
              <w:tab/>
            </w:r>
            <w:r w:rsidR="008A6B6D" w:rsidRPr="004607CB">
              <w:rPr>
                <w:rStyle w:val="afd"/>
                <w:noProof/>
                <w:lang w:val="en-US"/>
              </w:rPr>
              <w:t>Johann</w:t>
            </w:r>
            <w:r w:rsidR="008A6B6D" w:rsidRPr="004607CB">
              <w:rPr>
                <w:rStyle w:val="afd"/>
                <w:noProof/>
              </w:rPr>
              <w:t xml:space="preserve"> </w:t>
            </w:r>
            <w:r w:rsidR="008A6B6D" w:rsidRPr="004607CB">
              <w:rPr>
                <w:rStyle w:val="afd"/>
                <w:noProof/>
                <w:lang w:val="en-US"/>
              </w:rPr>
              <w:t>Eder</w:t>
            </w:r>
            <w:r w:rsidR="008A6B6D">
              <w:rPr>
                <w:noProof/>
                <w:webHidden/>
              </w:rPr>
              <w:tab/>
            </w:r>
            <w:r w:rsidR="008A6B6D">
              <w:rPr>
                <w:noProof/>
                <w:webHidden/>
              </w:rPr>
              <w:fldChar w:fldCharType="begin"/>
            </w:r>
            <w:r w:rsidR="008A6B6D">
              <w:rPr>
                <w:noProof/>
                <w:webHidden/>
              </w:rPr>
              <w:instrText xml:space="preserve"> PAGEREF _Toc17530985 \h </w:instrText>
            </w:r>
            <w:r w:rsidR="008A6B6D">
              <w:rPr>
                <w:noProof/>
                <w:webHidden/>
              </w:rPr>
            </w:r>
            <w:r w:rsidR="008A6B6D">
              <w:rPr>
                <w:noProof/>
                <w:webHidden/>
              </w:rPr>
              <w:fldChar w:fldCharType="separate"/>
            </w:r>
            <w:r w:rsidR="008A6B6D">
              <w:rPr>
                <w:noProof/>
                <w:webHidden/>
              </w:rPr>
              <w:t>11</w:t>
            </w:r>
            <w:r w:rsidR="008A6B6D">
              <w:rPr>
                <w:noProof/>
                <w:webHidden/>
              </w:rPr>
              <w:fldChar w:fldCharType="end"/>
            </w:r>
          </w:hyperlink>
        </w:p>
        <w:p w:rsidR="008A6B6D" w:rsidRDefault="003A563E">
          <w:pPr>
            <w:pStyle w:val="13"/>
            <w:tabs>
              <w:tab w:val="left" w:pos="880"/>
              <w:tab w:val="right" w:leader="dot" w:pos="9345"/>
            </w:tabs>
            <w:rPr>
              <w:noProof/>
            </w:rPr>
          </w:pPr>
          <w:hyperlink w:anchor="_Toc17530986" w:history="1">
            <w:r w:rsidR="008A6B6D" w:rsidRPr="004607CB">
              <w:rPr>
                <w:rStyle w:val="afd"/>
                <w:noProof/>
              </w:rPr>
              <w:t>4.1.1.</w:t>
            </w:r>
            <w:r w:rsidR="008A6B6D">
              <w:rPr>
                <w:noProof/>
              </w:rPr>
              <w:tab/>
            </w:r>
            <w:r w:rsidR="008A6B6D" w:rsidRPr="004607CB">
              <w:rPr>
                <w:rStyle w:val="afd"/>
                <w:noProof/>
                <w:lang w:val="en-US"/>
              </w:rPr>
              <w:t>Interaction coupling</w:t>
            </w:r>
            <w:r w:rsidR="008A6B6D">
              <w:rPr>
                <w:noProof/>
                <w:webHidden/>
              </w:rPr>
              <w:tab/>
            </w:r>
            <w:r w:rsidR="008A6B6D">
              <w:rPr>
                <w:noProof/>
                <w:webHidden/>
              </w:rPr>
              <w:fldChar w:fldCharType="begin"/>
            </w:r>
            <w:r w:rsidR="008A6B6D">
              <w:rPr>
                <w:noProof/>
                <w:webHidden/>
              </w:rPr>
              <w:instrText xml:space="preserve"> PAGEREF _Toc17530986 \h </w:instrText>
            </w:r>
            <w:r w:rsidR="008A6B6D">
              <w:rPr>
                <w:noProof/>
                <w:webHidden/>
              </w:rPr>
            </w:r>
            <w:r w:rsidR="008A6B6D">
              <w:rPr>
                <w:noProof/>
                <w:webHidden/>
              </w:rPr>
              <w:fldChar w:fldCharType="separate"/>
            </w:r>
            <w:r w:rsidR="008A6B6D">
              <w:rPr>
                <w:noProof/>
                <w:webHidden/>
              </w:rPr>
              <w:t>12</w:t>
            </w:r>
            <w:r w:rsidR="008A6B6D">
              <w:rPr>
                <w:noProof/>
                <w:webHidden/>
              </w:rPr>
              <w:fldChar w:fldCharType="end"/>
            </w:r>
          </w:hyperlink>
        </w:p>
        <w:p w:rsidR="008A6B6D" w:rsidRDefault="003A563E">
          <w:pPr>
            <w:pStyle w:val="13"/>
            <w:tabs>
              <w:tab w:val="left" w:pos="880"/>
              <w:tab w:val="right" w:leader="dot" w:pos="9345"/>
            </w:tabs>
            <w:rPr>
              <w:noProof/>
            </w:rPr>
          </w:pPr>
          <w:hyperlink w:anchor="_Toc17530987" w:history="1">
            <w:r w:rsidR="008A6B6D" w:rsidRPr="004607CB">
              <w:rPr>
                <w:rStyle w:val="afd"/>
                <w:noProof/>
                <w:lang w:val="en-US"/>
              </w:rPr>
              <w:t>4.1.2.</w:t>
            </w:r>
            <w:r w:rsidR="008A6B6D">
              <w:rPr>
                <w:noProof/>
              </w:rPr>
              <w:tab/>
            </w:r>
            <w:r w:rsidR="008A6B6D" w:rsidRPr="004607CB">
              <w:rPr>
                <w:rStyle w:val="afd"/>
                <w:noProof/>
                <w:lang w:val="en-US"/>
              </w:rPr>
              <w:t>Component coupling</w:t>
            </w:r>
            <w:r w:rsidR="008A6B6D">
              <w:rPr>
                <w:noProof/>
                <w:webHidden/>
              </w:rPr>
              <w:tab/>
            </w:r>
            <w:r w:rsidR="008A6B6D">
              <w:rPr>
                <w:noProof/>
                <w:webHidden/>
              </w:rPr>
              <w:fldChar w:fldCharType="begin"/>
            </w:r>
            <w:r w:rsidR="008A6B6D">
              <w:rPr>
                <w:noProof/>
                <w:webHidden/>
              </w:rPr>
              <w:instrText xml:space="preserve"> PAGEREF _Toc17530987 \h </w:instrText>
            </w:r>
            <w:r w:rsidR="008A6B6D">
              <w:rPr>
                <w:noProof/>
                <w:webHidden/>
              </w:rPr>
            </w:r>
            <w:r w:rsidR="008A6B6D">
              <w:rPr>
                <w:noProof/>
                <w:webHidden/>
              </w:rPr>
              <w:fldChar w:fldCharType="separate"/>
            </w:r>
            <w:r w:rsidR="008A6B6D">
              <w:rPr>
                <w:noProof/>
                <w:webHidden/>
              </w:rPr>
              <w:t>14</w:t>
            </w:r>
            <w:r w:rsidR="008A6B6D">
              <w:rPr>
                <w:noProof/>
                <w:webHidden/>
              </w:rPr>
              <w:fldChar w:fldCharType="end"/>
            </w:r>
          </w:hyperlink>
        </w:p>
        <w:p w:rsidR="008A6B6D" w:rsidRDefault="003A563E">
          <w:pPr>
            <w:pStyle w:val="13"/>
            <w:tabs>
              <w:tab w:val="left" w:pos="880"/>
              <w:tab w:val="right" w:leader="dot" w:pos="9345"/>
            </w:tabs>
            <w:rPr>
              <w:noProof/>
            </w:rPr>
          </w:pPr>
          <w:hyperlink w:anchor="_Toc17530988" w:history="1">
            <w:r w:rsidR="008A6B6D" w:rsidRPr="004607CB">
              <w:rPr>
                <w:rStyle w:val="afd"/>
                <w:noProof/>
              </w:rPr>
              <w:t>4.1.3.</w:t>
            </w:r>
            <w:r w:rsidR="008A6B6D">
              <w:rPr>
                <w:noProof/>
              </w:rPr>
              <w:tab/>
            </w:r>
            <w:r w:rsidR="008A6B6D" w:rsidRPr="004607CB">
              <w:rPr>
                <w:rStyle w:val="afd"/>
                <w:noProof/>
                <w:lang w:val="en-US"/>
              </w:rPr>
              <w:t>Inheritance coupling</w:t>
            </w:r>
            <w:r w:rsidR="008A6B6D">
              <w:rPr>
                <w:noProof/>
                <w:webHidden/>
              </w:rPr>
              <w:tab/>
            </w:r>
            <w:r w:rsidR="008A6B6D">
              <w:rPr>
                <w:noProof/>
                <w:webHidden/>
              </w:rPr>
              <w:fldChar w:fldCharType="begin"/>
            </w:r>
            <w:r w:rsidR="008A6B6D">
              <w:rPr>
                <w:noProof/>
                <w:webHidden/>
              </w:rPr>
              <w:instrText xml:space="preserve"> PAGEREF _Toc17530988 \h </w:instrText>
            </w:r>
            <w:r w:rsidR="008A6B6D">
              <w:rPr>
                <w:noProof/>
                <w:webHidden/>
              </w:rPr>
            </w:r>
            <w:r w:rsidR="008A6B6D">
              <w:rPr>
                <w:noProof/>
                <w:webHidden/>
              </w:rPr>
              <w:fldChar w:fldCharType="separate"/>
            </w:r>
            <w:r w:rsidR="008A6B6D">
              <w:rPr>
                <w:noProof/>
                <w:webHidden/>
              </w:rPr>
              <w:t>15</w:t>
            </w:r>
            <w:r w:rsidR="008A6B6D">
              <w:rPr>
                <w:noProof/>
                <w:webHidden/>
              </w:rPr>
              <w:fldChar w:fldCharType="end"/>
            </w:r>
          </w:hyperlink>
        </w:p>
        <w:p w:rsidR="008A6B6D" w:rsidRDefault="003A563E">
          <w:pPr>
            <w:pStyle w:val="13"/>
            <w:tabs>
              <w:tab w:val="left" w:pos="880"/>
              <w:tab w:val="right" w:leader="dot" w:pos="9345"/>
            </w:tabs>
            <w:rPr>
              <w:noProof/>
            </w:rPr>
          </w:pPr>
          <w:hyperlink w:anchor="_Toc17530989" w:history="1">
            <w:r w:rsidR="008A6B6D" w:rsidRPr="004607CB">
              <w:rPr>
                <w:rStyle w:val="afd"/>
                <w:noProof/>
                <w:lang w:val="en-US"/>
              </w:rPr>
              <w:t>4.1.4.</w:t>
            </w:r>
            <w:r w:rsidR="008A6B6D">
              <w:rPr>
                <w:noProof/>
              </w:rPr>
              <w:tab/>
            </w:r>
            <w:r w:rsidR="008A6B6D" w:rsidRPr="004607CB">
              <w:rPr>
                <w:rStyle w:val="afd"/>
                <w:noProof/>
              </w:rPr>
              <w:t>Разбор пригодности для вычисления</w:t>
            </w:r>
            <w:r w:rsidR="008A6B6D">
              <w:rPr>
                <w:noProof/>
                <w:webHidden/>
              </w:rPr>
              <w:tab/>
            </w:r>
            <w:r w:rsidR="008A6B6D">
              <w:rPr>
                <w:noProof/>
                <w:webHidden/>
              </w:rPr>
              <w:fldChar w:fldCharType="begin"/>
            </w:r>
            <w:r w:rsidR="008A6B6D">
              <w:rPr>
                <w:noProof/>
                <w:webHidden/>
              </w:rPr>
              <w:instrText xml:space="preserve"> PAGEREF _Toc17530989 \h </w:instrText>
            </w:r>
            <w:r w:rsidR="008A6B6D">
              <w:rPr>
                <w:noProof/>
                <w:webHidden/>
              </w:rPr>
            </w:r>
            <w:r w:rsidR="008A6B6D">
              <w:rPr>
                <w:noProof/>
                <w:webHidden/>
              </w:rPr>
              <w:fldChar w:fldCharType="separate"/>
            </w:r>
            <w:r w:rsidR="008A6B6D">
              <w:rPr>
                <w:noProof/>
                <w:webHidden/>
              </w:rPr>
              <w:t>17</w:t>
            </w:r>
            <w:r w:rsidR="008A6B6D">
              <w:rPr>
                <w:noProof/>
                <w:webHidden/>
              </w:rPr>
              <w:fldChar w:fldCharType="end"/>
            </w:r>
          </w:hyperlink>
        </w:p>
        <w:p w:rsidR="008A6B6D" w:rsidRDefault="003A563E">
          <w:pPr>
            <w:pStyle w:val="13"/>
            <w:tabs>
              <w:tab w:val="left" w:pos="440"/>
              <w:tab w:val="right" w:leader="dot" w:pos="9345"/>
            </w:tabs>
            <w:rPr>
              <w:noProof/>
            </w:rPr>
          </w:pPr>
          <w:hyperlink w:anchor="_Toc17530990" w:history="1">
            <w:r w:rsidR="008A6B6D" w:rsidRPr="004607CB">
              <w:rPr>
                <w:rStyle w:val="afd"/>
                <w:noProof/>
                <w:lang w:val="en-US"/>
              </w:rPr>
              <w:t>5.</w:t>
            </w:r>
            <w:r w:rsidR="008A6B6D">
              <w:rPr>
                <w:noProof/>
              </w:rPr>
              <w:tab/>
            </w:r>
            <w:r w:rsidR="008A6B6D" w:rsidRPr="004607CB">
              <w:rPr>
                <w:rStyle w:val="afd"/>
                <w:noProof/>
              </w:rPr>
              <w:t>Четкие методы измерения</w:t>
            </w:r>
            <w:r w:rsidR="008A6B6D">
              <w:rPr>
                <w:noProof/>
                <w:webHidden/>
              </w:rPr>
              <w:tab/>
            </w:r>
            <w:r w:rsidR="008A6B6D">
              <w:rPr>
                <w:noProof/>
                <w:webHidden/>
              </w:rPr>
              <w:fldChar w:fldCharType="begin"/>
            </w:r>
            <w:r w:rsidR="008A6B6D">
              <w:rPr>
                <w:noProof/>
                <w:webHidden/>
              </w:rPr>
              <w:instrText xml:space="preserve"> PAGEREF _Toc17530990 \h </w:instrText>
            </w:r>
            <w:r w:rsidR="008A6B6D">
              <w:rPr>
                <w:noProof/>
                <w:webHidden/>
              </w:rPr>
            </w:r>
            <w:r w:rsidR="008A6B6D">
              <w:rPr>
                <w:noProof/>
                <w:webHidden/>
              </w:rPr>
              <w:fldChar w:fldCharType="separate"/>
            </w:r>
            <w:r w:rsidR="008A6B6D">
              <w:rPr>
                <w:noProof/>
                <w:webHidden/>
              </w:rPr>
              <w:t>18</w:t>
            </w:r>
            <w:r w:rsidR="008A6B6D">
              <w:rPr>
                <w:noProof/>
                <w:webHidden/>
              </w:rPr>
              <w:fldChar w:fldCharType="end"/>
            </w:r>
          </w:hyperlink>
        </w:p>
        <w:p w:rsidR="008A6B6D" w:rsidRDefault="003A563E">
          <w:pPr>
            <w:pStyle w:val="13"/>
            <w:tabs>
              <w:tab w:val="left" w:pos="660"/>
              <w:tab w:val="right" w:leader="dot" w:pos="9345"/>
            </w:tabs>
            <w:rPr>
              <w:noProof/>
            </w:rPr>
          </w:pPr>
          <w:hyperlink w:anchor="_Toc17530991" w:history="1">
            <w:r w:rsidR="008A6B6D" w:rsidRPr="004607CB">
              <w:rPr>
                <w:rStyle w:val="afd"/>
                <w:noProof/>
              </w:rPr>
              <w:t>5.1.</w:t>
            </w:r>
            <w:r w:rsidR="008A6B6D">
              <w:rPr>
                <w:noProof/>
              </w:rPr>
              <w:tab/>
            </w:r>
            <w:r w:rsidR="008A6B6D" w:rsidRPr="004607CB">
              <w:rPr>
                <w:rStyle w:val="afd"/>
                <w:noProof/>
                <w:lang w:val="en-US"/>
              </w:rPr>
              <w:t>Lionel C. Briand</w:t>
            </w:r>
            <w:r w:rsidR="008A6B6D">
              <w:rPr>
                <w:noProof/>
                <w:webHidden/>
              </w:rPr>
              <w:tab/>
            </w:r>
            <w:r w:rsidR="008A6B6D">
              <w:rPr>
                <w:noProof/>
                <w:webHidden/>
              </w:rPr>
              <w:fldChar w:fldCharType="begin"/>
            </w:r>
            <w:r w:rsidR="008A6B6D">
              <w:rPr>
                <w:noProof/>
                <w:webHidden/>
              </w:rPr>
              <w:instrText xml:space="preserve"> PAGEREF _Toc17530991 \h </w:instrText>
            </w:r>
            <w:r w:rsidR="008A6B6D">
              <w:rPr>
                <w:noProof/>
                <w:webHidden/>
              </w:rPr>
            </w:r>
            <w:r w:rsidR="008A6B6D">
              <w:rPr>
                <w:noProof/>
                <w:webHidden/>
              </w:rPr>
              <w:fldChar w:fldCharType="separate"/>
            </w:r>
            <w:r w:rsidR="008A6B6D">
              <w:rPr>
                <w:noProof/>
                <w:webHidden/>
              </w:rPr>
              <w:t>19</w:t>
            </w:r>
            <w:r w:rsidR="008A6B6D">
              <w:rPr>
                <w:noProof/>
                <w:webHidden/>
              </w:rPr>
              <w:fldChar w:fldCharType="end"/>
            </w:r>
          </w:hyperlink>
        </w:p>
        <w:p w:rsidR="008A6B6D" w:rsidRDefault="003A563E">
          <w:pPr>
            <w:pStyle w:val="13"/>
            <w:tabs>
              <w:tab w:val="left" w:pos="880"/>
              <w:tab w:val="right" w:leader="dot" w:pos="9345"/>
            </w:tabs>
            <w:rPr>
              <w:noProof/>
            </w:rPr>
          </w:pPr>
          <w:hyperlink w:anchor="_Toc17530992" w:history="1">
            <w:r w:rsidR="008A6B6D" w:rsidRPr="004607CB">
              <w:rPr>
                <w:rStyle w:val="afd"/>
                <w:noProof/>
              </w:rPr>
              <w:t>5.1.1.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_Toc17530992 \h </w:instrText>
            </w:r>
            <w:r w:rsidR="008A6B6D">
              <w:rPr>
                <w:noProof/>
                <w:webHidden/>
              </w:rPr>
            </w:r>
            <w:r w:rsidR="008A6B6D">
              <w:rPr>
                <w:noProof/>
                <w:webHidden/>
              </w:rPr>
              <w:fldChar w:fldCharType="separate"/>
            </w:r>
            <w:r w:rsidR="008A6B6D">
              <w:rPr>
                <w:noProof/>
                <w:webHidden/>
              </w:rPr>
              <w:t>19</w:t>
            </w:r>
            <w:r w:rsidR="008A6B6D">
              <w:rPr>
                <w:noProof/>
                <w:webHidden/>
              </w:rPr>
              <w:fldChar w:fldCharType="end"/>
            </w:r>
          </w:hyperlink>
        </w:p>
        <w:p w:rsidR="008A6B6D" w:rsidRDefault="003A563E">
          <w:pPr>
            <w:pStyle w:val="13"/>
            <w:tabs>
              <w:tab w:val="left" w:pos="660"/>
              <w:tab w:val="right" w:leader="dot" w:pos="9345"/>
            </w:tabs>
            <w:rPr>
              <w:noProof/>
            </w:rPr>
          </w:pPr>
          <w:hyperlink w:anchor="_Toc17530993" w:history="1">
            <w:r w:rsidR="008A6B6D" w:rsidRPr="004607CB">
              <w:rPr>
                <w:rStyle w:val="afd"/>
                <w:noProof/>
                <w:lang w:val="en-US"/>
              </w:rPr>
              <w:t>5.2.</w:t>
            </w:r>
            <w:r w:rsidR="008A6B6D">
              <w:rPr>
                <w:noProof/>
              </w:rPr>
              <w:tab/>
            </w:r>
            <w:r w:rsidR="008A6B6D" w:rsidRPr="004607CB">
              <w:rPr>
                <w:rStyle w:val="afd"/>
                <w:noProof/>
                <w:lang w:val="en-US"/>
              </w:rPr>
              <w:t>Shyam R. Chidamber and Chris F. Kemerer</w:t>
            </w:r>
            <w:r w:rsidR="008A6B6D">
              <w:rPr>
                <w:noProof/>
                <w:webHidden/>
              </w:rPr>
              <w:tab/>
            </w:r>
            <w:r w:rsidR="008A6B6D">
              <w:rPr>
                <w:noProof/>
                <w:webHidden/>
              </w:rPr>
              <w:fldChar w:fldCharType="begin"/>
            </w:r>
            <w:r w:rsidR="008A6B6D">
              <w:rPr>
                <w:noProof/>
                <w:webHidden/>
              </w:rPr>
              <w:instrText xml:space="preserve"> PAGEREF _Toc17530993 \h </w:instrText>
            </w:r>
            <w:r w:rsidR="008A6B6D">
              <w:rPr>
                <w:noProof/>
                <w:webHidden/>
              </w:rPr>
            </w:r>
            <w:r w:rsidR="008A6B6D">
              <w:rPr>
                <w:noProof/>
                <w:webHidden/>
              </w:rPr>
              <w:fldChar w:fldCharType="separate"/>
            </w:r>
            <w:r w:rsidR="008A6B6D">
              <w:rPr>
                <w:noProof/>
                <w:webHidden/>
              </w:rPr>
              <w:t>22</w:t>
            </w:r>
            <w:r w:rsidR="008A6B6D">
              <w:rPr>
                <w:noProof/>
                <w:webHidden/>
              </w:rPr>
              <w:fldChar w:fldCharType="end"/>
            </w:r>
          </w:hyperlink>
        </w:p>
        <w:p w:rsidR="008A6B6D" w:rsidRDefault="003A563E">
          <w:pPr>
            <w:pStyle w:val="13"/>
            <w:tabs>
              <w:tab w:val="left" w:pos="880"/>
              <w:tab w:val="right" w:leader="dot" w:pos="9345"/>
            </w:tabs>
            <w:rPr>
              <w:noProof/>
            </w:rPr>
          </w:pPr>
          <w:hyperlink w:anchor="_Toc17530994" w:history="1">
            <w:r w:rsidR="008A6B6D" w:rsidRPr="004607CB">
              <w:rPr>
                <w:rStyle w:val="afd"/>
                <w:noProof/>
              </w:rPr>
              <w:t>5.2.1.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_Toc17530994 \h </w:instrText>
            </w:r>
            <w:r w:rsidR="008A6B6D">
              <w:rPr>
                <w:noProof/>
                <w:webHidden/>
              </w:rPr>
            </w:r>
            <w:r w:rsidR="008A6B6D">
              <w:rPr>
                <w:noProof/>
                <w:webHidden/>
              </w:rPr>
              <w:fldChar w:fldCharType="separate"/>
            </w:r>
            <w:r w:rsidR="008A6B6D">
              <w:rPr>
                <w:noProof/>
                <w:webHidden/>
              </w:rPr>
              <w:t>22</w:t>
            </w:r>
            <w:r w:rsidR="008A6B6D">
              <w:rPr>
                <w:noProof/>
                <w:webHidden/>
              </w:rPr>
              <w:fldChar w:fldCharType="end"/>
            </w:r>
          </w:hyperlink>
        </w:p>
        <w:p w:rsidR="008A6B6D" w:rsidRDefault="003A563E">
          <w:pPr>
            <w:pStyle w:val="13"/>
            <w:tabs>
              <w:tab w:val="left" w:pos="660"/>
              <w:tab w:val="right" w:leader="dot" w:pos="9345"/>
            </w:tabs>
            <w:rPr>
              <w:noProof/>
            </w:rPr>
          </w:pPr>
          <w:hyperlink w:anchor="_Toc17530995" w:history="1">
            <w:r w:rsidR="008A6B6D" w:rsidRPr="004607CB">
              <w:rPr>
                <w:rStyle w:val="afd"/>
                <w:noProof/>
                <w:lang w:val="en-US"/>
              </w:rPr>
              <w:t>5.3.</w:t>
            </w:r>
            <w:r w:rsidR="008A6B6D">
              <w:rPr>
                <w:noProof/>
              </w:rPr>
              <w:tab/>
            </w:r>
            <w:r w:rsidR="008A6B6D" w:rsidRPr="004607CB">
              <w:rPr>
                <w:rStyle w:val="afd"/>
                <w:noProof/>
                <w:lang w:val="en-US"/>
              </w:rPr>
              <w:t>Yacoub S.</w:t>
            </w:r>
            <w:r w:rsidR="008A6B6D">
              <w:rPr>
                <w:noProof/>
                <w:webHidden/>
              </w:rPr>
              <w:tab/>
            </w:r>
            <w:r w:rsidR="008A6B6D">
              <w:rPr>
                <w:noProof/>
                <w:webHidden/>
              </w:rPr>
              <w:fldChar w:fldCharType="begin"/>
            </w:r>
            <w:r w:rsidR="008A6B6D">
              <w:rPr>
                <w:noProof/>
                <w:webHidden/>
              </w:rPr>
              <w:instrText xml:space="preserve"> PAGEREF _Toc17530995 \h </w:instrText>
            </w:r>
            <w:r w:rsidR="008A6B6D">
              <w:rPr>
                <w:noProof/>
                <w:webHidden/>
              </w:rPr>
            </w:r>
            <w:r w:rsidR="008A6B6D">
              <w:rPr>
                <w:noProof/>
                <w:webHidden/>
              </w:rPr>
              <w:fldChar w:fldCharType="separate"/>
            </w:r>
            <w:r w:rsidR="008A6B6D">
              <w:rPr>
                <w:noProof/>
                <w:webHidden/>
              </w:rPr>
              <w:t>24</w:t>
            </w:r>
            <w:r w:rsidR="008A6B6D">
              <w:rPr>
                <w:noProof/>
                <w:webHidden/>
              </w:rPr>
              <w:fldChar w:fldCharType="end"/>
            </w:r>
          </w:hyperlink>
        </w:p>
        <w:p w:rsidR="008A6B6D" w:rsidRDefault="003A563E">
          <w:pPr>
            <w:pStyle w:val="13"/>
            <w:tabs>
              <w:tab w:val="left" w:pos="880"/>
              <w:tab w:val="right" w:leader="dot" w:pos="9345"/>
            </w:tabs>
            <w:rPr>
              <w:noProof/>
            </w:rPr>
          </w:pPr>
          <w:hyperlink w:anchor="_Toc17530996" w:history="1">
            <w:r w:rsidR="008A6B6D" w:rsidRPr="004607CB">
              <w:rPr>
                <w:rStyle w:val="afd"/>
                <w:noProof/>
              </w:rPr>
              <w:t>5.3.1.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_Toc17530996 \h </w:instrText>
            </w:r>
            <w:r w:rsidR="008A6B6D">
              <w:rPr>
                <w:noProof/>
                <w:webHidden/>
              </w:rPr>
            </w:r>
            <w:r w:rsidR="008A6B6D">
              <w:rPr>
                <w:noProof/>
                <w:webHidden/>
              </w:rPr>
              <w:fldChar w:fldCharType="separate"/>
            </w:r>
            <w:r w:rsidR="008A6B6D">
              <w:rPr>
                <w:noProof/>
                <w:webHidden/>
              </w:rPr>
              <w:t>25</w:t>
            </w:r>
            <w:r w:rsidR="008A6B6D">
              <w:rPr>
                <w:noProof/>
                <w:webHidden/>
              </w:rPr>
              <w:fldChar w:fldCharType="end"/>
            </w:r>
          </w:hyperlink>
        </w:p>
        <w:p w:rsidR="008A6B6D" w:rsidRDefault="003A563E">
          <w:pPr>
            <w:pStyle w:val="13"/>
            <w:tabs>
              <w:tab w:val="left" w:pos="880"/>
              <w:tab w:val="right" w:leader="dot" w:pos="9345"/>
            </w:tabs>
            <w:rPr>
              <w:noProof/>
            </w:rPr>
          </w:pPr>
          <w:hyperlink w:anchor="_Toc17530997" w:history="1">
            <w:r w:rsidR="008A6B6D" w:rsidRPr="004607CB">
              <w:rPr>
                <w:rStyle w:val="afd"/>
                <w:noProof/>
              </w:rPr>
              <w:t>5.3.2.</w:t>
            </w:r>
            <w:r w:rsidR="008A6B6D">
              <w:rPr>
                <w:noProof/>
              </w:rPr>
              <w:tab/>
            </w:r>
            <w:r w:rsidR="008A6B6D" w:rsidRPr="004607CB">
              <w:rPr>
                <w:rStyle w:val="afd"/>
                <w:noProof/>
                <w:lang w:val="en-US"/>
              </w:rPr>
              <w:t>Export Object Coupling</w:t>
            </w:r>
            <w:r w:rsidR="008A6B6D">
              <w:rPr>
                <w:noProof/>
                <w:webHidden/>
              </w:rPr>
              <w:tab/>
            </w:r>
            <w:r w:rsidR="008A6B6D">
              <w:rPr>
                <w:noProof/>
                <w:webHidden/>
              </w:rPr>
              <w:fldChar w:fldCharType="begin"/>
            </w:r>
            <w:r w:rsidR="008A6B6D">
              <w:rPr>
                <w:noProof/>
                <w:webHidden/>
              </w:rPr>
              <w:instrText xml:space="preserve"> PAGEREF _Toc17530997 \h </w:instrText>
            </w:r>
            <w:r w:rsidR="008A6B6D">
              <w:rPr>
                <w:noProof/>
                <w:webHidden/>
              </w:rPr>
            </w:r>
            <w:r w:rsidR="008A6B6D">
              <w:rPr>
                <w:noProof/>
                <w:webHidden/>
              </w:rPr>
              <w:fldChar w:fldCharType="separate"/>
            </w:r>
            <w:r w:rsidR="008A6B6D">
              <w:rPr>
                <w:noProof/>
                <w:webHidden/>
              </w:rPr>
              <w:t>26</w:t>
            </w:r>
            <w:r w:rsidR="008A6B6D">
              <w:rPr>
                <w:noProof/>
                <w:webHidden/>
              </w:rPr>
              <w:fldChar w:fldCharType="end"/>
            </w:r>
          </w:hyperlink>
        </w:p>
        <w:p w:rsidR="008A6B6D" w:rsidRDefault="003A563E">
          <w:pPr>
            <w:pStyle w:val="13"/>
            <w:tabs>
              <w:tab w:val="left" w:pos="880"/>
              <w:tab w:val="right" w:leader="dot" w:pos="9345"/>
            </w:tabs>
            <w:rPr>
              <w:noProof/>
            </w:rPr>
          </w:pPr>
          <w:hyperlink w:anchor="_Toc17530998" w:history="1">
            <w:r w:rsidR="008A6B6D" w:rsidRPr="004607CB">
              <w:rPr>
                <w:rStyle w:val="afd"/>
                <w:noProof/>
                <w:lang w:val="en-US"/>
              </w:rPr>
              <w:t>5.3.3.</w:t>
            </w:r>
            <w:r w:rsidR="008A6B6D">
              <w:rPr>
                <w:noProof/>
              </w:rPr>
              <w:tab/>
            </w:r>
            <w:r w:rsidR="008A6B6D" w:rsidRPr="004607CB">
              <w:rPr>
                <w:rStyle w:val="afd"/>
                <w:noProof/>
                <w:lang w:val="en-US"/>
              </w:rPr>
              <w:t>Import Object Coupling</w:t>
            </w:r>
            <w:r w:rsidR="008A6B6D">
              <w:rPr>
                <w:noProof/>
                <w:webHidden/>
              </w:rPr>
              <w:tab/>
            </w:r>
            <w:r w:rsidR="008A6B6D">
              <w:rPr>
                <w:noProof/>
                <w:webHidden/>
              </w:rPr>
              <w:fldChar w:fldCharType="begin"/>
            </w:r>
            <w:r w:rsidR="008A6B6D">
              <w:rPr>
                <w:noProof/>
                <w:webHidden/>
              </w:rPr>
              <w:instrText xml:space="preserve"> PAGEREF _Toc17530998 \h </w:instrText>
            </w:r>
            <w:r w:rsidR="008A6B6D">
              <w:rPr>
                <w:noProof/>
                <w:webHidden/>
              </w:rPr>
            </w:r>
            <w:r w:rsidR="008A6B6D">
              <w:rPr>
                <w:noProof/>
                <w:webHidden/>
              </w:rPr>
              <w:fldChar w:fldCharType="separate"/>
            </w:r>
            <w:r w:rsidR="008A6B6D">
              <w:rPr>
                <w:noProof/>
                <w:webHidden/>
              </w:rPr>
              <w:t>27</w:t>
            </w:r>
            <w:r w:rsidR="008A6B6D">
              <w:rPr>
                <w:noProof/>
                <w:webHidden/>
              </w:rPr>
              <w:fldChar w:fldCharType="end"/>
            </w:r>
          </w:hyperlink>
        </w:p>
        <w:p w:rsidR="008A6B6D" w:rsidRDefault="003A563E">
          <w:pPr>
            <w:pStyle w:val="13"/>
            <w:tabs>
              <w:tab w:val="left" w:pos="880"/>
              <w:tab w:val="right" w:leader="dot" w:pos="9345"/>
            </w:tabs>
            <w:rPr>
              <w:noProof/>
            </w:rPr>
          </w:pPr>
          <w:hyperlink w:anchor="_Toc17530999" w:history="1">
            <w:r w:rsidR="008A6B6D" w:rsidRPr="004607CB">
              <w:rPr>
                <w:rStyle w:val="afd"/>
                <w:noProof/>
              </w:rPr>
              <w:t>5.3.4.</w:t>
            </w:r>
            <w:r w:rsidR="008A6B6D">
              <w:rPr>
                <w:noProof/>
              </w:rPr>
              <w:tab/>
            </w:r>
            <w:r w:rsidR="008A6B6D" w:rsidRPr="004607CB">
              <w:rPr>
                <w:rStyle w:val="afd"/>
                <w:noProof/>
              </w:rPr>
              <w:t>Связанность в рамках сценария</w:t>
            </w:r>
            <w:r w:rsidR="008A6B6D">
              <w:rPr>
                <w:noProof/>
                <w:webHidden/>
              </w:rPr>
              <w:tab/>
            </w:r>
            <w:r w:rsidR="008A6B6D">
              <w:rPr>
                <w:noProof/>
                <w:webHidden/>
              </w:rPr>
              <w:fldChar w:fldCharType="begin"/>
            </w:r>
            <w:r w:rsidR="008A6B6D">
              <w:rPr>
                <w:noProof/>
                <w:webHidden/>
              </w:rPr>
              <w:instrText xml:space="preserve"> PAGEREF _Toc17530999 \h </w:instrText>
            </w:r>
            <w:r w:rsidR="008A6B6D">
              <w:rPr>
                <w:noProof/>
                <w:webHidden/>
              </w:rPr>
            </w:r>
            <w:r w:rsidR="008A6B6D">
              <w:rPr>
                <w:noProof/>
                <w:webHidden/>
              </w:rPr>
              <w:fldChar w:fldCharType="separate"/>
            </w:r>
            <w:r w:rsidR="008A6B6D">
              <w:rPr>
                <w:noProof/>
                <w:webHidden/>
              </w:rPr>
              <w:t>29</w:t>
            </w:r>
            <w:r w:rsidR="008A6B6D">
              <w:rPr>
                <w:noProof/>
                <w:webHidden/>
              </w:rPr>
              <w:fldChar w:fldCharType="end"/>
            </w:r>
          </w:hyperlink>
        </w:p>
        <w:p w:rsidR="008A6B6D" w:rsidRDefault="003A563E">
          <w:pPr>
            <w:pStyle w:val="13"/>
            <w:tabs>
              <w:tab w:val="left" w:pos="660"/>
              <w:tab w:val="right" w:leader="dot" w:pos="9345"/>
            </w:tabs>
            <w:rPr>
              <w:noProof/>
            </w:rPr>
          </w:pPr>
          <w:hyperlink w:anchor="_Toc17531000" w:history="1">
            <w:r w:rsidR="008A6B6D" w:rsidRPr="004607CB">
              <w:rPr>
                <w:rStyle w:val="afd"/>
                <w:noProof/>
              </w:rPr>
              <w:t>5.4.</w:t>
            </w:r>
            <w:r w:rsidR="008A6B6D">
              <w:rPr>
                <w:noProof/>
              </w:rPr>
              <w:tab/>
            </w:r>
            <w:r w:rsidR="008A6B6D" w:rsidRPr="004607CB">
              <w:rPr>
                <w:rStyle w:val="afd"/>
                <w:noProof/>
                <w:lang w:val="en-US"/>
              </w:rPr>
              <w:t xml:space="preserve">Erik Arisholm </w:t>
            </w:r>
            <w:r w:rsidR="008A6B6D" w:rsidRPr="004607CB">
              <w:rPr>
                <w:rStyle w:val="afd"/>
                <w:noProof/>
              </w:rPr>
              <w:t>и</w:t>
            </w:r>
            <w:r w:rsidR="008A6B6D" w:rsidRPr="004607CB">
              <w:rPr>
                <w:rStyle w:val="afd"/>
                <w:noProof/>
                <w:lang w:val="en-US"/>
              </w:rPr>
              <w:t xml:space="preserve"> Audun Føyen</w:t>
            </w:r>
            <w:r w:rsidR="008A6B6D">
              <w:rPr>
                <w:noProof/>
                <w:webHidden/>
              </w:rPr>
              <w:tab/>
            </w:r>
            <w:r w:rsidR="008A6B6D">
              <w:rPr>
                <w:noProof/>
                <w:webHidden/>
              </w:rPr>
              <w:fldChar w:fldCharType="begin"/>
            </w:r>
            <w:r w:rsidR="008A6B6D">
              <w:rPr>
                <w:noProof/>
                <w:webHidden/>
              </w:rPr>
              <w:instrText xml:space="preserve"> PAGEREF _Toc17531000 \h </w:instrText>
            </w:r>
            <w:r w:rsidR="008A6B6D">
              <w:rPr>
                <w:noProof/>
                <w:webHidden/>
              </w:rPr>
            </w:r>
            <w:r w:rsidR="008A6B6D">
              <w:rPr>
                <w:noProof/>
                <w:webHidden/>
              </w:rPr>
              <w:fldChar w:fldCharType="separate"/>
            </w:r>
            <w:r w:rsidR="008A6B6D">
              <w:rPr>
                <w:noProof/>
                <w:webHidden/>
              </w:rPr>
              <w:t>29</w:t>
            </w:r>
            <w:r w:rsidR="008A6B6D">
              <w:rPr>
                <w:noProof/>
                <w:webHidden/>
              </w:rPr>
              <w:fldChar w:fldCharType="end"/>
            </w:r>
          </w:hyperlink>
        </w:p>
        <w:p w:rsidR="008A6B6D" w:rsidRDefault="003A563E">
          <w:pPr>
            <w:pStyle w:val="13"/>
            <w:tabs>
              <w:tab w:val="left" w:pos="880"/>
              <w:tab w:val="right" w:leader="dot" w:pos="9345"/>
            </w:tabs>
            <w:rPr>
              <w:noProof/>
            </w:rPr>
          </w:pPr>
          <w:hyperlink w:anchor="_Toc17531001" w:history="1">
            <w:r w:rsidR="008A6B6D" w:rsidRPr="004607CB">
              <w:rPr>
                <w:rStyle w:val="afd"/>
                <w:noProof/>
              </w:rPr>
              <w:t>5.4.1.</w:t>
            </w:r>
            <w:r w:rsidR="008A6B6D">
              <w:rPr>
                <w:noProof/>
              </w:rPr>
              <w:tab/>
            </w:r>
            <w:r w:rsidR="008A6B6D" w:rsidRPr="004607CB">
              <w:rPr>
                <w:rStyle w:val="afd"/>
                <w:noProof/>
              </w:rPr>
              <w:t>Классификация связанности</w:t>
            </w:r>
            <w:r w:rsidR="008A6B6D">
              <w:rPr>
                <w:noProof/>
                <w:webHidden/>
              </w:rPr>
              <w:tab/>
            </w:r>
            <w:r w:rsidR="008A6B6D">
              <w:rPr>
                <w:noProof/>
                <w:webHidden/>
              </w:rPr>
              <w:fldChar w:fldCharType="begin"/>
            </w:r>
            <w:r w:rsidR="008A6B6D">
              <w:rPr>
                <w:noProof/>
                <w:webHidden/>
              </w:rPr>
              <w:instrText xml:space="preserve"> PAGEREF _Toc17531001 \h </w:instrText>
            </w:r>
            <w:r w:rsidR="008A6B6D">
              <w:rPr>
                <w:noProof/>
                <w:webHidden/>
              </w:rPr>
            </w:r>
            <w:r w:rsidR="008A6B6D">
              <w:rPr>
                <w:noProof/>
                <w:webHidden/>
              </w:rPr>
              <w:fldChar w:fldCharType="separate"/>
            </w:r>
            <w:r w:rsidR="008A6B6D">
              <w:rPr>
                <w:noProof/>
                <w:webHidden/>
              </w:rPr>
              <w:t>30</w:t>
            </w:r>
            <w:r w:rsidR="008A6B6D">
              <w:rPr>
                <w:noProof/>
                <w:webHidden/>
              </w:rPr>
              <w:fldChar w:fldCharType="end"/>
            </w:r>
          </w:hyperlink>
        </w:p>
        <w:p w:rsidR="008A6B6D" w:rsidRDefault="003A563E">
          <w:pPr>
            <w:pStyle w:val="13"/>
            <w:tabs>
              <w:tab w:val="left" w:pos="880"/>
              <w:tab w:val="right" w:leader="dot" w:pos="9345"/>
            </w:tabs>
            <w:rPr>
              <w:noProof/>
            </w:rPr>
          </w:pPr>
          <w:hyperlink w:anchor="_Toc17531002" w:history="1">
            <w:r w:rsidR="008A6B6D" w:rsidRPr="004607CB">
              <w:rPr>
                <w:rStyle w:val="afd"/>
                <w:noProof/>
                <w:lang w:val="en-US"/>
              </w:rPr>
              <w:t>5.4.2.</w:t>
            </w:r>
            <w:r w:rsidR="008A6B6D">
              <w:rPr>
                <w:noProof/>
              </w:rPr>
              <w:tab/>
            </w:r>
            <w:r w:rsidR="008A6B6D" w:rsidRPr="004607CB">
              <w:rPr>
                <w:rStyle w:val="afd"/>
                <w:noProof/>
              </w:rPr>
              <w:t>Базовые определения</w:t>
            </w:r>
            <w:r w:rsidR="008A6B6D">
              <w:rPr>
                <w:noProof/>
                <w:webHidden/>
              </w:rPr>
              <w:tab/>
            </w:r>
            <w:r w:rsidR="008A6B6D">
              <w:rPr>
                <w:noProof/>
                <w:webHidden/>
              </w:rPr>
              <w:fldChar w:fldCharType="begin"/>
            </w:r>
            <w:r w:rsidR="008A6B6D">
              <w:rPr>
                <w:noProof/>
                <w:webHidden/>
              </w:rPr>
              <w:instrText xml:space="preserve"> PAGEREF _Toc17531002 \h </w:instrText>
            </w:r>
            <w:r w:rsidR="008A6B6D">
              <w:rPr>
                <w:noProof/>
                <w:webHidden/>
              </w:rPr>
            </w:r>
            <w:r w:rsidR="008A6B6D">
              <w:rPr>
                <w:noProof/>
                <w:webHidden/>
              </w:rPr>
              <w:fldChar w:fldCharType="separate"/>
            </w:r>
            <w:r w:rsidR="008A6B6D">
              <w:rPr>
                <w:noProof/>
                <w:webHidden/>
              </w:rPr>
              <w:t>31</w:t>
            </w:r>
            <w:r w:rsidR="008A6B6D">
              <w:rPr>
                <w:noProof/>
                <w:webHidden/>
              </w:rPr>
              <w:fldChar w:fldCharType="end"/>
            </w:r>
          </w:hyperlink>
        </w:p>
        <w:p w:rsidR="008A6B6D" w:rsidRDefault="003A563E">
          <w:pPr>
            <w:pStyle w:val="13"/>
            <w:tabs>
              <w:tab w:val="left" w:pos="880"/>
              <w:tab w:val="right" w:leader="dot" w:pos="9345"/>
            </w:tabs>
            <w:rPr>
              <w:noProof/>
            </w:rPr>
          </w:pPr>
          <w:hyperlink w:anchor="_Toc17531003" w:history="1">
            <w:r w:rsidR="008A6B6D" w:rsidRPr="004607CB">
              <w:rPr>
                <w:rStyle w:val="afd"/>
                <w:noProof/>
              </w:rPr>
              <w:t>5.4.3.</w:t>
            </w:r>
            <w:r w:rsidR="008A6B6D">
              <w:rPr>
                <w:noProof/>
              </w:rPr>
              <w:tab/>
            </w:r>
            <w:r w:rsidR="008A6B6D" w:rsidRPr="004607CB">
              <w:rPr>
                <w:rStyle w:val="afd"/>
                <w:noProof/>
              </w:rPr>
              <w:t>Метрики связанности</w:t>
            </w:r>
            <w:r w:rsidR="008A6B6D">
              <w:rPr>
                <w:noProof/>
                <w:webHidden/>
              </w:rPr>
              <w:tab/>
            </w:r>
            <w:r w:rsidR="008A6B6D">
              <w:rPr>
                <w:noProof/>
                <w:webHidden/>
              </w:rPr>
              <w:fldChar w:fldCharType="begin"/>
            </w:r>
            <w:r w:rsidR="008A6B6D">
              <w:rPr>
                <w:noProof/>
                <w:webHidden/>
              </w:rPr>
              <w:instrText xml:space="preserve"> PAGEREF _Toc17531003 \h </w:instrText>
            </w:r>
            <w:r w:rsidR="008A6B6D">
              <w:rPr>
                <w:noProof/>
                <w:webHidden/>
              </w:rPr>
            </w:r>
            <w:r w:rsidR="008A6B6D">
              <w:rPr>
                <w:noProof/>
                <w:webHidden/>
              </w:rPr>
              <w:fldChar w:fldCharType="separate"/>
            </w:r>
            <w:r w:rsidR="008A6B6D">
              <w:rPr>
                <w:noProof/>
                <w:webHidden/>
              </w:rPr>
              <w:t>32</w:t>
            </w:r>
            <w:r w:rsidR="008A6B6D">
              <w:rPr>
                <w:noProof/>
                <w:webHidden/>
              </w:rPr>
              <w:fldChar w:fldCharType="end"/>
            </w:r>
          </w:hyperlink>
        </w:p>
        <w:p w:rsidR="008A6B6D" w:rsidRDefault="003A563E">
          <w:pPr>
            <w:pStyle w:val="13"/>
            <w:tabs>
              <w:tab w:val="left" w:pos="880"/>
              <w:tab w:val="right" w:leader="dot" w:pos="9345"/>
            </w:tabs>
            <w:rPr>
              <w:noProof/>
            </w:rPr>
          </w:pPr>
          <w:hyperlink w:anchor="_Toc17531004" w:history="1">
            <w:r w:rsidR="008A6B6D" w:rsidRPr="004607CB">
              <w:rPr>
                <w:rStyle w:val="afd"/>
                <w:noProof/>
                <w:lang w:val="en-US"/>
              </w:rPr>
              <w:t>5.4.4.</w:t>
            </w:r>
            <w:r w:rsidR="008A6B6D">
              <w:rPr>
                <w:noProof/>
              </w:rPr>
              <w:tab/>
            </w:r>
            <w:r w:rsidR="008A6B6D" w:rsidRPr="004607CB">
              <w:rPr>
                <w:rStyle w:val="afd"/>
                <w:noProof/>
              </w:rPr>
              <w:t>Свойства связанности</w:t>
            </w:r>
            <w:r w:rsidR="008A6B6D">
              <w:rPr>
                <w:noProof/>
                <w:webHidden/>
              </w:rPr>
              <w:tab/>
            </w:r>
            <w:r w:rsidR="008A6B6D">
              <w:rPr>
                <w:noProof/>
                <w:webHidden/>
              </w:rPr>
              <w:fldChar w:fldCharType="begin"/>
            </w:r>
            <w:r w:rsidR="008A6B6D">
              <w:rPr>
                <w:noProof/>
                <w:webHidden/>
              </w:rPr>
              <w:instrText xml:space="preserve"> PAGEREF _Toc17531004 \h </w:instrText>
            </w:r>
            <w:r w:rsidR="008A6B6D">
              <w:rPr>
                <w:noProof/>
                <w:webHidden/>
              </w:rPr>
            </w:r>
            <w:r w:rsidR="008A6B6D">
              <w:rPr>
                <w:noProof/>
                <w:webHidden/>
              </w:rPr>
              <w:fldChar w:fldCharType="separate"/>
            </w:r>
            <w:r w:rsidR="008A6B6D">
              <w:rPr>
                <w:noProof/>
                <w:webHidden/>
              </w:rPr>
              <w:t>35</w:t>
            </w:r>
            <w:r w:rsidR="008A6B6D">
              <w:rPr>
                <w:noProof/>
                <w:webHidden/>
              </w:rPr>
              <w:fldChar w:fldCharType="end"/>
            </w:r>
          </w:hyperlink>
        </w:p>
        <w:p w:rsidR="008A6B6D" w:rsidRDefault="008A6B6D">
          <w:r>
            <w:rPr>
              <w:b/>
              <w:bCs/>
            </w:rPr>
            <w:fldChar w:fldCharType="end"/>
          </w:r>
        </w:p>
      </w:sdtContent>
    </w:sdt>
    <w:p w:rsidR="00E57937" w:rsidRPr="008A6B6D" w:rsidRDefault="00E57937" w:rsidP="008A6B6D">
      <w:pPr>
        <w:rPr>
          <w:rFonts w:eastAsiaTheme="majorEastAsia" w:cstheme="majorBidi"/>
          <w:b/>
          <w:color w:val="000000" w:themeColor="accent1" w:themeShade="BF"/>
          <w:szCs w:val="32"/>
        </w:rPr>
      </w:pPr>
    </w:p>
    <w:p w:rsidR="00751071" w:rsidRDefault="00EB6CF7" w:rsidP="00EB6CF7">
      <w:pPr>
        <w:pStyle w:val="af8"/>
        <w:jc w:val="center"/>
      </w:pPr>
      <w:bookmarkStart w:id="0" w:name="_Toc17530980"/>
      <w:r>
        <w:lastRenderedPageBreak/>
        <w:t>ВВЕДЕНИЕ</w:t>
      </w:r>
      <w:bookmarkEnd w:id="0"/>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w:t>
      </w:r>
      <w:r w:rsidR="00946E4E">
        <w:t xml:space="preserve">далее </w:t>
      </w:r>
      <w:r w:rsidR="007937B8">
        <w:t>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w:t>
      </w:r>
      <w:r w:rsidR="00946E4E">
        <w:t>онять, с какой позиции мы его рассматриваем</w:t>
      </w:r>
      <w:r w:rsidR="007937B8">
        <w:t xml:space="preserve">.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несколько метрик качества ПО</w:t>
      </w:r>
      <w:r w:rsidR="00230B8B">
        <w:t>. Одной из самых важных метрик является связ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измерения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перспективная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bookmarkStart w:id="1" w:name="_Toc17530981"/>
      <w:r>
        <w:lastRenderedPageBreak/>
        <w:t xml:space="preserve">Понятие и определение </w:t>
      </w:r>
      <w:r w:rsidR="0017160C">
        <w:t>связанности</w:t>
      </w:r>
      <w:bookmarkEnd w:id="1"/>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варианты, они схоже по смыслу, но приравнять их друг к другу нельзя</w:t>
      </w:r>
      <w:r>
        <w:t>.</w:t>
      </w:r>
    </w:p>
    <w:p w:rsidR="00A06F92" w:rsidRPr="00070954" w:rsidRDefault="003C1A45" w:rsidP="00B377EE">
      <w:pPr>
        <w:pStyle w:val="af7"/>
      </w:pPr>
      <w:r>
        <w:t>Хотя понятия как такового нет, как бы странно не звучало, есть несколько определений</w:t>
      </w:r>
      <w:r w:rsidR="00AC0729">
        <w:t>.</w:t>
      </w:r>
      <w:r w:rsidR="002377A5">
        <w:t xml:space="preserve"> </w:t>
      </w:r>
      <w:r w:rsidR="000B09CE">
        <w:t xml:space="preserve">Существует </w:t>
      </w:r>
      <w:r>
        <w:t>определения</w:t>
      </w:r>
      <w:r w:rsidR="000B09CE">
        <w:t>,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t xml:space="preserve"> </w:t>
      </w:r>
      <w:r w:rsidRPr="003C1A45">
        <w:t>[1]</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подпрограммы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bookmarkStart w:id="2" w:name="_Toc17530982"/>
      <w:r>
        <w:t>Общие положения о связанности и её измерении</w:t>
      </w:r>
      <w:bookmarkEnd w:id="2"/>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1A3313" w:rsidRDefault="00585792" w:rsidP="00B377EE">
      <w:pPr>
        <w:pStyle w:val="af7"/>
      </w:pPr>
      <w:r>
        <w:t xml:space="preserve">Одно из первых упоминаний </w:t>
      </w:r>
      <w:r w:rsidR="00822959">
        <w:t xml:space="preserve">связанности встречается в работе Уэйна </w:t>
      </w:r>
      <w:proofErr w:type="spellStart"/>
      <w:r w:rsidR="00822959">
        <w:t>Стивенса</w:t>
      </w:r>
      <w:proofErr w:type="spellEnd"/>
      <w:r w:rsidR="00822959">
        <w:t xml:space="preserve"> </w:t>
      </w:r>
      <w:r w:rsidR="00822959" w:rsidRPr="00822959">
        <w:t xml:space="preserve">[2, </w:t>
      </w:r>
      <w:r w:rsidR="00822959">
        <w:t>с. 232-237</w:t>
      </w:r>
      <w:r w:rsidR="00822959" w:rsidRPr="00822959">
        <w:t>]</w:t>
      </w:r>
      <w:r w:rsidRPr="00585792">
        <w:t xml:space="preserve">. </w:t>
      </w:r>
      <w:r>
        <w:t>В</w:t>
      </w:r>
      <w:r w:rsidRPr="001A3313">
        <w:t xml:space="preserve"> </w:t>
      </w:r>
      <w:r>
        <w:t>данной</w:t>
      </w:r>
      <w:r w:rsidRPr="001A3313">
        <w:t xml:space="preserve"> </w:t>
      </w:r>
      <w:r>
        <w:t>книге</w:t>
      </w:r>
      <w:r w:rsidRPr="001A3313">
        <w:t xml:space="preserve"> </w:t>
      </w:r>
      <w:r>
        <w:t>связанность</w:t>
      </w:r>
      <w:r w:rsidRPr="001A3313">
        <w:t xml:space="preserve"> </w:t>
      </w:r>
      <w:r>
        <w:t>трактуется</w:t>
      </w:r>
      <w:r w:rsidRPr="001A3313">
        <w:t xml:space="preserve"> </w:t>
      </w:r>
      <w:r>
        <w:t>следующим</w:t>
      </w:r>
      <w:r w:rsidRPr="001A3313">
        <w:t xml:space="preserve"> </w:t>
      </w:r>
      <w:r>
        <w:t>образом</w:t>
      </w:r>
      <w:r w:rsidRPr="001A3313">
        <w:t>:</w:t>
      </w:r>
    </w:p>
    <w:p w:rsidR="00822959" w:rsidRPr="00822959" w:rsidRDefault="00822959" w:rsidP="00B377EE">
      <w:pPr>
        <w:pStyle w:val="af7"/>
      </w:pPr>
      <w:r>
        <w:t>Связанность –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xml:space="preserve">, </w:t>
      </w:r>
      <w:r>
        <w:lastRenderedPageBreak/>
        <w:t>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w:t>
      </w:r>
      <w:proofErr w:type="gramStart"/>
      <w:r w:rsidR="00800DF7">
        <w:t>оценить</w:t>
      </w:r>
      <w:proofErr w:type="gramEnd"/>
      <w:r w:rsidR="00800DF7">
        <w:t xml:space="preserve">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к сло</w:t>
      </w:r>
      <w:r w:rsidR="00822959">
        <w:t>жности её поддержки и понимания</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w:t>
      </w:r>
      <w:proofErr w:type="gramStart"/>
      <w:r>
        <w:t xml:space="preserve">общую  </w:t>
      </w:r>
      <w:r w:rsidR="002F4B46">
        <w:t>область</w:t>
      </w:r>
      <w:proofErr w:type="gramEnd"/>
      <w:r w:rsidR="002F4B46">
        <w:t xml:space="preserve">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822959" w:rsidRDefault="00822959" w:rsidP="00822959">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fldSimple w:instr=" SEQ Рисунок \* ARABIC ">
        <w:r w:rsidR="00AA1086">
          <w:rPr>
            <w:noProof/>
          </w:rPr>
          <w:t>1</w:t>
        </w:r>
      </w:fldSimple>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fldSimple w:instr=" SEQ Рисунок \* ARABIC ">
        <w:r w:rsidR="00AA1086">
          <w:rPr>
            <w:noProof/>
          </w:rPr>
          <w:t>2</w:t>
        </w:r>
      </w:fldSimple>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fldSimple w:instr=" SEQ Рисунок \* ARABIC ">
        <w:r>
          <w:rPr>
            <w:noProof/>
          </w:rPr>
          <w:t>3</w:t>
        </w:r>
      </w:fldSimple>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822959" w:rsidP="00AA1086">
      <w:pPr>
        <w:pStyle w:val="af7"/>
      </w:pPr>
      <w:r>
        <w:t xml:space="preserve">После </w:t>
      </w:r>
      <w:proofErr w:type="spellStart"/>
      <w:r>
        <w:t>выесказанного</w:t>
      </w:r>
      <w:proofErr w:type="spellEnd"/>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bookmarkStart w:id="3" w:name="_Toc17530983"/>
      <w:r>
        <w:t>Способы измерения связанности</w:t>
      </w:r>
      <w:bookmarkEnd w:id="3"/>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стадиях изучения связанности</w:t>
      </w:r>
      <w:r w:rsidR="00AD75DC">
        <w:t>.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элементов, </w:t>
      </w:r>
      <w:r>
        <w:t>характеризующих связанность</w:t>
      </w:r>
      <w:r w:rsidR="00124B2B">
        <w:t xml:space="preserve">, которые впоследствии подсчитываются. </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 что измерение связанности происходит до запуска програм</w:t>
      </w:r>
      <w:r w:rsidR="00B10BD9">
        <w:t>мы, когда динамические методы связанности измеряют ее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124B2B" w:rsidP="00124B2B">
      <w:pPr>
        <w:pStyle w:val="af8"/>
        <w:numPr>
          <w:ilvl w:val="0"/>
          <w:numId w:val="2"/>
        </w:numPr>
      </w:pPr>
      <w:bookmarkStart w:id="4" w:name="_Toc17530984"/>
      <w:r>
        <w:t>Нечеткие методы измерения</w:t>
      </w:r>
      <w:bookmarkEnd w:id="4"/>
    </w:p>
    <w:p w:rsidR="00124B2B" w:rsidRDefault="00124B2B" w:rsidP="00AA1086">
      <w:pPr>
        <w:pStyle w:val="af7"/>
      </w:pPr>
    </w:p>
    <w:p w:rsidR="00F71579" w:rsidRPr="00E10E1D" w:rsidRDefault="00DA1B0A" w:rsidP="00AA1086">
      <w:pPr>
        <w:pStyle w:val="af7"/>
      </w:pPr>
      <w:proofErr w:type="spellStart"/>
      <w:r>
        <w:t>Стивенс</w:t>
      </w:r>
      <w:proofErr w:type="spellEnd"/>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w:t>
      </w:r>
      <w:proofErr w:type="gramStart"/>
      <w:r w:rsidR="004F04FC">
        <w:t>данного направления</w:t>
      </w:r>
      <w:proofErr w:type="gramEnd"/>
      <w:r w:rsidR="004F04FC">
        <w:t xml:space="preserve"> и они тоже добились некоторых успехов.</w:t>
      </w:r>
    </w:p>
    <w:p w:rsidR="004F630C" w:rsidRPr="00E10E1D" w:rsidRDefault="004F630C" w:rsidP="00AA1086">
      <w:pPr>
        <w:pStyle w:val="af7"/>
      </w:pPr>
    </w:p>
    <w:p w:rsidR="00AA1086" w:rsidRPr="00782A61" w:rsidRDefault="00DA1B0A" w:rsidP="005B54B3">
      <w:pPr>
        <w:pStyle w:val="af8"/>
        <w:numPr>
          <w:ilvl w:val="1"/>
          <w:numId w:val="2"/>
        </w:numPr>
      </w:pPr>
      <w:proofErr w:type="spellStart"/>
      <w:r>
        <w:t>Йоханн</w:t>
      </w:r>
      <w:proofErr w:type="spellEnd"/>
      <w:r>
        <w:t xml:space="preserve"> </w:t>
      </w:r>
      <w:proofErr w:type="spellStart"/>
      <w:r>
        <w:t>Эдер</w:t>
      </w:r>
      <w:proofErr w:type="spellEnd"/>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Pr="00DA1B0A" w:rsidRDefault="00DA1B0A" w:rsidP="00B826F0">
      <w:pPr>
        <w:pStyle w:val="af7"/>
      </w:pPr>
      <w:r>
        <w:t xml:space="preserve">Йохан </w:t>
      </w:r>
      <w:proofErr w:type="spellStart"/>
      <w:r>
        <w:t>Эдер</w:t>
      </w:r>
      <w:proofErr w:type="spellEnd"/>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p>
    <w:p w:rsidR="00B326A7" w:rsidRPr="00D7763F" w:rsidRDefault="00491199" w:rsidP="00B326A7">
      <w:pPr>
        <w:pStyle w:val="af7"/>
        <w:numPr>
          <w:ilvl w:val="0"/>
          <w:numId w:val="3"/>
        </w:numPr>
        <w:rPr>
          <w:lang w:val="en-US"/>
        </w:rPr>
      </w:pPr>
      <w:r>
        <w:t>Связанность компонентов (</w:t>
      </w:r>
      <w:r>
        <w:rPr>
          <w:lang w:val="en-US"/>
        </w:rPr>
        <w:t>component coupling)</w:t>
      </w:r>
    </w:p>
    <w:p w:rsidR="00B326A7" w:rsidRPr="00D7763F" w:rsidRDefault="00491199" w:rsidP="00491199">
      <w:pPr>
        <w:pStyle w:val="af7"/>
        <w:numPr>
          <w:ilvl w:val="0"/>
          <w:numId w:val="3"/>
        </w:numPr>
        <w:rPr>
          <w:lang w:val="en-US"/>
        </w:rPr>
      </w:pPr>
      <w:r>
        <w:t>Связанность наследования (</w:t>
      </w:r>
      <w:proofErr w:type="spellStart"/>
      <w:r>
        <w:rPr>
          <w:lang w:val="en-US"/>
        </w:rPr>
        <w:t>i</w:t>
      </w:r>
      <w:r w:rsidRPr="00491199">
        <w:t>nheritance</w:t>
      </w:r>
      <w:proofErr w:type="spellEnd"/>
      <w:r w:rsidRPr="00491199">
        <w:t xml:space="preserve"> </w:t>
      </w:r>
      <w:proofErr w:type="spellStart"/>
      <w:r w:rsidRPr="00491199">
        <w:t>coupling</w:t>
      </w:r>
      <w:proofErr w:type="spellEnd"/>
      <w:r>
        <w:rPr>
          <w:lang w:val="en-US"/>
        </w:rPr>
        <w:t>)</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491199" w:rsidRPr="00D348CB" w:rsidRDefault="00491199" w:rsidP="00B326A7">
      <w:pPr>
        <w:pStyle w:val="af7"/>
      </w:pPr>
      <w:r>
        <w:t>Хотя метод можно модифицировать и для численного измерения.</w:t>
      </w:r>
    </w:p>
    <w:p w:rsidR="005B54B3" w:rsidRDefault="005B54B3" w:rsidP="00B326A7">
      <w:pPr>
        <w:pStyle w:val="af7"/>
      </w:pPr>
    </w:p>
    <w:p w:rsidR="005B54B3" w:rsidRDefault="00435FE2" w:rsidP="005B54B3">
      <w:pPr>
        <w:pStyle w:val="af8"/>
        <w:numPr>
          <w:ilvl w:val="2"/>
          <w:numId w:val="2"/>
        </w:numPr>
      </w:pPr>
      <w:r>
        <w:t>Связанность взаимодействия</w:t>
      </w:r>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t>Связанность содержания (</w:t>
      </w:r>
      <w:r>
        <w:rPr>
          <w:lang w:val="en-US"/>
        </w:rPr>
        <w:t>content</w:t>
      </w:r>
      <w:r w:rsidRPr="001A3313">
        <w:t xml:space="preserve"> </w:t>
      </w:r>
      <w:r>
        <w:rPr>
          <w:lang w:val="en-US"/>
        </w:rPr>
        <w:t>coupling</w:t>
      </w:r>
      <w:r>
        <w:t>)</w:t>
      </w:r>
      <w:r w:rsidR="00370BD9">
        <w:t xml:space="preserve">. Данный </w:t>
      </w:r>
      <w:r>
        <w:t>под</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lastRenderedPageBreak/>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под</w:t>
      </w:r>
      <w:r w:rsidR="00D348CB">
        <w:t xml:space="preserve">класс </w:t>
      </w:r>
      <w:r w:rsidR="00370BD9">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rsidR="00370BD9">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w:t>
      </w:r>
      <w:proofErr w:type="gramStart"/>
      <w:r>
        <w:t xml:space="preserve">неструктурированным </w:t>
      </w:r>
      <w:r w:rsidR="007E2A7D">
        <w:t xml:space="preserve"> </w:t>
      </w:r>
      <w:r>
        <w:t>пространством</w:t>
      </w:r>
      <w:proofErr w:type="gramEnd"/>
      <w:r>
        <w:t xml:space="preserve"> данных либо совсем нет, либо они мало малоизвестны.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r w:rsidR="00370BD9" w:rsidRPr="00370BD9">
        <w:t>.</w:t>
      </w:r>
      <w:r w:rsidR="00370BD9">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435FE2" w:rsidP="00477796">
      <w:pPr>
        <w:pStyle w:val="af7"/>
      </w:pPr>
      <w:r w:rsidRPr="001A3313">
        <w:t xml:space="preserve"> </w:t>
      </w:r>
      <w:r>
        <w:t xml:space="preserve">Связанность управления </w:t>
      </w:r>
      <w:r w:rsidRPr="001A3313">
        <w:t>(</w:t>
      </w:r>
      <w:r>
        <w:rPr>
          <w:lang w:val="en-US"/>
        </w:rPr>
        <w:t>c</w:t>
      </w:r>
      <w:r w:rsidR="00981135">
        <w:rPr>
          <w:lang w:val="en-US"/>
        </w:rPr>
        <w:t>ontrol</w:t>
      </w:r>
      <w:r w:rsidR="00981135" w:rsidRPr="00981135">
        <w:t xml:space="preserve"> </w:t>
      </w:r>
      <w:r w:rsidR="00981135">
        <w:rPr>
          <w:lang w:val="en-US"/>
        </w:rPr>
        <w:t>coupling</w:t>
      </w:r>
      <w:r w:rsidRPr="001A3313">
        <w:t>)</w:t>
      </w:r>
      <w:r w:rsidR="00370BD9">
        <w:t>. Э</w:t>
      </w:r>
      <w:r w:rsidR="00981135">
        <w:t xml:space="preserve">то </w:t>
      </w:r>
      <w:r w:rsidR="00A96A0E">
        <w:t>подкласс</w:t>
      </w:r>
      <w:r w:rsidR="00981135">
        <w:t xml:space="preserve">, который характеризует </w:t>
      </w:r>
      <w:r w:rsidR="00177543">
        <w:t>связанность</w:t>
      </w:r>
      <w:r w:rsidR="00981135">
        <w:t xml:space="preserve"> между методами, коммуницирующими только посредством передачи параметров. При это</w:t>
      </w:r>
      <w:r w:rsidR="0035141C">
        <w:t>м</w:t>
      </w:r>
      <w:r w:rsidR="00981135">
        <w:t xml:space="preserve"> один метод контролирует внутреннюю логику другого.</w:t>
      </w:r>
    </w:p>
    <w:p w:rsidR="0050407E" w:rsidRDefault="001F6F20" w:rsidP="00477796">
      <w:pPr>
        <w:pStyle w:val="af7"/>
      </w:pPr>
      <w:r>
        <w:t xml:space="preserve">Штамповая связанность </w:t>
      </w:r>
      <w:r w:rsidR="00435FE2" w:rsidRPr="001A3313">
        <w:t>(</w:t>
      </w:r>
      <w:r w:rsidR="00435FE2">
        <w:rPr>
          <w:lang w:val="en-US"/>
        </w:rPr>
        <w:t>s</w:t>
      </w:r>
      <w:r w:rsidR="0035141C">
        <w:rPr>
          <w:lang w:val="en-US"/>
        </w:rPr>
        <w:t>tamp</w:t>
      </w:r>
      <w:r w:rsidR="0035141C" w:rsidRPr="0035141C">
        <w:t xml:space="preserve"> </w:t>
      </w:r>
      <w:r w:rsidR="0035141C">
        <w:rPr>
          <w:lang w:val="en-US"/>
        </w:rPr>
        <w:t>coupling</w:t>
      </w:r>
      <w:r w:rsidR="00435FE2" w:rsidRPr="001A3313">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F6F20" w:rsidP="00477796">
      <w:pPr>
        <w:pStyle w:val="af7"/>
      </w:pPr>
      <w:r>
        <w:lastRenderedPageBreak/>
        <w:t>Связанность данных (</w:t>
      </w:r>
      <w:r>
        <w:rPr>
          <w:lang w:val="en-US"/>
        </w:rPr>
        <w:t>data</w:t>
      </w:r>
      <w:r w:rsidRPr="001A3313">
        <w:t xml:space="preserve"> </w:t>
      </w:r>
      <w:r>
        <w:rPr>
          <w:lang w:val="en-US"/>
        </w:rPr>
        <w:t>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1F6F20" w:rsidP="005B54B3">
      <w:pPr>
        <w:pStyle w:val="af8"/>
        <w:numPr>
          <w:ilvl w:val="2"/>
          <w:numId w:val="2"/>
        </w:numPr>
        <w:rPr>
          <w:lang w:val="en-US"/>
        </w:rPr>
      </w:pPr>
      <w:r>
        <w:t>Связанность компонентов</w:t>
      </w:r>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относится только к объектам класса</w:t>
      </w:r>
      <w:r w:rsidR="00A96A0E">
        <w:t xml:space="preserve"> объектно-ориентированной системы</w:t>
      </w:r>
      <w:r w:rsidR="00805972">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lastRenderedPageBreak/>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w:t>
      </w:r>
      <w:r w:rsidR="001F6F20">
        <w:t xml:space="preserve"> потенциальной связанностью компонентов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 xml:space="preserve">делится на несколько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Д</w:t>
      </w:r>
      <w:proofErr w:type="spellStart"/>
      <w:r w:rsidR="00C12AE1">
        <w:t>анный</w:t>
      </w:r>
      <w:proofErr w:type="spellEnd"/>
      <w:r w:rsidR="00C12AE1">
        <w:t xml:space="preserve">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sidRPr="001A3313">
        <w:t>(</w:t>
      </w:r>
      <w:r>
        <w:rPr>
          <w:lang w:val="en-US"/>
        </w:rPr>
        <w:t>s</w:t>
      </w:r>
      <w:r w:rsidR="00B15FDA">
        <w:rPr>
          <w:lang w:val="en-US"/>
        </w:rPr>
        <w:t>cattered</w:t>
      </w:r>
      <w:r w:rsidR="00B15FDA" w:rsidRPr="00C12AE1">
        <w:t xml:space="preserve"> </w:t>
      </w:r>
      <w:r w:rsidR="00B15FDA">
        <w:rPr>
          <w:lang w:val="en-US"/>
        </w:rPr>
        <w:t>coupling</w:t>
      </w:r>
      <w:r w:rsidRPr="001A3313">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связанности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ED5E46" w:rsidP="00B15FDA">
      <w:pPr>
        <w:pStyle w:val="af7"/>
      </w:pPr>
      <w:r>
        <w:t>Отмеченная связанность</w:t>
      </w:r>
      <w:r w:rsidRPr="001A3313">
        <w:t xml:space="preserve"> (</w:t>
      </w:r>
      <w:r>
        <w:rPr>
          <w:lang w:val="en-US"/>
        </w:rPr>
        <w:t>s</w:t>
      </w:r>
      <w:r w:rsidR="00B21ADD">
        <w:rPr>
          <w:lang w:val="en-US"/>
        </w:rPr>
        <w:t>pecified</w:t>
      </w:r>
      <w:r w:rsidR="00B21ADD" w:rsidRPr="00B21ADD">
        <w:t xml:space="preserve"> </w:t>
      </w:r>
      <w:r w:rsidR="00B21ADD">
        <w:rPr>
          <w:lang w:val="en-US"/>
        </w:rPr>
        <w:t>coupling</w:t>
      </w:r>
      <w:r w:rsidRPr="001A3313">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связанности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sidRPr="001A3313">
        <w:t>(</w:t>
      </w:r>
      <w:r>
        <w:rPr>
          <w:lang w:val="en-US"/>
        </w:rPr>
        <w:t>n</w:t>
      </w:r>
      <w:r w:rsidR="00E16F6D">
        <w:rPr>
          <w:lang w:val="en-US"/>
        </w:rPr>
        <w:t>il</w:t>
      </w:r>
      <w:r w:rsidR="00E16F6D" w:rsidRPr="00E16F6D">
        <w:t xml:space="preserve"> </w:t>
      </w:r>
      <w:r w:rsidR="00E16F6D">
        <w:rPr>
          <w:lang w:val="en-US"/>
        </w:rPr>
        <w:t>coupling</w:t>
      </w:r>
      <w:r w:rsidRPr="001A3313">
        <w:t>)</w:t>
      </w:r>
      <w:r w:rsidR="00E16F6D" w:rsidRPr="00E16F6D">
        <w:t xml:space="preserve">. </w:t>
      </w:r>
      <w:r w:rsidR="00E16F6D">
        <w:t>Теоретический оптимум, при котором два класса не связаны напрямую.</w:t>
      </w:r>
    </w:p>
    <w:p w:rsidR="00976334" w:rsidRDefault="00976334" w:rsidP="00B15FDA">
      <w:pPr>
        <w:pStyle w:val="af7"/>
      </w:pPr>
    </w:p>
    <w:p w:rsidR="007C0693" w:rsidRDefault="00ED5E46" w:rsidP="007C0693">
      <w:pPr>
        <w:pStyle w:val="af8"/>
        <w:numPr>
          <w:ilvl w:val="2"/>
          <w:numId w:val="2"/>
        </w:numPr>
      </w:pPr>
      <w:r>
        <w:t>Связанность наследования</w:t>
      </w:r>
    </w:p>
    <w:p w:rsidR="007C0693" w:rsidRDefault="007C0693" w:rsidP="007C0693">
      <w:pPr>
        <w:pStyle w:val="af7"/>
      </w:pPr>
    </w:p>
    <w:p w:rsidR="007C0693" w:rsidRDefault="00BC0BE9" w:rsidP="007C0693">
      <w:pPr>
        <w:pStyle w:val="af7"/>
      </w:pPr>
      <w:r>
        <w:lastRenderedPageBreak/>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Pr="00ED5E46" w:rsidRDefault="00ED5E46" w:rsidP="0081632D">
      <w:pPr>
        <w:pStyle w:val="af7"/>
      </w:pPr>
      <w:r>
        <w:t>Связанность модификации</w:t>
      </w:r>
      <w:r w:rsidRPr="001A3313">
        <w:t xml:space="preserve"> (</w:t>
      </w:r>
      <w:r>
        <w:rPr>
          <w:lang w:val="en-US"/>
        </w:rPr>
        <w:t>modification</w:t>
      </w:r>
      <w:r w:rsidRPr="001A3313">
        <w:t xml:space="preserve"> </w:t>
      </w:r>
      <w:r>
        <w:rPr>
          <w:lang w:val="en-US"/>
        </w:rPr>
        <w:t>coupling</w:t>
      </w:r>
      <w:r w:rsidRPr="001A3313">
        <w:t>)</w:t>
      </w:r>
      <w:r w:rsidR="00BC6556" w:rsidRPr="00BC6556">
        <w:t xml:space="preserve">. </w:t>
      </w:r>
      <w:r w:rsidR="0063542B">
        <w:t>Подкласс</w:t>
      </w:r>
      <w:r w:rsidR="00BC6556">
        <w:t xml:space="preserve"> </w:t>
      </w:r>
      <w:r w:rsidR="00177543">
        <w:t>связанности</w:t>
      </w:r>
      <w:r w:rsidR="00BC6556">
        <w:t xml:space="preserve">, </w:t>
      </w:r>
      <w:r w:rsidR="000123D6">
        <w:t xml:space="preserve">при котором, помимо определения новой информации, она ещё и </w:t>
      </w:r>
      <w:proofErr w:type="gramStart"/>
      <w:r w:rsidR="0063542B">
        <w:t xml:space="preserve">произвольно  </w:t>
      </w:r>
      <w:r w:rsidR="000123D6">
        <w:t>изменяется</w:t>
      </w:r>
      <w:proofErr w:type="gramEnd"/>
      <w:r w:rsidR="000123D6">
        <w:t>,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implementation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 xml:space="preserve">связанностью модификации сигнатуры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ED5E46" w:rsidP="0081632D">
      <w:pPr>
        <w:pStyle w:val="af7"/>
      </w:pPr>
      <w:r>
        <w:lastRenderedPageBreak/>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 xml:space="preserve">связанностью модификации реализации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sidRPr="001A3313">
        <w:t>(</w:t>
      </w:r>
      <w:r w:rsidR="00ED5E46">
        <w:rPr>
          <w:lang w:val="en-US"/>
        </w:rPr>
        <w:t>r</w:t>
      </w:r>
      <w:r w:rsidR="000123D6">
        <w:rPr>
          <w:lang w:val="en-US"/>
        </w:rPr>
        <w:t>efinement</w:t>
      </w:r>
      <w:r w:rsidR="000123D6" w:rsidRPr="000123D6">
        <w:t xml:space="preserve"> </w:t>
      </w:r>
      <w:r w:rsidR="000123D6">
        <w:rPr>
          <w:lang w:val="en-US"/>
        </w:rPr>
        <w:t>coupling</w:t>
      </w:r>
      <w:r w:rsidR="00ED5E46" w:rsidRPr="001A3313">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связанность уточнения 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связанностью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2273EF">
        <w:rPr>
          <w:lang w:val="en-US"/>
        </w:rPr>
        <w:t>modification</w:t>
      </w:r>
      <w:r w:rsidR="002273EF" w:rsidRPr="002273EF">
        <w:t xml:space="preserve"> </w:t>
      </w:r>
      <w:r w:rsidR="002273EF">
        <w:rPr>
          <w:lang w:val="en-US"/>
        </w:rPr>
        <w:t>coupling</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7B5B41" w:rsidP="0081632D">
      <w:pPr>
        <w:pStyle w:val="af7"/>
      </w:pPr>
      <w:r>
        <w:t>Связанность уточнения 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связанностью уточнения реализации</w:t>
      </w:r>
      <w:r w:rsidRPr="007B5B41">
        <w:t xml:space="preserve"> </w:t>
      </w:r>
      <w:r w:rsidR="00E23FEF">
        <w:t>тогда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7B5B41" w:rsidP="0081632D">
      <w:pPr>
        <w:pStyle w:val="af7"/>
      </w:pPr>
      <w:r>
        <w:t xml:space="preserve">Связанность расширения </w:t>
      </w:r>
      <w:r w:rsidRPr="001A3313">
        <w:t>(</w:t>
      </w:r>
      <w:r>
        <w:rPr>
          <w:lang w:val="en-US"/>
        </w:rPr>
        <w:t>e</w:t>
      </w:r>
      <w:r w:rsidR="005E181A">
        <w:rPr>
          <w:lang w:val="en-US"/>
        </w:rPr>
        <w:t>xtension</w:t>
      </w:r>
      <w:r w:rsidR="005E181A" w:rsidRPr="005E181A">
        <w:t xml:space="preserve"> </w:t>
      </w:r>
      <w:r w:rsidR="005E181A">
        <w:rPr>
          <w:lang w:val="en-US"/>
        </w:rPr>
        <w:t>coupling</w:t>
      </w:r>
      <w:r w:rsidRPr="001A3313">
        <w:t>)</w:t>
      </w:r>
      <w:r w:rsidR="005E181A" w:rsidRPr="005E181A">
        <w:t xml:space="preserve">. </w:t>
      </w:r>
      <w:r w:rsidR="005E181A">
        <w:t xml:space="preserve">Данный </w:t>
      </w:r>
      <w:r w:rsidR="0063542B">
        <w:t>класс</w:t>
      </w:r>
      <w:r w:rsidR="005E181A">
        <w:t xml:space="preserve"> связанности между подклассом и суперклассом</w:t>
      </w:r>
      <w:r w:rsidR="0063542B">
        <w:t xml:space="preserve"> объектно-ориентированной системы</w:t>
      </w:r>
      <w:r w:rsidR="005E181A">
        <w:t xml:space="preserve"> устанавливается, когда подкласс не изменяет и не переопределяет методы и поля базового класса.</w:t>
      </w:r>
    </w:p>
    <w:p w:rsidR="005E181A" w:rsidRDefault="007B5B41" w:rsidP="0081632D">
      <w:pPr>
        <w:pStyle w:val="af7"/>
      </w:pPr>
      <w:r>
        <w:lastRenderedPageBreak/>
        <w:t>Отсутствие связанности</w:t>
      </w:r>
      <w:r w:rsidR="005E181A" w:rsidRPr="005E181A">
        <w:t xml:space="preserve">. </w:t>
      </w:r>
      <w:r w:rsidR="005E181A">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bookmarkStart w:id="5" w:name="_Toc17530989"/>
      <w:r>
        <w:t>Разбор пригодности для вычисления</w:t>
      </w:r>
      <w:bookmarkEnd w:id="5"/>
    </w:p>
    <w:p w:rsidR="00661C28" w:rsidRDefault="00661C28" w:rsidP="00661C28">
      <w:pPr>
        <w:pStyle w:val="af7"/>
        <w:rPr>
          <w:lang w:val="en-US"/>
        </w:rPr>
      </w:pPr>
    </w:p>
    <w:p w:rsidR="00661C28" w:rsidRDefault="00661C28" w:rsidP="00661C28">
      <w:pPr>
        <w:pStyle w:val="af7"/>
      </w:pPr>
      <w:r>
        <w:t xml:space="preserve">Нужно сказать, что </w:t>
      </w:r>
      <w:proofErr w:type="spellStart"/>
      <w:r w:rsidR="007B5B41">
        <w:t>Йоханн</w:t>
      </w:r>
      <w:proofErr w:type="spellEnd"/>
      <w:r w:rsidR="007B5B41">
        <w:t xml:space="preserve"> </w:t>
      </w:r>
      <w:proofErr w:type="spellStart"/>
      <w:r w:rsidR="007B5B41">
        <w:t>Эдер</w:t>
      </w:r>
      <w:proofErr w:type="spellEnd"/>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которого зависит от характера связанности. Все же такой метод является довольно грубым.</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w:t>
      </w:r>
      <w:r w:rsidR="007E447E">
        <w:lastRenderedPageBreak/>
        <w:t>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Default="007E447E" w:rsidP="0007662F">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1A3313" w:rsidRDefault="001A3313" w:rsidP="0007662F">
      <w:pPr>
        <w:pStyle w:val="af7"/>
      </w:pPr>
    </w:p>
    <w:p w:rsidR="001A3313" w:rsidRDefault="001A3313" w:rsidP="001A3313">
      <w:pPr>
        <w:pStyle w:val="af8"/>
        <w:numPr>
          <w:ilvl w:val="1"/>
          <w:numId w:val="2"/>
        </w:numPr>
      </w:pPr>
      <w:r>
        <w:t>Пригодность нечетких методов</w:t>
      </w:r>
    </w:p>
    <w:p w:rsidR="001A3313" w:rsidRDefault="001A3313" w:rsidP="001A3313">
      <w:pPr>
        <w:pStyle w:val="af8"/>
      </w:pPr>
    </w:p>
    <w:p w:rsidR="001A3313" w:rsidRDefault="001A3313" w:rsidP="001A3313">
      <w:pPr>
        <w:pStyle w:val="af7"/>
      </w:pPr>
      <w:r>
        <w:t>Хотя был разобран всего один метод, не стоит подробно останавливаться на нечетких измерениях, так как все они в итоге дают низкий числовой результат.</w:t>
      </w:r>
    </w:p>
    <w:p w:rsidR="001A3313" w:rsidRPr="007E6BE1" w:rsidRDefault="001A3313" w:rsidP="001A3313">
      <w:pPr>
        <w:pStyle w:val="af7"/>
      </w:pPr>
      <w:r>
        <w:t>Конечно, существуют и другие методы</w:t>
      </w:r>
      <w:r w:rsidR="007E6BE1" w:rsidRPr="007E6BE1">
        <w:t xml:space="preserve"> </w:t>
      </w:r>
      <w:r w:rsidR="007E6BE1">
        <w:t>различных авторов, которые тяжело причислить к четким методам измерения, однако подробно на них останавливаться не стоит.</w:t>
      </w:r>
    </w:p>
    <w:p w:rsidR="00C6041F" w:rsidRPr="00E72E96" w:rsidRDefault="00C6041F" w:rsidP="00976334">
      <w:pPr>
        <w:pStyle w:val="af7"/>
      </w:pPr>
    </w:p>
    <w:p w:rsidR="00C6041F" w:rsidRPr="00C6041F" w:rsidRDefault="00C6041F" w:rsidP="00C6041F">
      <w:pPr>
        <w:pStyle w:val="af8"/>
        <w:numPr>
          <w:ilvl w:val="0"/>
          <w:numId w:val="2"/>
        </w:numPr>
        <w:rPr>
          <w:lang w:val="en-US"/>
        </w:rPr>
      </w:pPr>
      <w:bookmarkStart w:id="6" w:name="_Toc17530990"/>
      <w:r>
        <w:t>Четкие</w:t>
      </w:r>
      <w:r w:rsidR="001F64EA">
        <w:t xml:space="preserve"> статические</w:t>
      </w:r>
      <w:r>
        <w:t xml:space="preserve"> методы измерения</w:t>
      </w:r>
      <w:bookmarkEnd w:id="6"/>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7E6BE1" w:rsidP="00E72E96">
      <w:pPr>
        <w:pStyle w:val="af8"/>
        <w:numPr>
          <w:ilvl w:val="1"/>
          <w:numId w:val="2"/>
        </w:numPr>
      </w:pPr>
      <w:r>
        <w:t xml:space="preserve">Лионель </w:t>
      </w:r>
      <w:proofErr w:type="spellStart"/>
      <w:r>
        <w:t>Бриан</w:t>
      </w:r>
      <w:proofErr w:type="spellEnd"/>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007E6BE1">
        <w:t xml:space="preserve"> </w:t>
      </w:r>
      <w:r w:rsidR="007E6BE1" w:rsidRPr="007E6BE1">
        <w:t>[6]</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bookmarkStart w:id="7" w:name="_Toc17530992"/>
      <w:r>
        <w:t>Базовые понятия</w:t>
      </w:r>
      <w:bookmarkEnd w:id="7"/>
    </w:p>
    <w:p w:rsidR="00D24253" w:rsidRDefault="00D24253" w:rsidP="00D24253">
      <w:pPr>
        <w:pStyle w:val="af7"/>
      </w:pPr>
    </w:p>
    <w:p w:rsidR="00ED5EA2" w:rsidRPr="00D03544" w:rsidRDefault="00ED5EA2" w:rsidP="00D24253">
      <w:pPr>
        <w:pStyle w:val="af7"/>
      </w:pPr>
      <w:r>
        <w:t xml:space="preserve">Методы измерения связанности </w:t>
      </w:r>
      <w:proofErr w:type="spellStart"/>
      <w:r>
        <w:t>Бриан</w:t>
      </w:r>
      <w:proofErr w:type="spellEnd"/>
      <w:r>
        <w:t xml:space="preserve"> определяет на основе базовых определений, данных им в его работе, посвященной </w:t>
      </w:r>
      <w:proofErr w:type="spellStart"/>
      <w:r>
        <w:t>валидации</w:t>
      </w:r>
      <w:proofErr w:type="spellEnd"/>
      <w:r>
        <w:t xml:space="preserve"> метрик объектно-ориентированного дизайна</w:t>
      </w:r>
      <w:r w:rsidR="00D03544" w:rsidRPr="00D03544">
        <w:t xml:space="preserve"> </w:t>
      </w:r>
      <w:r w:rsidRPr="00ED5EA2">
        <w:t>[</w:t>
      </w:r>
      <w:r w:rsidR="00D03544" w:rsidRPr="00D03544">
        <w:t>6, 4-</w:t>
      </w:r>
      <w:r w:rsidR="00D03544">
        <w:t>6</w:t>
      </w:r>
      <w:r w:rsidRPr="00ED5EA2">
        <w:t>]</w:t>
      </w: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proofErr w:type="spellStart"/>
      <w:r w:rsidR="00D16B5F">
        <w:t>Бриан</w:t>
      </w:r>
      <w:proofErr w:type="spellEnd"/>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D16B5F">
        <w:t>часть ПО</w:t>
      </w:r>
      <w:r w:rsidR="00631D2F" w:rsidRPr="00631D2F">
        <w:t>"</w:t>
      </w:r>
      <w:r w:rsidR="00D16B5F">
        <w:t xml:space="preserve"> (</w:t>
      </w:r>
      <w:r w:rsidR="00D16B5F">
        <w:rPr>
          <w:lang w:val="en-US"/>
        </w:rPr>
        <w:t>software</w:t>
      </w:r>
      <w:r w:rsidR="00D16B5F" w:rsidRPr="00D16B5F">
        <w:t xml:space="preserve"> </w:t>
      </w:r>
      <w:r w:rsidR="00D16B5F">
        <w:rPr>
          <w:lang w:val="en-US"/>
        </w:rPr>
        <w:t>part</w:t>
      </w:r>
      <w:r w:rsidR="00D16B5F">
        <w: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lastRenderedPageBreak/>
        <w:t>Briand</w:t>
      </w:r>
      <w:r>
        <w:t xml:space="preserve"> </w:t>
      </w:r>
      <w:r w:rsidR="00E05454">
        <w:t>описывает взаимодействия, которые строятся на двух пон</w:t>
      </w:r>
      <w:r w:rsidR="00D16B5F">
        <w:t>я</w:t>
      </w:r>
      <w:r w:rsidR="00E05454">
        <w:t>тиях</w:t>
      </w:r>
      <w:r>
        <w:t xml:space="preserve">: </w:t>
      </w:r>
      <w:r w:rsidR="00D16B5F">
        <w:t>объявление данных (</w:t>
      </w:r>
      <w:r>
        <w:rPr>
          <w:lang w:val="en-US"/>
        </w:rPr>
        <w:t>data</w:t>
      </w:r>
      <w:r w:rsidRPr="00D24253">
        <w:t xml:space="preserve"> </w:t>
      </w:r>
      <w:r>
        <w:rPr>
          <w:lang w:val="en-US"/>
        </w:rPr>
        <w:t>declaration</w:t>
      </w:r>
      <w:r w:rsidR="00D16B5F">
        <w:t>)</w:t>
      </w:r>
      <w:r w:rsidRPr="00D24253">
        <w:t xml:space="preserve"> </w:t>
      </w:r>
      <w:r>
        <w:t xml:space="preserve">и </w:t>
      </w:r>
      <w:r w:rsidR="00D16B5F">
        <w:t>подпрограмма (</w:t>
      </w:r>
      <w:r>
        <w:rPr>
          <w:lang w:val="en-US"/>
        </w:rPr>
        <w:t>subroutine</w:t>
      </w:r>
      <w:r w:rsidR="00D16B5F">
        <w:t>)</w:t>
      </w:r>
      <w:r w:rsidRPr="00D24253">
        <w:t>.</w:t>
      </w:r>
    </w:p>
    <w:p w:rsidR="00486FC7" w:rsidRDefault="00D16B5F" w:rsidP="00D24253">
      <w:pPr>
        <w:pStyle w:val="af7"/>
      </w:pPr>
      <w:r>
        <w:t>Объявление данных</w:t>
      </w:r>
      <w:r w:rsidR="00486FC7" w:rsidRPr="00486FC7">
        <w:t xml:space="preserve"> </w:t>
      </w:r>
      <w:r w:rsidR="00486FC7">
        <w:t>автор определяет, как типы</w:t>
      </w:r>
      <w:r>
        <w:t>,</w:t>
      </w:r>
      <w:r w:rsidR="00486FC7">
        <w:t xml:space="preserve"> переменные и константы. </w:t>
      </w:r>
      <w:r>
        <w:t>Подпрограмма же означает подпрограмму в привычном понимании</w:t>
      </w:r>
      <w:r w:rsidR="00486FC7">
        <w:t xml:space="preserve">.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D16B5F" w:rsidP="00486FC7">
      <w:pPr>
        <w:pStyle w:val="af7"/>
        <w:numPr>
          <w:ilvl w:val="0"/>
          <w:numId w:val="8"/>
        </w:numPr>
        <w:rPr>
          <w:lang w:val="en-US"/>
        </w:rPr>
      </w:pPr>
      <w:r>
        <w:t>Объявление данных – объявление данных</w:t>
      </w:r>
      <w:r w:rsidR="00F869ED">
        <w:rPr>
          <w:lang w:val="en-US"/>
        </w:rPr>
        <w:t>.</w:t>
      </w:r>
    </w:p>
    <w:p w:rsidR="00F869ED" w:rsidRDefault="00D16B5F" w:rsidP="00486FC7">
      <w:pPr>
        <w:pStyle w:val="af7"/>
        <w:numPr>
          <w:ilvl w:val="0"/>
          <w:numId w:val="8"/>
        </w:numPr>
        <w:rPr>
          <w:lang w:val="en-US"/>
        </w:rPr>
      </w:pPr>
      <w:r>
        <w:t>Объявление данных – подпрограмма</w:t>
      </w:r>
      <w:r w:rsidR="00F869ED">
        <w:rPr>
          <w:lang w:val="en-US"/>
        </w:rPr>
        <w:t>.</w:t>
      </w:r>
    </w:p>
    <w:p w:rsidR="00F869ED" w:rsidRDefault="00D16B5F" w:rsidP="00486FC7">
      <w:pPr>
        <w:pStyle w:val="af7"/>
        <w:numPr>
          <w:ilvl w:val="0"/>
          <w:numId w:val="8"/>
        </w:numPr>
        <w:rPr>
          <w:lang w:val="en-US"/>
        </w:rPr>
      </w:pPr>
      <w:r>
        <w:t>Подпрограмма – подпрограмма</w:t>
      </w:r>
      <w:r w:rsidR="00F869ED">
        <w:rPr>
          <w:lang w:val="en-US"/>
        </w:rPr>
        <w:t>.</w:t>
      </w:r>
    </w:p>
    <w:p w:rsidR="00F869ED" w:rsidRDefault="00D16B5F" w:rsidP="00486FC7">
      <w:pPr>
        <w:pStyle w:val="af7"/>
        <w:numPr>
          <w:ilvl w:val="0"/>
          <w:numId w:val="8"/>
        </w:numPr>
        <w:rPr>
          <w:lang w:val="en-US"/>
        </w:rPr>
      </w:pPr>
      <w:r>
        <w:t>Подпрограмма – объявление данных</w:t>
      </w:r>
      <w:r w:rsidR="00F869ED">
        <w:rPr>
          <w:lang w:val="en-US"/>
        </w:rPr>
        <w:t>.</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sidR="00D16B5F">
        <w:t>Объявление данных – объявление данных</w:t>
      </w:r>
      <w:r w:rsidRPr="00D16B5F">
        <w:t xml:space="preserve"> (</w:t>
      </w:r>
      <w:r>
        <w:rPr>
          <w:lang w:val="en-US"/>
        </w:rPr>
        <w:t>DD</w:t>
      </w:r>
      <w:r w:rsidRPr="00D16B5F">
        <w:t xml:space="preserve">) </w:t>
      </w:r>
      <w:r>
        <w:t>взаимодействие</w:t>
      </w:r>
      <w:r w:rsidRPr="00D16B5F">
        <w:t xml:space="preserve"> –</w:t>
      </w:r>
      <w:r w:rsidR="00842FE8" w:rsidRPr="00D16B5F">
        <w:t xml:space="preserve"> </w:t>
      </w:r>
      <w:r w:rsidR="00D16B5F">
        <w:t xml:space="preserve">объявление </w:t>
      </w:r>
      <w:proofErr w:type="gramStart"/>
      <w:r w:rsidR="00D16B5F">
        <w:t xml:space="preserve">данных </w:t>
      </w:r>
      <w:r w:rsidR="003317D4" w:rsidRPr="00D16B5F">
        <w:t xml:space="preserve"> </w:t>
      </w:r>
      <w:r w:rsidR="003317D4">
        <w:rPr>
          <w:lang w:val="en-US"/>
        </w:rPr>
        <w:t>A</w:t>
      </w:r>
      <w:proofErr w:type="gramEnd"/>
      <w:r w:rsidR="003317D4" w:rsidRPr="00D16B5F">
        <w:t xml:space="preserve"> </w:t>
      </w:r>
      <w:r w:rsidR="003317D4">
        <w:t>связан</w:t>
      </w:r>
      <w:r w:rsidR="00D16B5F">
        <w:t>о</w:t>
      </w:r>
      <w:r w:rsidR="003317D4" w:rsidRPr="00D16B5F">
        <w:t xml:space="preserve"> </w:t>
      </w:r>
      <w:r w:rsidR="003317D4">
        <w:t>с</w:t>
      </w:r>
      <w:r w:rsidR="00842FE8" w:rsidRPr="00D16B5F">
        <w:t xml:space="preserve"> </w:t>
      </w:r>
      <w:r w:rsidR="00D16B5F">
        <w:t>объявление данных</w:t>
      </w:r>
      <w:r w:rsidR="003317D4" w:rsidRPr="00D16B5F">
        <w:t xml:space="preserve"> </w:t>
      </w:r>
      <w:r w:rsidR="003317D4">
        <w:rPr>
          <w:lang w:val="en-US"/>
        </w:rPr>
        <w:t>B</w:t>
      </w:r>
      <w:r w:rsidR="003317D4" w:rsidRPr="00D16B5F">
        <w:t xml:space="preserve"> </w:t>
      </w:r>
      <w:r w:rsidR="003317D4">
        <w:t>с</w:t>
      </w:r>
      <w:r w:rsidR="003317D4" w:rsidRPr="00D16B5F">
        <w:t xml:space="preserve"> </w:t>
      </w:r>
      <w:r w:rsidR="003317D4">
        <w:t>помощью</w:t>
      </w:r>
      <w:r w:rsidR="003317D4" w:rsidRPr="00D16B5F">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D16B5F" w:rsidP="00D12B1E">
      <w:pPr>
        <w:pStyle w:val="af7"/>
      </w:pPr>
      <w:r>
        <w:t>Объявление данных – подпрограмма</w:t>
      </w:r>
      <w:r w:rsidR="00842FE8" w:rsidRPr="00842FE8">
        <w:t xml:space="preserve"> (</w:t>
      </w:r>
      <w:r w:rsidR="00842FE8">
        <w:rPr>
          <w:lang w:val="en-US"/>
        </w:rPr>
        <w:t>DS</w:t>
      </w:r>
      <w:r w:rsidR="00842FE8" w:rsidRPr="00842FE8">
        <w:t xml:space="preserve">) </w:t>
      </w:r>
      <w:r w:rsidR="00842FE8">
        <w:t>взаимодействие</w:t>
      </w:r>
      <w:r w:rsidR="00842FE8" w:rsidRPr="00842FE8">
        <w:t xml:space="preserve"> – </w:t>
      </w:r>
      <w:r>
        <w:t>объявление данных</w:t>
      </w:r>
      <w:r w:rsidR="00842FE8" w:rsidRPr="00842FE8">
        <w:t xml:space="preserve"> </w:t>
      </w:r>
      <w:r w:rsidR="00842FE8">
        <w:rPr>
          <w:lang w:val="en-US"/>
        </w:rPr>
        <w:t>A</w:t>
      </w:r>
      <w:r w:rsidR="00842FE8" w:rsidRPr="00842FE8">
        <w:t xml:space="preserve"> </w:t>
      </w:r>
      <w:r w:rsidR="00842FE8">
        <w:t>связан</w:t>
      </w:r>
      <w:r>
        <w:t>о</w:t>
      </w:r>
      <w:r w:rsidR="00842FE8" w:rsidRPr="00842FE8">
        <w:t xml:space="preserve"> </w:t>
      </w:r>
      <w:r w:rsidR="00842FE8">
        <w:t>с</w:t>
      </w:r>
      <w:r w:rsidR="00842FE8" w:rsidRPr="00842FE8">
        <w:t xml:space="preserve"> </w:t>
      </w:r>
      <w:r>
        <w:t>подпрограммой</w:t>
      </w:r>
      <w:r w:rsidR="00842FE8" w:rsidRPr="00842FE8">
        <w:t xml:space="preserve"> </w:t>
      </w:r>
      <w:r w:rsidR="00842FE8">
        <w:rPr>
          <w:lang w:val="en-US"/>
        </w:rPr>
        <w:t>B</w:t>
      </w:r>
      <w:r w:rsidR="00842FE8" w:rsidRPr="00842FE8">
        <w:t xml:space="preserve">, </w:t>
      </w:r>
      <w:r w:rsidR="00842FE8">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proofErr w:type="gramStart"/>
      <w:r w:rsidR="00020F47">
        <w:t>и</w:t>
      </w:r>
      <w:proofErr w:type="gramEnd"/>
      <w:r w:rsidR="00020F47">
        <w:t xml:space="preserve"> хотя бы одним </w:t>
      </w:r>
      <w:r>
        <w:t>объявлением данных</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в данной работе в некоторой степени отличается от данного нами. Связанность в контексте работы означает связь конкретной части ПО со всеми остальными частями.</w:t>
      </w:r>
    </w:p>
    <w:p w:rsidR="00D16B5F" w:rsidRDefault="00D16B5F" w:rsidP="00AE2DA6">
      <w:pPr>
        <w:pStyle w:val="af7"/>
      </w:pPr>
    </w:p>
    <w:p w:rsidR="00D16B5F" w:rsidRDefault="00D16B5F" w:rsidP="00D16B5F">
      <w:pPr>
        <w:pStyle w:val="af8"/>
        <w:numPr>
          <w:ilvl w:val="2"/>
          <w:numId w:val="2"/>
        </w:numPr>
      </w:pPr>
      <w:r>
        <w:lastRenderedPageBreak/>
        <w:t>Метрики связанности</w:t>
      </w:r>
    </w:p>
    <w:p w:rsidR="00D16B5F" w:rsidRDefault="00D16B5F" w:rsidP="00AE2DA6">
      <w:pPr>
        <w:pStyle w:val="af7"/>
      </w:pPr>
    </w:p>
    <w:p w:rsidR="00AE2DA6" w:rsidRDefault="00D16B5F" w:rsidP="00AE2DA6">
      <w:pPr>
        <w:pStyle w:val="af7"/>
      </w:pPr>
      <w:proofErr w:type="spellStart"/>
      <w:r>
        <w:t>Бриан</w:t>
      </w:r>
      <w:proofErr w:type="spellEnd"/>
      <w:r w:rsidR="00AE2DA6" w:rsidRPr="00AE2DA6">
        <w:t xml:space="preserve"> </w:t>
      </w:r>
      <w:r w:rsidR="00AE2DA6">
        <w:t>разделяет связанность на два типа</w:t>
      </w:r>
      <w:r w:rsidR="00D03544">
        <w:t xml:space="preserve"> </w:t>
      </w:r>
      <w:r w:rsidR="00D03544" w:rsidRPr="00D03544">
        <w:t>[6, 17-20]</w:t>
      </w:r>
      <w:r w:rsidR="00AE2DA6">
        <w:t>:</w:t>
      </w:r>
    </w:p>
    <w:p w:rsidR="00672A2E" w:rsidRDefault="00D16B5F" w:rsidP="00AE2DA6">
      <w:pPr>
        <w:pStyle w:val="af7"/>
      </w:pPr>
      <w:r>
        <w:t>Импортная связанность (</w:t>
      </w:r>
      <w:r>
        <w:rPr>
          <w:lang w:val="en-US"/>
        </w:rPr>
        <w:t>i</w:t>
      </w:r>
      <w:r w:rsidR="00AE2DA6">
        <w:rPr>
          <w:lang w:val="en-US"/>
        </w:rPr>
        <w:t>mport</w:t>
      </w:r>
      <w:r w:rsidR="00AE2DA6" w:rsidRPr="00AE2DA6">
        <w:t xml:space="preserve"> </w:t>
      </w:r>
      <w:r w:rsidR="00AE2DA6">
        <w:rPr>
          <w:lang w:val="en-US"/>
        </w:rPr>
        <w:t>coupling</w:t>
      </w:r>
      <w:r w:rsidRPr="00D16B5F">
        <w:t>)</w:t>
      </w:r>
      <w:r w:rsidR="00AE2DA6" w:rsidRPr="00AE2DA6">
        <w:t xml:space="preserve"> – </w:t>
      </w:r>
      <w:r w:rsidR="00AE2DA6">
        <w:t>степень, с которой одна часть ПО зависит от всех остальных.</w:t>
      </w:r>
    </w:p>
    <w:p w:rsidR="00AE2DA6" w:rsidRDefault="0017296C" w:rsidP="00AE2DA6">
      <w:pPr>
        <w:pStyle w:val="af7"/>
      </w:pPr>
      <w:r>
        <w:t xml:space="preserve">Экспортная связанность </w:t>
      </w:r>
      <w:r w:rsidRPr="0017296C">
        <w:t>(</w:t>
      </w:r>
      <w:r>
        <w:rPr>
          <w:lang w:val="en-US"/>
        </w:rPr>
        <w:t>e</w:t>
      </w:r>
      <w:r w:rsidR="00AE2DA6">
        <w:rPr>
          <w:lang w:val="en-US"/>
        </w:rPr>
        <w:t>xport</w:t>
      </w:r>
      <w:r w:rsidR="00AE2DA6" w:rsidRPr="00AE2DA6">
        <w:t xml:space="preserve"> </w:t>
      </w:r>
      <w:r w:rsidR="00AE2DA6">
        <w:rPr>
          <w:lang w:val="en-US"/>
        </w:rPr>
        <w:t>coupling</w:t>
      </w:r>
      <w:r w:rsidRPr="0017296C">
        <w:t>)</w:t>
      </w:r>
      <w:r w:rsidR="00AE2DA6" w:rsidRPr="00AE2DA6">
        <w:t xml:space="preserve"> – </w:t>
      </w:r>
      <w:r w:rsidR="00AE2DA6">
        <w:t>степень, с которой остальные части ПО зависят от одной конкретной.</w:t>
      </w:r>
    </w:p>
    <w:p w:rsidR="007852DF" w:rsidRDefault="007852DF" w:rsidP="00AE2DA6">
      <w:pPr>
        <w:pStyle w:val="af7"/>
      </w:pPr>
      <w:r>
        <w:t>Это неформал</w:t>
      </w:r>
      <w:r w:rsidR="0017296C">
        <w:t>ьные</w:t>
      </w:r>
      <w:r>
        <w:t xml:space="preserve"> определения, не основанные на базовых понятиях. В представленной работе есть</w:t>
      </w:r>
      <w:r w:rsidR="006400B7">
        <w:t xml:space="preserve"> более</w:t>
      </w:r>
      <w:r>
        <w:t xml:space="preserve"> формальное определение </w:t>
      </w:r>
      <w:r w:rsidR="0017296C">
        <w:t xml:space="preserve">импортной связанности. </w:t>
      </w:r>
      <w:r w:rsidRPr="007852DF">
        <w:t xml:space="preserve"> </w:t>
      </w:r>
      <w:r w:rsidR="005E1180">
        <w:t xml:space="preserve">Определение </w:t>
      </w:r>
      <w:r w:rsidR="0017296C">
        <w:t>экспортной связанности</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17296C">
        <w:t>. Импортная связанность</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внешними по отношению к </w:t>
      </w:r>
      <w:r w:rsidR="006400B7">
        <w:rPr>
          <w:lang w:val="en-US"/>
        </w:rPr>
        <w:t>m</w:t>
      </w:r>
      <w:r w:rsidR="006400B7" w:rsidRPr="006400B7">
        <w:t xml:space="preserve"> </w:t>
      </w:r>
      <w:r w:rsidR="006400B7">
        <w:t xml:space="preserve">и </w:t>
      </w:r>
      <w:r w:rsidR="0017296C">
        <w:t>определениями данных</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sidR="0017296C">
        <w:t xml:space="preserve">Экспортная связанность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внутри </w:t>
      </w:r>
      <w:r>
        <w:rPr>
          <w:lang w:val="en-US"/>
        </w:rPr>
        <w:t>m</w:t>
      </w:r>
      <w:r w:rsidRPr="006400B7">
        <w:t xml:space="preserve"> </w:t>
      </w:r>
      <w:r>
        <w:t xml:space="preserve">и </w:t>
      </w:r>
      <w:r w:rsidR="0017296C">
        <w:t>определениями данных</w:t>
      </w:r>
      <w:r w:rsidRPr="006400B7">
        <w:t xml:space="preserve"> </w:t>
      </w:r>
      <w:r>
        <w:t xml:space="preserve">внешними по отношению к </w:t>
      </w:r>
      <w:r>
        <w:rPr>
          <w:lang w:val="en-US"/>
        </w:rPr>
        <w:t>m</w:t>
      </w:r>
      <w:r w:rsidRPr="006400B7">
        <w:t>.</w:t>
      </w:r>
    </w:p>
    <w:p w:rsidR="00516B4F" w:rsidRPr="006B4194" w:rsidRDefault="0017296C" w:rsidP="006400B7">
      <w:pPr>
        <w:pStyle w:val="af7"/>
      </w:pPr>
      <w:r>
        <w:t>Импортную и экспортную связанность</w:t>
      </w:r>
      <w:r w:rsidR="00516B4F" w:rsidRPr="00516B4F">
        <w:t xml:space="preserve"> </w:t>
      </w:r>
      <w:r w:rsidR="00516B4F">
        <w:t>можно разделить на две подкатегории. Это</w:t>
      </w:r>
      <w:r w:rsidR="00516B4F" w:rsidRPr="006B4194">
        <w:t xml:space="preserve"> </w:t>
      </w:r>
      <w:r>
        <w:t>транзитивная</w:t>
      </w:r>
      <w:r w:rsidRPr="0017296C">
        <w:t xml:space="preserve"> </w:t>
      </w:r>
      <w:r>
        <w:t>(</w:t>
      </w:r>
      <w:r>
        <w:rPr>
          <w:lang w:val="en-US"/>
        </w:rPr>
        <w:t>transitive</w:t>
      </w:r>
      <w:r>
        <w:t>)</w:t>
      </w:r>
      <w:r w:rsidRPr="0017296C">
        <w:t xml:space="preserve"> </w:t>
      </w:r>
      <w:r>
        <w:t>и прямая (</w:t>
      </w:r>
      <w:r>
        <w:rPr>
          <w:lang w:val="en-US"/>
        </w:rPr>
        <w:t>direct</w:t>
      </w:r>
      <w:r>
        <w:t>) связанность</w:t>
      </w:r>
      <w:r w:rsidR="00516B4F" w:rsidRPr="006B4194">
        <w:t xml:space="preserve">. </w:t>
      </w:r>
    </w:p>
    <w:p w:rsidR="00516B4F" w:rsidRDefault="0017296C" w:rsidP="006400B7">
      <w:pPr>
        <w:pStyle w:val="af7"/>
      </w:pPr>
      <w:r>
        <w:t>Прямая связанность</w:t>
      </w:r>
      <w:r w:rsidR="00516B4F" w:rsidRPr="00516B4F">
        <w:t xml:space="preserve"> </w:t>
      </w:r>
      <w:r w:rsidR="00516B4F">
        <w:t>обозначает</w:t>
      </w:r>
      <w:r w:rsidR="00516B4F" w:rsidRPr="00516B4F">
        <w:t xml:space="preserve"> </w:t>
      </w:r>
      <w:r w:rsidR="00516B4F">
        <w:t>прямое</w:t>
      </w:r>
      <w:r w:rsidR="00516B4F" w:rsidRPr="00516B4F">
        <w:t xml:space="preserve"> </w:t>
      </w:r>
      <w:r w:rsidR="00516B4F">
        <w:rPr>
          <w:lang w:val="en-US"/>
        </w:rPr>
        <w:t>DD</w:t>
      </w:r>
      <w:r w:rsidR="00516B4F" w:rsidRPr="00516B4F">
        <w:t>-</w:t>
      </w:r>
      <w:r w:rsidR="00516B4F">
        <w:t>взаимодействие между двумя модулями.</w:t>
      </w:r>
    </w:p>
    <w:p w:rsidR="00516B4F" w:rsidRDefault="0017296C" w:rsidP="006400B7">
      <w:pPr>
        <w:pStyle w:val="af7"/>
      </w:pPr>
      <w:r>
        <w:t>Транзитивная связанность</w:t>
      </w:r>
      <w:r w:rsidR="00516B4F" w:rsidRPr="00E05454">
        <w:t xml:space="preserve"> </w:t>
      </w:r>
      <w:r w:rsidR="00516B4F">
        <w:t>обозначает</w:t>
      </w:r>
      <w:r w:rsidR="00516B4F" w:rsidRPr="00E05454">
        <w:t xml:space="preserve"> </w:t>
      </w:r>
      <w:r w:rsidR="00E05454">
        <w:t>транзитивное</w:t>
      </w:r>
      <w:r w:rsidR="00E05454" w:rsidRPr="00E05454">
        <w:t xml:space="preserve"> </w:t>
      </w:r>
      <w:r w:rsidR="00E05454">
        <w:rPr>
          <w:lang w:val="en-US"/>
        </w:rPr>
        <w:t>DD</w:t>
      </w:r>
      <w:r w:rsidR="00E05454" w:rsidRPr="00E05454">
        <w:t>-</w:t>
      </w:r>
      <w:r w:rsidR="00E05454">
        <w:t>взаимодействие через другие модули.</w:t>
      </w:r>
    </w:p>
    <w:p w:rsidR="009B5689" w:rsidRDefault="009B5689" w:rsidP="006400B7">
      <w:pPr>
        <w:pStyle w:val="af7"/>
      </w:pPr>
    </w:p>
    <w:p w:rsidR="009B5689" w:rsidRPr="009B5689" w:rsidRDefault="009B5689" w:rsidP="009B5689">
      <w:pPr>
        <w:pStyle w:val="af8"/>
        <w:numPr>
          <w:ilvl w:val="2"/>
          <w:numId w:val="2"/>
        </w:numPr>
        <w:rPr>
          <w:lang w:val="en-US"/>
        </w:rPr>
      </w:pPr>
      <w:proofErr w:type="spellStart"/>
      <w:r>
        <w:t>Валидация</w:t>
      </w:r>
      <w:proofErr w:type="spellEnd"/>
      <w:r>
        <w:t xml:space="preserve"> метрик</w:t>
      </w:r>
    </w:p>
    <w:p w:rsidR="009B5689" w:rsidRPr="00E05454" w:rsidRDefault="009B5689" w:rsidP="006400B7">
      <w:pPr>
        <w:pStyle w:val="af7"/>
      </w:pPr>
    </w:p>
    <w:p w:rsidR="003F7CF9" w:rsidRDefault="00D03544" w:rsidP="006400B7">
      <w:pPr>
        <w:pStyle w:val="af7"/>
      </w:pPr>
      <w:proofErr w:type="spellStart"/>
      <w:r>
        <w:lastRenderedPageBreak/>
        <w:t>Бриан</w:t>
      </w:r>
      <w:proofErr w:type="spellEnd"/>
      <w:r w:rsidR="00516B4F">
        <w:t xml:space="preserve"> выдвигает гипотезы</w:t>
      </w:r>
      <w:r w:rsidR="00E05454">
        <w:t xml:space="preserve"> по отношению к </w:t>
      </w:r>
      <w:r w:rsidR="0093252B">
        <w:t>импортной и экспортной связанности</w:t>
      </w:r>
      <w:r w:rsidRPr="00D03544">
        <w:t xml:space="preserve"> [6, 17-19]</w:t>
      </w:r>
      <w:r w:rsidR="0093252B">
        <w:t>.</w:t>
      </w:r>
    </w:p>
    <w:p w:rsidR="00AE2DA6" w:rsidRDefault="009147A9" w:rsidP="00AE2DA6">
      <w:pPr>
        <w:pStyle w:val="af7"/>
      </w:pPr>
      <w:r>
        <w:t xml:space="preserve">Гипотеза по отношению к </w:t>
      </w:r>
      <w:r w:rsidR="0053131C">
        <w:t>импортной связанности</w:t>
      </w:r>
      <w:r w:rsidRPr="009147A9">
        <w:t xml:space="preserve">. </w:t>
      </w:r>
      <w:r w:rsidR="0053131C">
        <w:t xml:space="preserve">Чем больше объявлений данных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rsidR="0053131C">
        <w:t>объявлений данных</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r w:rsidR="009B5689">
        <w:t xml:space="preserve"> Значит</w:t>
      </w:r>
      <w:r w:rsidR="0053131C">
        <w:t>,</w:t>
      </w:r>
      <w:r w:rsidR="009B5689">
        <w:t xml:space="preserve"> про</w:t>
      </w:r>
      <w:r w:rsidR="0053131C">
        <w:t>граммная часть будет больше подвержена ошибкам.</w:t>
      </w:r>
    </w:p>
    <w:p w:rsidR="0053131C" w:rsidRDefault="009147A9" w:rsidP="0053131C">
      <w:pPr>
        <w:pStyle w:val="af7"/>
      </w:pPr>
      <w:r>
        <w:t xml:space="preserve">Гипотеза по отношению к </w:t>
      </w:r>
      <w:r w:rsidR="0053131C">
        <w:t>экспортной связанности</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w:t>
      </w:r>
      <w:r w:rsidR="0053131C">
        <w:t xml:space="preserve"> Значит, программная часть будет больше подвержена ошибкам.</w:t>
      </w:r>
    </w:p>
    <w:p w:rsidR="00672A2E" w:rsidRDefault="0053131C" w:rsidP="0053131C">
      <w:pPr>
        <w:pStyle w:val="af7"/>
      </w:pPr>
      <w:r>
        <w:t xml:space="preserve">В процессе </w:t>
      </w:r>
      <w:proofErr w:type="spellStart"/>
      <w:r>
        <w:t>валидации</w:t>
      </w:r>
      <w:proofErr w:type="spellEnd"/>
      <w:r>
        <w:t xml:space="preserve"> автор проверил три системы на подверженность ошибкам</w:t>
      </w:r>
      <w:r w:rsidR="00D03544" w:rsidRPr="00D03544">
        <w:t xml:space="preserve"> [6, 22-27]</w:t>
      </w:r>
      <w:r>
        <w:t xml:space="preserve">. Первая система </w:t>
      </w:r>
      <w:r>
        <w:rPr>
          <w:lang w:val="en-US"/>
        </w:rPr>
        <w:t>GOADA</w:t>
      </w:r>
      <w:r w:rsidR="00E13A2D">
        <w:t xml:space="preserve"> обеспечивает наземную поддержку ориентации для спутников,</w:t>
      </w:r>
      <w:r w:rsidRPr="00E13A2D">
        <w:t xml:space="preserve"> </w:t>
      </w:r>
      <w:r>
        <w:t>разработан</w:t>
      </w:r>
      <w:r w:rsidR="00E13A2D">
        <w:t>н</w:t>
      </w:r>
      <w:r>
        <w:t>а</w:t>
      </w:r>
      <w:r w:rsidR="00E13A2D">
        <w:t>я</w:t>
      </w:r>
      <w:r>
        <w:t xml:space="preserve"> в </w:t>
      </w:r>
      <w:r w:rsidR="00E13A2D">
        <w:t xml:space="preserve">Центре Космических Полетов </w:t>
      </w:r>
      <w:proofErr w:type="spellStart"/>
      <w:r w:rsidR="00E13A2D">
        <w:t>Годдарда</w:t>
      </w:r>
      <w:proofErr w:type="spellEnd"/>
      <w:r w:rsidR="00E13A2D">
        <w:t xml:space="preserve"> </w:t>
      </w:r>
      <w:r w:rsidR="00E13A2D">
        <w:rPr>
          <w:lang w:val="en-US"/>
        </w:rPr>
        <w:t>NASA</w:t>
      </w:r>
      <w:r w:rsidR="00E13A2D" w:rsidRPr="00E13A2D">
        <w:t xml:space="preserve">. </w:t>
      </w:r>
      <w:r w:rsidR="00E13A2D">
        <w:t xml:space="preserve">Вторая система </w:t>
      </w:r>
      <w:r w:rsidR="00E13A2D">
        <w:rPr>
          <w:lang w:val="en-US"/>
        </w:rPr>
        <w:t>GOESIM</w:t>
      </w:r>
      <w:r w:rsidR="00E13A2D" w:rsidRPr="00E13A2D">
        <w:t xml:space="preserve"> </w:t>
      </w:r>
      <w:r w:rsidR="00E13A2D">
        <w:t xml:space="preserve">является динамическим имитатор </w:t>
      </w:r>
      <w:r w:rsidR="00E13A2D" w:rsidRPr="00E13A2D">
        <w:t>для геостационарного спутника окружающей среды</w:t>
      </w:r>
      <w:r w:rsidR="002203DD">
        <w:t xml:space="preserve">. Эти системы содержат 525 и 676 блоков Ада и имеют небольшой процент </w:t>
      </w:r>
      <w:proofErr w:type="spellStart"/>
      <w:r w:rsidR="002203DD">
        <w:t>переиспользования</w:t>
      </w:r>
      <w:proofErr w:type="spellEnd"/>
      <w:r w:rsidR="002203DD">
        <w:t xml:space="preserve"> (примерно пять процентов строк кода </w:t>
      </w:r>
      <w:proofErr w:type="spellStart"/>
      <w:r w:rsidR="002203DD">
        <w:t>переиспользова</w:t>
      </w:r>
      <w:r w:rsidR="001F64EA">
        <w:t>н</w:t>
      </w:r>
      <w:r w:rsidR="002203DD">
        <w:t>но</w:t>
      </w:r>
      <w:proofErr w:type="spellEnd"/>
      <w:r w:rsidR="002203DD">
        <w:t xml:space="preserve"> из других систем). Третья система </w:t>
      </w:r>
      <w:r w:rsidR="002203DD">
        <w:rPr>
          <w:lang w:val="en-US"/>
        </w:rPr>
        <w:t>TONS</w:t>
      </w:r>
      <w:r w:rsidR="002203DD" w:rsidRPr="002203DD">
        <w:t xml:space="preserve"> </w:t>
      </w:r>
      <w:r w:rsidR="002203DD">
        <w:t xml:space="preserve">является бортовой системой навигации для спутников, которая имеет 180 блоков </w:t>
      </w:r>
      <w:r w:rsidR="002203DD">
        <w:rPr>
          <w:lang w:val="en-US"/>
        </w:rPr>
        <w:t>Ada</w:t>
      </w:r>
      <w:r w:rsidR="00C84848">
        <w:t xml:space="preserve"> и</w:t>
      </w:r>
      <w:r w:rsidR="002203DD" w:rsidRPr="002203DD">
        <w:t xml:space="preserve"> </w:t>
      </w:r>
      <w:r w:rsidR="00C84848">
        <w:t xml:space="preserve">выделяется очень маленьким процентом </w:t>
      </w:r>
      <w:proofErr w:type="spellStart"/>
      <w:r w:rsidR="00C84848">
        <w:t>переиспользования</w:t>
      </w:r>
      <w:proofErr w:type="spellEnd"/>
      <w:r w:rsidR="00C84848">
        <w:t xml:space="preserve"> (около двух процентов исходного кода взято из других систем).</w:t>
      </w:r>
    </w:p>
    <w:p w:rsidR="00F22A28" w:rsidRDefault="00C84848" w:rsidP="0053131C">
      <w:pPr>
        <w:pStyle w:val="af7"/>
      </w:pPr>
      <w:r>
        <w:t xml:space="preserve">Выбор систем с таким малым процентом </w:t>
      </w:r>
      <w:proofErr w:type="spellStart"/>
      <w:r>
        <w:t>переиспользования</w:t>
      </w:r>
      <w:proofErr w:type="spellEnd"/>
      <w:r>
        <w:t xml:space="preserve"> обусловлен тем, что на такой системе выведенные автором метрики должны ярче выделяться, что облегчит анализ.</w:t>
      </w:r>
    </w:p>
    <w:p w:rsidR="00C84848" w:rsidRDefault="00F22A28" w:rsidP="0053131C">
      <w:pPr>
        <w:pStyle w:val="af7"/>
      </w:pPr>
      <w:r>
        <w:lastRenderedPageBreak/>
        <w:t xml:space="preserve">Во время разработки данных систем велась отчетность по их тестированию. В этой отчетности подробно излагалась информация об ошибках. Именно с помощью этой отчетности автор составлял анализ, а </w:t>
      </w:r>
      <w:proofErr w:type="gramStart"/>
      <w:r>
        <w:t>так же</w:t>
      </w:r>
      <w:proofErr w:type="gramEnd"/>
      <w:r>
        <w:t xml:space="preserve"> с помощью специального инструмента для анализа существующего кода.</w:t>
      </w:r>
    </w:p>
    <w:p w:rsidR="00F22A28" w:rsidRPr="00CB4A34" w:rsidRDefault="00F32E55" w:rsidP="0053131C">
      <w:pPr>
        <w:pStyle w:val="af7"/>
      </w:pPr>
      <w:r>
        <w:t>После составления логистической регрессии становится ясно</w:t>
      </w:r>
      <w:r w:rsidR="001F64EA">
        <w:t xml:space="preserve">, что экспортные метрики (экспортная транзитивная и прямая связанность) не являются значимыми во всех трех системах. Однако обе импортные связанности являются значимыми для систем </w:t>
      </w:r>
      <w:r w:rsidR="001F64EA">
        <w:rPr>
          <w:lang w:val="en-US"/>
        </w:rPr>
        <w:t>GOADA</w:t>
      </w:r>
      <w:r w:rsidR="001F64EA" w:rsidRPr="001F64EA">
        <w:t xml:space="preserve"> </w:t>
      </w:r>
      <w:r w:rsidR="001F64EA">
        <w:t xml:space="preserve">и </w:t>
      </w:r>
      <w:r w:rsidR="001F64EA">
        <w:rPr>
          <w:lang w:val="en-US"/>
        </w:rPr>
        <w:t>GOESIM</w:t>
      </w:r>
      <w:r w:rsidR="001F64EA" w:rsidRPr="001F64EA">
        <w:t>.</w:t>
      </w:r>
    </w:p>
    <w:p w:rsidR="001F64EA" w:rsidRDefault="001F64EA" w:rsidP="0053131C">
      <w:pPr>
        <w:pStyle w:val="af7"/>
      </w:pPr>
      <w:r>
        <w:t xml:space="preserve">Таким образом, и прямая импортная связанность, и транзитивная импортная связанность прошли первичную </w:t>
      </w:r>
      <w:proofErr w:type="spellStart"/>
      <w:r>
        <w:t>валидацию</w:t>
      </w:r>
      <w:proofErr w:type="spellEnd"/>
      <w:r>
        <w:t>.</w:t>
      </w:r>
    </w:p>
    <w:p w:rsidR="00E50AE6" w:rsidRDefault="00E50AE6" w:rsidP="0053131C">
      <w:pPr>
        <w:pStyle w:val="af7"/>
      </w:pPr>
    </w:p>
    <w:p w:rsidR="00E50AE6" w:rsidRDefault="00E50AE6" w:rsidP="00E50AE6">
      <w:pPr>
        <w:pStyle w:val="af8"/>
        <w:numPr>
          <w:ilvl w:val="2"/>
          <w:numId w:val="2"/>
        </w:numPr>
      </w:pPr>
      <w:r>
        <w:t>Вывод по работе</w:t>
      </w:r>
    </w:p>
    <w:p w:rsidR="0080076C" w:rsidRDefault="0080076C" w:rsidP="0080076C">
      <w:pPr>
        <w:pStyle w:val="af7"/>
      </w:pPr>
    </w:p>
    <w:p w:rsidR="0080076C" w:rsidRDefault="0080076C" w:rsidP="0080076C">
      <w:pPr>
        <w:pStyle w:val="af7"/>
      </w:pPr>
      <w:r>
        <w:t>Подводя итог по работе можно сказать, что ей недостает формализма. Многие определения даны естественным языком, что априори исключает точность. Нет прочных базовых понятий, с помощью которых можно было бы четко определить связанность.</w:t>
      </w:r>
    </w:p>
    <w:p w:rsidR="00ED5EA2" w:rsidRPr="0080076C" w:rsidRDefault="0080076C" w:rsidP="00ED5EA2">
      <w:pPr>
        <w:pStyle w:val="af7"/>
      </w:pPr>
      <w:r>
        <w:t>Одна</w:t>
      </w:r>
      <w:r w:rsidR="00ED5EA2">
        <w:t>ко</w:t>
      </w:r>
      <w:r>
        <w:t xml:space="preserve"> </w:t>
      </w:r>
      <w:proofErr w:type="spellStart"/>
      <w:r w:rsidR="00ED5EA2">
        <w:t>Бриан</w:t>
      </w:r>
      <w:proofErr w:type="spellEnd"/>
      <w:r>
        <w:t xml:space="preserve"> является одним из первых, кто выдвинул</w:t>
      </w:r>
      <w:r w:rsidR="00ED5EA2">
        <w:t xml:space="preserve"> свое определение, основанное на базовых понятиях, и существуют другие работы, которые сыграли большую роль в определении связанности. Перед их рассмотрением, следует описать ряд других работ.</w:t>
      </w:r>
    </w:p>
    <w:p w:rsidR="0053131C" w:rsidRDefault="0053131C" w:rsidP="0053131C">
      <w:pPr>
        <w:pStyle w:val="af7"/>
        <w:ind w:firstLine="0"/>
      </w:pPr>
    </w:p>
    <w:p w:rsidR="00672A2E" w:rsidRPr="00DA620B" w:rsidRDefault="00DA620B" w:rsidP="00672A2E">
      <w:pPr>
        <w:pStyle w:val="af8"/>
        <w:numPr>
          <w:ilvl w:val="1"/>
          <w:numId w:val="2"/>
        </w:numPr>
        <w:rPr>
          <w:lang w:val="en-US"/>
        </w:rPr>
      </w:pPr>
      <w:bookmarkStart w:id="8" w:name="_Toc17530993"/>
      <w:proofErr w:type="spellStart"/>
      <w:r>
        <w:t>Шьям</w:t>
      </w:r>
      <w:proofErr w:type="spellEnd"/>
      <w:r w:rsidRPr="00DA620B">
        <w:rPr>
          <w:lang w:val="en-US"/>
        </w:rPr>
        <w:t xml:space="preserve"> </w:t>
      </w:r>
      <w:proofErr w:type="spellStart"/>
      <w:r>
        <w:t>Чидамбер</w:t>
      </w:r>
      <w:proofErr w:type="spellEnd"/>
      <w:r w:rsidR="00672A2E" w:rsidRPr="00DA620B">
        <w:rPr>
          <w:lang w:val="en-US"/>
        </w:rPr>
        <w:t xml:space="preserve"> </w:t>
      </w:r>
      <w:r>
        <w:t>и</w:t>
      </w:r>
      <w:r w:rsidR="00672A2E" w:rsidRPr="00DA620B">
        <w:rPr>
          <w:lang w:val="en-US"/>
        </w:rPr>
        <w:t xml:space="preserve"> </w:t>
      </w:r>
      <w:r>
        <w:t>Крис</w:t>
      </w:r>
      <w:r w:rsidR="00672A2E" w:rsidRPr="00DA620B">
        <w:rPr>
          <w:lang w:val="en-US"/>
        </w:rPr>
        <w:t xml:space="preserve"> </w:t>
      </w:r>
      <w:bookmarkEnd w:id="8"/>
      <w:proofErr w:type="spellStart"/>
      <w:r>
        <w:t>Кемерер</w:t>
      </w:r>
      <w:proofErr w:type="spellEnd"/>
    </w:p>
    <w:p w:rsidR="00672A2E" w:rsidRPr="00DA620B" w:rsidRDefault="00672A2E" w:rsidP="00672A2E">
      <w:pPr>
        <w:pStyle w:val="af7"/>
        <w:rPr>
          <w:lang w:val="en-US"/>
        </w:rPr>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proofErr w:type="spellStart"/>
      <w:r w:rsidR="00DA620B">
        <w:t>Чидамбером</w:t>
      </w:r>
      <w:proofErr w:type="spellEnd"/>
      <w:r w:rsidR="00DA620B">
        <w:t xml:space="preserve"> и </w:t>
      </w:r>
      <w:proofErr w:type="spellStart"/>
      <w:r w:rsidR="00DA620B">
        <w:t>Кемерером</w:t>
      </w:r>
      <w:proofErr w:type="spellEnd"/>
      <w:r w:rsidR="00DA620B" w:rsidRPr="00DA620B">
        <w:t xml:space="preserve"> [7]</w:t>
      </w:r>
      <w:r w:rsidR="00976035" w:rsidRPr="0044262B">
        <w:t xml:space="preserve">. </w:t>
      </w:r>
      <w:r w:rsidR="00976035">
        <w:t>Данные авторы критиковали существующие метрики</w:t>
      </w:r>
      <w:r w:rsidR="00DA620B">
        <w:t xml:space="preserve"> и</w:t>
      </w:r>
      <w:r w:rsidR="00976035">
        <w:t xml:space="preserve"> </w:t>
      </w:r>
      <w:r w:rsidR="00976035">
        <w:lastRenderedPageBreak/>
        <w:t>подходы к их вычислению за недостаток формализма и математической четкости</w:t>
      </w:r>
      <w:r w:rsidR="00DA620B">
        <w:t>,</w:t>
      </w:r>
      <w:r w:rsidR="00976035">
        <w:t xml:space="preserve"> </w:t>
      </w:r>
      <w:r w:rsidR="00DA620B">
        <w:t>а также</w:t>
      </w:r>
      <w:r w:rsidR="00976035">
        <w:t xml:space="preserve"> предлагали свое описание.</w:t>
      </w:r>
    </w:p>
    <w:p w:rsidR="00976035" w:rsidRDefault="00976035" w:rsidP="00E84AA4">
      <w:pPr>
        <w:pStyle w:val="af7"/>
        <w:ind w:firstLine="0"/>
      </w:pPr>
    </w:p>
    <w:p w:rsidR="00E84AA4" w:rsidRDefault="00E84AA4" w:rsidP="00E84AA4">
      <w:pPr>
        <w:pStyle w:val="af8"/>
        <w:numPr>
          <w:ilvl w:val="2"/>
          <w:numId w:val="2"/>
        </w:numPr>
      </w:pPr>
      <w:bookmarkStart w:id="9" w:name="_Toc17530994"/>
      <w:r>
        <w:t>Базовые понятия</w:t>
      </w:r>
      <w:bookmarkEnd w:id="9"/>
    </w:p>
    <w:p w:rsidR="00E84AA4" w:rsidRDefault="00E84AA4" w:rsidP="00E84AA4">
      <w:pPr>
        <w:pStyle w:val="af7"/>
      </w:pPr>
    </w:p>
    <w:p w:rsidR="00E84AA4" w:rsidRPr="00B76022" w:rsidRDefault="00E84AA4" w:rsidP="00E84AA4">
      <w:pPr>
        <w:pStyle w:val="af7"/>
      </w:pPr>
      <w:r>
        <w:t>Руководствуясь книгой Робертса</w:t>
      </w:r>
      <w:r w:rsidR="00DA620B" w:rsidRPr="00DA620B">
        <w:t xml:space="preserve"> [7]</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w:t>
      </w:r>
      <w:r w:rsidR="00BC337A" w:rsidRPr="00BC337A">
        <w:t xml:space="preserve"> [8, 477-478]</w:t>
      </w:r>
      <w:r w:rsidR="006B4194">
        <w:t>. Если говорить более конкретно в рамках объектно-ориентированного дизайна, то объектно-ориентированный дизайн – это 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это такое описание </w:t>
      </w:r>
      <w:r w:rsidR="00BC337A">
        <w:t>не пригодно</w:t>
      </w:r>
      <w:r>
        <w:t>,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lastRenderedPageBreak/>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r w:rsidR="00BC337A">
        <w:t xml:space="preserve"> </w:t>
      </w:r>
      <w:r w:rsidR="00BC337A" w:rsidRPr="00BC337A">
        <w:t>[8, 478]</w:t>
      </w:r>
      <w:r>
        <w:t>.</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r>
        <w:t xml:space="preserve">Где </w:t>
      </w:r>
      <m:oMath>
        <m:r>
          <w:rPr>
            <w:rFonts w:ascii="Cambria Math" w:hAnsi="Cambria Math"/>
          </w:rPr>
          <m:t xml:space="preserve">C </m:t>
        </m:r>
      </m:oMath>
      <w:r w:rsidRPr="00BB3F95">
        <w:t xml:space="preserve">–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rsidR="00BC337A">
        <w:t>формальные отношения элементов</w:t>
      </w:r>
      <w:r w:rsidR="00BC337A" w:rsidRPr="00BC337A">
        <w:t xml:space="preserve"> </w:t>
      </w:r>
      <m:oMath>
        <m:r>
          <w:rPr>
            <w:rFonts w:ascii="Cambria Math" w:hAnsi="Cambria Math"/>
          </w:rPr>
          <m:t xml:space="preserve"> C</m:t>
        </m:r>
      </m:oMath>
      <w:r w:rsidR="00BC337A" w:rsidRPr="00BC337A">
        <w:t xml:space="preserve"> </w:t>
      </w:r>
      <w:r>
        <w:t xml:space="preserve">(т.е. </w:t>
      </w:r>
      <w:r w:rsidRPr="00BE2328">
        <w:t>&gt;,&lt;,=)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бинарные отношения элементов</w:t>
      </w:r>
      <w:r w:rsidR="00BC337A">
        <w:t xml:space="preserve"> </w:t>
      </w:r>
      <m:oMath>
        <m:r>
          <w:rPr>
            <w:rFonts w:ascii="Cambria Math" w:hAnsi="Cambria Math"/>
          </w:rPr>
          <m:t>C</m:t>
        </m:r>
      </m:oMath>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proofErr w:type="spellStart"/>
      <w:r w:rsidR="00BC337A">
        <w:t>Чидамбер</w:t>
      </w:r>
      <w:proofErr w:type="spellEnd"/>
      <w:r w:rsidRPr="0044262B">
        <w:t xml:space="preserve"> </w:t>
      </w:r>
      <w:r>
        <w:t>и</w:t>
      </w:r>
      <w:r w:rsidRPr="0044262B">
        <w:t xml:space="preserve"> </w:t>
      </w:r>
      <w:proofErr w:type="spellStart"/>
      <w:r w:rsidR="00BC337A">
        <w:t>Кемерер</w:t>
      </w:r>
      <w:proofErr w:type="spellEnd"/>
      <w:r>
        <w:t xml:space="preserve"> опираются на работы, которые адаптируют онтологию автора </w:t>
      </w:r>
      <w:proofErr w:type="spellStart"/>
      <w:r w:rsidR="00BC337A">
        <w:t>Банджи</w:t>
      </w:r>
      <w:proofErr w:type="spellEnd"/>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w:t>
      </w:r>
      <w:r w:rsidR="00BC337A">
        <w:t xml:space="preserve"> [8, 478-</w:t>
      </w:r>
      <w:r w:rsidR="00BC337A" w:rsidRPr="00BC337A">
        <w:t>479]</w:t>
      </w:r>
      <w:r>
        <w:t>. Согласно данной онтологии наш мир состоит из вещей, называемых реальными личностями</w:t>
      </w:r>
      <w:r w:rsidR="00BC337A" w:rsidRPr="00BC337A">
        <w:t xml:space="preserve"> (</w:t>
      </w:r>
      <w:proofErr w:type="spellStart"/>
      <w:r w:rsidR="00BC337A" w:rsidRPr="00BC337A">
        <w:t>substantial</w:t>
      </w:r>
      <w:proofErr w:type="spellEnd"/>
      <w:r w:rsidR="00BC337A" w:rsidRPr="00BC337A">
        <w:t xml:space="preserve"> </w:t>
      </w:r>
      <w:proofErr w:type="spellStart"/>
      <w:r w:rsidR="00BC337A" w:rsidRPr="00BC337A">
        <w:t>individuals</w:t>
      </w:r>
      <w:proofErr w:type="spellEnd"/>
      <w:r w:rsidR="00BC337A" w:rsidRPr="00BC337A">
        <w:t>)</w:t>
      </w:r>
      <w:r>
        <w:t>.</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r w:rsidR="00BC337A" w:rsidRPr="00BC337A">
        <w:t xml:space="preserve"> [8, 479]</w:t>
      </w:r>
      <w:r>
        <w:t>:</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r w:rsidR="00BC337A" w:rsidRPr="00BC337A">
        <w:t xml:space="preserve"> [8, 479</w:t>
      </w:r>
      <w:proofErr w:type="gramStart"/>
      <w:r w:rsidR="00BC337A" w:rsidRPr="00BC337A">
        <w:t>]</w:t>
      </w:r>
      <w:r w:rsidR="00BC337A">
        <w:t>:</w:t>
      </w:r>
      <w:r w:rsidR="00DC11B5">
        <w:t>.</w:t>
      </w:r>
      <w:proofErr w:type="gramEnd"/>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Pr="00CB4A34" w:rsidRDefault="00DC11B5" w:rsidP="00DC11B5">
      <w:pPr>
        <w:pStyle w:val="af7"/>
        <w:ind w:firstLine="0"/>
      </w:pPr>
      <w:r>
        <w:tab/>
        <w:t xml:space="preserve">Где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00BC337A" w:rsidRPr="00A56A81">
        <w:t xml:space="preserve"> </w:t>
      </w:r>
      <w:r w:rsidRPr="00DC11B5">
        <w:t xml:space="preserve">– </w:t>
      </w:r>
      <w:r>
        <w:t>множество методов</w:t>
      </w:r>
      <w:r w:rsidR="00BC337A" w:rsidRPr="00BC337A">
        <w:t xml:space="preserve"> </w:t>
      </w:r>
      <w:r w:rsidR="00BC337A">
        <w:t xml:space="preserve">объекта </w:t>
      </w:r>
      <m:oMath>
        <m:r>
          <w:rPr>
            <w:rFonts w:ascii="Cambria Math" w:hAnsi="Cambria Math"/>
          </w:rPr>
          <m:t>i</m:t>
        </m:r>
      </m:oMath>
      <w:r>
        <w:t xml:space="preserve">,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r w:rsidR="00A56A81" w:rsidRPr="00A56A81">
        <w:t>.</w:t>
      </w:r>
    </w:p>
    <w:p w:rsidR="006810BE" w:rsidRPr="00CB4A34" w:rsidRDefault="006810BE" w:rsidP="00DC11B5">
      <w:pPr>
        <w:pStyle w:val="af7"/>
        <w:ind w:firstLine="0"/>
      </w:pPr>
    </w:p>
    <w:p w:rsidR="006810BE" w:rsidRPr="006810BE" w:rsidRDefault="006810BE" w:rsidP="006810BE">
      <w:pPr>
        <w:pStyle w:val="af8"/>
        <w:numPr>
          <w:ilvl w:val="2"/>
          <w:numId w:val="2"/>
        </w:numPr>
        <w:rPr>
          <w:lang w:val="en-US"/>
        </w:rPr>
      </w:pPr>
      <w:r>
        <w:t>Оценка метрики</w:t>
      </w:r>
    </w:p>
    <w:p w:rsidR="006810BE" w:rsidRDefault="006810BE" w:rsidP="006810BE">
      <w:pPr>
        <w:pStyle w:val="af7"/>
      </w:pPr>
    </w:p>
    <w:p w:rsidR="006810BE" w:rsidRDefault="006810BE" w:rsidP="006810BE">
      <w:pPr>
        <w:pStyle w:val="af7"/>
      </w:pPr>
      <w:r>
        <w:t xml:space="preserve">Некоторые исследователи рекомендуют свойства, которыми должна обладать метрика, чтобы быть полезной. Один из таких исследователей является </w:t>
      </w:r>
      <w:proofErr w:type="spellStart"/>
      <w:r w:rsidR="00787217">
        <w:t>Вейкер</w:t>
      </w:r>
      <w:proofErr w:type="spellEnd"/>
      <w:r w:rsidR="00787217">
        <w:t xml:space="preserve">. Данный исследователь предложил свой список таких свойств </w:t>
      </w:r>
      <w:r w:rsidR="00787217" w:rsidRPr="00787217">
        <w:t>[9]</w:t>
      </w:r>
      <w:r w:rsidR="00787217">
        <w:t xml:space="preserve">. Позднее </w:t>
      </w:r>
      <w:proofErr w:type="spellStart"/>
      <w:r w:rsidR="00787217">
        <w:t>Чемавский</w:t>
      </w:r>
      <w:proofErr w:type="spellEnd"/>
      <w:r w:rsidR="00787217">
        <w:t xml:space="preserve"> и Смит подстроили этот список под объектно-ориентированный дизайн, убрав неактуальные свойства</w:t>
      </w:r>
      <w:r w:rsidR="00787217" w:rsidRPr="00787217">
        <w:t xml:space="preserve"> [10]</w:t>
      </w:r>
      <w:r w:rsidR="00787217">
        <w:t xml:space="preserve">. В итоге получился список из шести свойств, которыми и руководствовались </w:t>
      </w:r>
      <w:proofErr w:type="spellStart"/>
      <w:r w:rsidR="00787217">
        <w:t>Чидамбер</w:t>
      </w:r>
      <w:proofErr w:type="spellEnd"/>
      <w:r w:rsidR="00787217">
        <w:t xml:space="preserve"> и </w:t>
      </w:r>
      <w:proofErr w:type="spellStart"/>
      <w:r w:rsidR="00787217">
        <w:t>Кемерер</w:t>
      </w:r>
      <w:proofErr w:type="spellEnd"/>
      <w:r w:rsidR="00787217">
        <w:t xml:space="preserve"> при оценке своих метрик, в список которых входила и связанность.</w:t>
      </w:r>
    </w:p>
    <w:p w:rsidR="00787217" w:rsidRDefault="00787217" w:rsidP="006810BE">
      <w:pPr>
        <w:pStyle w:val="af7"/>
      </w:pPr>
      <w:r>
        <w:t xml:space="preserve">Полный список можно найти в работе </w:t>
      </w:r>
      <w:proofErr w:type="spellStart"/>
      <w:r>
        <w:t>Чемавского</w:t>
      </w:r>
      <w:proofErr w:type="spellEnd"/>
      <w:r>
        <w:t xml:space="preserve"> и Смита</w:t>
      </w:r>
      <w:r w:rsidRPr="00787217">
        <w:t xml:space="preserve"> [10]</w:t>
      </w:r>
      <w:r>
        <w:t>, здесь же приведем только те свойства, которыми обладает связанность.</w:t>
      </w:r>
    </w:p>
    <w:p w:rsidR="000B1FA8" w:rsidRDefault="000B1FA8" w:rsidP="000B1FA8">
      <w:pPr>
        <w:pStyle w:val="af7"/>
      </w:pPr>
      <w:r>
        <w:t xml:space="preserve">Для удобства будем использовать следующее обозначение: Если </w:t>
      </w:r>
      <m:oMath>
        <m:r>
          <w:rPr>
            <w:rFonts w:ascii="Cambria Math" w:hAnsi="Cambria Math"/>
          </w:rPr>
          <m:t>P</m:t>
        </m:r>
      </m:oMath>
      <w:r>
        <w:t xml:space="preserve"> является классом, то под </w:t>
      </w:r>
      <m:oMath>
        <m:r>
          <w:rPr>
            <w:rFonts w:ascii="Cambria Math" w:hAnsi="Cambria Math"/>
          </w:rPr>
          <m:t>μ</m:t>
        </m:r>
        <m:d>
          <m:dPr>
            <m:ctrlPr>
              <w:rPr>
                <w:rFonts w:ascii="Cambria Math" w:hAnsi="Cambria Math"/>
                <w:i/>
              </w:rPr>
            </m:ctrlPr>
          </m:dPr>
          <m:e>
            <m:r>
              <w:rPr>
                <w:rFonts w:ascii="Cambria Math" w:hAnsi="Cambria Math"/>
              </w:rPr>
              <m:t>P</m:t>
            </m:r>
          </m:e>
        </m:d>
      </m:oMath>
      <w:r>
        <w:t xml:space="preserve"> будем понимать связанность класса </w:t>
      </w:r>
      <m:oMath>
        <m:r>
          <w:rPr>
            <w:rFonts w:ascii="Cambria Math" w:hAnsi="Cambria Math"/>
          </w:rPr>
          <m:t>P</m:t>
        </m:r>
      </m:oMath>
      <w:r>
        <w:t>. Тогда связанно</w:t>
      </w:r>
      <w:proofErr w:type="spellStart"/>
      <w:r>
        <w:t>сть</w:t>
      </w:r>
      <w:proofErr w:type="spellEnd"/>
      <w:r>
        <w:t xml:space="preserve"> обладает следующими свойствами:</w:t>
      </w:r>
    </w:p>
    <w:p w:rsidR="000B1FA8" w:rsidRPr="007E33C5" w:rsidRDefault="000B1FA8" w:rsidP="000B1FA8">
      <w:pPr>
        <w:pStyle w:val="af7"/>
      </w:pPr>
      <w:r>
        <w:t>Несогласованность (</w:t>
      </w:r>
      <w:proofErr w:type="spellStart"/>
      <w:r w:rsidRPr="000B1FA8">
        <w:t>Noncoarseness</w:t>
      </w:r>
      <w:proofErr w:type="spellEnd"/>
      <w:r>
        <w:t xml:space="preserve">). Для любого класса </w:t>
      </w:r>
      <m:oMath>
        <m:r>
          <w:rPr>
            <w:rFonts w:ascii="Cambria Math" w:hAnsi="Cambria Math"/>
          </w:rPr>
          <m:t>P</m:t>
        </m:r>
      </m:oMath>
      <w:r>
        <w:t xml:space="preserve"> найдется класс </w:t>
      </w:r>
      <m:oMath>
        <m:r>
          <w:rPr>
            <w:rFonts w:ascii="Cambria Math" w:hAnsi="Cambria Math"/>
          </w:rPr>
          <m:t>Q</m:t>
        </m:r>
      </m:oMath>
      <w:r w:rsidRPr="000B1FA8">
        <w:t xml:space="preserve"> </w:t>
      </w:r>
      <w:r>
        <w:t xml:space="preserve">такой,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007E33C5" w:rsidRPr="007E33C5">
        <w:t>.</w:t>
      </w:r>
    </w:p>
    <w:p w:rsidR="007E33C5" w:rsidRDefault="007E33C5" w:rsidP="007E33C5">
      <w:pPr>
        <w:pStyle w:val="af7"/>
      </w:pPr>
      <w:proofErr w:type="spellStart"/>
      <w:r>
        <w:t>Неединственность</w:t>
      </w:r>
      <w:proofErr w:type="spellEnd"/>
      <w:r>
        <w:t xml:space="preserve"> (</w:t>
      </w:r>
      <w:proofErr w:type="spellStart"/>
      <w:r w:rsidRPr="007E33C5">
        <w:t>Nonuniqueness</w:t>
      </w:r>
      <w:proofErr w:type="spellEnd"/>
      <w:r>
        <w:t xml:space="preserve">). Существуют различные классы </w:t>
      </w:r>
      <m:oMath>
        <m:r>
          <w:rPr>
            <w:rFonts w:ascii="Cambria Math" w:hAnsi="Cambria Math"/>
          </w:rPr>
          <m:t>P</m:t>
        </m:r>
      </m:oMath>
      <w:r>
        <w:t xml:space="preserve"> и </w:t>
      </w:r>
      <m:oMath>
        <m:r>
          <w:rPr>
            <w:rFonts w:ascii="Cambria Math" w:hAnsi="Cambria Math"/>
          </w:rPr>
          <m:t>Q</m:t>
        </m:r>
      </m:oMath>
      <w:r w:rsidRPr="000B1FA8">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rsidRPr="007E33C5">
        <w:t>.</w:t>
      </w:r>
    </w:p>
    <w:p w:rsidR="007E33C5" w:rsidRDefault="007E33C5" w:rsidP="007E33C5">
      <w:pPr>
        <w:pStyle w:val="af7"/>
      </w:pPr>
      <w:r>
        <w:t>Важность</w:t>
      </w:r>
      <w:r w:rsidRPr="007E33C5">
        <w:rPr>
          <w:lang w:val="en-US"/>
        </w:rPr>
        <w:t xml:space="preserve"> </w:t>
      </w:r>
      <w:r>
        <w:t>деталей</w:t>
      </w:r>
      <w:r w:rsidRPr="007E33C5">
        <w:rPr>
          <w:lang w:val="en-US"/>
        </w:rPr>
        <w:t xml:space="preserve"> </w:t>
      </w:r>
      <w:r>
        <w:t>дизайна</w:t>
      </w:r>
      <w:r w:rsidRPr="007E33C5">
        <w:rPr>
          <w:lang w:val="en-US"/>
        </w:rPr>
        <w:t xml:space="preserve"> (Design Details are Important). </w:t>
      </w:r>
      <w:r>
        <w:t xml:space="preserve">Если даны классы </w:t>
      </w:r>
      <m:oMath>
        <m:r>
          <w:rPr>
            <w:rFonts w:ascii="Cambria Math" w:hAnsi="Cambria Math"/>
          </w:rPr>
          <m:t>P</m:t>
        </m:r>
      </m:oMath>
      <w:r>
        <w:t xml:space="preserve"> и </w:t>
      </w:r>
      <m:oMath>
        <m:r>
          <w:rPr>
            <w:rFonts w:ascii="Cambria Math" w:hAnsi="Cambria Math"/>
          </w:rPr>
          <m:t>Q</m:t>
        </m:r>
      </m:oMath>
      <w:r>
        <w:t xml:space="preserve"> с одинаковой функциональностью, это не означает,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w:t>
      </w:r>
    </w:p>
    <w:p w:rsidR="007E33C5" w:rsidRDefault="007E33C5" w:rsidP="007E33C5">
      <w:pPr>
        <w:pStyle w:val="af7"/>
      </w:pPr>
      <w:r>
        <w:lastRenderedPageBreak/>
        <w:t xml:space="preserve">Монотонность. Для всех классов </w:t>
      </w:r>
      <m:oMath>
        <m:r>
          <w:rPr>
            <w:rFonts w:ascii="Cambria Math" w:hAnsi="Cambria Math"/>
          </w:rPr>
          <m:t>P</m:t>
        </m:r>
      </m:oMath>
      <w:r>
        <w:t xml:space="preserve"> и </w:t>
      </w:r>
      <m:oMath>
        <m:r>
          <w:rPr>
            <w:rFonts w:ascii="Cambria Math" w:hAnsi="Cambria Math"/>
          </w:rPr>
          <m:t>Q</m:t>
        </m:r>
      </m:oMath>
      <w:r>
        <w:t xml:space="preserve"> должны выполняться условия: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xml:space="preserve"> и </w:t>
      </w:r>
      <m:oMath>
        <m:r>
          <w:rPr>
            <w:rFonts w:ascii="Cambria Math" w:hAnsi="Cambria Math"/>
          </w:rPr>
          <m:t>μ</m:t>
        </m:r>
        <m:d>
          <m:dPr>
            <m:ctrlPr>
              <w:rPr>
                <w:rFonts w:ascii="Cambria Math" w:hAnsi="Cambria Math"/>
                <w:i/>
              </w:rPr>
            </m:ctrlPr>
          </m:dPr>
          <m:e>
            <m:r>
              <w:rPr>
                <w:rFonts w:ascii="Cambria Math" w:hAnsi="Cambria Math"/>
              </w:rPr>
              <m:t>Q</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где операция сложения обозначает сли</w:t>
      </w:r>
      <w:proofErr w:type="spellStart"/>
      <w:r>
        <w:t>яние</w:t>
      </w:r>
      <w:proofErr w:type="spellEnd"/>
      <w:r>
        <w:t xml:space="preserve"> двух классов</w:t>
      </w:r>
      <w:r w:rsidR="0071032B">
        <w:t xml:space="preserve"> (результатом является класс, содержащий все поля и методы слагаемых классов)</w:t>
      </w:r>
      <w:r w:rsidRPr="007E33C5">
        <w:t>.</w:t>
      </w:r>
    </w:p>
    <w:p w:rsidR="0071032B" w:rsidRPr="0071032B" w:rsidRDefault="0071032B" w:rsidP="007E33C5">
      <w:pPr>
        <w:pStyle w:val="af7"/>
      </w:pPr>
      <w:r>
        <w:t>Неэквивалентность</w:t>
      </w:r>
      <w:r w:rsidRPr="0071032B">
        <w:rPr>
          <w:lang w:val="en-US"/>
        </w:rPr>
        <w:t xml:space="preserve"> </w:t>
      </w:r>
      <w:r>
        <w:t>взаимодействия</w:t>
      </w:r>
      <w:r w:rsidRPr="0071032B">
        <w:rPr>
          <w:lang w:val="en-US"/>
        </w:rPr>
        <w:t xml:space="preserve"> (Nonequivalence of Interaction). </w:t>
      </w:r>
      <w:r>
        <w:t xml:space="preserve">Существуют классы </w:t>
      </w:r>
      <m:oMath>
        <m:r>
          <w:rPr>
            <w:rFonts w:ascii="Cambria Math" w:hAnsi="Cambria Math"/>
            <w:lang w:val="en-US"/>
          </w:rPr>
          <m:t>P</m:t>
        </m:r>
        <m:r>
          <w:rPr>
            <w:rFonts w:ascii="Cambria Math" w:hAnsi="Cambria Math"/>
          </w:rPr>
          <m:t xml:space="preserve">, </m:t>
        </m:r>
        <m:r>
          <w:rPr>
            <w:rFonts w:ascii="Cambria Math" w:hAnsi="Cambria Math"/>
            <w:lang w:val="en-US"/>
          </w:rPr>
          <m:t>Q</m:t>
        </m:r>
        <m:r>
          <w:rPr>
            <w:rFonts w:ascii="Cambria Math" w:hAnsi="Cambria Math"/>
          </w:rPr>
          <m:t xml:space="preserve">, </m:t>
        </m:r>
        <m:r>
          <w:rPr>
            <w:rFonts w:ascii="Cambria Math" w:hAnsi="Cambria Math"/>
            <w:lang w:val="en-US"/>
          </w:rPr>
          <m:t>R</m:t>
        </m:r>
      </m:oMath>
      <w:r w:rsidRPr="0071032B">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 xml:space="preserve">, но из этого не следует, что </w:t>
      </w:r>
      <m:oMath>
        <m:r>
          <w:rPr>
            <w:rFonts w:ascii="Cambria Math" w:hAnsi="Cambria Math"/>
          </w:rPr>
          <m:t>μ</m:t>
        </m:r>
        <m:d>
          <m:dPr>
            <m:ctrlPr>
              <w:rPr>
                <w:rFonts w:ascii="Cambria Math" w:hAnsi="Cambria Math"/>
                <w:i/>
              </w:rPr>
            </m:ctrlPr>
          </m:dPr>
          <m:e>
            <m:r>
              <w:rPr>
                <w:rFonts w:ascii="Cambria Math" w:hAnsi="Cambria Math"/>
              </w:rPr>
              <m:t>P+R</m:t>
            </m:r>
          </m:e>
        </m:d>
        <m:r>
          <w:rPr>
            <w:rFonts w:ascii="Cambria Math" w:hAnsi="Cambria Math"/>
          </w:rPr>
          <m:t>=μ</m:t>
        </m:r>
        <m:d>
          <m:dPr>
            <m:ctrlPr>
              <w:rPr>
                <w:rFonts w:ascii="Cambria Math" w:hAnsi="Cambria Math"/>
                <w:i/>
              </w:rPr>
            </m:ctrlPr>
          </m:dPr>
          <m:e>
            <m:r>
              <w:rPr>
                <w:rFonts w:ascii="Cambria Math" w:hAnsi="Cambria Math"/>
                <w:lang w:val="en-US"/>
              </w:rPr>
              <m:t>Q</m:t>
            </m:r>
            <m:r>
              <w:rPr>
                <w:rFonts w:ascii="Cambria Math" w:hAnsi="Cambria Math"/>
              </w:rPr>
              <m:t>+</m:t>
            </m:r>
            <m:r>
              <w:rPr>
                <w:rFonts w:ascii="Cambria Math" w:hAnsi="Cambria Math"/>
                <w:lang w:val="en-US"/>
              </w:rPr>
              <m:t>R</m:t>
            </m:r>
          </m:e>
        </m:d>
      </m:oMath>
      <w:r w:rsidRPr="007E33C5">
        <w:t>.</w:t>
      </w:r>
    </w:p>
    <w:p w:rsidR="007E33C5" w:rsidRDefault="007E33C5" w:rsidP="000B1FA8">
      <w:pPr>
        <w:pStyle w:val="af7"/>
        <w:rPr>
          <w:i/>
        </w:rPr>
      </w:pPr>
    </w:p>
    <w:p w:rsidR="00CB4A34" w:rsidRPr="0071032B" w:rsidRDefault="00CB4A34" w:rsidP="00CB4A34">
      <w:pPr>
        <w:pStyle w:val="af8"/>
        <w:numPr>
          <w:ilvl w:val="2"/>
          <w:numId w:val="2"/>
        </w:numPr>
      </w:pPr>
      <w:r>
        <w:t>Вывод по работе</w:t>
      </w:r>
    </w:p>
    <w:p w:rsidR="006163DC" w:rsidRDefault="006163DC" w:rsidP="000B1FA8">
      <w:pPr>
        <w:pStyle w:val="af7"/>
        <w:ind w:firstLine="0"/>
      </w:pPr>
    </w:p>
    <w:p w:rsidR="00B42DBA" w:rsidRDefault="00CB4A34" w:rsidP="00B42DBA">
      <w:pPr>
        <w:pStyle w:val="af7"/>
      </w:pPr>
      <w:r>
        <w:t>В отличие от предыдущей работы, данная работа обладает большим формализмом. Отличительной чертой является описание объекта, о</w:t>
      </w:r>
      <w:r w:rsidR="007C13C6">
        <w:t>пирающееся на философские труды. Однако, данный формализм все равно далек от привычного в классической математике, что до сих пор остается проблемой.</w:t>
      </w:r>
    </w:p>
    <w:p w:rsidR="007C13C6" w:rsidRDefault="007C13C6" w:rsidP="00CB4A34">
      <w:pPr>
        <w:pStyle w:val="af7"/>
      </w:pPr>
      <w:r>
        <w:t xml:space="preserve">Минусом является отсутствие ясной </w:t>
      </w:r>
      <w:proofErr w:type="spellStart"/>
      <w:r>
        <w:t>валидации</w:t>
      </w:r>
      <w:proofErr w:type="spellEnd"/>
      <w:r>
        <w:t>, какая была представлена в предыдущей работе.</w:t>
      </w:r>
    </w:p>
    <w:p w:rsidR="007C13C6" w:rsidRDefault="007C13C6" w:rsidP="007C13C6">
      <w:pPr>
        <w:pStyle w:val="af7"/>
      </w:pPr>
      <w:r>
        <w:t>Все же нельзя недооценивать вклад этой работы в общее развитие связанности, так как он является одной из первых попыток внести ясный формализм в изучение метрик объектно-ориентированных систем.</w:t>
      </w:r>
    </w:p>
    <w:p w:rsidR="007C2361" w:rsidRDefault="007C2361" w:rsidP="000B1FA8">
      <w:pPr>
        <w:pStyle w:val="af7"/>
        <w:ind w:firstLine="0"/>
      </w:pPr>
      <w:bookmarkStart w:id="10" w:name="_GoBack"/>
      <w:bookmarkEnd w:id="10"/>
    </w:p>
    <w:p w:rsidR="003A563E" w:rsidRPr="003A563E" w:rsidRDefault="003A563E" w:rsidP="003A563E">
      <w:pPr>
        <w:pStyle w:val="af8"/>
        <w:numPr>
          <w:ilvl w:val="0"/>
          <w:numId w:val="2"/>
        </w:numPr>
        <w:rPr>
          <w:lang w:val="en-US"/>
        </w:rPr>
      </w:pPr>
      <w:r>
        <w:t>Четкие динамические методы измерения</w:t>
      </w:r>
    </w:p>
    <w:p w:rsidR="003A563E" w:rsidRDefault="003A563E" w:rsidP="000B1FA8">
      <w:pPr>
        <w:pStyle w:val="af7"/>
        <w:ind w:firstLine="0"/>
      </w:pPr>
    </w:p>
    <w:p w:rsidR="003A563E" w:rsidRDefault="00FA43D6" w:rsidP="003A563E">
      <w:pPr>
        <w:pStyle w:val="af7"/>
      </w:pPr>
      <w:r>
        <w:t>С развитием методов измерения связанности стало понятно, что статическое измерение не учитывает такие аспекты объектно-ориентированных систем, как полиморфизм и динамическое связ</w:t>
      </w:r>
      <w:r w:rsidR="00B42DBA">
        <w:t>ы</w:t>
      </w:r>
      <w:r>
        <w:t>вание.</w:t>
      </w:r>
    </w:p>
    <w:p w:rsidR="00BE1BC2" w:rsidRPr="003A563E" w:rsidRDefault="00BE1BC2" w:rsidP="003A563E">
      <w:pPr>
        <w:pStyle w:val="af7"/>
      </w:pPr>
      <w:r>
        <w:lastRenderedPageBreak/>
        <w:t xml:space="preserve">Самый прямой путь </w:t>
      </w:r>
      <w:r>
        <w:softHyphen/>
        <w:t>– измерять связанность прямо во время выполнения программы, что и делают исследователи в своих работах. Динамическая связанность, в отличие от статической, является случайной величиной, значение которой зависит от многих факторов самой системы.</w:t>
      </w:r>
    </w:p>
    <w:p w:rsidR="003A563E" w:rsidRPr="0071032B" w:rsidRDefault="003A563E" w:rsidP="000B1FA8">
      <w:pPr>
        <w:pStyle w:val="af7"/>
        <w:ind w:firstLine="0"/>
      </w:pPr>
    </w:p>
    <w:p w:rsidR="006163DC" w:rsidRPr="00787217" w:rsidRDefault="006163DC" w:rsidP="006163DC">
      <w:pPr>
        <w:pStyle w:val="af8"/>
        <w:numPr>
          <w:ilvl w:val="1"/>
          <w:numId w:val="2"/>
        </w:numPr>
      </w:pPr>
      <w:bookmarkStart w:id="11" w:name="_Toc17530995"/>
      <w:proofErr w:type="spellStart"/>
      <w:r>
        <w:rPr>
          <w:lang w:val="en-US"/>
        </w:rPr>
        <w:t>Yacoub</w:t>
      </w:r>
      <w:proofErr w:type="spellEnd"/>
      <w:r w:rsidRPr="00787217">
        <w:t xml:space="preserve"> </w:t>
      </w:r>
      <w:r>
        <w:rPr>
          <w:lang w:val="en-US"/>
        </w:rPr>
        <w:t>S</w:t>
      </w:r>
      <w:r w:rsidRPr="00787217">
        <w:t>.</w:t>
      </w:r>
      <w:bookmarkEnd w:id="11"/>
    </w:p>
    <w:p w:rsidR="006163DC" w:rsidRPr="00787217" w:rsidRDefault="006163DC" w:rsidP="006163DC">
      <w:pPr>
        <w:pStyle w:val="af7"/>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Pr>
          <w:lang w:val="en-US"/>
        </w:rPr>
        <w:t>Yacoub</w:t>
      </w:r>
      <w:proofErr w:type="spellEnd"/>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bookmarkStart w:id="12" w:name="_Toc17530996"/>
      <w:r>
        <w:t>Базовые понятия</w:t>
      </w:r>
      <w:bookmarkEnd w:id="12"/>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p>
    <w:p w:rsidR="006163DC" w:rsidRDefault="003A563E"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lastRenderedPageBreak/>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7B0675" w:rsidP="007B0675">
      <w:pPr>
        <w:pStyle w:val="af7"/>
      </w:pPr>
      <w:r>
        <w:t xml:space="preserve">В своей работе Якоб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7B0675" w:rsidRDefault="007B0675" w:rsidP="007B0675">
      <w:pPr>
        <w:pStyle w:val="af7"/>
      </w:pPr>
    </w:p>
    <w:p w:rsidR="007B0675" w:rsidRPr="007B0675" w:rsidRDefault="007B0675" w:rsidP="007B0675">
      <w:pPr>
        <w:pStyle w:val="af8"/>
        <w:numPr>
          <w:ilvl w:val="2"/>
          <w:numId w:val="2"/>
        </w:numPr>
      </w:pPr>
      <w:bookmarkStart w:id="13" w:name="_Toc17530997"/>
      <w:r>
        <w:rPr>
          <w:lang w:val="en-US"/>
        </w:rPr>
        <w:t>Export Object Coupling</w:t>
      </w:r>
      <w:bookmarkEnd w:id="13"/>
    </w:p>
    <w:p w:rsidR="007B0675" w:rsidRDefault="007B0675" w:rsidP="007B0675">
      <w:pPr>
        <w:pStyle w:val="af7"/>
        <w:rPr>
          <w:lang w:val="en-US"/>
        </w:rPr>
      </w:pPr>
    </w:p>
    <w:p w:rsidR="007B0675" w:rsidRDefault="007B0675" w:rsidP="007B0675">
      <w:pPr>
        <w:pStyle w:val="af7"/>
      </w:pPr>
      <w:r>
        <w:lastRenderedPageBreak/>
        <w:t>Контекст. 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3A563E"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lastRenderedPageBreak/>
        <w:t xml:space="preserve">Замечание. Экспортную связь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w:t>
      </w:r>
      <w:proofErr w:type="spellStart"/>
      <w:r>
        <w:t>ным</w:t>
      </w:r>
      <w:proofErr w:type="spellEnd"/>
      <w:r>
        <w:t xml:space="preserve">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3A563E"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bookmarkStart w:id="14" w:name="_Toc17530998"/>
      <w:r>
        <w:rPr>
          <w:lang w:val="en-US"/>
        </w:rPr>
        <w:t>Import Object Coupling</w:t>
      </w:r>
      <w:bookmarkEnd w:id="14"/>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3A563E"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lastRenderedPageBreak/>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3A563E" w:rsidP="007B0675">
      <w:pPr>
        <w:pStyle w:val="af7"/>
        <w:jc w:val="center"/>
        <w:rPr>
          <w:i/>
        </w:rPr>
      </w:pPr>
      <m:oMathPara>
        <m:oMath>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bookmarkStart w:id="15" w:name="_Toc17530999"/>
      <w:r>
        <w:t>Связанность в рамках сценария</w:t>
      </w:r>
      <w:bookmarkEnd w:id="15"/>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w:lastRenderedPageBreak/>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r>
        <w:rPr>
          <w:lang w:val="en-US"/>
        </w:rPr>
        <w:t>//</w:t>
      </w:r>
      <w:proofErr w:type="gramStart"/>
      <w:r>
        <w:rPr>
          <w:lang w:val="en-US"/>
        </w:rPr>
        <w:t>TODO(</w:t>
      </w:r>
      <w:proofErr w:type="gramEnd"/>
      <w:r>
        <w:t>оценка и вывод</w:t>
      </w:r>
      <w:r>
        <w:rPr>
          <w:lang w:val="en-US"/>
        </w:rPr>
        <w:t>)</w:t>
      </w:r>
    </w:p>
    <w:p w:rsidR="00FC4012" w:rsidRDefault="00FC4012" w:rsidP="007B0675">
      <w:pPr>
        <w:pStyle w:val="af7"/>
      </w:pPr>
    </w:p>
    <w:p w:rsidR="00FC4012" w:rsidRDefault="00FC4012" w:rsidP="00FC4012">
      <w:pPr>
        <w:pStyle w:val="af8"/>
        <w:numPr>
          <w:ilvl w:val="1"/>
          <w:numId w:val="2"/>
        </w:numPr>
      </w:pPr>
      <w:bookmarkStart w:id="16" w:name="_Toc17531000"/>
      <w:r>
        <w:rPr>
          <w:lang w:val="en-US"/>
        </w:rPr>
        <w:t xml:space="preserve">Erik </w:t>
      </w:r>
      <w:proofErr w:type="spellStart"/>
      <w:r>
        <w:rPr>
          <w:lang w:val="en-US"/>
        </w:rPr>
        <w:t>Arisholm</w:t>
      </w:r>
      <w:proofErr w:type="spellEnd"/>
      <w:r>
        <w:rPr>
          <w:lang w:val="en-US"/>
        </w:rPr>
        <w:t xml:space="preserve"> </w:t>
      </w:r>
      <w:r>
        <w:t>и</w:t>
      </w:r>
      <w:r>
        <w:rPr>
          <w:lang w:val="en-US"/>
        </w:rPr>
        <w:t xml:space="preserve"> </w:t>
      </w:r>
      <w:proofErr w:type="spellStart"/>
      <w:r w:rsidRPr="00FC4012">
        <w:rPr>
          <w:lang w:val="en-US"/>
        </w:rPr>
        <w:t>Audun</w:t>
      </w:r>
      <w:proofErr w:type="spellEnd"/>
      <w:r w:rsidRPr="00FC4012">
        <w:rPr>
          <w:lang w:val="en-US"/>
        </w:rPr>
        <w:t xml:space="preserve"> </w:t>
      </w:r>
      <w:proofErr w:type="spellStart"/>
      <w:r w:rsidRPr="00FC4012">
        <w:rPr>
          <w:lang w:val="en-US"/>
        </w:rPr>
        <w:t>Føyen</w:t>
      </w:r>
      <w:bookmarkEnd w:id="16"/>
      <w:proofErr w:type="spellEnd"/>
    </w:p>
    <w:p w:rsidR="00FC4012" w:rsidRDefault="00FC4012" w:rsidP="00FC4012">
      <w:pPr>
        <w:pStyle w:val="af7"/>
      </w:pPr>
    </w:p>
    <w:p w:rsidR="00FC4012" w:rsidRDefault="00FC4012" w:rsidP="00FC4012">
      <w:pPr>
        <w:pStyle w:val="af7"/>
      </w:pPr>
      <w:r>
        <w:t xml:space="preserve">Другим </w:t>
      </w:r>
      <w:r w:rsidR="005732D9">
        <w:t xml:space="preserve">методом измерения связанности является метод, основы которого заложили и создали </w:t>
      </w:r>
      <w:proofErr w:type="spellStart"/>
      <w:r w:rsidR="005732D9" w:rsidRPr="005732D9">
        <w:t>Erik</w:t>
      </w:r>
      <w:proofErr w:type="spellEnd"/>
      <w:r w:rsidR="005732D9" w:rsidRPr="005732D9">
        <w:t xml:space="preserve"> </w:t>
      </w:r>
      <w:proofErr w:type="spellStart"/>
      <w:r w:rsidR="005732D9" w:rsidRPr="005732D9">
        <w:t>Arisholm</w:t>
      </w:r>
      <w:proofErr w:type="spellEnd"/>
      <w:r w:rsidR="005732D9" w:rsidRPr="005732D9">
        <w:t xml:space="preserve"> и </w:t>
      </w:r>
      <w:proofErr w:type="spellStart"/>
      <w:r w:rsidR="005732D9" w:rsidRPr="005732D9">
        <w:t>Audun</w:t>
      </w:r>
      <w:proofErr w:type="spellEnd"/>
      <w:r w:rsidR="005732D9" w:rsidRPr="005732D9">
        <w:t xml:space="preserve"> </w:t>
      </w:r>
      <w:proofErr w:type="spellStart"/>
      <w:r w:rsidR="005732D9" w:rsidRPr="005732D9">
        <w:t>Føyen</w:t>
      </w:r>
      <w:proofErr w:type="spellEnd"/>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 после чего приводит неформальное и формальное определение, иллюстрирующее фундаментальные свойства. После чего, нам даются некоторые математические свойства.</w:t>
      </w:r>
    </w:p>
    <w:p w:rsidR="00446097" w:rsidRDefault="00446097" w:rsidP="00FC4012">
      <w:pPr>
        <w:pStyle w:val="af7"/>
      </w:pPr>
    </w:p>
    <w:p w:rsidR="00446097" w:rsidRDefault="00446097" w:rsidP="00446097">
      <w:pPr>
        <w:pStyle w:val="af8"/>
        <w:numPr>
          <w:ilvl w:val="2"/>
          <w:numId w:val="2"/>
        </w:numPr>
      </w:pPr>
      <w:bookmarkStart w:id="17" w:name="_Toc17531001"/>
      <w:r>
        <w:t>Классификация связанности</w:t>
      </w:r>
      <w:bookmarkEnd w:id="17"/>
    </w:p>
    <w:p w:rsidR="00446097" w:rsidRDefault="00446097" w:rsidP="00446097">
      <w:pPr>
        <w:pStyle w:val="af7"/>
      </w:pPr>
    </w:p>
    <w:p w:rsidR="00446097" w:rsidRDefault="00446097" w:rsidP="00446097">
      <w:pPr>
        <w:pStyle w:val="af7"/>
      </w:pPr>
      <w:r>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lastRenderedPageBreak/>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F91028" w:rsidRPr="00F91028" w:rsidRDefault="00F91028" w:rsidP="0011690B">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11690B" w:rsidRPr="00F91028" w:rsidRDefault="00F91028" w:rsidP="00F91028">
      <w:pPr>
        <w:pStyle w:val="af8"/>
        <w:numPr>
          <w:ilvl w:val="2"/>
          <w:numId w:val="2"/>
        </w:numPr>
        <w:rPr>
          <w:lang w:val="en-US"/>
        </w:rPr>
      </w:pPr>
      <w:bookmarkStart w:id="18" w:name="_Toc17531002"/>
      <w:r>
        <w:t>Базовые определения</w:t>
      </w:r>
      <w:bookmarkEnd w:id="18"/>
    </w:p>
    <w:p w:rsidR="00F91028" w:rsidRDefault="00F91028" w:rsidP="00F91028">
      <w:pPr>
        <w:pStyle w:val="af7"/>
        <w:rPr>
          <w:lang w:val="en-US"/>
        </w:rPr>
      </w:pPr>
    </w:p>
    <w:p w:rsidR="00E072CF" w:rsidRDefault="00E072CF" w:rsidP="00E072CF">
      <w:pPr>
        <w:pStyle w:val="af7"/>
      </w:pPr>
      <w:r>
        <w:t>Начнем с описания множеств, с которыми придется работать.</w:t>
      </w:r>
    </w:p>
    <w:p w:rsidR="00E072CF" w:rsidRDefault="00E072CF" w:rsidP="00E072CF">
      <w:pPr>
        <w:pStyle w:val="af7"/>
        <w:rPr>
          <w:iCs/>
        </w:rPr>
      </w:pPr>
      <m:oMath>
        <m:r>
          <w:rPr>
            <w:rFonts w:ascii="Cambria Math" w:hAnsi="Cambria Math"/>
          </w:rPr>
          <w:lastRenderedPageBreak/>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6E2BCA" w:rsidRPr="009A163B" w:rsidRDefault="003A563E"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p w:rsidR="009A163B" w:rsidRDefault="009A163B" w:rsidP="00056941">
      <w:pPr>
        <w:pStyle w:val="af7"/>
        <w:rPr>
          <w:iCs/>
        </w:rPr>
      </w:pPr>
    </w:p>
    <w:p w:rsidR="009A163B" w:rsidRPr="009A163B" w:rsidRDefault="009A163B" w:rsidP="009A163B">
      <w:pPr>
        <w:pStyle w:val="af8"/>
        <w:numPr>
          <w:ilvl w:val="2"/>
          <w:numId w:val="2"/>
        </w:numPr>
      </w:pPr>
      <w:bookmarkStart w:id="19" w:name="_Toc17531003"/>
      <w:r>
        <w:t>Метрики связанности</w:t>
      </w:r>
      <w:bookmarkEnd w:id="19"/>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lastRenderedPageBreak/>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4D70C7" w:rsidP="007D4366">
      <w:pPr>
        <w:pStyle w:val="af7"/>
      </w:pPr>
      <w:r>
        <w:t>Ниже приводится описание всех двенадцати метрик связанности, для которых дано формальное определение.</w:t>
      </w:r>
    </w:p>
    <w:p w:rsidR="002767BA" w:rsidRDefault="002767BA" w:rsidP="007D4366">
      <w:pPr>
        <w:pStyle w:val="af7"/>
      </w:pPr>
    </w:p>
    <w:tbl>
      <w:tblPr>
        <w:tblStyle w:val="afc"/>
        <w:tblW w:w="0" w:type="auto"/>
        <w:tblLayout w:type="fixed"/>
        <w:tblLook w:val="04A0" w:firstRow="1" w:lastRow="0" w:firstColumn="1" w:lastColumn="0" w:noHBand="0" w:noVBand="1"/>
      </w:tblPr>
      <w:tblGrid>
        <w:gridCol w:w="1809"/>
        <w:gridCol w:w="1701"/>
        <w:gridCol w:w="1418"/>
        <w:gridCol w:w="4643"/>
      </w:tblGrid>
      <w:tr w:rsidR="004D70C7" w:rsidTr="00EC441B">
        <w:tc>
          <w:tcPr>
            <w:tcW w:w="1809" w:type="dxa"/>
            <w:vAlign w:val="center"/>
          </w:tcPr>
          <w:p w:rsidR="004D70C7" w:rsidRPr="004D70C7" w:rsidRDefault="004D70C7" w:rsidP="004D70C7">
            <w:pPr>
              <w:jc w:val="center"/>
              <w:rPr>
                <w:rFonts w:cs="Times New Roman"/>
                <w:szCs w:val="28"/>
              </w:rPr>
            </w:pPr>
            <w:r w:rsidRPr="004D70C7">
              <w:rPr>
                <w:rFonts w:cs="Times New Roman"/>
                <w:szCs w:val="28"/>
              </w:rPr>
              <w:t>Направление</w:t>
            </w:r>
          </w:p>
        </w:tc>
        <w:tc>
          <w:tcPr>
            <w:tcW w:w="1701" w:type="dxa"/>
            <w:vAlign w:val="center"/>
          </w:tcPr>
          <w:p w:rsidR="004D70C7" w:rsidRPr="004D70C7" w:rsidRDefault="004D70C7" w:rsidP="004D70C7">
            <w:pPr>
              <w:jc w:val="center"/>
              <w:rPr>
                <w:rFonts w:cs="Times New Roman"/>
                <w:szCs w:val="28"/>
              </w:rPr>
            </w:pPr>
            <w:r>
              <w:rPr>
                <w:rFonts w:cs="Times New Roman"/>
                <w:szCs w:val="28"/>
              </w:rPr>
              <w:t>Измеряемая сущность</w:t>
            </w:r>
          </w:p>
        </w:tc>
        <w:tc>
          <w:tcPr>
            <w:tcW w:w="1418" w:type="dxa"/>
            <w:vAlign w:val="center"/>
          </w:tcPr>
          <w:p w:rsidR="004D70C7" w:rsidRPr="004D70C7" w:rsidRDefault="004D70C7" w:rsidP="004D70C7">
            <w:pPr>
              <w:jc w:val="center"/>
              <w:rPr>
                <w:rFonts w:cs="Times New Roman"/>
                <w:szCs w:val="28"/>
              </w:rPr>
            </w:pPr>
            <w:r>
              <w:rPr>
                <w:rFonts w:cs="Times New Roman"/>
                <w:szCs w:val="28"/>
              </w:rPr>
              <w:t>Сила связи</w:t>
            </w:r>
          </w:p>
        </w:tc>
        <w:tc>
          <w:tcPr>
            <w:tcW w:w="4643" w:type="dxa"/>
            <w:vAlign w:val="center"/>
          </w:tcPr>
          <w:p w:rsidR="004D70C7" w:rsidRPr="004D70C7" w:rsidRDefault="004D70C7" w:rsidP="004D70C7">
            <w:pPr>
              <w:jc w:val="center"/>
              <w:rPr>
                <w:rFonts w:cs="Times New Roman"/>
                <w:szCs w:val="28"/>
              </w:rPr>
            </w:pPr>
            <w:r>
              <w:rPr>
                <w:rFonts w:cs="Times New Roman"/>
                <w:szCs w:val="28"/>
              </w:rPr>
              <w:t>Формальное определение</w:t>
            </w:r>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Импортная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EC441B" w:rsidP="00EC441B">
            <w:pPr>
              <w:jc w:val="center"/>
              <w:rPr>
                <w:rFonts w:cs="Times New Roman"/>
                <w:sz w:val="24"/>
                <w:szCs w:val="28"/>
                <w:lang w:val="en-US"/>
              </w:rPr>
            </w:pPr>
            <m:oMathPara>
              <m:oMath>
                <m:r>
                  <w:rPr>
                    <w:rFonts w:ascii="Cambria Math" w:hAnsi="Cambria Math" w:cs="Times New Roman"/>
                    <w:sz w:val="24"/>
                    <w:szCs w:val="28"/>
                    <w:lang w:val="en-US"/>
                  </w:rPr>
                  <m:t>I</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OD</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ctrlPr>
                          <w:rPr>
                            <w:rFonts w:ascii="Cambria Math" w:eastAsiaTheme="minorEastAsia" w:hAnsi="Cambria Math" w:cs="Times New Roman"/>
                            <w:i/>
                            <w:sz w:val="24"/>
                            <w:szCs w:val="28"/>
                            <w:lang w:val="en-US"/>
                          </w:rPr>
                        </m:ctrlPr>
                      </m:e>
                    </m:d>
                  </m:sub>
                </m:sSub>
                <m:r>
                  <w:rPr>
                    <w:rFonts w:ascii="Cambria Math" w:eastAsiaTheme="minorEastAsia" w:hAnsi="Cambria Math" w:cs="Times New Roman"/>
                    <w:sz w:val="24"/>
                    <w:szCs w:val="28"/>
                    <w:lang w:val="en-US"/>
                  </w:rPr>
                  <m:t xml:space="preserve">= </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2767BA">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A1FAB" w:rsidP="00EC441B">
            <w:pPr>
              <w:jc w:val="center"/>
              <w:rPr>
                <w:rFonts w:cs="Times New Roman"/>
                <w:i/>
                <w:sz w:val="24"/>
                <w:szCs w:val="28"/>
              </w:rPr>
            </w:pPr>
            <m:oMathPara>
              <m:oMath>
                <m:r>
                  <w:rPr>
                    <w:rFonts w:ascii="Cambria Math" w:hAnsi="Cambria Math" w:cs="Times New Roman"/>
                    <w:sz w:val="24"/>
                    <w:szCs w:val="28"/>
                    <w:lang w:val="en-US"/>
                  </w:rPr>
                  <m:t>I</m:t>
                </m:r>
                <m:sSub>
                  <m:sSubPr>
                    <m:ctrlPr>
                      <w:rPr>
                        <w:rFonts w:ascii="Cambria Math" w:hAnsi="Cambria Math" w:cs="Times New Roman"/>
                        <w:i/>
                        <w:sz w:val="24"/>
                        <w:szCs w:val="28"/>
                      </w:rPr>
                    </m:ctrlPr>
                  </m:sSubPr>
                  <m:e>
                    <m:r>
                      <w:rPr>
                        <w:rFonts w:ascii="Cambria Math" w:hAnsi="Cambria Math" w:cs="Times New Roman"/>
                        <w:sz w:val="24"/>
                        <w:szCs w:val="28"/>
                        <w:lang w:val="en-US"/>
                      </w:rPr>
                      <m:t>C_CD</m:t>
                    </m:r>
                    <m:ctrlPr>
                      <w:rPr>
                        <w:rFonts w:ascii="Cambria Math" w:hAnsi="Cambria Math" w:cs="Times New Roman"/>
                        <w:i/>
                        <w:sz w:val="24"/>
                        <w:szCs w:val="28"/>
                        <w:lang w:val="en-US"/>
                      </w:rPr>
                    </m:ctrlPr>
                  </m:e>
                  <m:sub>
                    <m:d>
                      <m:dPr>
                        <m:ctrlPr>
                          <w:rPr>
                            <w:rFonts w:ascii="Cambria Math" w:hAnsi="Cambria Math" w:cs="Times New Roman"/>
                            <w:i/>
                            <w:sz w:val="24"/>
                            <w:szCs w:val="28"/>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e>
                    </m:d>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 ∧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IC_CM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Экспортная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lang w:val="en-US"/>
                  </w:rPr>
                  <m:t>EC_OD(</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E24AF" w:rsidP="00EC441B">
            <w:pPr>
              <w:jc w:val="center"/>
              <w:rPr>
                <w:rFonts w:cs="Times New Roman"/>
                <w:sz w:val="24"/>
                <w:szCs w:val="28"/>
              </w:rPr>
            </w:pPr>
            <m:oMathPara>
              <m:oMath>
                <m:r>
                  <w:rPr>
                    <w:rFonts w:ascii="Cambria Math" w:hAnsi="Cambria Math" w:cs="Times New Roman"/>
                    <w:sz w:val="24"/>
                    <w:szCs w:val="28"/>
                    <w:lang w:val="en-US"/>
                  </w:rPr>
                  <m:t>EC_OM(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m:t>
                </m:r>
                <m:r>
                  <w:rPr>
                    <w:rFonts w:ascii="Cambria Math" w:hAnsi="Cambria Math" w:cs="Times New Roman"/>
                    <w:sz w:val="24"/>
                    <w:szCs w:val="28"/>
                  </w:rPr>
                  <m:t>C_CD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r>
                          <w:rPr>
                            <w:rFonts w:ascii="Cambria Math" w:hAnsi="Cambria Math" w:cs="Times New Roman"/>
                            <w:sz w:val="24"/>
                            <w:szCs w:val="28"/>
                            <w:lang w:val="en-US"/>
                          </w:rPr>
                          <m:t>m</m:t>
                        </m:r>
                        <m:r>
                          <w:rPr>
                            <w:rFonts w:ascii="Cambria Math" w:hAnsi="Cambria Math" w:cs="Times New Roman"/>
                            <w:sz w:val="24"/>
                            <w:szCs w:val="28"/>
                          </w:rPr>
                          <m:t>,</m:t>
                        </m:r>
                        <m:r>
                          <w:rPr>
                            <w:rFonts w:ascii="Cambria Math" w:hAnsi="Cambria Math" w:cs="Times New Roman"/>
                            <w:sz w:val="24"/>
                            <w:szCs w:val="28"/>
                            <w:lang w:val="en-US"/>
                          </w:rPr>
                          <m:t>c</m:t>
                        </m:r>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c</m:t>
                        </m:r>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 xml:space="preserve">EC_CM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EC_CC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bl>
    <w:p w:rsidR="004D70C7" w:rsidRDefault="004D70C7" w:rsidP="007D4366">
      <w:pPr>
        <w:pStyle w:val="af7"/>
        <w:rPr>
          <w:i/>
          <w:lang w:val="en-US"/>
        </w:rPr>
      </w:pPr>
    </w:p>
    <w:p w:rsidR="00EC441B" w:rsidRDefault="00EC441B" w:rsidP="00EC441B">
      <w:pPr>
        <w:pStyle w:val="af7"/>
        <w:rPr>
          <w:lang w:val="en-US"/>
        </w:rPr>
      </w:pPr>
    </w:p>
    <w:p w:rsidR="00FD21F7" w:rsidRPr="00FD21F7" w:rsidRDefault="00FD21F7" w:rsidP="00FD21F7">
      <w:pPr>
        <w:pStyle w:val="af8"/>
        <w:numPr>
          <w:ilvl w:val="2"/>
          <w:numId w:val="2"/>
        </w:numPr>
        <w:rPr>
          <w:lang w:val="en-US"/>
        </w:rPr>
      </w:pPr>
      <w:bookmarkStart w:id="20" w:name="_Toc17531004"/>
      <w:r>
        <w:t>Свойства связанности</w:t>
      </w:r>
      <w:bookmarkEnd w:id="20"/>
    </w:p>
    <w:p w:rsidR="00FD21F7" w:rsidRDefault="00FD21F7" w:rsidP="00FD21F7">
      <w:pPr>
        <w:pStyle w:val="af7"/>
      </w:pPr>
    </w:p>
    <w:p w:rsidR="00FD21F7" w:rsidRDefault="005278CE" w:rsidP="00FD21F7">
      <w:pPr>
        <w:pStyle w:val="af7"/>
      </w:pPr>
      <w:proofErr w:type="spellStart"/>
      <w:r>
        <w:t>Неотрицательность</w:t>
      </w:r>
      <w:proofErr w:type="spellEnd"/>
      <w:r>
        <w:t>. Данное свойство исходит из того, что каждая метрика является мощностью конкретного множества.</w:t>
      </w:r>
    </w:p>
    <w:p w:rsidR="006A7EC8" w:rsidRDefault="006A7EC8" w:rsidP="00FD21F7">
      <w:pPr>
        <w:pStyle w:val="af7"/>
      </w:pPr>
      <m:oMathPara>
        <m:oMath>
          <m:r>
            <w:rPr>
              <w:rFonts w:ascii="Cambria Math" w:hAnsi="Cambria Math"/>
            </w:rPr>
            <m:t>|XC_XX | ≥0</m:t>
          </m:r>
        </m:oMath>
      </m:oMathPara>
    </w:p>
    <w:p w:rsidR="006A7EC8" w:rsidRDefault="006A7EC8" w:rsidP="00FD21F7">
      <w:pPr>
        <w:pStyle w:val="af7"/>
      </w:pPr>
      <w:r>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6A7EC8" w:rsidRPr="006A7EC8" w:rsidRDefault="006A7EC8" w:rsidP="00FD21F7">
      <w:pPr>
        <w:pStyle w:val="af7"/>
        <w:rPr>
          <w:i/>
          <w:lang w:val="en-US"/>
        </w:rPr>
      </w:pPr>
      <m:oMathPara>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p w:rsidR="005278CE" w:rsidRPr="00A971E5"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A971E5" w:rsidRPr="00DC5FEC" w:rsidRDefault="00DC5FEC" w:rsidP="00A971E5">
      <w:pPr>
        <w:pStyle w:val="af7"/>
      </w:pPr>
      <m:oMathPara>
        <m:oMath>
          <m:r>
            <w:rPr>
              <w:rFonts w:ascii="Cambria Math" w:hAnsi="Cambria Math"/>
            </w:rPr>
            <w:lastRenderedPageBreak/>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p w:rsidR="00AE35A1" w:rsidRPr="00B8247A" w:rsidRDefault="008F2A6B" w:rsidP="00A971E5">
      <w:pPr>
        <w:pStyle w:val="af7"/>
        <w:rPr>
          <w:i/>
        </w:rPr>
      </w:pPr>
      <m:oMathPara>
        <m:oMath>
          <m:r>
            <w:rPr>
              <w:rFonts w:ascii="Cambria Math" w:hAnsi="Cambria Math"/>
            </w:rPr>
            <m:t xml:space="preserve"> </m:t>
          </m:r>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B8247A" w:rsidRDefault="00B8247A" w:rsidP="00A971E5">
      <w:pPr>
        <w:pStyle w:val="af7"/>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B8247A" w:rsidRPr="00A1638E" w:rsidRDefault="00B8247A" w:rsidP="00B8247A">
      <w:pPr>
        <w:pStyle w:val="af7"/>
      </w:pPr>
      <m:oMathPara>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p w:rsidR="00A1638E" w:rsidRPr="00B8247A" w:rsidRDefault="00A1638E" w:rsidP="00A1638E">
      <w:pPr>
        <w:pStyle w:val="af7"/>
      </w:pPr>
      <m:oMathPara>
        <m:oMath>
          <m:r>
            <w:rPr>
              <w:rFonts w:ascii="Cambria Math" w:hAnsi="Cambria Math"/>
            </w:rPr>
            <m:t>(∀o∈O)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p w:rsidR="00A1638E" w:rsidRPr="00B8247A" w:rsidRDefault="00A1638E" w:rsidP="00B8247A">
      <w:pPr>
        <w:pStyle w:val="af7"/>
      </w:pPr>
    </w:p>
    <w:sectPr w:rsidR="00A1638E" w:rsidRPr="00B8247A"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20F47"/>
    <w:rsid w:val="00021417"/>
    <w:rsid w:val="000239A5"/>
    <w:rsid w:val="00023BBA"/>
    <w:rsid w:val="000273D0"/>
    <w:rsid w:val="0003220D"/>
    <w:rsid w:val="00033B25"/>
    <w:rsid w:val="000408EC"/>
    <w:rsid w:val="00056941"/>
    <w:rsid w:val="00061715"/>
    <w:rsid w:val="00070954"/>
    <w:rsid w:val="0007662F"/>
    <w:rsid w:val="000B09CE"/>
    <w:rsid w:val="000B1FA8"/>
    <w:rsid w:val="000B33AF"/>
    <w:rsid w:val="000B74C0"/>
    <w:rsid w:val="000D08B3"/>
    <w:rsid w:val="000D1960"/>
    <w:rsid w:val="000E1116"/>
    <w:rsid w:val="000E24AF"/>
    <w:rsid w:val="000E6006"/>
    <w:rsid w:val="0011690B"/>
    <w:rsid w:val="00124B2B"/>
    <w:rsid w:val="001310B5"/>
    <w:rsid w:val="001514CD"/>
    <w:rsid w:val="0017160C"/>
    <w:rsid w:val="0017296C"/>
    <w:rsid w:val="00177543"/>
    <w:rsid w:val="001A3313"/>
    <w:rsid w:val="001F2F86"/>
    <w:rsid w:val="001F64EA"/>
    <w:rsid w:val="001F6F20"/>
    <w:rsid w:val="00210002"/>
    <w:rsid w:val="002203DD"/>
    <w:rsid w:val="002216D6"/>
    <w:rsid w:val="002273EF"/>
    <w:rsid w:val="00230B8B"/>
    <w:rsid w:val="002377A5"/>
    <w:rsid w:val="00266840"/>
    <w:rsid w:val="002767BA"/>
    <w:rsid w:val="00292618"/>
    <w:rsid w:val="002A52D5"/>
    <w:rsid w:val="002F4B46"/>
    <w:rsid w:val="00322AD4"/>
    <w:rsid w:val="003255DE"/>
    <w:rsid w:val="00330E92"/>
    <w:rsid w:val="003317D4"/>
    <w:rsid w:val="00335341"/>
    <w:rsid w:val="0035141C"/>
    <w:rsid w:val="00370BD9"/>
    <w:rsid w:val="003845C8"/>
    <w:rsid w:val="003A563E"/>
    <w:rsid w:val="003C1A45"/>
    <w:rsid w:val="003E10C0"/>
    <w:rsid w:val="003F7CF9"/>
    <w:rsid w:val="0041535C"/>
    <w:rsid w:val="00435FE2"/>
    <w:rsid w:val="0044262B"/>
    <w:rsid w:val="00446097"/>
    <w:rsid w:val="0044680F"/>
    <w:rsid w:val="004651BF"/>
    <w:rsid w:val="00477796"/>
    <w:rsid w:val="00481549"/>
    <w:rsid w:val="00486FC7"/>
    <w:rsid w:val="00491199"/>
    <w:rsid w:val="004A1EF6"/>
    <w:rsid w:val="004B3C5C"/>
    <w:rsid w:val="004D3304"/>
    <w:rsid w:val="004D70C7"/>
    <w:rsid w:val="004D74D4"/>
    <w:rsid w:val="004E489B"/>
    <w:rsid w:val="004F04FC"/>
    <w:rsid w:val="004F630C"/>
    <w:rsid w:val="004F7E75"/>
    <w:rsid w:val="0050407E"/>
    <w:rsid w:val="00516B4F"/>
    <w:rsid w:val="005278CE"/>
    <w:rsid w:val="0053131C"/>
    <w:rsid w:val="00535444"/>
    <w:rsid w:val="0055180D"/>
    <w:rsid w:val="005732D9"/>
    <w:rsid w:val="00585792"/>
    <w:rsid w:val="005A42C9"/>
    <w:rsid w:val="005B54B3"/>
    <w:rsid w:val="005C4A7F"/>
    <w:rsid w:val="005D45C4"/>
    <w:rsid w:val="005D5C15"/>
    <w:rsid w:val="005E1180"/>
    <w:rsid w:val="005E181A"/>
    <w:rsid w:val="005F7BB5"/>
    <w:rsid w:val="006032C2"/>
    <w:rsid w:val="006163DC"/>
    <w:rsid w:val="00617BC5"/>
    <w:rsid w:val="00631D2F"/>
    <w:rsid w:val="0063349C"/>
    <w:rsid w:val="0063542B"/>
    <w:rsid w:val="006400B7"/>
    <w:rsid w:val="00660C77"/>
    <w:rsid w:val="00661C28"/>
    <w:rsid w:val="00672A2E"/>
    <w:rsid w:val="006810BE"/>
    <w:rsid w:val="00683BD9"/>
    <w:rsid w:val="006A7EC8"/>
    <w:rsid w:val="006B08D1"/>
    <w:rsid w:val="006B4194"/>
    <w:rsid w:val="006B7FB7"/>
    <w:rsid w:val="006C6CB0"/>
    <w:rsid w:val="006D406E"/>
    <w:rsid w:val="006E2BCA"/>
    <w:rsid w:val="0071032B"/>
    <w:rsid w:val="00720432"/>
    <w:rsid w:val="00751071"/>
    <w:rsid w:val="007576A2"/>
    <w:rsid w:val="0076461D"/>
    <w:rsid w:val="00782A61"/>
    <w:rsid w:val="007852DF"/>
    <w:rsid w:val="00787217"/>
    <w:rsid w:val="007937B8"/>
    <w:rsid w:val="007A2165"/>
    <w:rsid w:val="007B0675"/>
    <w:rsid w:val="007B5B41"/>
    <w:rsid w:val="007C0693"/>
    <w:rsid w:val="007C13C6"/>
    <w:rsid w:val="007C2361"/>
    <w:rsid w:val="007D4366"/>
    <w:rsid w:val="007D574A"/>
    <w:rsid w:val="007D7E90"/>
    <w:rsid w:val="007E2A7D"/>
    <w:rsid w:val="007E33C5"/>
    <w:rsid w:val="007E447E"/>
    <w:rsid w:val="007E6BE1"/>
    <w:rsid w:val="007F74EA"/>
    <w:rsid w:val="00800182"/>
    <w:rsid w:val="0080076C"/>
    <w:rsid w:val="00800DF7"/>
    <w:rsid w:val="00805972"/>
    <w:rsid w:val="0081632D"/>
    <w:rsid w:val="00822959"/>
    <w:rsid w:val="00826C21"/>
    <w:rsid w:val="00842FE8"/>
    <w:rsid w:val="00853E25"/>
    <w:rsid w:val="00870D3C"/>
    <w:rsid w:val="008803B0"/>
    <w:rsid w:val="008A5E83"/>
    <w:rsid w:val="008A6B6D"/>
    <w:rsid w:val="008F1BA1"/>
    <w:rsid w:val="008F2A6B"/>
    <w:rsid w:val="008F795F"/>
    <w:rsid w:val="009147A9"/>
    <w:rsid w:val="0093252B"/>
    <w:rsid w:val="00936631"/>
    <w:rsid w:val="00940CB9"/>
    <w:rsid w:val="0094598F"/>
    <w:rsid w:val="00946E4E"/>
    <w:rsid w:val="00947E55"/>
    <w:rsid w:val="00972CDC"/>
    <w:rsid w:val="00976035"/>
    <w:rsid w:val="00976334"/>
    <w:rsid w:val="00981135"/>
    <w:rsid w:val="009A163B"/>
    <w:rsid w:val="009B5689"/>
    <w:rsid w:val="00A06F92"/>
    <w:rsid w:val="00A0758A"/>
    <w:rsid w:val="00A11AE1"/>
    <w:rsid w:val="00A1638E"/>
    <w:rsid w:val="00A32BBD"/>
    <w:rsid w:val="00A34388"/>
    <w:rsid w:val="00A376C6"/>
    <w:rsid w:val="00A4356C"/>
    <w:rsid w:val="00A56A81"/>
    <w:rsid w:val="00A96A0E"/>
    <w:rsid w:val="00A971E5"/>
    <w:rsid w:val="00AA1086"/>
    <w:rsid w:val="00AB432B"/>
    <w:rsid w:val="00AC0729"/>
    <w:rsid w:val="00AC35D3"/>
    <w:rsid w:val="00AC608C"/>
    <w:rsid w:val="00AD1336"/>
    <w:rsid w:val="00AD75DC"/>
    <w:rsid w:val="00AE2DA6"/>
    <w:rsid w:val="00AE35A1"/>
    <w:rsid w:val="00B10BD9"/>
    <w:rsid w:val="00B14D64"/>
    <w:rsid w:val="00B15FDA"/>
    <w:rsid w:val="00B21ADD"/>
    <w:rsid w:val="00B227B3"/>
    <w:rsid w:val="00B25E0F"/>
    <w:rsid w:val="00B326A7"/>
    <w:rsid w:val="00B36929"/>
    <w:rsid w:val="00B377EE"/>
    <w:rsid w:val="00B42679"/>
    <w:rsid w:val="00B42DBA"/>
    <w:rsid w:val="00B4631F"/>
    <w:rsid w:val="00B71E32"/>
    <w:rsid w:val="00B76022"/>
    <w:rsid w:val="00B8247A"/>
    <w:rsid w:val="00B826F0"/>
    <w:rsid w:val="00BA75EB"/>
    <w:rsid w:val="00BB3F95"/>
    <w:rsid w:val="00BC0725"/>
    <w:rsid w:val="00BC0BE9"/>
    <w:rsid w:val="00BC337A"/>
    <w:rsid w:val="00BC6095"/>
    <w:rsid w:val="00BC6556"/>
    <w:rsid w:val="00BE1BC2"/>
    <w:rsid w:val="00BE2328"/>
    <w:rsid w:val="00C065BF"/>
    <w:rsid w:val="00C12AE1"/>
    <w:rsid w:val="00C348DC"/>
    <w:rsid w:val="00C6041F"/>
    <w:rsid w:val="00C62B26"/>
    <w:rsid w:val="00C654B5"/>
    <w:rsid w:val="00C84848"/>
    <w:rsid w:val="00C931FD"/>
    <w:rsid w:val="00CB4A34"/>
    <w:rsid w:val="00CB7DFE"/>
    <w:rsid w:val="00CE4FEA"/>
    <w:rsid w:val="00CE5978"/>
    <w:rsid w:val="00D03544"/>
    <w:rsid w:val="00D12B1E"/>
    <w:rsid w:val="00D16184"/>
    <w:rsid w:val="00D16B5F"/>
    <w:rsid w:val="00D223BF"/>
    <w:rsid w:val="00D24253"/>
    <w:rsid w:val="00D348CB"/>
    <w:rsid w:val="00D3657E"/>
    <w:rsid w:val="00D61D14"/>
    <w:rsid w:val="00D63BFE"/>
    <w:rsid w:val="00D7763F"/>
    <w:rsid w:val="00D96C3F"/>
    <w:rsid w:val="00DA170D"/>
    <w:rsid w:val="00DA1B0A"/>
    <w:rsid w:val="00DA1FAB"/>
    <w:rsid w:val="00DA620B"/>
    <w:rsid w:val="00DA717C"/>
    <w:rsid w:val="00DA7194"/>
    <w:rsid w:val="00DC11B5"/>
    <w:rsid w:val="00DC5FEC"/>
    <w:rsid w:val="00DD1B17"/>
    <w:rsid w:val="00DF11F4"/>
    <w:rsid w:val="00E05454"/>
    <w:rsid w:val="00E072CF"/>
    <w:rsid w:val="00E10E1D"/>
    <w:rsid w:val="00E13A2D"/>
    <w:rsid w:val="00E16F6D"/>
    <w:rsid w:val="00E23FEF"/>
    <w:rsid w:val="00E30777"/>
    <w:rsid w:val="00E34129"/>
    <w:rsid w:val="00E344B3"/>
    <w:rsid w:val="00E44D60"/>
    <w:rsid w:val="00E50AE6"/>
    <w:rsid w:val="00E55AF8"/>
    <w:rsid w:val="00E57937"/>
    <w:rsid w:val="00E60EFA"/>
    <w:rsid w:val="00E72774"/>
    <w:rsid w:val="00E72E96"/>
    <w:rsid w:val="00E73E84"/>
    <w:rsid w:val="00E84AA4"/>
    <w:rsid w:val="00E97C3D"/>
    <w:rsid w:val="00EB6CF7"/>
    <w:rsid w:val="00EC441B"/>
    <w:rsid w:val="00ED12F8"/>
    <w:rsid w:val="00ED5E46"/>
    <w:rsid w:val="00ED5EA2"/>
    <w:rsid w:val="00EF1E81"/>
    <w:rsid w:val="00EF2032"/>
    <w:rsid w:val="00EF3C0C"/>
    <w:rsid w:val="00F22038"/>
    <w:rsid w:val="00F22A28"/>
    <w:rsid w:val="00F32E55"/>
    <w:rsid w:val="00F47710"/>
    <w:rsid w:val="00F51BEF"/>
    <w:rsid w:val="00F57DF7"/>
    <w:rsid w:val="00F64654"/>
    <w:rsid w:val="00F71579"/>
    <w:rsid w:val="00F869ED"/>
    <w:rsid w:val="00F91028"/>
    <w:rsid w:val="00F92DD5"/>
    <w:rsid w:val="00F94573"/>
    <w:rsid w:val="00FA1D4A"/>
    <w:rsid w:val="00FA43D6"/>
    <w:rsid w:val="00FB12E3"/>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5BF5"/>
  <w15:docId w15:val="{6B75BD0E-B316-48BC-9C17-0AABCEF2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7C1A-2086-4582-9BE8-106FB4F7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8675</TotalTime>
  <Pages>41</Pages>
  <Words>7881</Words>
  <Characters>44925</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Heln</cp:lastModifiedBy>
  <cp:revision>24</cp:revision>
  <dcterms:created xsi:type="dcterms:W3CDTF">2019-07-22T10:53:00Z</dcterms:created>
  <dcterms:modified xsi:type="dcterms:W3CDTF">2019-08-26T14:57:00Z</dcterms:modified>
</cp:coreProperties>
</file>