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937F" w14:textId="77777777" w:rsidR="00D57789" w:rsidRPr="00BF3D33" w:rsidRDefault="00D57789" w:rsidP="00D57789">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034D5245" w14:textId="63DF1E69" w:rsidR="00D57789" w:rsidRPr="00C73442" w:rsidRDefault="00D57789" w:rsidP="00C73442">
      <w:pPr>
        <w:widowControl w:val="0"/>
        <w:tabs>
          <w:tab w:val="right" w:pos="9345"/>
        </w:tabs>
        <w:autoSpaceDE w:val="0"/>
        <w:spacing w:after="0" w:line="240" w:lineRule="auto"/>
        <w:rPr>
          <w:rFonts w:ascii="Segoe UI" w:hAnsi="Segoe UI" w:cs="Segoe UI"/>
          <w:sz w:val="20"/>
          <w:szCs w:val="20"/>
        </w:rPr>
      </w:pPr>
      <w:r w:rsidRPr="00142B11">
        <w:rPr>
          <w:rFonts w:ascii="Segoe UI" w:hAnsi="Segoe UI" w:cs="Segoe UI"/>
          <w:sz w:val="20"/>
          <w:szCs w:val="20"/>
        </w:rPr>
        <w:t xml:space="preserve">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Advanced Scrum Master | 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POPM </w:t>
      </w:r>
      <w:r>
        <w:rPr>
          <w:rFonts w:ascii="Segoe UI" w:hAnsi="Segoe UI" w:cs="Segoe UI"/>
          <w:sz w:val="20"/>
          <w:szCs w:val="20"/>
        </w:rPr>
        <w:t xml:space="preserve">| </w:t>
      </w:r>
      <w:r w:rsidRPr="00142B11">
        <w:rPr>
          <w:rFonts w:ascii="Segoe UI" w:hAnsi="Segoe UI" w:cs="Segoe UI"/>
          <w:sz w:val="20"/>
          <w:szCs w:val="20"/>
        </w:rPr>
        <w:t xml:space="preserve">AWS Certified Solutions Architect </w:t>
      </w:r>
      <w:r w:rsidR="00C73442">
        <w:rPr>
          <w:rFonts w:ascii="Segoe UI" w:hAnsi="Segoe UI" w:cs="Segoe UI"/>
          <w:sz w:val="20"/>
          <w:szCs w:val="20"/>
        </w:rPr>
        <w:t>–</w:t>
      </w:r>
      <w:r w:rsidRPr="00142B11">
        <w:rPr>
          <w:rFonts w:ascii="Segoe UI" w:hAnsi="Segoe UI" w:cs="Segoe UI"/>
          <w:sz w:val="20"/>
          <w:szCs w:val="20"/>
        </w:rPr>
        <w:t xml:space="preserve"> Associate</w:t>
      </w:r>
      <w:r w:rsidR="00C73442">
        <w:rPr>
          <w:rFonts w:ascii="Segoe UI" w:hAnsi="Segoe UI" w:cs="Segoe UI"/>
          <w:sz w:val="20"/>
          <w:szCs w:val="20"/>
        </w:rPr>
        <w:t xml:space="preserve"> | Associate Cloud Engineer – Google Cloud</w:t>
      </w:r>
    </w:p>
    <w:p w14:paraId="4859E088" w14:textId="5FA3CAEE" w:rsidR="00D57789" w:rsidRPr="00142B11" w:rsidRDefault="00D57789" w:rsidP="00D57789">
      <w:pPr>
        <w:widowControl w:val="0"/>
        <w:autoSpaceDE w:val="0"/>
        <w:spacing w:after="0" w:line="240" w:lineRule="auto"/>
        <w:rPr>
          <w:rFonts w:ascii="Segoe UI" w:hAnsi="Segoe UI" w:cs="Segoe UI"/>
          <w:sz w:val="20"/>
          <w:szCs w:val="20"/>
        </w:rPr>
      </w:pPr>
      <w:hyperlink r:id="rId7"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sidR="00EC78D3">
        <w:rPr>
          <w:rFonts w:ascii="Segoe UI" w:hAnsi="Segoe UI" w:cs="Segoe UI"/>
          <w:sz w:val="20"/>
          <w:szCs w:val="20"/>
        </w:rPr>
        <w:t xml:space="preserve"> </w:t>
      </w:r>
      <w:r>
        <w:rPr>
          <w:rFonts w:ascii="Segoe UI" w:hAnsi="Segoe UI" w:cs="Segoe UI"/>
          <w:sz w:val="20"/>
          <w:szCs w:val="20"/>
        </w:rPr>
        <w:t xml:space="preserve">| </w:t>
      </w:r>
      <w:proofErr w:type="spellStart"/>
      <w:r w:rsidRPr="001C40B8">
        <w:rPr>
          <w:rFonts w:ascii="Segoe UI" w:hAnsi="Segoe UI" w:cs="Segoe UI"/>
          <w:sz w:val="20"/>
          <w:szCs w:val="20"/>
        </w:rPr>
        <w:t>git:</w:t>
      </w:r>
      <w:hyperlink r:id="rId8" w:history="1">
        <w:r w:rsidRPr="001C40B8">
          <w:rPr>
            <w:rStyle w:val="Hyperlink"/>
            <w:rFonts w:ascii="Segoe UI" w:hAnsi="Segoe UI" w:cs="Segoe UI"/>
            <w:sz w:val="20"/>
            <w:szCs w:val="20"/>
          </w:rPr>
          <w:t>heloharish</w:t>
        </w:r>
        <w:proofErr w:type="spellEnd"/>
        <w:r w:rsidRPr="001C40B8">
          <w:rPr>
            <w:rStyle w:val="Hyperlink"/>
            <w:rFonts w:ascii="Segoe UI" w:hAnsi="Segoe UI" w:cs="Segoe UI"/>
            <w:sz w:val="20"/>
            <w:szCs w:val="20"/>
          </w:rPr>
          <w:t>/</w:t>
        </w:r>
        <w:proofErr w:type="spellStart"/>
        <w:r w:rsidRPr="001C40B8">
          <w:rPr>
            <w:rStyle w:val="Hyperlink"/>
            <w:rFonts w:ascii="Segoe UI" w:hAnsi="Segoe UI" w:cs="Segoe UI"/>
            <w:sz w:val="20"/>
            <w:szCs w:val="20"/>
          </w:rPr>
          <w:t>knowledge.git</w:t>
        </w:r>
        <w:proofErr w:type="spellEnd"/>
      </w:hyperlink>
    </w:p>
    <w:p w14:paraId="3B07957B" w14:textId="77777777" w:rsidR="00D57789" w:rsidRDefault="00D57789" w:rsidP="00D57789">
      <w:pPr>
        <w:widowControl w:val="0"/>
        <w:autoSpaceDE w:val="0"/>
        <w:spacing w:after="0" w:line="240" w:lineRule="auto"/>
        <w:rPr>
          <w:b/>
          <w:bCs/>
        </w:rPr>
      </w:pPr>
      <w:r>
        <w:rPr>
          <w:color w:val="CC7A17"/>
          <w:sz w:val="18"/>
          <w:szCs w:val="18"/>
        </w:rPr>
        <w:t>-----------------------------------------------------------------------------------------------------------------------------------------------------------------------------------------------------</w:t>
      </w:r>
    </w:p>
    <w:p w14:paraId="2CFE5285" w14:textId="77777777" w:rsidR="00D57789" w:rsidRPr="005D04DE" w:rsidRDefault="00D57789" w:rsidP="00D57789">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33B0930E" w14:textId="1AF5937D" w:rsidR="00D57789" w:rsidRPr="005E6111" w:rsidRDefault="00D57789" w:rsidP="00D57789">
      <w:pPr>
        <w:numPr>
          <w:ilvl w:val="0"/>
          <w:numId w:val="8"/>
        </w:numPr>
        <w:spacing w:after="0" w:line="240" w:lineRule="auto"/>
        <w:rPr>
          <w:rFonts w:ascii="Segoe UI" w:hAnsi="Segoe UI" w:cs="Segoe UI"/>
          <w:sz w:val="20"/>
          <w:szCs w:val="20"/>
        </w:rPr>
      </w:pPr>
      <w:r w:rsidRPr="005E6111">
        <w:rPr>
          <w:rFonts w:ascii="Segoe UI" w:hAnsi="Segoe UI" w:cs="Segoe UI"/>
          <w:sz w:val="20"/>
          <w:szCs w:val="20"/>
        </w:rPr>
        <w:t xml:space="preserve">Extensive experience as a leader in international environments, collaborating with cross-cultural teams to serve major clients such as THD, Delta Airlines, </w:t>
      </w:r>
      <w:r>
        <w:rPr>
          <w:rFonts w:ascii="Segoe UI" w:hAnsi="Segoe UI" w:cs="Segoe UI"/>
          <w:sz w:val="20"/>
          <w:szCs w:val="20"/>
        </w:rPr>
        <w:t xml:space="preserve">Anthem </w:t>
      </w:r>
      <w:r w:rsidRPr="005E6111">
        <w:rPr>
          <w:rFonts w:ascii="Segoe UI" w:hAnsi="Segoe UI" w:cs="Segoe UI"/>
          <w:sz w:val="20"/>
          <w:szCs w:val="20"/>
        </w:rPr>
        <w:t xml:space="preserve">and </w:t>
      </w:r>
      <w:r>
        <w:rPr>
          <w:rFonts w:ascii="Segoe UI" w:hAnsi="Segoe UI" w:cs="Segoe UI"/>
          <w:sz w:val="20"/>
          <w:szCs w:val="20"/>
        </w:rPr>
        <w:t xml:space="preserve">Elevance Health </w:t>
      </w:r>
      <w:r w:rsidRPr="00EC0455">
        <w:rPr>
          <w:rFonts w:ascii="Segoe UI" w:hAnsi="Segoe UI" w:cs="Segoe UI"/>
          <w:sz w:val="20"/>
          <w:szCs w:val="20"/>
        </w:rPr>
        <w:t>Inc</w:t>
      </w:r>
      <w:r w:rsidRPr="005E6111">
        <w:rPr>
          <w:rFonts w:ascii="Segoe UI" w:hAnsi="Segoe UI" w:cs="Segoe UI"/>
          <w:sz w:val="20"/>
          <w:szCs w:val="20"/>
        </w:rPr>
        <w:t>.</w:t>
      </w:r>
    </w:p>
    <w:p w14:paraId="180658A7"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4683CCF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95B18D0"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46D3D1C8"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 xml:space="preserve">Effectively used Agile methodologies and tools such as JIRA and Confluence to streamline delivery processes, tracking progress across different methodologies (Waterfall, Scrum, </w:t>
      </w:r>
      <w:proofErr w:type="spellStart"/>
      <w:r w:rsidRPr="005E6111">
        <w:rPr>
          <w:rFonts w:ascii="Segoe UI" w:eastAsia="Aptos" w:hAnsi="Segoe UI" w:cs="Segoe UI"/>
          <w:sz w:val="20"/>
          <w:szCs w:val="20"/>
          <w:lang w:eastAsia="en-US"/>
        </w:rPr>
        <w:t>SAFe</w:t>
      </w:r>
      <w:proofErr w:type="spellEnd"/>
      <w:r w:rsidRPr="005E6111">
        <w:rPr>
          <w:rFonts w:ascii="Segoe UI" w:eastAsia="Aptos" w:hAnsi="Segoe UI" w:cs="Segoe UI"/>
          <w:sz w:val="20"/>
          <w:szCs w:val="20"/>
          <w:lang w:eastAsia="en-US"/>
        </w:rPr>
        <w:t>).</w:t>
      </w:r>
    </w:p>
    <w:p w14:paraId="4723C6EA"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Utilized data-driven methods, such as team velocity, burn-down, burn-up, and release progress reports, to track and discuss Program Planning and Project Progress. Prepared extensive documentation and presentations on milestones and KPIs for stakeholders.</w:t>
      </w:r>
    </w:p>
    <w:p w14:paraId="4292D00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15429DC4"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37AB352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3E2307EA" w14:textId="77777777" w:rsidR="00D57789"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Successfully delivered several highly scalable solutions with high quality, improved speed to market, and low defect rates. </w:t>
      </w:r>
    </w:p>
    <w:p w14:paraId="60F3615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leading large application development teams across time zones, delivering complex projects using Scrum, sprints, and other Agile processes.</w:t>
      </w:r>
    </w:p>
    <w:p w14:paraId="73E93AF0" w14:textId="77777777" w:rsidR="00D57789" w:rsidRPr="00CA67C3" w:rsidRDefault="00D57789" w:rsidP="00D57789">
      <w:pPr>
        <w:spacing w:after="0" w:line="240" w:lineRule="auto"/>
        <w:rPr>
          <w:rFonts w:ascii="Tahoma" w:hAnsi="Tahoma" w:cs="Tahoma"/>
          <w:color w:val="000000"/>
          <w:sz w:val="20"/>
          <w:szCs w:val="20"/>
        </w:rPr>
      </w:pPr>
    </w:p>
    <w:p w14:paraId="5586F336" w14:textId="77777777" w:rsidR="00D57789" w:rsidRPr="00CA67C3" w:rsidRDefault="00D57789" w:rsidP="00D57789">
      <w:pPr>
        <w:widowControl w:val="0"/>
        <w:tabs>
          <w:tab w:val="right" w:pos="9345"/>
        </w:tabs>
        <w:autoSpaceDE w:val="0"/>
        <w:spacing w:after="0" w:line="240" w:lineRule="auto"/>
        <w:rPr>
          <w:rFonts w:ascii="Tahoma" w:hAnsi="Tahoma" w:cs="Tahoma"/>
          <w:bCs/>
          <w:color w:val="000000"/>
          <w:sz w:val="20"/>
          <w:szCs w:val="20"/>
        </w:rPr>
      </w:pPr>
    </w:p>
    <w:p w14:paraId="352D395B"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22FE30A0"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0C9C386E" w14:textId="43CFD81C" w:rsidR="00D57789" w:rsidRPr="005D04DE" w:rsidRDefault="00CA12DF" w:rsidP="00D57789">
      <w:pPr>
        <w:spacing w:after="0" w:line="240" w:lineRule="auto"/>
        <w:rPr>
          <w:rFonts w:ascii="Segoe UI" w:hAnsi="Segoe UI" w:cs="Segoe UI"/>
          <w:b/>
          <w:bCs/>
          <w:sz w:val="20"/>
          <w:szCs w:val="20"/>
        </w:rPr>
      </w:pPr>
      <w:r>
        <w:rPr>
          <w:rFonts w:ascii="Segoe UI" w:hAnsi="Segoe UI" w:cs="Segoe UI"/>
          <w:b/>
          <w:bCs/>
          <w:sz w:val="20"/>
          <w:szCs w:val="20"/>
        </w:rPr>
        <w:t>Sep</w:t>
      </w:r>
      <w:r w:rsidR="00D57789" w:rsidRPr="005D04DE">
        <w:rPr>
          <w:rFonts w:ascii="Segoe UI" w:hAnsi="Segoe UI" w:cs="Segoe UI"/>
          <w:b/>
          <w:bCs/>
          <w:sz w:val="20"/>
          <w:szCs w:val="20"/>
        </w:rPr>
        <w:t xml:space="preserve"> </w:t>
      </w:r>
      <w:r>
        <w:rPr>
          <w:rFonts w:ascii="Segoe UI" w:hAnsi="Segoe UI" w:cs="Segoe UI"/>
          <w:b/>
          <w:bCs/>
          <w:sz w:val="20"/>
          <w:szCs w:val="20"/>
        </w:rPr>
        <w:t>2023</w:t>
      </w:r>
      <w:r w:rsidR="00D57789" w:rsidRPr="005D04DE">
        <w:rPr>
          <w:rFonts w:ascii="Segoe UI" w:hAnsi="Segoe UI" w:cs="Segoe UI"/>
          <w:b/>
          <w:bCs/>
          <w:sz w:val="20"/>
          <w:szCs w:val="20"/>
        </w:rPr>
        <w:t>– Till Now</w:t>
      </w:r>
    </w:p>
    <w:p w14:paraId="602D8051" w14:textId="77777777" w:rsidR="00D57789" w:rsidRPr="005D04DE" w:rsidRDefault="00D57789" w:rsidP="00D57789">
      <w:pPr>
        <w:spacing w:after="0" w:line="240" w:lineRule="auto"/>
        <w:rPr>
          <w:rFonts w:ascii="Segoe UI" w:hAnsi="Segoe UI" w:cs="Segoe UI"/>
          <w:sz w:val="20"/>
          <w:szCs w:val="20"/>
        </w:rPr>
      </w:pPr>
    </w:p>
    <w:p w14:paraId="47004833" w14:textId="79A57EC0" w:rsidR="00D57789" w:rsidRDefault="003641B0" w:rsidP="00D57789">
      <w:pPr>
        <w:widowControl w:val="0"/>
        <w:autoSpaceDE w:val="0"/>
        <w:spacing w:after="0" w:line="240" w:lineRule="auto"/>
        <w:rPr>
          <w:rFonts w:ascii="Segoe UI" w:hAnsi="Segoe UI" w:cs="Segoe UI"/>
          <w:sz w:val="20"/>
          <w:szCs w:val="20"/>
        </w:rPr>
      </w:pPr>
      <w:r w:rsidRPr="003641B0">
        <w:rPr>
          <w:rFonts w:ascii="Segoe UI" w:hAnsi="Segoe UI" w:cs="Segoe UI"/>
          <w:sz w:val="20"/>
          <w:szCs w:val="20"/>
        </w:rPr>
        <w:t>The Anthem Claims Management Platform (ACMP) is a comprehensive tool for efficiently managing medical and behavioral health cases, from intake to resolution. It supports various case types, assigns roles to clinicians and physicians for reviews, and ensures standardized data entry through templates. The platform provides alerts for timely actions and manages case routing based on business rules. It also integrates with other systems to streamline processes, serving as a critical tool for consistent and timely case resolution.</w:t>
      </w:r>
    </w:p>
    <w:p w14:paraId="63FB6D93" w14:textId="77777777" w:rsidR="003641B0" w:rsidRPr="005D04DE" w:rsidRDefault="003641B0" w:rsidP="00D57789">
      <w:pPr>
        <w:widowControl w:val="0"/>
        <w:autoSpaceDE w:val="0"/>
        <w:spacing w:after="0" w:line="240" w:lineRule="auto"/>
        <w:rPr>
          <w:rFonts w:ascii="Segoe UI" w:hAnsi="Segoe UI" w:cs="Segoe UI"/>
          <w:sz w:val="20"/>
          <w:szCs w:val="20"/>
        </w:rPr>
      </w:pPr>
    </w:p>
    <w:p w14:paraId="70DE9D86"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74E0515" w14:textId="77777777" w:rsidR="00D57789" w:rsidRPr="005D04DE" w:rsidRDefault="00D57789" w:rsidP="00D57789">
      <w:pPr>
        <w:widowControl w:val="0"/>
        <w:autoSpaceDE w:val="0"/>
        <w:spacing w:after="0" w:line="240" w:lineRule="auto"/>
        <w:rPr>
          <w:rFonts w:ascii="Segoe UI" w:hAnsi="Segoe UI" w:cs="Segoe UI"/>
          <w:sz w:val="20"/>
          <w:szCs w:val="20"/>
        </w:rPr>
      </w:pPr>
    </w:p>
    <w:p w14:paraId="7725C394"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7ECCF38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7A6AE0D"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706FEAE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w:t>
      </w:r>
      <w:r>
        <w:rPr>
          <w:rFonts w:ascii="Segoe UI" w:hAnsi="Segoe UI" w:cs="Segoe UI"/>
          <w:sz w:val="20"/>
          <w:szCs w:val="20"/>
        </w:rPr>
        <w:t>,</w:t>
      </w:r>
      <w:r w:rsidRPr="00625148">
        <w:rPr>
          <w:rFonts w:ascii="Montserrat" w:hAnsi="Montserrat"/>
          <w:color w:val="121212"/>
          <w:sz w:val="21"/>
          <w:szCs w:val="21"/>
          <w:shd w:val="clear" w:color="auto" w:fill="FFFFFF"/>
        </w:rPr>
        <w:t xml:space="preserve"> </w:t>
      </w:r>
      <w:r w:rsidRPr="00625148">
        <w:rPr>
          <w:rFonts w:ascii="Segoe UI" w:hAnsi="Segoe UI" w:cs="Segoe UI"/>
          <w:sz w:val="20"/>
          <w:szCs w:val="20"/>
        </w:rPr>
        <w:t>multiple concurrent software development projects</w:t>
      </w:r>
      <w:r w:rsidRPr="00280523">
        <w:rPr>
          <w:rFonts w:ascii="Segoe UI" w:hAnsi="Segoe UI" w:cs="Segoe UI"/>
          <w:sz w:val="20"/>
          <w:szCs w:val="20"/>
        </w:rPr>
        <w:t xml:space="preserve"> in executing product launches, ensuring all stakeholders are prepared</w:t>
      </w:r>
      <w:r>
        <w:rPr>
          <w:rFonts w:ascii="Segoe UI" w:hAnsi="Segoe UI" w:cs="Segoe UI"/>
          <w:sz w:val="20"/>
          <w:szCs w:val="20"/>
        </w:rPr>
        <w:t xml:space="preserve">, </w:t>
      </w:r>
      <w:r w:rsidRPr="00280523">
        <w:rPr>
          <w:rFonts w:ascii="Segoe UI" w:hAnsi="Segoe UI" w:cs="Segoe UI"/>
          <w:sz w:val="20"/>
          <w:szCs w:val="20"/>
        </w:rPr>
        <w:t>informed</w:t>
      </w:r>
      <w:r>
        <w:rPr>
          <w:rFonts w:ascii="Segoe UI" w:hAnsi="Segoe UI" w:cs="Segoe UI"/>
          <w:sz w:val="20"/>
          <w:szCs w:val="20"/>
        </w:rPr>
        <w:t xml:space="preserve"> </w:t>
      </w:r>
      <w:r w:rsidRPr="00D13600">
        <w:rPr>
          <w:rFonts w:ascii="Segoe UI" w:hAnsi="Segoe UI" w:cs="Segoe UI"/>
          <w:sz w:val="20"/>
          <w:szCs w:val="20"/>
        </w:rPr>
        <w:t>and ensuring that all teams are aligned toward delivering high-quality results</w:t>
      </w:r>
      <w:r w:rsidRPr="00280523">
        <w:rPr>
          <w:rFonts w:ascii="Segoe UI" w:hAnsi="Segoe UI" w:cs="Segoe UI"/>
          <w:sz w:val="20"/>
          <w:szCs w:val="20"/>
        </w:rPr>
        <w:t>.</w:t>
      </w:r>
    </w:p>
    <w:p w14:paraId="1092C8DB" w14:textId="77777777" w:rsidR="00D57789" w:rsidRPr="00280523"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Monitor product performance and analyze key metrics to identify areas for improvement throughout the product lifecycle.</w:t>
      </w:r>
    </w:p>
    <w:p w14:paraId="6A302AA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45D8BD67" w14:textId="77777777" w:rsidR="00543424" w:rsidRPr="00FC3192" w:rsidRDefault="00543424" w:rsidP="00543424">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Tracked </w:t>
      </w:r>
      <w:r w:rsidRPr="00FC3192">
        <w:rPr>
          <w:rFonts w:ascii="Segoe UI" w:hAnsi="Segoe UI" w:cs="Segoe UI"/>
          <w:sz w:val="20"/>
          <w:szCs w:val="20"/>
        </w:rPr>
        <w:t>and manage</w:t>
      </w:r>
      <w:r>
        <w:rPr>
          <w:rFonts w:ascii="Segoe UI" w:hAnsi="Segoe UI" w:cs="Segoe UI"/>
          <w:sz w:val="20"/>
          <w:szCs w:val="20"/>
        </w:rPr>
        <w:t>d</w:t>
      </w:r>
      <w:r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4E08814"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44D15170"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Monitored product progress through iterative cycles, effectively engaging stakeholders to groom stories and ensure timely delivery of project milestones.</w:t>
      </w:r>
    </w:p>
    <w:p w14:paraId="2D2E1E4A"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lastRenderedPageBreak/>
        <w:t>Collaborated closely with Leads and Architects to evaluate feature sets and implementation plans, coordinating with teams to streamline component development and integration.</w:t>
      </w:r>
    </w:p>
    <w:p w14:paraId="5D4CC63C"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Provided in-depth coaching on Agile methodologies to enhance team capabilities and adoption of best practices, fostering a culture of continuous improvement.</w:t>
      </w:r>
    </w:p>
    <w:p w14:paraId="655DE554"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Organized strategic meetings with process owners and stakeholders to clearly define application scope, primary goals, and project objectives, ensuring alignment across teams.</w:t>
      </w:r>
    </w:p>
    <w:p w14:paraId="5E33B92E"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482754FA" w14:textId="51C1B717" w:rsidR="00543424" w:rsidRPr="005D04DE" w:rsidRDefault="00D57789" w:rsidP="00543424">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Constructed, tested, and implemented components of business and technical IT solutions using appropriate software development lifecycle methodologies.</w:t>
      </w:r>
      <w:r w:rsidR="00543424" w:rsidRPr="00543424">
        <w:rPr>
          <w:rFonts w:ascii="Segoe UI" w:hAnsi="Segoe UI" w:cs="Segoe UI"/>
          <w:sz w:val="20"/>
          <w:szCs w:val="20"/>
        </w:rPr>
        <w:t xml:space="preserve"> </w:t>
      </w:r>
      <w:r w:rsidR="00543424" w:rsidRPr="005D04DE">
        <w:rPr>
          <w:rFonts w:ascii="Segoe UI" w:hAnsi="Segoe UI" w:cs="Segoe UI"/>
          <w:sz w:val="20"/>
          <w:szCs w:val="20"/>
        </w:rPr>
        <w:t>Defined quality gates for each phase of project methodologies.</w:t>
      </w:r>
    </w:p>
    <w:p w14:paraId="279B44C0" w14:textId="77777777" w:rsidR="00D3557F" w:rsidRPr="005D04DE" w:rsidRDefault="00D3557F" w:rsidP="00D3557F">
      <w:pPr>
        <w:widowControl w:val="0"/>
        <w:numPr>
          <w:ilvl w:val="0"/>
          <w:numId w:val="6"/>
        </w:numPr>
        <w:tabs>
          <w:tab w:val="right" w:pos="9345"/>
        </w:tabs>
        <w:autoSpaceDE w:val="0"/>
        <w:spacing w:after="0" w:line="240" w:lineRule="auto"/>
        <w:rPr>
          <w:rFonts w:ascii="Segoe UI" w:hAnsi="Segoe UI" w:cs="Segoe UI"/>
          <w:sz w:val="20"/>
          <w:szCs w:val="20"/>
        </w:rPr>
      </w:pPr>
      <w:r w:rsidRPr="00FC3192">
        <w:rPr>
          <w:rFonts w:ascii="Segoe UI" w:hAnsi="Segoe UI" w:cs="Segoe UI"/>
          <w:sz w:val="20"/>
          <w:szCs w:val="20"/>
        </w:rPr>
        <w:t xml:space="preserve">Collaborated </w:t>
      </w:r>
      <w:r>
        <w:rPr>
          <w:rFonts w:ascii="Segoe UI" w:hAnsi="Segoe UI" w:cs="Segoe UI"/>
          <w:sz w:val="20"/>
          <w:szCs w:val="20"/>
        </w:rPr>
        <w:t xml:space="preserve">on Implementation of </w:t>
      </w:r>
      <w:r w:rsidRPr="005D04DE">
        <w:rPr>
          <w:rFonts w:ascii="Segoe UI" w:hAnsi="Segoe UI" w:cs="Segoe UI"/>
          <w:sz w:val="20"/>
          <w:szCs w:val="20"/>
        </w:rPr>
        <w:t>cloud infrastructure using AWS services (EC2, S3, RDS, Lambda, CloudFormation), enhancing scalability and reducing operational costs.</w:t>
      </w:r>
    </w:p>
    <w:p w14:paraId="354182B0" w14:textId="6607C8A4" w:rsidR="00D57789" w:rsidRPr="00543424"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Mentored new employees and contractors providing guidance on best practices, architecture design, and technology usage. Led technical workshops and knowledge-sharing sessions to promote understanding of system architecture among team members.</w:t>
      </w:r>
    </w:p>
    <w:p w14:paraId="2D3F5967"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7255987C" w14:textId="4BF3D47D"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Client: Delta Air Lines Inc., </w:t>
      </w:r>
      <w:r>
        <w:rPr>
          <w:rFonts w:ascii="Segoe UI" w:hAnsi="Segoe UI" w:cs="Segoe UI"/>
          <w:b/>
          <w:bCs/>
          <w:sz w:val="20"/>
          <w:szCs w:val="20"/>
        </w:rPr>
        <w:t>Anthem Inc</w:t>
      </w:r>
      <w:r w:rsidRPr="005D04DE">
        <w:rPr>
          <w:rFonts w:ascii="Segoe UI" w:hAnsi="Segoe UI" w:cs="Segoe UI"/>
          <w:b/>
          <w:bCs/>
          <w:sz w:val="20"/>
          <w:szCs w:val="20"/>
        </w:rPr>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02F4AF31" w14:textId="2530D4CD"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Feb 2018– </w:t>
      </w:r>
      <w:r>
        <w:rPr>
          <w:rFonts w:ascii="Segoe UI" w:hAnsi="Segoe UI" w:cs="Segoe UI"/>
          <w:b/>
          <w:bCs/>
          <w:sz w:val="20"/>
          <w:szCs w:val="20"/>
        </w:rPr>
        <w:t>Aug</w:t>
      </w:r>
      <w:r w:rsidRPr="005D04DE">
        <w:rPr>
          <w:rFonts w:ascii="Segoe UI" w:hAnsi="Segoe UI" w:cs="Segoe UI"/>
          <w:b/>
          <w:bCs/>
          <w:sz w:val="20"/>
          <w:szCs w:val="20"/>
        </w:rPr>
        <w:t xml:space="preserve"> </w:t>
      </w:r>
      <w:r>
        <w:rPr>
          <w:rFonts w:ascii="Segoe UI" w:hAnsi="Segoe UI" w:cs="Segoe UI"/>
          <w:b/>
          <w:bCs/>
          <w:sz w:val="20"/>
          <w:szCs w:val="20"/>
        </w:rPr>
        <w:t>2023</w:t>
      </w:r>
    </w:p>
    <w:p w14:paraId="7FF1A325" w14:textId="77777777" w:rsidR="00D57789" w:rsidRPr="005D04DE" w:rsidRDefault="00D57789" w:rsidP="00D57789">
      <w:pPr>
        <w:spacing w:after="0" w:line="240" w:lineRule="auto"/>
        <w:rPr>
          <w:rFonts w:ascii="Segoe UI" w:hAnsi="Segoe UI" w:cs="Segoe UI"/>
          <w:sz w:val="20"/>
          <w:szCs w:val="20"/>
        </w:rPr>
      </w:pPr>
    </w:p>
    <w:p w14:paraId="3BE4A08A"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CEFA2F4" w14:textId="77777777" w:rsidR="00D57789" w:rsidRPr="005D04DE" w:rsidRDefault="00D57789" w:rsidP="00D57789">
      <w:pPr>
        <w:widowControl w:val="0"/>
        <w:autoSpaceDE w:val="0"/>
        <w:spacing w:after="0" w:line="240" w:lineRule="auto"/>
        <w:rPr>
          <w:rFonts w:ascii="Segoe UI" w:hAnsi="Segoe UI" w:cs="Segoe UI"/>
          <w:sz w:val="20"/>
          <w:szCs w:val="20"/>
        </w:rPr>
      </w:pPr>
    </w:p>
    <w:p w14:paraId="204B35CC" w14:textId="77777777" w:rsidR="00D57789" w:rsidRPr="00DB1094"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DB1094">
        <w:rPr>
          <w:rFonts w:ascii="Segoe UI" w:hAnsi="Segoe UI" w:cs="Segoe UI"/>
          <w:sz w:val="20"/>
          <w:szCs w:val="20"/>
        </w:rPr>
        <w:t>Created comprehensive project plans with clear objectives, deliverables, and timelines to ensure successful project delivery.</w:t>
      </w:r>
    </w:p>
    <w:p w14:paraId="005B8DB5" w14:textId="5CFA432D" w:rsidR="00D57789" w:rsidRPr="00297E80" w:rsidRDefault="00D57789" w:rsidP="00297E80">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Develop and manage the product roadmap, prioritizing features based on business impact and customer needs.</w:t>
      </w:r>
      <w:r w:rsidR="00297E80" w:rsidRPr="00297E80">
        <w:rPr>
          <w:rFonts w:ascii="Segoe UI" w:hAnsi="Segoe UI" w:cs="Segoe UI"/>
          <w:sz w:val="20"/>
          <w:szCs w:val="20"/>
        </w:rPr>
        <w:t xml:space="preserve"> </w:t>
      </w:r>
      <w:r w:rsidR="00297E80">
        <w:rPr>
          <w:rFonts w:ascii="Segoe UI" w:hAnsi="Segoe UI" w:cs="Segoe UI"/>
          <w:sz w:val="20"/>
          <w:szCs w:val="20"/>
        </w:rPr>
        <w:t xml:space="preserve">Tracked </w:t>
      </w:r>
      <w:r w:rsidR="00297E80" w:rsidRPr="00FC3192">
        <w:rPr>
          <w:rFonts w:ascii="Segoe UI" w:hAnsi="Segoe UI" w:cs="Segoe UI"/>
          <w:sz w:val="20"/>
          <w:szCs w:val="20"/>
        </w:rPr>
        <w:t>and manage</w:t>
      </w:r>
      <w:r w:rsidR="00297E80">
        <w:rPr>
          <w:rFonts w:ascii="Segoe UI" w:hAnsi="Segoe UI" w:cs="Segoe UI"/>
          <w:sz w:val="20"/>
          <w:szCs w:val="20"/>
        </w:rPr>
        <w:t>d</w:t>
      </w:r>
      <w:r w:rsidR="00297E80"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3580DE1"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Facilitate</w:t>
      </w:r>
      <w:r>
        <w:rPr>
          <w:rFonts w:ascii="Segoe UI" w:hAnsi="Segoe UI" w:cs="Segoe UI"/>
          <w:sz w:val="20"/>
          <w:szCs w:val="20"/>
        </w:rPr>
        <w:t>d</w:t>
      </w:r>
      <w:r w:rsidRPr="00280523">
        <w:rPr>
          <w:rFonts w:ascii="Segoe UI" w:hAnsi="Segoe UI" w:cs="Segoe UI"/>
          <w:sz w:val="20"/>
          <w:szCs w:val="20"/>
        </w:rPr>
        <w:t xml:space="preserve"> communication and alignment across teams to ensure everyone understands the product goals and timelines.</w:t>
      </w:r>
    </w:p>
    <w:p w14:paraId="74194242"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 in executing product launches, ensuring all stakeholders are prepared and informed.</w:t>
      </w:r>
    </w:p>
    <w:p w14:paraId="080FDE2F"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Work with development teams to ensure timely delivery of product features, addressing any challenges or blockers.</w:t>
      </w:r>
    </w:p>
    <w:p w14:paraId="63CB5C75"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Ensure products meet quality standards and customer satisfaction through rigorous testing and user feedback.</w:t>
      </w:r>
    </w:p>
    <w:p w14:paraId="0BA6D4DD" w14:textId="77777777" w:rsidR="00D57789"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the analysis, design, construction, testing, and implementation of business and technical IT solutions, applying appropriate software development life cycle methodologies.</w:t>
      </w:r>
    </w:p>
    <w:p w14:paraId="1A40EC64" w14:textId="77777777" w:rsidR="00D57789"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Actively led Program Increment Big Room Planning sessions, guiding development teams and stakeholders to adhere to Agile principles and achieve project goals.</w:t>
      </w:r>
    </w:p>
    <w:p w14:paraId="47B98475" w14:textId="77777777" w:rsidR="00D57789" w:rsidRPr="005E6111"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Led the facilitation of agile ceremonies across multiple teams, including Daily Stand-ups, Sprint Planning, Product Backlog Refinement, Sprint Reviews, Demos, and Retrospectives, to ensure efficient workflows and team alignment.</w:t>
      </w:r>
    </w:p>
    <w:p w14:paraId="331B44F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Solutions Architect, modernizing legacy applications through microservices and component-based architecture using Node.js, Angular, and big data technologies like MongoDB.</w:t>
      </w:r>
    </w:p>
    <w:p w14:paraId="38315DA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standard business and technical IT solution implementations, including upgrades, enhancements, and conversions.</w:t>
      </w:r>
    </w:p>
    <w:p w14:paraId="58E2595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Constructed, tested, and implemented components of business and IT solutions using suitable software development life cycle methodologies.</w:t>
      </w:r>
    </w:p>
    <w:p w14:paraId="7E89FC4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Evaluated code to ensure validity, proper structure, and adherence to industry standards, ensuring compatibility across browsers, devices, and operating systems.</w:t>
      </w:r>
    </w:p>
    <w:p w14:paraId="0EA006F0"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Collaborated with technical teams to analyze, design, develop, or modify existing systems using Spring Boot, Spring MVC, Spring AOP, Java/J2EE technologies, REST.</w:t>
      </w:r>
    </w:p>
    <w:p w14:paraId="2C36E241"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5092B2E0" w14:textId="06D4F712"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Best Buy Corp</w:t>
      </w:r>
      <w:r>
        <w:rPr>
          <w:rFonts w:ascii="Segoe UI" w:hAnsi="Segoe UI" w:cs="Segoe UI"/>
          <w:b/>
          <w:bCs/>
          <w:sz w:val="20"/>
          <w:szCs w:val="20"/>
        </w:rPr>
        <w:t xml:space="preserve">, </w:t>
      </w:r>
      <w:r w:rsidRPr="005D04DE">
        <w:rPr>
          <w:rFonts w:ascii="Segoe UI" w:hAnsi="Segoe UI" w:cs="Segoe UI"/>
          <w:b/>
          <w:bCs/>
          <w:sz w:val="20"/>
          <w:szCs w:val="20"/>
        </w:rPr>
        <w:t xml:space="preserve">The Home Depot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3ECA60E0" w14:textId="003EEC98"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June 2012 – Jan 2018</w:t>
      </w:r>
    </w:p>
    <w:p w14:paraId="74F346B7" w14:textId="77777777" w:rsidR="00D57789" w:rsidRPr="005D04DE" w:rsidRDefault="00D57789" w:rsidP="00D57789">
      <w:pPr>
        <w:spacing w:after="0" w:line="240" w:lineRule="auto"/>
        <w:rPr>
          <w:rFonts w:ascii="Segoe UI" w:hAnsi="Segoe UI" w:cs="Segoe UI"/>
          <w:sz w:val="20"/>
          <w:szCs w:val="20"/>
        </w:rPr>
      </w:pPr>
    </w:p>
    <w:p w14:paraId="7E289F3F"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7772313D" w14:textId="77777777" w:rsidR="00D57789" w:rsidRPr="005D04DE" w:rsidRDefault="00D57789" w:rsidP="00D57789">
      <w:pPr>
        <w:widowControl w:val="0"/>
        <w:autoSpaceDE w:val="0"/>
        <w:spacing w:after="0" w:line="240" w:lineRule="auto"/>
        <w:rPr>
          <w:rFonts w:ascii="Segoe UI" w:hAnsi="Segoe UI" w:cs="Segoe UI"/>
          <w:sz w:val="20"/>
          <w:szCs w:val="20"/>
        </w:rPr>
      </w:pPr>
    </w:p>
    <w:p w14:paraId="72D7ED04"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60AC9608"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58049A2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lastRenderedPageBreak/>
        <w:t>Built strong relationships with clients and stakeholders, ensuring that architectural solutions met strategic objectives and requirements.</w:t>
      </w:r>
    </w:p>
    <w:p w14:paraId="439BB86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Developed robust test cases using Mockito and PowerMock frameworks to ensure high-quality code and functionality.</w:t>
      </w:r>
    </w:p>
    <w:p w14:paraId="47FEB551" w14:textId="77777777" w:rsidR="00D57789" w:rsidRPr="005D04DE" w:rsidRDefault="00D57789" w:rsidP="00D57789">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17EB31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44A9BBA5"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3E90828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48ED64B7"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563DA63B" w14:textId="77777777" w:rsidR="00D57789" w:rsidRPr="005D04DE" w:rsidRDefault="00D57789" w:rsidP="00D57789">
      <w:pPr>
        <w:pStyle w:val="ListParagraph"/>
        <w:spacing w:after="0" w:line="240" w:lineRule="auto"/>
        <w:ind w:left="360"/>
        <w:rPr>
          <w:rFonts w:ascii="Segoe UI" w:hAnsi="Segoe UI" w:cs="Segoe UI"/>
          <w:sz w:val="20"/>
          <w:szCs w:val="20"/>
        </w:rPr>
      </w:pPr>
    </w:p>
    <w:p w14:paraId="3BDF61A8"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The Home Depot, Nokia, TCS Bancs</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03B24DFD"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Multiple Applications</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6A66A239" w14:textId="77777777" w:rsidR="00D57789" w:rsidRPr="005D04DE" w:rsidRDefault="00D57789" w:rsidP="00D57789">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E6A5133" w14:textId="77777777" w:rsidR="00D57789" w:rsidRPr="005D04DE" w:rsidRDefault="00D57789" w:rsidP="00D57789">
      <w:pPr>
        <w:spacing w:after="0" w:line="240" w:lineRule="auto"/>
        <w:rPr>
          <w:rFonts w:ascii="Segoe UI" w:hAnsi="Segoe UI" w:cs="Segoe UI"/>
          <w:b/>
          <w:bCs/>
          <w:sz w:val="20"/>
          <w:szCs w:val="20"/>
        </w:rPr>
      </w:pPr>
    </w:p>
    <w:p w14:paraId="4FBA1254"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305E03A6" w14:textId="77777777" w:rsidR="00D57789" w:rsidRPr="00CA67C3" w:rsidRDefault="00D57789" w:rsidP="00D57789">
      <w:pPr>
        <w:spacing w:after="0" w:line="240" w:lineRule="auto"/>
        <w:rPr>
          <w:rStyle w:val="apple-style-span"/>
          <w:rFonts w:ascii="Tahoma" w:hAnsi="Tahoma" w:cs="Tahoma"/>
          <w:sz w:val="20"/>
          <w:szCs w:val="20"/>
        </w:rPr>
      </w:pPr>
    </w:p>
    <w:p w14:paraId="21BEB6B2"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2C7397C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6992108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2390A1C0"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7E99F7A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73BE7E4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6DFF8E6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00072E89"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2E90EFE6"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Mentored new project team members, facilitating a smooth onboarding process.</w:t>
      </w:r>
    </w:p>
    <w:p w14:paraId="095011E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5FCB15F1"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0D15AEA6" w14:textId="77777777" w:rsidR="00D57789" w:rsidRPr="00CA67C3" w:rsidRDefault="00D57789" w:rsidP="00D57789">
      <w:pPr>
        <w:spacing w:after="0" w:line="240" w:lineRule="auto"/>
        <w:rPr>
          <w:rFonts w:ascii="Tahoma" w:hAnsi="Tahoma" w:cs="Tahoma"/>
          <w:sz w:val="20"/>
          <w:szCs w:val="20"/>
        </w:rPr>
      </w:pPr>
    </w:p>
    <w:p w14:paraId="13D9BF98"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2397E0EB"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3B120B29" w14:textId="70AB4B01" w:rsidR="00720490" w:rsidRDefault="00720490" w:rsidP="00D57789">
      <w:pPr>
        <w:widowControl w:val="0"/>
        <w:numPr>
          <w:ilvl w:val="0"/>
          <w:numId w:val="10"/>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Associate Cloud Engineer </w:t>
      </w:r>
      <w:r w:rsidR="00C73442">
        <w:rPr>
          <w:rFonts w:ascii="Segoe UI" w:hAnsi="Segoe UI" w:cs="Segoe UI"/>
          <w:sz w:val="20"/>
          <w:szCs w:val="20"/>
        </w:rPr>
        <w:t>–</w:t>
      </w:r>
      <w:r>
        <w:rPr>
          <w:rFonts w:ascii="Segoe UI" w:hAnsi="Segoe UI" w:cs="Segoe UI"/>
          <w:sz w:val="20"/>
          <w:szCs w:val="20"/>
        </w:rPr>
        <w:t xml:space="preserve"> G</w:t>
      </w:r>
      <w:r w:rsidR="00C73442">
        <w:rPr>
          <w:rFonts w:ascii="Segoe UI" w:hAnsi="Segoe UI" w:cs="Segoe UI"/>
          <w:sz w:val="20"/>
          <w:szCs w:val="20"/>
        </w:rPr>
        <w:t>oogle Cloud Certification</w:t>
      </w:r>
    </w:p>
    <w:p w14:paraId="05664B7C" w14:textId="6F701CE9"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AWS Certified Solutions Architect </w:t>
      </w:r>
      <w:r>
        <w:rPr>
          <w:rFonts w:ascii="Segoe UI" w:hAnsi="Segoe UI" w:cs="Segoe UI"/>
          <w:sz w:val="20"/>
          <w:szCs w:val="20"/>
        </w:rPr>
        <w:t>–</w:t>
      </w:r>
      <w:r w:rsidRPr="00596C28">
        <w:rPr>
          <w:rFonts w:ascii="Segoe UI" w:hAnsi="Segoe UI" w:cs="Segoe UI"/>
          <w:sz w:val="20"/>
          <w:szCs w:val="20"/>
        </w:rPr>
        <w:t xml:space="preserve"> Associate</w:t>
      </w:r>
    </w:p>
    <w:p w14:paraId="149C61C7" w14:textId="00E5B5EF"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Advanced Scrum Master (Scaled Agile Inc)</w:t>
      </w:r>
    </w:p>
    <w:p w14:paraId="4E5FD0EE"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Product Owner/Product Manager (POPM) (Scaled Agile Inc)</w:t>
      </w:r>
    </w:p>
    <w:p w14:paraId="4CDF18CC"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25C717E3"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61EC27C5"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197156B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2C17FAAE"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26BFEE23" w14:textId="57C03B0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401A4C">
        <w:rPr>
          <w:rFonts w:ascii="Segoe UI" w:hAnsi="Segoe UI" w:cs="Segoe UI"/>
          <w:b/>
          <w:bCs/>
          <w:sz w:val="20"/>
          <w:szCs w:val="20"/>
        </w:rPr>
        <w:t>Courses:</w:t>
      </w:r>
    </w:p>
    <w:p w14:paraId="5B58D1BE" w14:textId="77777777" w:rsidR="00B83B01" w:rsidRDefault="00D57789" w:rsidP="00B83B01">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Fundamentals of Analytics on AWS</w:t>
      </w:r>
    </w:p>
    <w:p w14:paraId="4D57A41D" w14:textId="3FDB4E54" w:rsidR="00FE7345" w:rsidRPr="00B83B01" w:rsidRDefault="00FE7345" w:rsidP="00B83B01">
      <w:pPr>
        <w:widowControl w:val="0"/>
        <w:numPr>
          <w:ilvl w:val="0"/>
          <w:numId w:val="11"/>
        </w:numPr>
        <w:tabs>
          <w:tab w:val="right" w:pos="9345"/>
        </w:tabs>
        <w:autoSpaceDE w:val="0"/>
        <w:spacing w:after="0" w:line="240" w:lineRule="auto"/>
        <w:rPr>
          <w:rFonts w:ascii="Segoe UI" w:hAnsi="Segoe UI" w:cs="Segoe UI"/>
          <w:sz w:val="20"/>
          <w:szCs w:val="20"/>
        </w:rPr>
      </w:pPr>
      <w:r w:rsidRPr="00B83B01">
        <w:rPr>
          <w:rFonts w:ascii="Segoe UI" w:hAnsi="Segoe UI" w:cs="Segoe UI"/>
          <w:sz w:val="20"/>
          <w:szCs w:val="20"/>
        </w:rPr>
        <w:t>Building Language Models on AWS</w:t>
      </w:r>
    </w:p>
    <w:p w14:paraId="17025CB9" w14:textId="77777777" w:rsidR="00D57789" w:rsidRPr="000A4CA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0A4CA5">
        <w:rPr>
          <w:rFonts w:ascii="Segoe UI" w:hAnsi="Segoe UI" w:cs="Segoe UI"/>
          <w:sz w:val="20"/>
          <w:szCs w:val="20"/>
        </w:rPr>
        <w:t>Generative AI for Healthcare - Google Cloud Skill Boost</w:t>
      </w:r>
    </w:p>
    <w:p w14:paraId="50ABE2CC"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Generative AI Explained, </w:t>
      </w:r>
      <w:proofErr w:type="gramStart"/>
      <w:r w:rsidRPr="00870B45">
        <w:rPr>
          <w:rFonts w:ascii="Segoe UI" w:hAnsi="Segoe UI" w:cs="Segoe UI"/>
          <w:sz w:val="20"/>
          <w:szCs w:val="20"/>
        </w:rPr>
        <w:t>Augment</w:t>
      </w:r>
      <w:proofErr w:type="gramEnd"/>
      <w:r w:rsidRPr="00870B45">
        <w:rPr>
          <w:rFonts w:ascii="Segoe UI" w:hAnsi="Segoe UI" w:cs="Segoe UI"/>
          <w:sz w:val="20"/>
          <w:szCs w:val="20"/>
        </w:rPr>
        <w:t xml:space="preserve"> your LLM Using Retrieval Augmented Generation - Deep Learning Institute, NVIDIA</w:t>
      </w:r>
    </w:p>
    <w:p w14:paraId="6D2891C9"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Building Generative AI Applications Using Amazon Bedrock</w:t>
      </w:r>
    </w:p>
    <w:p w14:paraId="486DB884"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Building a Generative AI-Ready Organization, Planning a Generative AI Project </w:t>
      </w:r>
    </w:p>
    <w:p w14:paraId="344C7A65"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Google Cloud Fundamentals: Core Infrastructure - Google Cloud Skill Boost</w:t>
      </w:r>
    </w:p>
    <w:p w14:paraId="75003161"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MongoDB University Courses: MongoDB Basics, Mongo Java Developer, &amp; Aggregation Framework</w:t>
      </w:r>
    </w:p>
    <w:p w14:paraId="23735B63"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17E84811"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B85B644" w14:textId="728CA023"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Software Tools Proficiency:</w:t>
      </w:r>
    </w:p>
    <w:p w14:paraId="73AE0540"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760C4B1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JavaScript, Node.js, JDBC</w:t>
      </w:r>
    </w:p>
    <w:p w14:paraId="50A92E9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Pr>
          <w:rFonts w:ascii="Segoe UI" w:hAnsi="Segoe UI" w:cs="Segoe UI"/>
          <w:sz w:val="20"/>
          <w:szCs w:val="20"/>
        </w:rPr>
        <w:t>, Batch</w:t>
      </w:r>
      <w:r w:rsidRPr="00C06229">
        <w:rPr>
          <w:rFonts w:ascii="Segoe UI" w:hAnsi="Segoe UI" w:cs="Segoe UI"/>
          <w:sz w:val="20"/>
          <w:szCs w:val="20"/>
        </w:rPr>
        <w:t>), Swagger 2, Spring Fox, Cucumber,</w:t>
      </w:r>
      <w:r>
        <w:rPr>
          <w:rFonts w:ascii="Segoe UI" w:hAnsi="Segoe UI" w:cs="Segoe UI"/>
          <w:sz w:val="20"/>
          <w:szCs w:val="20"/>
        </w:rPr>
        <w:t xml:space="preserve"> </w:t>
      </w:r>
      <w:r w:rsidRPr="00C06229">
        <w:rPr>
          <w:rFonts w:ascii="Segoe UI" w:hAnsi="Segoe UI" w:cs="Segoe UI"/>
          <w:sz w:val="20"/>
          <w:szCs w:val="20"/>
        </w:rPr>
        <w:t>Hibernate, Mockito, PowerMock, Struts</w:t>
      </w:r>
    </w:p>
    <w:p w14:paraId="056CEEC3"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3F10602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724532D8"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63BC8CA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536C594D"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7EAAC41F"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proofErr w:type="spellStart"/>
      <w:r w:rsidRPr="00FF6C68">
        <w:rPr>
          <w:rFonts w:ascii="Segoe UI" w:hAnsi="Segoe UI" w:cs="Segoe UI"/>
          <w:sz w:val="20"/>
          <w:szCs w:val="20"/>
        </w:rPr>
        <w:t>SAFe</w:t>
      </w:r>
      <w:proofErr w:type="spellEnd"/>
      <w:r w:rsidRPr="00FF6C68">
        <w:rPr>
          <w:rFonts w:ascii="Segoe UI" w:hAnsi="Segoe UI" w:cs="Segoe UI"/>
          <w:sz w:val="20"/>
          <w:szCs w:val="20"/>
        </w:rPr>
        <w:t xml:space="preserve"> Agile, Scrum, Waterfall</w:t>
      </w:r>
    </w:p>
    <w:p w14:paraId="7832E1B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5309ADC0"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p>
    <w:p w14:paraId="355B863A"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133932FE"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1465FE89" w14:textId="77777777" w:rsidR="00D57789" w:rsidRPr="00CA67C3" w:rsidRDefault="00D57789" w:rsidP="00D57789">
      <w:pPr>
        <w:widowControl w:val="0"/>
        <w:tabs>
          <w:tab w:val="right" w:pos="9345"/>
        </w:tabs>
        <w:autoSpaceDE w:val="0"/>
        <w:spacing w:after="0" w:line="240" w:lineRule="auto"/>
        <w:rPr>
          <w:rFonts w:ascii="Tahoma" w:hAnsi="Tahoma" w:cs="Tahoma"/>
          <w:b/>
          <w:bCs/>
          <w:color w:val="000000"/>
          <w:sz w:val="20"/>
          <w:szCs w:val="20"/>
        </w:rPr>
      </w:pPr>
    </w:p>
    <w:p w14:paraId="27E2937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3A3FA022"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5EF0DC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2EF01B1B" w14:textId="77777777" w:rsidR="00D57789" w:rsidRPr="00CA67C3" w:rsidRDefault="00D57789" w:rsidP="00D57789">
      <w:pPr>
        <w:spacing w:after="0" w:line="360" w:lineRule="auto"/>
        <w:jc w:val="both"/>
        <w:rPr>
          <w:rFonts w:ascii="Tahoma" w:hAnsi="Tahoma" w:cs="Tahoma"/>
          <w:sz w:val="20"/>
          <w:szCs w:val="20"/>
        </w:rPr>
      </w:pPr>
    </w:p>
    <w:p w14:paraId="4C4C9ACC"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31DB6298"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p>
    <w:p w14:paraId="48623CEE"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7BC85CE2"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50A055EB"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320CF01D" w14:textId="77777777" w:rsidR="00D57789" w:rsidRPr="00CA67C3" w:rsidRDefault="00D57789" w:rsidP="00D57789">
      <w:pPr>
        <w:widowControl w:val="0"/>
        <w:autoSpaceDE w:val="0"/>
        <w:spacing w:after="0" w:line="240" w:lineRule="auto"/>
        <w:rPr>
          <w:rFonts w:ascii="Tahoma" w:hAnsi="Tahoma" w:cs="Tahoma"/>
          <w:sz w:val="20"/>
          <w:szCs w:val="20"/>
        </w:rPr>
      </w:pPr>
    </w:p>
    <w:p w14:paraId="356456E9"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6567025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3BD160FA"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6A823873" w14:textId="77777777" w:rsidR="00D57789" w:rsidRDefault="00D57789" w:rsidP="00D57789">
      <w:pPr>
        <w:widowControl w:val="0"/>
        <w:numPr>
          <w:ilvl w:val="0"/>
          <w:numId w:val="10"/>
        </w:numPr>
        <w:tabs>
          <w:tab w:val="right" w:pos="9345"/>
        </w:tabs>
        <w:autoSpaceDE w:val="0"/>
        <w:spacing w:after="0" w:line="240" w:lineRule="auto"/>
      </w:pPr>
      <w:r w:rsidRPr="00870B45">
        <w:rPr>
          <w:rFonts w:ascii="Segoe UI" w:hAnsi="Segoe UI" w:cs="Segoe UI"/>
          <w:sz w:val="20"/>
          <w:szCs w:val="20"/>
        </w:rPr>
        <w:t>Received TCS Best CSR Performer Award.</w:t>
      </w:r>
      <w:bookmarkStart w:id="0" w:name="_PictureBullets"/>
      <w:bookmarkEnd w:id="0"/>
    </w:p>
    <w:p w14:paraId="598C57B6" w14:textId="77777777" w:rsidR="00EA0865" w:rsidRDefault="00EA0865"/>
    <w:sectPr w:rsidR="00EA0865" w:rsidSect="00D57789">
      <w:headerReference w:type="default" r:id="rId9"/>
      <w:footerReference w:type="even" r:id="rId10"/>
      <w:footerReference w:type="default" r:id="rId11"/>
      <w:headerReference w:type="first" r:id="rId12"/>
      <w:footerReference w:type="first" r:id="rId13"/>
      <w:pgSz w:w="11906" w:h="16838"/>
      <w:pgMar w:top="632" w:right="207" w:bottom="270" w:left="270" w:header="576" w:footer="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AF127" w14:textId="77777777" w:rsidR="004C247D" w:rsidRDefault="004C247D">
      <w:pPr>
        <w:spacing w:after="0" w:line="240" w:lineRule="auto"/>
      </w:pPr>
      <w:r>
        <w:separator/>
      </w:r>
    </w:p>
  </w:endnote>
  <w:endnote w:type="continuationSeparator" w:id="0">
    <w:p w14:paraId="4DCDC124" w14:textId="77777777" w:rsidR="004C247D" w:rsidRDefault="004C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CBFC" w14:textId="77777777" w:rsidR="00CA12DF" w:rsidRDefault="00CA1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4BCE" w14:textId="77777777" w:rsidR="00CA12DF" w:rsidRDefault="00CA12DF">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2BCA" w14:textId="77777777" w:rsidR="00CA12DF" w:rsidRDefault="00CA1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6825C" w14:textId="77777777" w:rsidR="004C247D" w:rsidRDefault="004C247D">
      <w:pPr>
        <w:spacing w:after="0" w:line="240" w:lineRule="auto"/>
      </w:pPr>
      <w:r>
        <w:separator/>
      </w:r>
    </w:p>
  </w:footnote>
  <w:footnote w:type="continuationSeparator" w:id="0">
    <w:p w14:paraId="286A9B12" w14:textId="77777777" w:rsidR="004C247D" w:rsidRDefault="004C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879E" w14:textId="77777777" w:rsidR="00CA12DF" w:rsidRDefault="00CA12DF">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FC51" w14:textId="77777777" w:rsidR="00CA12DF" w:rsidRDefault="00CA1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pStyle w:val="ListBullet1"/>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999829">
    <w:abstractNumId w:val="0"/>
  </w:num>
  <w:num w:numId="2" w16cid:durableId="441923301">
    <w:abstractNumId w:val="4"/>
  </w:num>
  <w:num w:numId="3" w16cid:durableId="866336429">
    <w:abstractNumId w:val="8"/>
  </w:num>
  <w:num w:numId="4" w16cid:durableId="1106729003">
    <w:abstractNumId w:val="6"/>
  </w:num>
  <w:num w:numId="5" w16cid:durableId="1072042741">
    <w:abstractNumId w:val="10"/>
  </w:num>
  <w:num w:numId="6" w16cid:durableId="1867013717">
    <w:abstractNumId w:val="2"/>
  </w:num>
  <w:num w:numId="7" w16cid:durableId="640043378">
    <w:abstractNumId w:val="1"/>
  </w:num>
  <w:num w:numId="8" w16cid:durableId="1327439600">
    <w:abstractNumId w:val="9"/>
  </w:num>
  <w:num w:numId="9" w16cid:durableId="553741798">
    <w:abstractNumId w:val="3"/>
  </w:num>
  <w:num w:numId="10" w16cid:durableId="1689983524">
    <w:abstractNumId w:val="5"/>
  </w:num>
  <w:num w:numId="11" w16cid:durableId="317419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89"/>
    <w:rsid w:val="0019293F"/>
    <w:rsid w:val="00297E80"/>
    <w:rsid w:val="003641B0"/>
    <w:rsid w:val="00393B67"/>
    <w:rsid w:val="004C247D"/>
    <w:rsid w:val="00543424"/>
    <w:rsid w:val="00564E9D"/>
    <w:rsid w:val="00720490"/>
    <w:rsid w:val="00771B5C"/>
    <w:rsid w:val="009033B4"/>
    <w:rsid w:val="00B83B01"/>
    <w:rsid w:val="00C73442"/>
    <w:rsid w:val="00CA12DF"/>
    <w:rsid w:val="00D3557F"/>
    <w:rsid w:val="00D57789"/>
    <w:rsid w:val="00DF3A4E"/>
    <w:rsid w:val="00EA0865"/>
    <w:rsid w:val="00EC78D3"/>
    <w:rsid w:val="00FE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FE4"/>
  <w15:chartTrackingRefBased/>
  <w15:docId w15:val="{3F34D600-F72D-4802-B00D-8FF4FD87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89"/>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D5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89"/>
    <w:rPr>
      <w:rFonts w:eastAsiaTheme="majorEastAsia" w:cstheme="majorBidi"/>
      <w:color w:val="272727" w:themeColor="text1" w:themeTint="D8"/>
    </w:rPr>
  </w:style>
  <w:style w:type="paragraph" w:styleId="Title">
    <w:name w:val="Title"/>
    <w:basedOn w:val="Normal"/>
    <w:next w:val="Normal"/>
    <w:link w:val="TitleChar"/>
    <w:uiPriority w:val="10"/>
    <w:qFormat/>
    <w:rsid w:val="00D5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89"/>
    <w:pPr>
      <w:spacing w:before="160"/>
      <w:jc w:val="center"/>
    </w:pPr>
    <w:rPr>
      <w:i/>
      <w:iCs/>
      <w:color w:val="404040" w:themeColor="text1" w:themeTint="BF"/>
    </w:rPr>
  </w:style>
  <w:style w:type="character" w:customStyle="1" w:styleId="QuoteChar">
    <w:name w:val="Quote Char"/>
    <w:basedOn w:val="DefaultParagraphFont"/>
    <w:link w:val="Quote"/>
    <w:uiPriority w:val="29"/>
    <w:rsid w:val="00D57789"/>
    <w:rPr>
      <w:i/>
      <w:iCs/>
      <w:color w:val="404040" w:themeColor="text1" w:themeTint="BF"/>
    </w:rPr>
  </w:style>
  <w:style w:type="paragraph" w:styleId="ListParagraph">
    <w:name w:val="List Paragraph"/>
    <w:basedOn w:val="Normal"/>
    <w:uiPriority w:val="34"/>
    <w:qFormat/>
    <w:rsid w:val="00D57789"/>
    <w:pPr>
      <w:ind w:left="720"/>
      <w:contextualSpacing/>
    </w:pPr>
  </w:style>
  <w:style w:type="character" w:styleId="IntenseEmphasis">
    <w:name w:val="Intense Emphasis"/>
    <w:basedOn w:val="DefaultParagraphFont"/>
    <w:uiPriority w:val="21"/>
    <w:qFormat/>
    <w:rsid w:val="00D57789"/>
    <w:rPr>
      <w:i/>
      <w:iCs/>
      <w:color w:val="0F4761" w:themeColor="accent1" w:themeShade="BF"/>
    </w:rPr>
  </w:style>
  <w:style w:type="paragraph" w:styleId="IntenseQuote">
    <w:name w:val="Intense Quote"/>
    <w:basedOn w:val="Normal"/>
    <w:next w:val="Normal"/>
    <w:link w:val="IntenseQuoteChar"/>
    <w:uiPriority w:val="30"/>
    <w:qFormat/>
    <w:rsid w:val="00D5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789"/>
    <w:rPr>
      <w:i/>
      <w:iCs/>
      <w:color w:val="0F4761" w:themeColor="accent1" w:themeShade="BF"/>
    </w:rPr>
  </w:style>
  <w:style w:type="character" w:styleId="IntenseReference">
    <w:name w:val="Intense Reference"/>
    <w:basedOn w:val="DefaultParagraphFont"/>
    <w:uiPriority w:val="32"/>
    <w:qFormat/>
    <w:rsid w:val="00D57789"/>
    <w:rPr>
      <w:b/>
      <w:bCs/>
      <w:smallCaps/>
      <w:color w:val="0F4761" w:themeColor="accent1" w:themeShade="BF"/>
      <w:spacing w:val="5"/>
    </w:rPr>
  </w:style>
  <w:style w:type="character" w:styleId="Hyperlink">
    <w:name w:val="Hyperlink"/>
    <w:rsid w:val="00D57789"/>
    <w:rPr>
      <w:color w:val="0000FF"/>
      <w:u w:val="single"/>
    </w:rPr>
  </w:style>
  <w:style w:type="character" w:customStyle="1" w:styleId="apple-style-span">
    <w:name w:val="apple-style-span"/>
    <w:basedOn w:val="DefaultParagraphFont"/>
    <w:rsid w:val="00D57789"/>
  </w:style>
  <w:style w:type="paragraph" w:customStyle="1" w:styleId="ListBullet1">
    <w:name w:val="List Bullet1"/>
    <w:basedOn w:val="Normal"/>
    <w:rsid w:val="00D57789"/>
    <w:pPr>
      <w:numPr>
        <w:numId w:val="4"/>
      </w:numPr>
      <w:tabs>
        <w:tab w:val="left" w:pos="360"/>
      </w:tabs>
      <w:spacing w:after="0"/>
    </w:pPr>
  </w:style>
  <w:style w:type="paragraph" w:styleId="Header">
    <w:name w:val="header"/>
    <w:basedOn w:val="Normal"/>
    <w:link w:val="HeaderChar"/>
    <w:rsid w:val="00D57789"/>
    <w:pPr>
      <w:tabs>
        <w:tab w:val="center" w:pos="4680"/>
        <w:tab w:val="right" w:pos="9360"/>
      </w:tabs>
    </w:pPr>
    <w:rPr>
      <w:lang w:val="x-none"/>
    </w:rPr>
  </w:style>
  <w:style w:type="character" w:customStyle="1" w:styleId="HeaderChar">
    <w:name w:val="Header Char"/>
    <w:basedOn w:val="DefaultParagraphFont"/>
    <w:link w:val="Header"/>
    <w:rsid w:val="00D57789"/>
    <w:rPr>
      <w:rFonts w:ascii="Calibri" w:eastAsia="Times New Roman" w:hAnsi="Calibri" w:cs="Times New Roman"/>
      <w:kern w:val="0"/>
      <w:lang w:val="x-none" w:eastAsia="ar-SA"/>
      <w14:ligatures w14:val="none"/>
    </w:rPr>
  </w:style>
  <w:style w:type="paragraph" w:styleId="NormalWeb">
    <w:name w:val="Normal (Web)"/>
    <w:basedOn w:val="Normal"/>
    <w:uiPriority w:val="99"/>
    <w:unhideWhenUsed/>
    <w:rsid w:val="00D57789"/>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oharish/knowledge.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arajankmu@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10</cp:revision>
  <dcterms:created xsi:type="dcterms:W3CDTF">2025-04-01T20:10:00Z</dcterms:created>
  <dcterms:modified xsi:type="dcterms:W3CDTF">2025-04-10T20:14:00Z</dcterms:modified>
</cp:coreProperties>
</file>