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339DB" w:rsidRDefault="00F20C7A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ESCOLA SENAI DE ITU</w:t>
      </w:r>
    </w:p>
    <w:p w14:paraId="00000002" w14:textId="77777777" w:rsidR="007339DB" w:rsidRDefault="00F20C7A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CENTRO EDUCACIONAL 401</w:t>
      </w:r>
    </w:p>
    <w:p w14:paraId="00000003" w14:textId="77777777" w:rsidR="007339DB" w:rsidRDefault="00F20C7A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ENSINO MÉDIO INTEGRADO AO TÉCNICO</w:t>
      </w:r>
    </w:p>
    <w:p w14:paraId="00000004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05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06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07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08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09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0A" w14:textId="77777777" w:rsidR="007339DB" w:rsidRDefault="00F20C7A">
      <w:pPr>
        <w:jc w:val="center"/>
        <w:rPr>
          <w:sz w:val="24"/>
          <w:szCs w:val="24"/>
        </w:rPr>
      </w:pPr>
      <w:r>
        <w:rPr>
          <w:sz w:val="24"/>
          <w:szCs w:val="24"/>
        </w:rPr>
        <w:t>EDUARDO HENRIQUE DE JESUS CHAVES</w:t>
      </w:r>
    </w:p>
    <w:p w14:paraId="0000000B" w14:textId="77777777" w:rsidR="007339DB" w:rsidRDefault="00F20C7A">
      <w:pPr>
        <w:jc w:val="center"/>
        <w:rPr>
          <w:sz w:val="24"/>
          <w:szCs w:val="24"/>
        </w:rPr>
      </w:pPr>
      <w:r>
        <w:rPr>
          <w:sz w:val="24"/>
          <w:szCs w:val="24"/>
        </w:rPr>
        <w:t>ENZO ANTÔNIO FERREIRA DE ARAÚJO</w:t>
      </w:r>
    </w:p>
    <w:p w14:paraId="0000000C" w14:textId="77777777" w:rsidR="007339DB" w:rsidRDefault="00F20C7A">
      <w:pPr>
        <w:jc w:val="center"/>
        <w:rPr>
          <w:sz w:val="24"/>
          <w:szCs w:val="24"/>
        </w:rPr>
      </w:pPr>
      <w:r>
        <w:rPr>
          <w:sz w:val="24"/>
          <w:szCs w:val="24"/>
        </w:rPr>
        <w:t>HELOÍSA GABRIELLY PAIXÃO</w:t>
      </w:r>
    </w:p>
    <w:p w14:paraId="0000000D" w14:textId="77777777" w:rsidR="007339DB" w:rsidRDefault="00F20C7A">
      <w:pPr>
        <w:jc w:val="center"/>
        <w:rPr>
          <w:sz w:val="24"/>
          <w:szCs w:val="24"/>
        </w:rPr>
      </w:pPr>
      <w:r>
        <w:rPr>
          <w:sz w:val="24"/>
          <w:szCs w:val="24"/>
        </w:rPr>
        <w:t>PEDRO DA SILVA ANDRES JIMENEZ</w:t>
      </w:r>
    </w:p>
    <w:p w14:paraId="0000000E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0F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0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1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2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3" w14:textId="77777777" w:rsidR="007339DB" w:rsidRDefault="00F20C7A"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REQUISITOS FUNCIONAIS</w:t>
      </w:r>
      <w:r>
        <w:rPr>
          <w:sz w:val="24"/>
          <w:szCs w:val="24"/>
        </w:rPr>
        <w:t>: DOCISIS</w:t>
      </w:r>
    </w:p>
    <w:p w14:paraId="00000014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5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6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7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8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9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A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B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C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D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1E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1F" w14:textId="77777777" w:rsidR="007339DB" w:rsidRDefault="007339DB">
      <w:pPr>
        <w:spacing w:line="360" w:lineRule="auto"/>
        <w:jc w:val="center"/>
        <w:rPr>
          <w:sz w:val="24"/>
          <w:szCs w:val="24"/>
        </w:rPr>
      </w:pPr>
    </w:p>
    <w:p w14:paraId="00000020" w14:textId="77777777" w:rsidR="007339DB" w:rsidRDefault="00F20C7A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SALTO</w:t>
      </w:r>
    </w:p>
    <w:p w14:paraId="00000021" w14:textId="77777777" w:rsidR="007339DB" w:rsidRDefault="00F20C7A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2025</w:t>
      </w:r>
    </w:p>
    <w:p w14:paraId="00000022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RF001 –</w:t>
      </w:r>
      <w:r>
        <w:rPr>
          <w:sz w:val="24"/>
          <w:szCs w:val="24"/>
        </w:rPr>
        <w:t xml:space="preserve"> O software deve conter abas diferenciando os diferentes tipos de produtos, como por exemplo: ingredientes (matérias primas), fretados, produtos de limpeza, e materiais de escritório.</w:t>
      </w:r>
    </w:p>
    <w:p w14:paraId="00000023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Descrição: Ter diferentes abas no topo da página para</w:t>
      </w:r>
      <w:r>
        <w:rPr>
          <w:sz w:val="24"/>
          <w:szCs w:val="24"/>
        </w:rPr>
        <w:t xml:space="preserve"> a melhor administração dos recursos disponíveis.</w:t>
      </w:r>
    </w:p>
    <w:p w14:paraId="00000024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Crítico (P0).</w:t>
      </w:r>
    </w:p>
    <w:p w14:paraId="00000025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26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27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28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29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Observações: Ficar atento a divisão de cada produto e a subdivisão de acordo com</w:t>
      </w:r>
      <w:r>
        <w:rPr>
          <w:sz w:val="24"/>
          <w:szCs w:val="24"/>
        </w:rPr>
        <w:t xml:space="preserve"> a data de validade ou quantidade existente no estoque.</w:t>
      </w:r>
    </w:p>
    <w:p w14:paraId="0000002A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2B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RF002 –</w:t>
      </w:r>
      <w:r>
        <w:rPr>
          <w:sz w:val="24"/>
          <w:szCs w:val="24"/>
        </w:rPr>
        <w:t xml:space="preserve"> Uso de um sistema de notificações dentro do software para alertar diferentes situações dos recursos.</w:t>
      </w:r>
    </w:p>
    <w:p w14:paraId="0000002C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Descrição:  Um sistema visível e chamativo, para atentar aos funcionários sobre a falta, </w:t>
      </w:r>
      <w:r>
        <w:rPr>
          <w:sz w:val="24"/>
          <w:szCs w:val="24"/>
        </w:rPr>
        <w:t xml:space="preserve">compra, escassez ou superlotação de produtos dentro do estoque da empresa. </w:t>
      </w:r>
    </w:p>
    <w:p w14:paraId="0000002D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Crítico (P0).</w:t>
      </w:r>
    </w:p>
    <w:p w14:paraId="0000002E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2F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30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31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32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33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RF003 –</w:t>
      </w:r>
      <w:r>
        <w:rPr>
          <w:sz w:val="24"/>
          <w:szCs w:val="24"/>
        </w:rPr>
        <w:t xml:space="preserve"> Sistema de histórico de entrada e saída de pro</w:t>
      </w:r>
      <w:r>
        <w:rPr>
          <w:sz w:val="24"/>
          <w:szCs w:val="24"/>
        </w:rPr>
        <w:t>dutos para controle do estoque, com a data e hora de saída/entrada e o usuário responsável pela ação.</w:t>
      </w:r>
    </w:p>
    <w:p w14:paraId="00000034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Descrição: Necessidade de registrar todas as ações realizadas dentro do estoque, para prever faltas ou escassez de recursos.</w:t>
      </w:r>
    </w:p>
    <w:p w14:paraId="00000035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Crítico (P0).</w:t>
      </w:r>
    </w:p>
    <w:p w14:paraId="00000036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Origem: Reunião com o cliente (08/09/2025).</w:t>
      </w:r>
    </w:p>
    <w:p w14:paraId="00000037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38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39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3A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>Observações: Atentar-se ao registro dos usuários, classificar cada ação a seu devido responsável (exemplo: estoquista registra, mas não pode adicionar novos produtos ao estoque).</w:t>
      </w:r>
    </w:p>
    <w:p w14:paraId="0000003B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3C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RF004 –</w:t>
      </w:r>
      <w:r>
        <w:rPr>
          <w:sz w:val="24"/>
          <w:szCs w:val="24"/>
        </w:rPr>
        <w:t xml:space="preserve"> Uso de cargos hierárquicos dentro do software da empresa.</w:t>
      </w:r>
    </w:p>
    <w:p w14:paraId="0000003D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Descrição</w:t>
      </w:r>
      <w:r>
        <w:rPr>
          <w:sz w:val="24"/>
          <w:szCs w:val="24"/>
        </w:rPr>
        <w:t>: Cada cargo terá uma função e limitação específica, fazendo com que haja uma maior organização e moderação dos recursos disponíveis.</w:t>
      </w:r>
    </w:p>
    <w:p w14:paraId="0000003E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(P1).</w:t>
      </w:r>
    </w:p>
    <w:p w14:paraId="0000003F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40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41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42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</w:t>
      </w:r>
      <w:r>
        <w:rPr>
          <w:sz w:val="24"/>
          <w:szCs w:val="24"/>
        </w:rPr>
        <w:t>te:</w:t>
      </w:r>
    </w:p>
    <w:p w14:paraId="00000043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Observações: Atentar-se a RNF05, há um detalhamento para a segunda parte do uso dos cargos.</w:t>
      </w:r>
    </w:p>
    <w:p w14:paraId="00000044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45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RF005 –</w:t>
      </w:r>
      <w:r>
        <w:rPr>
          <w:sz w:val="24"/>
          <w:szCs w:val="24"/>
        </w:rPr>
        <w:t xml:space="preserve"> Cadastro do funcionário no sistema.</w:t>
      </w:r>
    </w:p>
    <w:p w14:paraId="00000046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Descrição: Somente para parte interna da empresa, cada funcionário terá um acesso pessoal dentro do sistema.</w:t>
      </w:r>
    </w:p>
    <w:p w14:paraId="00000047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Prioridade: Crítico (P0).</w:t>
      </w:r>
    </w:p>
    <w:p w14:paraId="00000048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49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4A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4B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4C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Observações: Limitar o acesso de cada funcionário em seu cadastro, pois iram ter diferentes cargos dentro da empresa e nem todos po</w:t>
      </w:r>
      <w:r>
        <w:rPr>
          <w:sz w:val="24"/>
          <w:szCs w:val="24"/>
        </w:rPr>
        <w:t>dem ter acesso total ao sistema.</w:t>
      </w:r>
    </w:p>
    <w:p w14:paraId="0000004D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4E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RF006 –</w:t>
      </w:r>
      <w:r>
        <w:rPr>
          <w:sz w:val="24"/>
          <w:szCs w:val="24"/>
        </w:rPr>
        <w:t xml:space="preserve"> Pesquisa por filtragem, facilitando a procura de produtos dentro do estoque.</w:t>
      </w:r>
    </w:p>
    <w:p w14:paraId="0000004F" w14:textId="77777777" w:rsidR="007339DB" w:rsidRDefault="00F20C7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Descrição: Dentro de cada aba, disponibilizar um recurso de filtragem por produto, data de validade, marca de fornecedores, entre outras </w:t>
      </w:r>
      <w:r>
        <w:rPr>
          <w:sz w:val="24"/>
          <w:szCs w:val="24"/>
        </w:rPr>
        <w:t>coisas.</w:t>
      </w:r>
    </w:p>
    <w:p w14:paraId="00000050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(P1).</w:t>
      </w:r>
    </w:p>
    <w:p w14:paraId="00000051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52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53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Caso de Uso relacionado:</w:t>
      </w:r>
    </w:p>
    <w:p w14:paraId="00000054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55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Observações: </w:t>
      </w:r>
    </w:p>
    <w:p w14:paraId="00000056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57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58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RF007 –</w:t>
      </w:r>
      <w:r>
        <w:rPr>
          <w:sz w:val="24"/>
          <w:szCs w:val="24"/>
        </w:rPr>
        <w:t xml:space="preserve"> Processo de relatórios no sistema.</w:t>
      </w:r>
    </w:p>
    <w:p w14:paraId="00000059" w14:textId="77777777" w:rsidR="007339DB" w:rsidRDefault="00F20C7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Descrição: Produção dos relatórios, para </w:t>
      </w:r>
      <w:proofErr w:type="gramStart"/>
      <w:r>
        <w:rPr>
          <w:sz w:val="24"/>
          <w:szCs w:val="24"/>
        </w:rPr>
        <w:t>ter  um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supervisionamento</w:t>
      </w:r>
      <w:proofErr w:type="spellEnd"/>
      <w:r>
        <w:rPr>
          <w:sz w:val="24"/>
          <w:szCs w:val="24"/>
        </w:rPr>
        <w:t xml:space="preserve"> da produção do trabalho.</w:t>
      </w:r>
    </w:p>
    <w:p w14:paraId="0000005A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(P1).</w:t>
      </w:r>
    </w:p>
    <w:p w14:paraId="0000005B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5C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5D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5E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5F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Observações: </w:t>
      </w:r>
    </w:p>
    <w:p w14:paraId="00000060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61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RF008 –</w:t>
      </w:r>
      <w:r>
        <w:rPr>
          <w:sz w:val="24"/>
          <w:szCs w:val="24"/>
        </w:rPr>
        <w:t xml:space="preserve"> Emissão da not</w:t>
      </w:r>
      <w:r>
        <w:rPr>
          <w:sz w:val="24"/>
          <w:szCs w:val="24"/>
        </w:rPr>
        <w:t>a fiscal para assegurar a transação comercial efetivada.</w:t>
      </w:r>
    </w:p>
    <w:p w14:paraId="00000062" w14:textId="77777777" w:rsidR="007339DB" w:rsidRDefault="00F20C7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Descrição: Registro e emissão de notas fiscais para cada compra e venda efetuada, para controle de gastos e ganhos.</w:t>
      </w:r>
    </w:p>
    <w:p w14:paraId="00000063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(P1).</w:t>
      </w:r>
    </w:p>
    <w:p w14:paraId="00000064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65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Regra de </w:t>
      </w:r>
      <w:r>
        <w:rPr>
          <w:sz w:val="24"/>
          <w:szCs w:val="24"/>
        </w:rPr>
        <w:t>Negócio:</w:t>
      </w:r>
    </w:p>
    <w:p w14:paraId="00000066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67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68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Observações: Atenção para registros de notas fiscais, não associar com a compra e venda de produtos.</w:t>
      </w:r>
    </w:p>
    <w:p w14:paraId="00000069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6A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RF009 –</w:t>
      </w:r>
      <w:r>
        <w:rPr>
          <w:sz w:val="24"/>
          <w:szCs w:val="24"/>
        </w:rPr>
        <w:t xml:space="preserve"> Controle especial de peso e validade.</w:t>
      </w:r>
    </w:p>
    <w:p w14:paraId="0000006B" w14:textId="77777777" w:rsidR="007339DB" w:rsidRDefault="00F20C7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Descrição: Registro para controle de peso e validade de produtos</w:t>
      </w:r>
      <w:r>
        <w:rPr>
          <w:sz w:val="24"/>
          <w:szCs w:val="24"/>
        </w:rPr>
        <w:t>, atentando-se na hora de usá-los ou descartá-los (gerando despesas e gastos).</w:t>
      </w:r>
    </w:p>
    <w:p w14:paraId="0000006C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(P1).</w:t>
      </w:r>
    </w:p>
    <w:p w14:paraId="0000006D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6E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6F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70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71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RF010 –</w:t>
      </w:r>
      <w:r>
        <w:rPr>
          <w:sz w:val="24"/>
          <w:szCs w:val="24"/>
        </w:rPr>
        <w:t xml:space="preserve"> O sistema deve agir de acordo com o lote e a quantidade total, avisando quando chegar uma nova remessa de produtos para a empresa.</w:t>
      </w:r>
    </w:p>
    <w:p w14:paraId="00000072" w14:textId="77777777" w:rsidR="007339DB" w:rsidRDefault="00F20C7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Descrição: De acordo com o lote e quantidade total, o sistema deve efetuar diferentes ações para alertar os usuários, como a</w:t>
      </w:r>
      <w:r>
        <w:rPr>
          <w:sz w:val="24"/>
          <w:szCs w:val="24"/>
        </w:rPr>
        <w:t>lertas ou recomendações de compras, aviso de data de validade, entre outras coisas.</w:t>
      </w:r>
    </w:p>
    <w:p w14:paraId="00000073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(P1).</w:t>
      </w:r>
    </w:p>
    <w:p w14:paraId="00000074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75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76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77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78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Observações: Juntamente com o sistema de notificações, é preciso sempre avisar aos usuários cada ação do próprio sistema em relação aos estoques e modificações dos estoquistas.</w:t>
      </w:r>
    </w:p>
    <w:p w14:paraId="00000079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7A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RF011 –</w:t>
      </w:r>
      <w:r>
        <w:rPr>
          <w:sz w:val="24"/>
          <w:szCs w:val="24"/>
        </w:rPr>
        <w:t xml:space="preserve"> O sistema deve ter integração com a parte de manufatura da empresa.</w:t>
      </w:r>
    </w:p>
    <w:p w14:paraId="0000007B" w14:textId="77777777" w:rsidR="007339DB" w:rsidRDefault="00F20C7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De</w:t>
      </w:r>
      <w:r>
        <w:rPr>
          <w:sz w:val="24"/>
          <w:szCs w:val="24"/>
        </w:rPr>
        <w:t xml:space="preserve">scrição: O software deve integrar as partes de matérias-primas </w:t>
      </w:r>
      <w:proofErr w:type="gramStart"/>
      <w:r>
        <w:rPr>
          <w:sz w:val="24"/>
          <w:szCs w:val="24"/>
        </w:rPr>
        <w:t>e  manufatura</w:t>
      </w:r>
      <w:proofErr w:type="gramEnd"/>
      <w:r>
        <w:rPr>
          <w:sz w:val="24"/>
          <w:szCs w:val="24"/>
        </w:rPr>
        <w:t>, fazendo com que haja um registro regular das atualizações dos dois âmbitos da empresa.</w:t>
      </w:r>
    </w:p>
    <w:p w14:paraId="0000007C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(P1).</w:t>
      </w:r>
    </w:p>
    <w:p w14:paraId="0000007D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7E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7F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80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81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Observações: As partes são separadas, mas quando se usa um produto na manufatura, o mesmo precisa ser subtraído do estoque e vice-versa.</w:t>
      </w:r>
    </w:p>
    <w:p w14:paraId="00000082" w14:textId="77777777" w:rsidR="007339DB" w:rsidRDefault="007339DB">
      <w:pPr>
        <w:spacing w:line="360" w:lineRule="auto"/>
        <w:rPr>
          <w:sz w:val="24"/>
          <w:szCs w:val="24"/>
        </w:rPr>
      </w:pPr>
    </w:p>
    <w:p w14:paraId="00000083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RF012</w:t>
      </w:r>
      <w:r>
        <w:rPr>
          <w:sz w:val="24"/>
          <w:szCs w:val="24"/>
        </w:rPr>
        <w:t xml:space="preserve"> - Cadastro de produtos</w:t>
      </w:r>
    </w:p>
    <w:p w14:paraId="00000084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Descrição: Cadastrar quantidade, peso, validade, lot</w:t>
      </w:r>
      <w:r>
        <w:rPr>
          <w:sz w:val="24"/>
          <w:szCs w:val="24"/>
        </w:rPr>
        <w:t>e, nome do produto e nota fiscal.</w:t>
      </w:r>
    </w:p>
    <w:p w14:paraId="00000085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Prioridade: Moderado (P0).</w:t>
      </w:r>
    </w:p>
    <w:p w14:paraId="00000086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Origem: Reunião com o cliente (08/09/2025).</w:t>
      </w:r>
    </w:p>
    <w:p w14:paraId="00000087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Regra de Negócio:</w:t>
      </w:r>
    </w:p>
    <w:p w14:paraId="00000088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Caso de Uso relacionado:</w:t>
      </w:r>
    </w:p>
    <w:p w14:paraId="00000089" w14:textId="77777777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Teste:</w:t>
      </w:r>
    </w:p>
    <w:p w14:paraId="0000008A" w14:textId="7721DAEA" w:rsidR="007339DB" w:rsidRDefault="00F20C7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Observações: O sistema deve ser interativo e intuitivo para o funcionário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Possível uso de </w:t>
      </w:r>
      <w:proofErr w:type="spellStart"/>
      <w:r>
        <w:rPr>
          <w:sz w:val="24"/>
          <w:szCs w:val="24"/>
        </w:rPr>
        <w:t>ta</w:t>
      </w:r>
      <w:r>
        <w:rPr>
          <w:sz w:val="24"/>
          <w:szCs w:val="24"/>
        </w:rPr>
        <w:t>gs</w:t>
      </w:r>
      <w:proofErr w:type="spellEnd"/>
      <w:r>
        <w:rPr>
          <w:sz w:val="24"/>
          <w:szCs w:val="24"/>
        </w:rPr>
        <w:t>).</w:t>
      </w:r>
      <w:bookmarkStart w:id="0" w:name="_GoBack"/>
      <w:bookmarkEnd w:id="0"/>
    </w:p>
    <w:sectPr w:rsidR="00733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9DB"/>
    <w:rsid w:val="007339DB"/>
    <w:rsid w:val="00F2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764B8"/>
  <w15:docId w15:val="{C565F5EC-8877-45F5-B696-484EF96A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871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2anoB</cp:lastModifiedBy>
  <cp:revision>2</cp:revision>
  <dcterms:created xsi:type="dcterms:W3CDTF">2025-10-20T10:55:00Z</dcterms:created>
  <dcterms:modified xsi:type="dcterms:W3CDTF">2025-10-20T10:55:00Z</dcterms:modified>
</cp:coreProperties>
</file>