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39" w:rsidRPr="00F26739" w:rsidRDefault="00F26739" w:rsidP="00F26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pacing w:val="3"/>
          <w:sz w:val="40"/>
          <w:szCs w:val="40"/>
        </w:rPr>
      </w:pPr>
      <w:r w:rsidRPr="00F26739">
        <w:rPr>
          <w:rFonts w:ascii="Arial" w:eastAsia="Times New Roman" w:hAnsi="Arial" w:cs="Arial"/>
          <w:b/>
          <w:bCs/>
          <w:color w:val="000000"/>
          <w:spacing w:val="3"/>
          <w:sz w:val="40"/>
          <w:szCs w:val="40"/>
        </w:rPr>
        <w:t>System Design Fundamentals</w:t>
      </w:r>
    </w:p>
    <w:p w:rsidR="00F26739" w:rsidRPr="00F26739" w:rsidRDefault="00F26739" w:rsidP="00F26739">
      <w:pPr>
        <w:spacing w:after="0" w:line="240" w:lineRule="auto"/>
        <w:rPr>
          <w:rFonts w:ascii="Arial" w:eastAsia="Times New Roman" w:hAnsi="Arial" w:cs="Arial"/>
          <w:color w:val="5A6273"/>
          <w:spacing w:val="3"/>
          <w:sz w:val="40"/>
          <w:szCs w:val="40"/>
        </w:rPr>
      </w:pPr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 xml:space="preserve">Load Balancing &amp; Traffic Routing Strategies </w:t>
      </w:r>
      <w:proofErr w:type="gramStart"/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>Under</w:t>
      </w:r>
      <w:proofErr w:type="gramEnd"/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 xml:space="preserve"> 20 minutes!</w:t>
      </w:r>
    </w:p>
    <w:p w:rsidR="00F26739" w:rsidRPr="00F26739" w:rsidRDefault="00F26739" w:rsidP="00F26739">
      <w:pPr>
        <w:spacing w:after="0" w:line="240" w:lineRule="auto"/>
        <w:rPr>
          <w:rFonts w:ascii="Arial" w:eastAsia="Times New Roman" w:hAnsi="Arial" w:cs="Arial"/>
          <w:color w:val="5A6273"/>
          <w:spacing w:val="3"/>
          <w:sz w:val="40"/>
          <w:szCs w:val="40"/>
        </w:rPr>
      </w:pPr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pict>
          <v:rect id="_x0000_i1025" style="width:0;height:0" o:hralign="center" o:hrstd="t" o:hr="t" fillcolor="#a0a0a0" stroked="f"/>
        </w:pict>
      </w:r>
    </w:p>
    <w:p w:rsidR="00F26739" w:rsidRPr="00F26739" w:rsidRDefault="00F26739" w:rsidP="00F26739">
      <w:pPr>
        <w:pBdr>
          <w:top w:val="single" w:sz="12" w:space="12" w:color="F5F5F5"/>
          <w:left w:val="single" w:sz="12" w:space="12" w:color="F5F5F5"/>
          <w:bottom w:val="single" w:sz="12" w:space="12" w:color="F5F5F5"/>
          <w:right w:val="single" w:sz="12" w:space="12" w:color="F5F5F5"/>
        </w:pBdr>
        <w:shd w:val="clear" w:color="auto" w:fill="F3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pacing w:val="25"/>
          <w:sz w:val="38"/>
          <w:szCs w:val="38"/>
        </w:rPr>
      </w:pPr>
      <w:r w:rsidRPr="00F26739">
        <w:rPr>
          <w:rFonts w:ascii="Source Sans Pro" w:eastAsia="Times New Roman" w:hAnsi="Source Sans Pro" w:cs="Courier New"/>
          <w:b/>
          <w:bCs/>
          <w:color w:val="085294"/>
          <w:spacing w:val="25"/>
          <w:sz w:val="61"/>
          <w:szCs w:val="61"/>
          <w:bdr w:val="none" w:sz="0" w:space="0" w:color="auto" w:frame="1"/>
        </w:rPr>
        <w:t>About this Topic</w:t>
      </w:r>
    </w:p>
    <w:p w:rsidR="00F26739" w:rsidRPr="00F26739" w:rsidRDefault="00F26739" w:rsidP="00F26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A6273"/>
          <w:spacing w:val="3"/>
          <w:sz w:val="40"/>
          <w:szCs w:val="40"/>
        </w:rPr>
      </w:pPr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 xml:space="preserve">In this </w:t>
      </w:r>
      <w:proofErr w:type="spellStart"/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>TechByte</w:t>
      </w:r>
      <w:proofErr w:type="spellEnd"/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>, we discuss the importance of having load balancers and how to distribute incoming requests to application servers. Understand how a request is routed to application servers and the different routing strategies involved.</w:t>
      </w:r>
    </w:p>
    <w:p w:rsidR="00F26739" w:rsidRPr="00F26739" w:rsidRDefault="00F26739" w:rsidP="00F26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A6273"/>
          <w:spacing w:val="3"/>
          <w:sz w:val="40"/>
          <w:szCs w:val="40"/>
        </w:rPr>
      </w:pPr>
      <w:r w:rsidRPr="00F26739">
        <w:rPr>
          <w:rFonts w:ascii="Arial" w:eastAsia="Times New Roman" w:hAnsi="Arial" w:cs="Arial"/>
          <w:b/>
          <w:bCs/>
          <w:color w:val="5A6273"/>
          <w:spacing w:val="3"/>
          <w:sz w:val="40"/>
        </w:rPr>
        <w:t xml:space="preserve">Load </w:t>
      </w:r>
      <w:proofErr w:type="spellStart"/>
      <w:r w:rsidRPr="00F26739">
        <w:rPr>
          <w:rFonts w:ascii="Arial" w:eastAsia="Times New Roman" w:hAnsi="Arial" w:cs="Arial"/>
          <w:b/>
          <w:bCs/>
          <w:color w:val="5A6273"/>
          <w:spacing w:val="3"/>
          <w:sz w:val="40"/>
        </w:rPr>
        <w:t>balancing</w:t>
      </w:r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>is</w:t>
      </w:r>
      <w:proofErr w:type="spellEnd"/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 xml:space="preserve"> the efficient distribution of network or app traffic through various servers or server farms to reduce the load on one device.</w:t>
      </w:r>
    </w:p>
    <w:p w:rsidR="00F26739" w:rsidRPr="00F26739" w:rsidRDefault="00F26739" w:rsidP="00F26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A6273"/>
          <w:spacing w:val="3"/>
          <w:sz w:val="40"/>
          <w:szCs w:val="40"/>
        </w:rPr>
      </w:pPr>
      <w:r w:rsidRPr="00F26739">
        <w:rPr>
          <w:rFonts w:ascii="Arial" w:eastAsia="Times New Roman" w:hAnsi="Arial" w:cs="Arial"/>
          <w:color w:val="5A6273"/>
          <w:spacing w:val="3"/>
          <w:sz w:val="40"/>
          <w:szCs w:val="40"/>
        </w:rPr>
        <w:t>We start with a very short introduction to DNS resolution. Understand how a request is routed to application servers and the different routing strategies that make this possible. You will understand why load balancers are a vital component in almost every system that you'll design. </w:t>
      </w:r>
      <w:r w:rsidRPr="00F26739">
        <w:rPr>
          <w:rFonts w:ascii="Arial" w:eastAsia="Times New Roman" w:hAnsi="Arial" w:cs="Arial"/>
          <w:b/>
          <w:bCs/>
          <w:color w:val="5A6273"/>
          <w:spacing w:val="3"/>
          <w:sz w:val="40"/>
        </w:rPr>
        <w:t>Register Now!</w:t>
      </w:r>
    </w:p>
    <w:p w:rsidR="00F26739" w:rsidRPr="00F26739" w:rsidRDefault="00F26739" w:rsidP="00F26739">
      <w:pPr>
        <w:pBdr>
          <w:top w:val="single" w:sz="12" w:space="12" w:color="F5F5F5"/>
          <w:left w:val="single" w:sz="12" w:space="12" w:color="F5F5F5"/>
          <w:bottom w:val="single" w:sz="12" w:space="12" w:color="F5F5F5"/>
          <w:right w:val="single" w:sz="12" w:space="12" w:color="F5F5F5"/>
        </w:pBdr>
        <w:shd w:val="clear" w:color="auto" w:fill="F3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pacing w:val="25"/>
          <w:sz w:val="38"/>
          <w:szCs w:val="38"/>
        </w:rPr>
      </w:pPr>
      <w:r w:rsidRPr="00F26739">
        <w:rPr>
          <w:rFonts w:ascii="Source Sans Pro" w:eastAsia="Times New Roman" w:hAnsi="Source Sans Pro" w:cs="Courier New"/>
          <w:b/>
          <w:bCs/>
          <w:color w:val="085294"/>
          <w:spacing w:val="25"/>
          <w:sz w:val="61"/>
          <w:szCs w:val="61"/>
          <w:bdr w:val="none" w:sz="0" w:space="0" w:color="auto" w:frame="1"/>
        </w:rPr>
        <w:t>Key Takeaways:</w:t>
      </w:r>
    </w:p>
    <w:p w:rsidR="00F26739" w:rsidRPr="00F26739" w:rsidRDefault="00F26739" w:rsidP="00F2673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5A6273"/>
          <w:spacing w:val="3"/>
          <w:sz w:val="24"/>
          <w:szCs w:val="24"/>
        </w:rPr>
      </w:pPr>
      <w:r>
        <w:rPr>
          <w:rFonts w:ascii="Arial" w:eastAsia="Times New Roman" w:hAnsi="Arial" w:cs="Arial"/>
          <w:noProof/>
          <w:color w:val="5A6273"/>
          <w:spacing w:val="3"/>
          <w:sz w:val="24"/>
          <w:szCs w:val="24"/>
        </w:rPr>
        <w:lastRenderedPageBreak/>
        <w:drawing>
          <wp:inline distT="0" distB="0" distL="0" distR="0">
            <wp:extent cx="320675" cy="320675"/>
            <wp:effectExtent l="19050" t="0" r="3175" b="0"/>
            <wp:docPr id="2" name="Picture 2" descr="https://s3.ap-south-1.amazonaws.com/scaler-production-domestic/public_assets/assets/000/000/367/original/blueicon.png?162767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south-1.amazonaws.com/scaler-production-domestic/public_assets/assets/000/000/367/original/blueicon.png?162767987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 xml:space="preserve">Be able to crack System Design Interviews at FAANG Companies like </w:t>
      </w:r>
      <w:proofErr w:type="spellStart"/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>Facebook</w:t>
      </w:r>
      <w:proofErr w:type="spellEnd"/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 xml:space="preserve"> and Google!</w:t>
      </w:r>
    </w:p>
    <w:p w:rsidR="00F26739" w:rsidRPr="00F26739" w:rsidRDefault="00F26739" w:rsidP="00F2673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5A6273"/>
          <w:spacing w:val="3"/>
          <w:sz w:val="24"/>
          <w:szCs w:val="24"/>
        </w:rPr>
      </w:pPr>
      <w:r>
        <w:rPr>
          <w:rFonts w:ascii="Arial" w:eastAsia="Times New Roman" w:hAnsi="Arial" w:cs="Arial"/>
          <w:noProof/>
          <w:color w:val="5A6273"/>
          <w:spacing w:val="3"/>
          <w:sz w:val="24"/>
          <w:szCs w:val="24"/>
        </w:rPr>
        <w:drawing>
          <wp:inline distT="0" distB="0" distL="0" distR="0">
            <wp:extent cx="320675" cy="320675"/>
            <wp:effectExtent l="19050" t="0" r="3175" b="0"/>
            <wp:docPr id="3" name="Picture 3" descr="https://s3.ap-south-1.amazonaws.com/scaler-production-domestic/public_assets/assets/000/000/367/original/blueicon.png?162767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scaler-production-domestic/public_assets/assets/000/000/367/original/blueicon.png?162767987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>Learn about the working of and types of Load Balancers</w:t>
      </w:r>
    </w:p>
    <w:p w:rsidR="00F26739" w:rsidRPr="00F26739" w:rsidRDefault="00F26739" w:rsidP="00F2673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5A6273"/>
          <w:spacing w:val="3"/>
          <w:sz w:val="24"/>
          <w:szCs w:val="24"/>
        </w:rPr>
      </w:pPr>
      <w:r>
        <w:rPr>
          <w:rFonts w:ascii="Arial" w:eastAsia="Times New Roman" w:hAnsi="Arial" w:cs="Arial"/>
          <w:noProof/>
          <w:color w:val="5A6273"/>
          <w:spacing w:val="3"/>
          <w:sz w:val="24"/>
          <w:szCs w:val="24"/>
        </w:rPr>
        <w:drawing>
          <wp:inline distT="0" distB="0" distL="0" distR="0">
            <wp:extent cx="320675" cy="320675"/>
            <wp:effectExtent l="19050" t="0" r="3175" b="0"/>
            <wp:docPr id="4" name="Picture 4" descr="https://s3.ap-south-1.amazonaws.com/scaler-production-domestic/public_assets/assets/000/000/367/original/blueicon.png?162767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south-1.amazonaws.com/scaler-production-domestic/public_assets/assets/000/000/367/original/blueicon.png?162767987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 xml:space="preserve">Understand How Traffic is </w:t>
      </w:r>
      <w:proofErr w:type="gramStart"/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>Routed</w:t>
      </w:r>
      <w:proofErr w:type="gramEnd"/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 xml:space="preserve"> through a Load Balancer</w:t>
      </w:r>
    </w:p>
    <w:p w:rsidR="00F26739" w:rsidRPr="00F26739" w:rsidRDefault="00F26739" w:rsidP="00F2673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5A6273"/>
          <w:spacing w:val="3"/>
          <w:sz w:val="24"/>
          <w:szCs w:val="24"/>
        </w:rPr>
      </w:pPr>
      <w:r>
        <w:rPr>
          <w:rFonts w:ascii="Arial" w:eastAsia="Times New Roman" w:hAnsi="Arial" w:cs="Arial"/>
          <w:noProof/>
          <w:color w:val="5A6273"/>
          <w:spacing w:val="3"/>
          <w:sz w:val="24"/>
          <w:szCs w:val="24"/>
        </w:rPr>
        <w:drawing>
          <wp:inline distT="0" distB="0" distL="0" distR="0">
            <wp:extent cx="320675" cy="320675"/>
            <wp:effectExtent l="19050" t="0" r="3175" b="0"/>
            <wp:docPr id="5" name="Picture 5" descr="https://s3.ap-south-1.amazonaws.com/scaler-production-domestic/public_assets/assets/000/000/367/original/blueicon.png?162767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p-south-1.amazonaws.com/scaler-production-domestic/public_assets/assets/000/000/367/original/blueicon.png?162767987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739">
        <w:rPr>
          <w:rFonts w:ascii="Arial" w:eastAsia="Times New Roman" w:hAnsi="Arial" w:cs="Arial"/>
          <w:color w:val="5A6273"/>
          <w:spacing w:val="3"/>
          <w:sz w:val="24"/>
          <w:szCs w:val="24"/>
        </w:rPr>
        <w:t>Understanding the importance of Load Balancer in every system</w:t>
      </w:r>
    </w:p>
    <w:p w:rsidR="005F26AA" w:rsidRDefault="005F26AA"/>
    <w:sectPr w:rsidR="005F26AA" w:rsidSect="005F2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F26739"/>
    <w:rsid w:val="005F26AA"/>
    <w:rsid w:val="00F2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AA"/>
  </w:style>
  <w:style w:type="paragraph" w:styleId="Heading4">
    <w:name w:val="heading 4"/>
    <w:basedOn w:val="Normal"/>
    <w:link w:val="Heading4Char"/>
    <w:uiPriority w:val="9"/>
    <w:qFormat/>
    <w:rsid w:val="00F267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67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7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67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2022-10-27T23:39:00Z</dcterms:created>
  <dcterms:modified xsi:type="dcterms:W3CDTF">2022-10-27T23:39:00Z</dcterms:modified>
</cp:coreProperties>
</file>