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0"/>
      </w:pPr>
    </w:p>
    <w:p>
      <w:pPr>
        <w:jc w:val="center"/>
        <w:spacing w:before="0" w:after="0"/>
      </w:pPr>
    </w:p>
    <w:p>
      <w:pPr>
        <w:jc w:val="center"/>
        <w:spacing w:before="0" w:after="0"/>
      </w:pPr>
    </w:p>
    <w:p>
      <w:pPr>
        <w:jc w:val="center"/>
        <w:spacing w:before="0" w:after="0"/>
      </w:pPr>
    </w:p>
    <w:p>
      <w:pPr>
        <w:jc w:val="center"/>
        <w:spacing w:before="0" w:after="0"/>
      </w:pPr>
    </w:p>
    <w:p>
      <w:pPr>
        <w:jc w:val="center"/>
        <w:spacing w:before="0" w:after="0"/>
      </w:pPr>
    </w:p>
    <w:p>
      <w:pPr>
        <w:jc w:val="center"/>
        <w:spacing w:before="0" w:after="120"/>
      </w:pPr>
      <w:r>
        <w:rPr>
          <w:sz w:val="56"/>
          <w:szCs w:val="56"/>
          <w:b/>
          <w:bCs/>
          <w:color w:val="1F2D5C"/>
        </w:rPr>
        <w:t xml:space="preserve">Engineering Web Portal</w:t>
      </w:r>
    </w:p>
    <w:p>
      <w:pPr>
        <w:jc w:val="center"/>
        <w:spacing w:before="0" w:after="800"/>
      </w:pPr>
      <w:r>
        <w:rPr>
          <w:sz w:val="32"/>
          <w:szCs w:val="32"/>
          <w:color w:val="1F2D5C"/>
        </w:rPr>
        <w:t xml:space="preserve">Knowledge Transfer Document</w:t>
      </w:r>
    </w:p>
    <w:p>
      <w:pPr>
        <w:jc w:val="center"/>
        <w:spacing w:before="0" w:after="0"/>
      </w:pPr>
    </w:p>
    <w:p>
      <w:pPr>
        <w:jc w:val="center"/>
        <w:spacing w:before="0" w:after="120"/>
      </w:pPr>
      <w:r>
        <w:rPr>
          <w:sz w:val="28"/>
          <w:szCs w:val="28"/>
          <w:b/>
          <w:bCs/>
          <w:color w:val="1F2D5C"/>
        </w:rPr>
        <w:t xml:space="preserve">Ruiz Foods, Inc.</w:t>
      </w:r>
    </w:p>
    <w:p>
      <w:pPr>
        <w:jc w:val="center"/>
        <w:spacing w:before="0" w:after="120"/>
      </w:pPr>
      <w:r>
        <w:rPr>
          <w:sz w:val="22"/>
          <w:szCs w:val="22"/>
          <w:color w:val="1F2D5C"/>
        </w:rPr>
        <w:t xml:space="preserve">Engineering Department</w:t>
      </w:r>
    </w:p>
    <w:p>
      <w:pPr>
        <w:jc w:val="center"/>
        <w:spacing w:before="0" w:after="0"/>
      </w:pPr>
    </w:p>
    <w:p>
      <w:pPr>
        <w:jc w:val="center"/>
        <w:spacing w:before="0" w:after="120"/>
      </w:pPr>
      <w:r>
        <w:rPr>
          <w:sz w:val="22"/>
          <w:szCs w:val="22"/>
          <w:color w:val="444444"/>
        </w:rPr>
        <w:t xml:space="preserve">May 8, 2026</w:t>
      </w:r>
    </w:p>
    <w:p>
      <w:pPr>
        <w:jc w:val="center"/>
        <w:spacing w:before="0" w:after="800"/>
      </w:pPr>
      <w:r>
        <w:rPr>
          <w:sz w:val="18"/>
          <w:szCs w:val="18"/>
          <w:color w:val="444444"/>
        </w:rPr>
        <w:t xml:space="preserve">https://ruizfoods.sharepoint.com/sites/eng-hub</w:t>
      </w:r>
    </w:p>
    <w:p>
      <w:pPr>
        <w:jc w:val="center"/>
        <w:spacing w:before="0" w:after="0"/>
      </w:pPr>
    </w:p>
    <w:p>
      <w:pPr>
        <w:jc w:val="center"/>
        <w:spacing w:before="0" w:after="0"/>
      </w:pPr>
      <w:r>
        <w:rPr>
          <w:sz w:val="20"/>
          <w:szCs w:val="20"/>
          <w:b/>
          <w:bCs/>
          <w:color w:val="CC0000"/>
        </w:rPr>
        <w:t xml:space="preserve">CONFIDENTIAL  —  INTERNAL USE ONLY</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2" w:name="Xa76369c7c45c395addd8fab123b7a632062c093"/>
    <w:p>
      <w:pPr>
        <w:pStyle w:val="Heading1"/>
      </w:pPr>
      <w:r>
        <w:t xml:space="preserve">KT Document — Engineering Web Portal (Engineering Hub)</w:t>
      </w:r>
    </w:p>
    <w:p>
      <w:pPr>
        <w:pStyle w:val="FirstParagraph"/>
      </w:pPr>
      <w:r>
        <w:rPr>
          <w:b/>
          <w:bCs/>
        </w:rPr>
        <w:t xml:space="preserve">Solution:</w:t>
      </w:r>
      <w:r>
        <w:t xml:space="preserve"> </w:t>
      </w:r>
      <w:r>
        <w:t xml:space="preserve">Engineering Web Portal</w:t>
      </w:r>
      <w:r>
        <w:t xml:space="preserve"> </w:t>
      </w:r>
      <w:r>
        <w:rPr>
          <w:b/>
          <w:bCs/>
        </w:rPr>
        <w:t xml:space="preserve">Site URL:</w:t>
      </w:r>
      <w:r>
        <w:t xml:space="preserve"> </w:t>
      </w:r>
      <w:r>
        <w:t xml:space="preserve">https://ruizfoods.sharepoint.com/sites/eng-hub</w:t>
      </w:r>
      <w:r>
        <w:t xml:space="preserve"> </w:t>
      </w:r>
      <w:r>
        <w:rPr>
          <w:b/>
          <w:bCs/>
        </w:rPr>
        <w:t xml:space="preserve">Platform:</w:t>
      </w:r>
      <w:r>
        <w:t xml:space="preserve"> </w:t>
      </w:r>
      <w:r>
        <w:t xml:space="preserve">SharePoint Online (Microsoft 365)</w:t>
      </w:r>
      <w:r>
        <w:t xml:space="preserve"> </w:t>
      </w:r>
      <w:r>
        <w:rPr>
          <w:b/>
          <w:bCs/>
        </w:rPr>
        <w:t xml:space="preserve">Exported:</w:t>
      </w:r>
      <w:r>
        <w:t xml:space="preserve"> </w:t>
      </w:r>
      <w:r>
        <w:t xml:space="preserve">2026-05-08</w:t>
      </w:r>
      <w:r>
        <w:t xml:space="preserve"> </w:t>
      </w:r>
      <w:r>
        <w:rPr>
          <w:b/>
          <w:bCs/>
        </w:rPr>
        <w:t xml:space="preserve">Author:</w:t>
      </w:r>
      <w:r>
        <w:t xml:space="preserve"> </w:t>
      </w:r>
      <w:r>
        <w:t xml:space="preserve">VISION KT Agent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674d5a86e7f00ffdc656bbbc3c18ccef2284a0">
        <w:r>
          <w:rPr>
            <w:rStyle w:val="Hyperlink"/>
          </w:rPr>
          <w:t xml:space="preserve">Functional Overview</w:t>
        </w:r>
      </w:hyperlink>
    </w:p>
    <w:p>
      <w:pPr>
        <w:pStyle w:val="Compact"/>
        <w:numPr>
          <w:ilvl w:val="0"/>
          <w:numId w:val="1001"/>
        </w:numPr>
      </w:pPr>
      <w:hyperlink w:anchor="Xb92bf7c4a8d16e82073645b0dc0bc422e5b10b5">
        <w:r>
          <w:rPr>
            <w:rStyle w:val="Hyperlink"/>
          </w:rPr>
          <w:t xml:space="preserve">Architecture &amp; Components</w:t>
        </w:r>
      </w:hyperlink>
    </w:p>
    <w:p>
      <w:pPr>
        <w:pStyle w:val="Compact"/>
        <w:numPr>
          <w:ilvl w:val="0"/>
          <w:numId w:val="1001"/>
        </w:numPr>
      </w:pPr>
      <w:hyperlink w:anchor="Xfdc96b7bb8567d56ad8973540bdfa35c3bdaeec">
        <w:r>
          <w:rPr>
            <w:rStyle w:val="Hyperlink"/>
          </w:rPr>
          <w:t xml:space="preserve">Data Model</w:t>
        </w:r>
      </w:hyperlink>
    </w:p>
    <w:p>
      <w:pPr>
        <w:pStyle w:val="Compact"/>
        <w:numPr>
          <w:ilvl w:val="0"/>
          <w:numId w:val="1001"/>
        </w:numPr>
      </w:pPr>
      <w:hyperlink w:anchor="Xb98607de78467fb6d1d7654dce74a58a8b57f82">
        <w:r>
          <w:rPr>
            <w:rStyle w:val="Hyperlink"/>
          </w:rPr>
          <w:t xml:space="preserve">Process Flow</w:t>
        </w:r>
      </w:hyperlink>
    </w:p>
    <w:p>
      <w:pPr>
        <w:pStyle w:val="Compact"/>
        <w:numPr>
          <w:ilvl w:val="0"/>
          <w:numId w:val="1001"/>
        </w:numPr>
      </w:pPr>
      <w:hyperlink w:anchor="X25b0ced16b385eccee336e01502f7b9487dcab5">
        <w:r>
          <w:rPr>
            <w:rStyle w:val="Hyperlink"/>
          </w:rPr>
          <w:t xml:space="preserve">Configuration Reference</w:t>
        </w:r>
      </w:hyperlink>
    </w:p>
    <w:p>
      <w:pPr>
        <w:pStyle w:val="Compact"/>
        <w:numPr>
          <w:ilvl w:val="0"/>
          <w:numId w:val="1001"/>
        </w:numPr>
      </w:pPr>
      <w:hyperlink w:anchor="Xa18910392d5f742667c43f2bfa7a322b2c06f69">
        <w:r>
          <w:rPr>
            <w:rStyle w:val="Hyperlink"/>
          </w:rPr>
          <w:t xml:space="preserve">Automation / Integration</w:t>
        </w:r>
      </w:hyperlink>
    </w:p>
    <w:p>
      <w:pPr>
        <w:pStyle w:val="Compact"/>
        <w:numPr>
          <w:ilvl w:val="0"/>
          <w:numId w:val="1001"/>
        </w:numPr>
      </w:pPr>
      <w:hyperlink w:anchor="X824925844a746f8aea05af6ad5e46fc76bc5c24">
        <w:r>
          <w:rPr>
            <w:rStyle w:val="Hyperlink"/>
          </w:rPr>
          <w:t xml:space="preserve">Interface Documentation</w:t>
        </w:r>
      </w:hyperlink>
    </w:p>
    <w:p>
      <w:pPr>
        <w:pStyle w:val="Compact"/>
        <w:numPr>
          <w:ilvl w:val="0"/>
          <w:numId w:val="1001"/>
        </w:numPr>
      </w:pPr>
      <w:hyperlink w:anchor="X59595e4808a5ee0f873a43d2ee96d1bc31c2537">
        <w:r>
          <w:rPr>
            <w:rStyle w:val="Hyperlink"/>
          </w:rPr>
          <w:t xml:space="preserve">Permissions &amp; Access</w:t>
        </w:r>
      </w:hyperlink>
    </w:p>
    <w:p>
      <w:pPr>
        <w:pStyle w:val="Compact"/>
        <w:numPr>
          <w:ilvl w:val="0"/>
          <w:numId w:val="1001"/>
        </w:numPr>
      </w:pPr>
      <w:hyperlink w:anchor="Xbfa3ac7c39751c73dd4bb196ab0e216631b6329">
        <w:r>
          <w:rPr>
            <w:rStyle w:val="Hyperlink"/>
          </w:rPr>
          <w:t xml:space="preserve">Operational Runbook</w:t>
        </w:r>
      </w:hyperlink>
    </w:p>
    <w:p>
      <w:pPr>
        <w:pStyle w:val="Compact"/>
        <w:numPr>
          <w:ilvl w:val="0"/>
          <w:numId w:val="1001"/>
        </w:numPr>
      </w:pPr>
      <w:hyperlink w:anchor="Xcdd0b667f2d0526b6dfc9d6352c44393a50d40a">
        <w:r>
          <w:rPr>
            <w:rStyle w:val="Hyperlink"/>
          </w:rPr>
          <w:t xml:space="preserve">Data Snapshot Evidence</w:t>
        </w:r>
      </w:hyperlink>
    </w:p>
    <w:p>
      <w:pPr>
        <w:pStyle w:val="Compact"/>
        <w:numPr>
          <w:ilvl w:val="0"/>
          <w:numId w:val="1001"/>
        </w:numPr>
      </w:pPr>
      <w:hyperlink w:anchor="Xfbf701e696d833a104a9d4d132f340c7112d5f5">
        <w:r>
          <w:rPr>
            <w:rStyle w:val="Hyperlink"/>
          </w:rPr>
          <w:t xml:space="preserve">Brand Compliance</w:t>
        </w:r>
      </w:hyperlink>
    </w:p>
    <w:p>
      <w:r>
        <w:pict>
          <v:rect style="width:0;height:1.5pt" o:hralign="center" o:hrstd="t" o:hr="t"/>
        </w:pict>
      </w:r>
    </w:p>
    <w:bookmarkEnd w:id="9"/>
    <w:bookmarkStart w:id="13" w:name="functional-overview"/>
    <w:p>
      <w:pPr>
        <w:pStyle w:val="Heading2"/>
      </w:pPr>
      <w:r>
        <w:t xml:space="preserve">1. Functional Overview</w:t>
      </w:r>
    </w:p>
    <w:bookmarkStart w:id="10" w:name="business-value"/>
    <w:p>
      <w:pPr>
        <w:pStyle w:val="Heading3"/>
      </w:pPr>
      <w:r>
        <w:t xml:space="preserve">Business Value</w:t>
      </w:r>
    </w:p>
    <w:p>
      <w:pPr>
        <w:pStyle w:val="FirstParagraph"/>
      </w:pPr>
      <w:r>
        <w:t xml:space="preserve">The</w:t>
      </w:r>
      <w:r>
        <w:t xml:space="preserve"> </w:t>
      </w:r>
      <w:r>
        <w:rPr>
          <w:b/>
          <w:bCs/>
        </w:rPr>
        <w:t xml:space="preserve">Engineering Web Portal</w:t>
      </w:r>
      <w:r>
        <w:t xml:space="preserve"> </w:t>
      </w:r>
      <w:r>
        <w:t xml:space="preserve">(internal name:</w:t>
      </w:r>
      <w:r>
        <w:t xml:space="preserve"> </w:t>
      </w:r>
      <w:r>
        <w:rPr>
          <w:rStyle w:val="VerbatimChar"/>
        </w:rPr>
        <w:t xml:space="preserve">eng-hub</w:t>
      </w:r>
      <w:r>
        <w:t xml:space="preserve">) is Ruiz Foods Engineering’s central document management and knowledge hub. It provides a single URL where engineers across all four manufacturing facilities can store, organize, and search for technical documentation — from capital project files to equipment manuals, vendor agreements, CAD drawings, and safety procedures.</w:t>
      </w:r>
    </w:p>
    <w:p>
      <w:pPr>
        <w:pStyle w:val="BodyText"/>
      </w:pPr>
      <w:r>
        <w:t xml:space="preserve">Before this portal, engineering documents lived in scattered network drives and isolated folders with no cross-project or cross-facility discoverability. The Engineering Hub solves this by combining SharePoint Online document libraries with a</w:t>
      </w:r>
      <w:r>
        <w:t xml:space="preserve"> </w:t>
      </w:r>
      <w:r>
        <w:rPr>
          <w:b/>
          <w:bCs/>
        </w:rPr>
        <w:t xml:space="preserve">PnP Modern Search Web Parts V4</w:t>
      </w:r>
      <w:r>
        <w:t xml:space="preserve"> </w:t>
      </w:r>
      <w:r>
        <w:t xml:space="preserve">search experience, enabling faceted filtering by facility, production area, document type, and classification.</w:t>
      </w:r>
    </w:p>
    <w:bookmarkEnd w:id="10"/>
    <w:bookmarkStart w:id="11" w:name="high-level-flow"/>
    <w:p>
      <w:pPr>
        <w:pStyle w:val="Heading3"/>
      </w:pPr>
      <w:r>
        <w:t xml:space="preserve">High-Level Flow</w:t>
      </w:r>
    </w:p>
    <w:p>
      <w:pPr>
        <w:pStyle w:val="SourceCode"/>
      </w:pPr>
      <w:r>
        <w:rPr>
          <w:rStyle w:val="VerbatimChar"/>
        </w:rPr>
        <w:t xml:space="preserve">Engineer                   Engineering Hub                  SharePoint Search Index</w:t>
      </w:r>
      <w:r>
        <w:br/>
      </w:r>
      <w:r>
        <w:rPr>
          <w:rStyle w:val="VerbatimChar"/>
        </w:rPr>
        <w:t xml:space="preserve">   │                             │                                    │</w:t>
      </w:r>
      <w:r>
        <w:br/>
      </w:r>
      <w:r>
        <w:rPr>
          <w:rStyle w:val="VerbatimChar"/>
        </w:rPr>
        <w:t xml:space="preserve">   ├──── Opens search page ────► │                                    │</w:t>
      </w:r>
      <w:r>
        <w:br/>
      </w:r>
      <w:r>
        <w:rPr>
          <w:rStyle w:val="VerbatimChar"/>
        </w:rPr>
        <w:t xml:space="preserve">   │                             ├── Search Box (PnP) ───────────────►│</w:t>
      </w:r>
      <w:r>
        <w:br/>
      </w:r>
      <w:r>
        <w:rPr>
          <w:rStyle w:val="VerbatimChar"/>
        </w:rPr>
        <w:t xml:space="preserve">   │                             │◄── Results (PnP Results WP) ───────┤</w:t>
      </w:r>
      <w:r>
        <w:br/>
      </w:r>
      <w:r>
        <w:rPr>
          <w:rStyle w:val="VerbatimChar"/>
        </w:rPr>
        <w:t xml:space="preserve">   │◄──── Views filtered docs ───┤                                    │</w:t>
      </w:r>
      <w:r>
        <w:br/>
      </w:r>
      <w:r>
        <w:rPr>
          <w:rStyle w:val="VerbatimChar"/>
        </w:rPr>
        <w:t xml:space="preserve">   │                             │                                    │</w:t>
      </w:r>
      <w:r>
        <w:br/>
      </w:r>
      <w:r>
        <w:rPr>
          <w:rStyle w:val="VerbatimChar"/>
        </w:rPr>
        <w:t xml:space="preserve">   ├──── Navigates to library ──►│                                    │</w:t>
      </w:r>
      <w:r>
        <w:br/>
      </w:r>
      <w:r>
        <w:rPr>
          <w:rStyle w:val="VerbatimChar"/>
        </w:rPr>
        <w:t xml:space="preserve">   │                             ├── Document Library (CEP / Assets)  │</w:t>
      </w:r>
      <w:r>
        <w:br/>
      </w:r>
      <w:r>
        <w:rPr>
          <w:rStyle w:val="VerbatimChar"/>
        </w:rPr>
        <w:t xml:space="preserve">   ├──── Uploads document ──────►│                                    │</w:t>
      </w:r>
      <w:r>
        <w:br/>
      </w:r>
      <w:r>
        <w:rPr>
          <w:rStyle w:val="VerbatimChar"/>
        </w:rPr>
        <w:t xml:space="preserve">   │                             ├── Applies Ruiz Foods CT + MMD ────►│</w:t>
      </w:r>
      <w:r>
        <w:br/>
      </w:r>
      <w:r>
        <w:rPr>
          <w:rStyle w:val="VerbatimChar"/>
        </w:rPr>
        <w:t xml:space="preserve">   │                             │   (Facility, Area, Class...)       │</w:t>
      </w:r>
      <w:r>
        <w:br/>
      </w:r>
      <w:r>
        <w:rPr>
          <w:rStyle w:val="VerbatimChar"/>
        </w:rPr>
        <w:t xml:space="preserve">   │◄──── Confirmation ──────────┤                                    │</w:t>
      </w:r>
    </w:p>
    <w:bookmarkEnd w:id="11"/>
    <w:bookmarkStart w:id="12" w:name="user-roles"/>
    <w:p>
      <w:pPr>
        <w:pStyle w:val="Heading3"/>
      </w:pPr>
      <w:r>
        <w:t xml:space="preserve">User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Role</w:t>
            </w:r>
          </w:p>
        </w:tc>
        <w:tc>
          <w:tcPr>
            <w:shd w:val="clear" w:color="auto" w:fill="1F2D5C"/>
          </w:tcPr>
          <w:p>
            <w:pPr>
              <w:pStyle w:val="Compact"/>
            </w:pPr>
            <w:r>
              <w:rPr>
                <w:b/>
                <w:color w:val="FFFFFF"/>
              </w:rPr>
              <w:t xml:space="preserve">Description</w:t>
            </w:r>
          </w:p>
        </w:tc>
        <w:tc>
          <w:tcPr>
            <w:shd w:val="clear" w:color="auto" w:fill="1F2D5C"/>
          </w:tcPr>
          <w:p>
            <w:pPr>
              <w:pStyle w:val="Compact"/>
            </w:pPr>
            <w:r>
              <w:rPr>
                <w:b/>
                <w:color w:val="FFFFFF"/>
              </w:rPr>
              <w:t xml:space="preserve">Primary Access</w:t>
            </w:r>
          </w:p>
        </w:tc>
      </w:tr>
      <w:tr>
        <w:tc>
          <w:tcPr/>
          <w:p>
            <w:pPr>
              <w:pStyle w:val="Compact"/>
            </w:pPr>
            <w:r>
              <w:rPr>
                <w:b/>
                <w:bCs/>
              </w:rPr>
              <w:t xml:space="preserve">Engineering Staff</w:t>
            </w:r>
          </w:p>
        </w:tc>
        <w:tc>
          <w:tcPr/>
          <w:p>
            <w:pPr>
              <w:pStyle w:val="Compact"/>
            </w:pPr>
            <w:r>
              <w:t xml:space="preserve">Mechanical, electrical, software engineers at any facility</w:t>
            </w:r>
          </w:p>
        </w:tc>
        <w:tc>
          <w:tcPr/>
          <w:p>
            <w:pPr>
              <w:pStyle w:val="Compact"/>
            </w:pPr>
            <w:r>
              <w:t xml:space="preserve">Search portal; read/download documents from CEP and Asset libraries</w:t>
            </w:r>
          </w:p>
        </w:tc>
      </w:tr>
      <w:tr>
        <w:tc>
          <w:tcPr/>
          <w:p>
            <w:pPr>
              <w:pStyle w:val="Compact"/>
            </w:pPr>
            <w:r>
              <w:rPr>
                <w:b/>
                <w:bCs/>
              </w:rPr>
              <w:t xml:space="preserve">Project Manager</w:t>
            </w:r>
          </w:p>
        </w:tc>
        <w:tc>
          <w:tcPr/>
          <w:p>
            <w:pPr>
              <w:pStyle w:val="Compact"/>
            </w:pPr>
            <w:r>
              <w:t xml:space="preserve">Owns a Capital Engineering Project (CEP)</w:t>
            </w:r>
          </w:p>
        </w:tc>
        <w:tc>
          <w:tcPr/>
          <w:p>
            <w:pPr>
              <w:pStyle w:val="Compact"/>
            </w:pPr>
            <w:r>
              <w:t xml:space="preserve">Upload and manage documents in their assigned CEP library</w:t>
            </w:r>
          </w:p>
        </w:tc>
      </w:tr>
      <w:tr>
        <w:tc>
          <w:tcPr/>
          <w:p>
            <w:pPr>
              <w:pStyle w:val="Compact"/>
            </w:pPr>
            <w:r>
              <w:rPr>
                <w:b/>
                <w:bCs/>
              </w:rPr>
              <w:t xml:space="preserve">Engineering Manager</w:t>
            </w:r>
          </w:p>
        </w:tc>
        <w:tc>
          <w:tcPr/>
          <w:p>
            <w:pPr>
              <w:pStyle w:val="Compact"/>
            </w:pPr>
            <w:r>
              <w:t xml:space="preserve">Cross-facility oversight</w:t>
            </w:r>
          </w:p>
        </w:tc>
        <w:tc>
          <w:tcPr/>
          <w:p>
            <w:pPr>
              <w:pStyle w:val="Compact"/>
            </w:pPr>
            <w:r>
              <w:t xml:space="preserve">Full read access to all libraries; approves project completions</w:t>
            </w:r>
          </w:p>
        </w:tc>
      </w:tr>
      <w:tr>
        <w:tc>
          <w:tcPr/>
          <w:p>
            <w:pPr>
              <w:pStyle w:val="Compact"/>
            </w:pPr>
            <w:r>
              <w:rPr>
                <w:b/>
                <w:bCs/>
              </w:rPr>
              <w:t xml:space="preserve">Procurement / Legal</w:t>
            </w:r>
          </w:p>
        </w:tc>
        <w:tc>
          <w:tcPr/>
          <w:p>
            <w:pPr>
              <w:pStyle w:val="Compact"/>
            </w:pPr>
            <w:r>
              <w:t xml:space="preserve">Manages vendor contracts</w:t>
            </w:r>
          </w:p>
        </w:tc>
        <w:tc>
          <w:tcPr/>
          <w:p>
            <w:pPr>
              <w:pStyle w:val="Compact"/>
            </w:pPr>
            <w:r>
              <w:t xml:space="preserve">Agreements library — upload, track expiration dates</w:t>
            </w:r>
          </w:p>
        </w:tc>
      </w:tr>
      <w:tr>
        <w:tc>
          <w:tcPr/>
          <w:p>
            <w:pPr>
              <w:pStyle w:val="Compact"/>
            </w:pPr>
            <w:r>
              <w:rPr>
                <w:b/>
                <w:bCs/>
              </w:rPr>
              <w:t xml:space="preserve">IT Administrator</w:t>
            </w:r>
          </w:p>
        </w:tc>
        <w:tc>
          <w:tcPr/>
          <w:p>
            <w:pPr>
              <w:pStyle w:val="Compact"/>
            </w:pPr>
            <w:r>
              <w:t xml:space="preserve">Maintains the portal</w:t>
            </w:r>
          </w:p>
        </w:tc>
        <w:tc>
          <w:tcPr/>
          <w:p>
            <w:pPr>
              <w:pStyle w:val="Compact"/>
            </w:pPr>
            <w:r>
              <w:t xml:space="preserve">All libraries; manages content types, taxonomy, PnP Search config</w:t>
            </w:r>
          </w:p>
        </w:tc>
      </w:tr>
      <w:tr>
        <w:tc>
          <w:tcPr/>
          <w:p>
            <w:pPr>
              <w:pStyle w:val="Compact"/>
            </w:pPr>
            <w:r>
              <w:rPr>
                <w:b/>
                <w:bCs/>
              </w:rPr>
              <w:t xml:space="preserve">New Employee / Contractor</w:t>
            </w:r>
          </w:p>
        </w:tc>
        <w:tc>
          <w:tcPr/>
          <w:p>
            <w:pPr>
              <w:pStyle w:val="Compact"/>
            </w:pPr>
            <w:r>
              <w:t xml:space="preserve">Onboarding</w:t>
            </w:r>
          </w:p>
        </w:tc>
        <w:tc>
          <w:tcPr/>
          <w:p>
            <w:pPr>
              <w:pStyle w:val="Compact"/>
            </w:pPr>
            <w:r>
              <w:t xml:space="preserve">Read access to Approved Projects; search for procedural documents</w:t>
            </w:r>
          </w:p>
        </w:tc>
      </w:tr>
    </w:tbl>
    <w:p>
      <w:r>
        <w:pict>
          <v:rect style="width:0;height:1.5pt" o:hralign="center" o:hrstd="t" o:hr="t"/>
        </w:pict>
      </w:r>
    </w:p>
    <w:bookmarkEnd w:id="12"/>
    <w:bookmarkEnd w:id="13"/>
    <w:bookmarkStart w:id="16" w:name="architecture-components"/>
    <w:p>
      <w:pPr>
        <w:pStyle w:val="Heading2"/>
      </w:pPr>
      <w:r>
        <w:t xml:space="preserve">2. Architecture &amp; Components</w:t>
      </w:r>
    </w:p>
    <w:bookmarkStart w:id="14" w:name="m365-component-inventory"/>
    <w:p>
      <w:pPr>
        <w:pStyle w:val="Heading3"/>
      </w:pPr>
      <w:r>
        <w:t xml:space="preserve">M365 Component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Component</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Platform</w:t>
            </w:r>
          </w:p>
        </w:tc>
        <w:tc>
          <w:tcPr>
            <w:shd w:val="clear" w:color="auto" w:fill="1F2D5C"/>
          </w:tcPr>
          <w:p>
            <w:pPr>
              <w:pStyle w:val="Compact"/>
            </w:pPr>
            <w:r>
              <w:rPr>
                <w:b/>
                <w:color w:val="FFFFFF"/>
              </w:rPr>
              <w:t xml:space="preserve">Location / Identifier</w:t>
            </w:r>
          </w:p>
        </w:tc>
      </w:tr>
      <w:tr>
        <w:tc>
          <w:tcPr/>
          <w:p>
            <w:pPr>
              <w:pStyle w:val="Compact"/>
            </w:pPr>
            <w:r>
              <w:t xml:space="preserve">Engineering Hub Site</w:t>
            </w:r>
          </w:p>
        </w:tc>
        <w:tc>
          <w:tcPr/>
          <w:p>
            <w:pPr>
              <w:pStyle w:val="Compact"/>
            </w:pPr>
            <w:r>
              <w:t xml:space="preserve">Communication Site</w:t>
            </w:r>
          </w:p>
        </w:tc>
        <w:tc>
          <w:tcPr/>
          <w:p>
            <w:pPr>
              <w:pStyle w:val="Compact"/>
            </w:pPr>
            <w:r>
              <w:t xml:space="preserve">SharePoint Online</w:t>
            </w:r>
          </w:p>
        </w:tc>
        <w:tc>
          <w:tcPr/>
          <w:p>
            <w:pPr>
              <w:pStyle w:val="Compact"/>
            </w:pPr>
            <w:r>
              <w:t xml:space="preserve">https://ruizfoods.sharepoint.com/sites/eng-hub</w:t>
            </w:r>
          </w:p>
        </w:tc>
      </w:tr>
      <w:tr>
        <w:tc>
          <w:tcPr/>
          <w:p>
            <w:pPr>
              <w:pStyle w:val="Compact"/>
            </w:pPr>
            <w:r>
              <w:t xml:space="preserve">PnP Modern Search Web Parts V4</w:t>
            </w:r>
          </w:p>
        </w:tc>
        <w:tc>
          <w:tcPr/>
          <w:p>
            <w:pPr>
              <w:pStyle w:val="Compact"/>
            </w:pPr>
            <w:r>
              <w:t xml:space="preserve">Third-party SPFx package</w:t>
            </w:r>
          </w:p>
        </w:tc>
        <w:tc>
          <w:tcPr/>
          <w:p>
            <w:pPr>
              <w:pStyle w:val="Compact"/>
            </w:pPr>
            <w:r>
              <w:t xml:space="preserve">SharePoint Online App Catalog</w:t>
            </w:r>
          </w:p>
        </w:tc>
        <w:tc>
          <w:tcPr/>
          <w:p>
            <w:pPr>
              <w:pStyle w:val="Compact"/>
            </w:pPr>
            <w:r>
              <w:rPr>
                <w:rStyle w:val="VerbatimChar"/>
              </w:rPr>
              <w:t xml:space="preserve">pnp-modern-search-parts-v4.sppkg</w:t>
            </w:r>
          </w:p>
        </w:tc>
      </w:tr>
      <w:tr>
        <w:tc>
          <w:tcPr/>
          <w:p>
            <w:pPr>
              <w:pStyle w:val="Compact"/>
            </w:pPr>
            <w:r>
              <w:t xml:space="preserve">Ruiz Foods Taxonomy</w:t>
            </w:r>
          </w:p>
        </w:tc>
        <w:tc>
          <w:tcPr/>
          <w:p>
            <w:pPr>
              <w:pStyle w:val="Compact"/>
            </w:pPr>
            <w:r>
              <w:t xml:space="preserve">Content Type Group</w:t>
            </w:r>
          </w:p>
        </w:tc>
        <w:tc>
          <w:tcPr/>
          <w:p>
            <w:pPr>
              <w:pStyle w:val="Compact"/>
            </w:pPr>
            <w:r>
              <w:t xml:space="preserve">SharePoint Site Content Types</w:t>
            </w:r>
          </w:p>
        </w:tc>
        <w:tc>
          <w:tcPr/>
          <w:p>
            <w:pPr>
              <w:pStyle w:val="Compact"/>
            </w:pPr>
            <w:r>
              <w:t xml:space="preserve">15 custom content types</w:t>
            </w:r>
          </w:p>
        </w:tc>
      </w:tr>
      <w:tr>
        <w:tc>
          <w:tcPr/>
          <w:p>
            <w:pPr>
              <w:pStyle w:val="Compact"/>
            </w:pPr>
            <w:r>
              <w:t xml:space="preserve">Ruiz Foods Taxonomy</w:t>
            </w:r>
          </w:p>
        </w:tc>
        <w:tc>
          <w:tcPr/>
          <w:p>
            <w:pPr>
              <w:pStyle w:val="Compact"/>
            </w:pPr>
            <w:r>
              <w:t xml:space="preserve">Term Group</w:t>
            </w:r>
          </w:p>
        </w:tc>
        <w:tc>
          <w:tcPr/>
          <w:p>
            <w:pPr>
              <w:pStyle w:val="Compact"/>
            </w:pPr>
            <w:r>
              <w:t xml:space="preserve">Managed Metadata Service</w:t>
            </w:r>
          </w:p>
        </w:tc>
        <w:tc>
          <w:tcPr/>
          <w:p>
            <w:pPr>
              <w:pStyle w:val="Compact"/>
            </w:pPr>
            <w:r>
              <w:t xml:space="preserve">Term Group:</w:t>
            </w:r>
            <w:r>
              <w:t xml:space="preserve"> </w:t>
            </w:r>
            <w:r>
              <w:t xml:space="preserve">“Ruiz Foods Taxonomy”</w:t>
            </w:r>
          </w:p>
        </w:tc>
      </w:tr>
      <w:tr>
        <w:tc>
          <w:tcPr/>
          <w:p>
            <w:pPr>
              <w:pStyle w:val="Compact"/>
            </w:pPr>
            <w:r>
              <w:t xml:space="preserve">Agreements Library</w:t>
            </w:r>
          </w:p>
        </w:tc>
        <w:tc>
          <w:tcPr/>
          <w:p>
            <w:pPr>
              <w:pStyle w:val="Compact"/>
            </w:pPr>
            <w:r>
              <w:t xml:space="preserve">Document Library</w:t>
            </w:r>
          </w:p>
        </w:tc>
        <w:tc>
          <w:tcPr/>
          <w:p>
            <w:pPr>
              <w:pStyle w:val="Compact"/>
            </w:pPr>
            <w:r>
              <w:t xml:space="preserve">SharePoint Online</w:t>
            </w:r>
          </w:p>
        </w:tc>
        <w:tc>
          <w:tcPr/>
          <w:p>
            <w:pPr>
              <w:pStyle w:val="Compact"/>
            </w:pPr>
            <w:r>
              <w:t xml:space="preserve">/sites/eng-hub/agreements</w:t>
            </w:r>
          </w:p>
        </w:tc>
      </w:tr>
      <w:tr>
        <w:tc>
          <w:tcPr/>
          <w:p>
            <w:pPr>
              <w:pStyle w:val="Compact"/>
            </w:pPr>
            <w:r>
              <w:t xml:space="preserve">CA1 Dinuba Assets Library</w:t>
            </w:r>
          </w:p>
        </w:tc>
        <w:tc>
          <w:tcPr/>
          <w:p>
            <w:pPr>
              <w:pStyle w:val="Compact"/>
            </w:pPr>
            <w:r>
              <w:t xml:space="preserve">Document Library</w:t>
            </w:r>
          </w:p>
        </w:tc>
        <w:tc>
          <w:tcPr/>
          <w:p>
            <w:pPr>
              <w:pStyle w:val="Compact"/>
            </w:pPr>
            <w:r>
              <w:t xml:space="preserve">SharePoint Online</w:t>
            </w:r>
          </w:p>
        </w:tc>
        <w:tc>
          <w:tcPr/>
          <w:p>
            <w:pPr>
              <w:pStyle w:val="Compact"/>
            </w:pPr>
            <w:r>
              <w:t xml:space="preserve">/sites/eng-hub/CA1Assets</w:t>
            </w:r>
          </w:p>
        </w:tc>
      </w:tr>
      <w:tr>
        <w:tc>
          <w:tcPr/>
          <w:p>
            <w:pPr>
              <w:pStyle w:val="Compact"/>
            </w:pPr>
            <w:r>
              <w:t xml:space="preserve">CA4 Vernon MFG Assets Library</w:t>
            </w:r>
          </w:p>
        </w:tc>
        <w:tc>
          <w:tcPr/>
          <w:p>
            <w:pPr>
              <w:pStyle w:val="Compact"/>
            </w:pPr>
            <w:r>
              <w:t xml:space="preserve">Document Library</w:t>
            </w:r>
          </w:p>
        </w:tc>
        <w:tc>
          <w:tcPr/>
          <w:p>
            <w:pPr>
              <w:pStyle w:val="Compact"/>
            </w:pPr>
            <w:r>
              <w:t xml:space="preserve">SharePoint Online</w:t>
            </w:r>
          </w:p>
        </w:tc>
        <w:tc>
          <w:tcPr/>
          <w:p>
            <w:pPr>
              <w:pStyle w:val="Compact"/>
            </w:pPr>
            <w:r>
              <w:t xml:space="preserve">(see Section 5)</w:t>
            </w:r>
          </w:p>
        </w:tc>
      </w:tr>
      <w:tr>
        <w:tc>
          <w:tcPr/>
          <w:p>
            <w:pPr>
              <w:pStyle w:val="Compact"/>
            </w:pPr>
            <w:r>
              <w:t xml:space="preserve">Approved Projects — CA1</w:t>
            </w:r>
          </w:p>
        </w:tc>
        <w:tc>
          <w:tcPr/>
          <w:p>
            <w:pPr>
              <w:pStyle w:val="Compact"/>
            </w:pPr>
            <w:r>
              <w:t xml:space="preserve">Document Library</w:t>
            </w:r>
          </w:p>
        </w:tc>
        <w:tc>
          <w:tcPr/>
          <w:p>
            <w:pPr>
              <w:pStyle w:val="Compact"/>
            </w:pPr>
            <w:r>
              <w:t xml:space="preserve">SharePoint Online</w:t>
            </w:r>
          </w:p>
        </w:tc>
        <w:tc>
          <w:tcPr/>
          <w:p>
            <w:pPr>
              <w:pStyle w:val="Compact"/>
            </w:pPr>
            <w:r>
              <w:t xml:space="preserve">/sites/eng-hub/ (CA1 Dinuba Projects)</w:t>
            </w:r>
          </w:p>
        </w:tc>
      </w:tr>
      <w:tr>
        <w:tc>
          <w:tcPr/>
          <w:p>
            <w:pPr>
              <w:pStyle w:val="Compact"/>
            </w:pPr>
            <w:r>
              <w:t xml:space="preserve">Approved Projects — CA4</w:t>
            </w:r>
          </w:p>
        </w:tc>
        <w:tc>
          <w:tcPr/>
          <w:p>
            <w:pPr>
              <w:pStyle w:val="Compact"/>
            </w:pPr>
            <w:r>
              <w:t xml:space="preserve">Document Library</w:t>
            </w:r>
          </w:p>
        </w:tc>
        <w:tc>
          <w:tcPr/>
          <w:p>
            <w:pPr>
              <w:pStyle w:val="Compact"/>
            </w:pPr>
            <w:r>
              <w:t xml:space="preserve">SharePoint Online</w:t>
            </w:r>
          </w:p>
        </w:tc>
        <w:tc>
          <w:tcPr/>
          <w:p>
            <w:pPr>
              <w:pStyle w:val="Compact"/>
            </w:pPr>
            <w:r>
              <w:t xml:space="preserve">/sites/eng-hub/ (CA4 Vernon MFG Projects)</w:t>
            </w:r>
          </w:p>
        </w:tc>
      </w:tr>
      <w:tr>
        <w:tc>
          <w:tcPr/>
          <w:p>
            <w:pPr>
              <w:pStyle w:val="Compact"/>
            </w:pPr>
            <w:r>
              <w:t xml:space="preserve">Approved Projects — SC1</w:t>
            </w:r>
          </w:p>
        </w:tc>
        <w:tc>
          <w:tcPr/>
          <w:p>
            <w:pPr>
              <w:pStyle w:val="Compact"/>
            </w:pPr>
            <w:r>
              <w:t xml:space="preserve">Document Library</w:t>
            </w:r>
          </w:p>
        </w:tc>
        <w:tc>
          <w:tcPr/>
          <w:p>
            <w:pPr>
              <w:pStyle w:val="Compact"/>
            </w:pPr>
            <w:r>
              <w:t xml:space="preserve">SharePoint Online</w:t>
            </w:r>
          </w:p>
        </w:tc>
        <w:tc>
          <w:tcPr/>
          <w:p>
            <w:pPr>
              <w:pStyle w:val="Compact"/>
            </w:pPr>
            <w:r>
              <w:t xml:space="preserve">/sites/eng-hub/ (SC1 Florence Projects Library Template)</w:t>
            </w:r>
          </w:p>
        </w:tc>
      </w:tr>
      <w:tr>
        <w:tc>
          <w:tcPr/>
          <w:p>
            <w:pPr>
              <w:pStyle w:val="Compact"/>
            </w:pPr>
            <w:r>
              <w:t xml:space="preserve">Approved Projects — TX1</w:t>
            </w:r>
          </w:p>
        </w:tc>
        <w:tc>
          <w:tcPr/>
          <w:p>
            <w:pPr>
              <w:pStyle w:val="Compact"/>
            </w:pPr>
            <w:r>
              <w:t xml:space="preserve">Document Library</w:t>
            </w:r>
          </w:p>
        </w:tc>
        <w:tc>
          <w:tcPr/>
          <w:p>
            <w:pPr>
              <w:pStyle w:val="Compact"/>
            </w:pPr>
            <w:r>
              <w:t xml:space="preserve">SharePoint Online</w:t>
            </w:r>
          </w:p>
        </w:tc>
        <w:tc>
          <w:tcPr/>
          <w:p>
            <w:pPr>
              <w:pStyle w:val="Compact"/>
            </w:pPr>
            <w:r>
              <w:t xml:space="preserve">/sites/eng-hub/ (TX1 Denison Projects Library Template)</w:t>
            </w:r>
          </w:p>
        </w:tc>
      </w:tr>
      <w:tr>
        <w:tc>
          <w:tcPr/>
          <w:p>
            <w:pPr>
              <w:pStyle w:val="Compact"/>
            </w:pPr>
            <w:r>
              <w:t xml:space="preserve">CAD Blocks Library</w:t>
            </w:r>
          </w:p>
        </w:tc>
        <w:tc>
          <w:tcPr/>
          <w:p>
            <w:pPr>
              <w:pStyle w:val="Compact"/>
            </w:pPr>
            <w:r>
              <w:t xml:space="preserve">Document Library</w:t>
            </w:r>
          </w:p>
        </w:tc>
        <w:tc>
          <w:tcPr/>
          <w:p>
            <w:pPr>
              <w:pStyle w:val="Compact"/>
            </w:pPr>
            <w:r>
              <w:t xml:space="preserve">SharePoint Online</w:t>
            </w:r>
          </w:p>
        </w:tc>
        <w:tc>
          <w:tcPr/>
          <w:p>
            <w:pPr>
              <w:pStyle w:val="Compact"/>
            </w:pPr>
            <w:r>
              <w:t xml:space="preserve">/sites/eng-hub/ (CAD Blocks)</w:t>
            </w:r>
          </w:p>
        </w:tc>
      </w:tr>
      <w:tr>
        <w:tc>
          <w:tcPr/>
          <w:p>
            <w:pPr>
              <w:pStyle w:val="Compact"/>
            </w:pPr>
            <w:r>
              <w:t xml:space="preserve">CEP Project Libraries (100+)</w:t>
            </w:r>
          </w:p>
        </w:tc>
        <w:tc>
          <w:tcPr/>
          <w:p>
            <w:pPr>
              <w:pStyle w:val="Compact"/>
            </w:pPr>
            <w:r>
              <w:t xml:space="preserve">Document Libraries</w:t>
            </w:r>
          </w:p>
        </w:tc>
        <w:tc>
          <w:tcPr/>
          <w:p>
            <w:pPr>
              <w:pStyle w:val="Compact"/>
            </w:pPr>
            <w:r>
              <w:t xml:space="preserve">SharePoint Online</w:t>
            </w:r>
          </w:p>
        </w:tc>
        <w:tc>
          <w:tcPr/>
          <w:p>
            <w:pPr>
              <w:pStyle w:val="Compact"/>
            </w:pPr>
            <w:r>
              <w:t xml:space="preserve">/sites/eng-hub/[CEP-YYNNN-Facility]</w:t>
            </w:r>
          </w:p>
        </w:tc>
      </w:tr>
    </w:tbl>
    <w:bookmarkEnd w:id="14"/>
    <w:bookmarkStart w:id="15" w:name="architecture-diagram"/>
    <w:p>
      <w:pPr>
        <w:pStyle w:val="Heading3"/>
      </w:pPr>
      <w:r>
        <w:t xml:space="preserve">Architecture Diagram</w:t>
      </w:r>
    </w:p>
    <w:p>
      <w:pPr>
        <w:pStyle w:val="SourceCode"/>
      </w:pPr>
      <w:r>
        <w:rPr>
          <w:rStyle w:val="VerbatimChar"/>
        </w:rPr>
        <w:t xml:space="preserve">┌─────────────────────────────────────────────────────────────┐</w:t>
      </w:r>
      <w:r>
        <w:br/>
      </w:r>
      <w:r>
        <w:rPr>
          <w:rStyle w:val="VerbatimChar"/>
        </w:rPr>
        <w:t xml:space="preserve">│              Engineering Hub Communication Site              │</w:t>
      </w:r>
      <w:r>
        <w:br/>
      </w:r>
      <w:r>
        <w:rPr>
          <w:rStyle w:val="VerbatimChar"/>
        </w:rPr>
        <w:t xml:space="preserve">│         https://ruizfoods.sharepoint.com/sites/eng-hub      │</w:t>
      </w:r>
      <w:r>
        <w:br/>
      </w:r>
      <w:r>
        <w:rPr>
          <w:rStyle w:val="VerbatimChar"/>
        </w:rPr>
        <w:t xml:space="preserve">│                                                             │</w:t>
      </w:r>
      <w:r>
        <w:br/>
      </w:r>
      <w:r>
        <w:rPr>
          <w:rStyle w:val="VerbatimChar"/>
        </w:rPr>
        <w:t xml:space="preserve">│  ┌──────────────────────────────────────────────────────┐  │</w:t>
      </w:r>
      <w:r>
        <w:br/>
      </w:r>
      <w:r>
        <w:rPr>
          <w:rStyle w:val="VerbatimChar"/>
        </w:rPr>
        <w:t xml:space="preserve">│  │              PnP Modern Search V4 Page                │  │</w:t>
      </w:r>
      <w:r>
        <w:br/>
      </w:r>
      <w:r>
        <w:rPr>
          <w:rStyle w:val="VerbatimChar"/>
        </w:rPr>
        <w:t xml:space="preserve">│  │  ┌──────────┐  ┌──────────────┐  ┌───────────────┐  │  │</w:t>
      </w:r>
      <w:r>
        <w:br/>
      </w:r>
      <w:r>
        <w:rPr>
          <w:rStyle w:val="VerbatimChar"/>
        </w:rPr>
        <w:t xml:space="preserve">│  │  │Search Box│  │Search Filters│  │Search Verticals│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Search Results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Document Libraries                  │   │</w:t>
      </w:r>
      <w:r>
        <w:br/>
      </w:r>
      <w:r>
        <w:rPr>
          <w:rStyle w:val="VerbatimChar"/>
        </w:rPr>
        <w:t xml:space="preserve">│  │  Agreements │ CA1 Assets │ CA4 Assets │ CAD Blocks  │   │</w:t>
      </w:r>
      <w:r>
        <w:br/>
      </w:r>
      <w:r>
        <w:rPr>
          <w:rStyle w:val="VerbatimChar"/>
        </w:rPr>
        <w:t xml:space="preserve">│  │  Approved Projects (x4) │ CEP Libraries (100+)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Ruiz Foods Taxonomy                        │   │</w:t>
      </w:r>
      <w:r>
        <w:br/>
      </w:r>
      <w:r>
        <w:rPr>
          <w:rStyle w:val="VerbatimChar"/>
        </w:rPr>
        <w:t xml:space="preserve">│  │  Content Types: Engineering Document (+ 10 sub-CTs) │   │</w:t>
      </w:r>
      <w:r>
        <w:br/>
      </w:r>
      <w:r>
        <w:rPr>
          <w:rStyle w:val="VerbatimChar"/>
        </w:rPr>
        <w:t xml:space="preserve">│  │  Site Columns: Area │ Facility │ Class │ Classification│  │</w:t>
      </w:r>
      <w:r>
        <w:br/>
      </w:r>
      <w:r>
        <w:rPr>
          <w:rStyle w:val="VerbatimChar"/>
        </w:rPr>
        <w:t xml:space="preserve">│  │                Supplier │ Legal Entity │ CEP Project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Managed Metadata Service                      │   │</w:t>
      </w:r>
      <w:r>
        <w:br/>
      </w:r>
      <w:r>
        <w:rPr>
          <w:rStyle w:val="VerbatimChar"/>
        </w:rPr>
        <w:t xml:space="preserve">│  │  Term Group: Ruiz Foods Taxonomy                     │   │</w:t>
      </w:r>
      <w:r>
        <w:br/>
      </w:r>
      <w:r>
        <w:rPr>
          <w:rStyle w:val="VerbatimChar"/>
        </w:rPr>
        <w:t xml:space="preserve">│  │  Term Sets: Area │ Facility │ Class │ Classification │   │</w:t>
      </w:r>
      <w:r>
        <w:br/>
      </w:r>
      <w:r>
        <w:rPr>
          <w:rStyle w:val="VerbatimChar"/>
        </w:rPr>
        <w:t xml:space="preserve">│  │             Supplier │ Legal Entity                  │   │</w:t>
      </w:r>
      <w:r>
        <w:br/>
      </w:r>
      <w:r>
        <w:rPr>
          <w:rStyle w:val="VerbatimChar"/>
        </w:rPr>
        <w:t xml:space="preserve">└──┴──────────────────────────────────────────────────────┴──┘</w:t>
      </w:r>
    </w:p>
    <w:p>
      <w:r>
        <w:pict>
          <v:rect style="width:0;height:1.5pt" o:hralign="center" o:hrstd="t" o:hr="t"/>
        </w:pict>
      </w:r>
    </w:p>
    <w:bookmarkEnd w:id="15"/>
    <w:bookmarkEnd w:id="16"/>
    <w:bookmarkStart w:id="23" w:name="data-model"/>
    <w:p>
      <w:pPr>
        <w:pStyle w:val="Heading2"/>
      </w:pPr>
      <w:r>
        <w:t xml:space="preserve">3. Data Model</w:t>
      </w:r>
    </w:p>
    <w:bookmarkStart w:id="17" w:name="Xd9973f7f406af89e72b69dc45112e370f5dd5d2"/>
    <w:p>
      <w:pPr>
        <w:pStyle w:val="Heading3"/>
      </w:pPr>
      <w:r>
        <w:t xml:space="preserve">3.1 Content Type Hierarchy — Ruiz Foods Taxonomy Group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2D5C"/>
          </w:tcPr>
          <w:p>
            <w:pPr>
              <w:pStyle w:val="Compact"/>
            </w:pPr>
            <w:r>
              <w:rPr>
                <w:b/>
                <w:color w:val="FFFFFF"/>
              </w:rPr>
              <w:t xml:space="preserve">Content Type</w:t>
            </w:r>
          </w:p>
        </w:tc>
        <w:tc>
          <w:tcPr>
            <w:shd w:val="clear" w:color="auto" w:fill="1F2D5C"/>
          </w:tcPr>
          <w:p>
            <w:pPr>
              <w:pStyle w:val="Compact"/>
            </w:pPr>
            <w:r>
              <w:rPr>
                <w:b/>
                <w:color w:val="FFFFFF"/>
              </w:rPr>
              <w:t xml:space="preserve">ID (prefix)</w:t>
            </w:r>
          </w:p>
        </w:tc>
        <w:tc>
          <w:tcPr>
            <w:shd w:val="clear" w:color="auto" w:fill="1F2D5C"/>
          </w:tcPr>
          <w:p>
            <w:pPr>
              <w:pStyle w:val="Compact"/>
            </w:pPr>
            <w:r>
              <w:rPr>
                <w:b/>
                <w:color w:val="FFFFFF"/>
              </w:rPr>
              <w:t xml:space="preserve">Parent</w:t>
            </w:r>
          </w:p>
        </w:tc>
        <w:tc>
          <w:tcPr>
            <w:shd w:val="clear" w:color="auto" w:fill="1F2D5C"/>
          </w:tcPr>
          <w:p>
            <w:pPr>
              <w:pStyle w:val="Compact"/>
            </w:pPr>
            <w:r>
              <w:rPr>
                <w:b/>
                <w:color w:val="FFFFFF"/>
              </w:rPr>
              <w:t xml:space="preserve">Field Count</w:t>
            </w:r>
          </w:p>
        </w:tc>
        <w:tc>
          <w:tcPr>
            <w:shd w:val="clear" w:color="auto" w:fill="1F2D5C"/>
          </w:tcPr>
          <w:p>
            <w:pPr>
              <w:pStyle w:val="Compact"/>
            </w:pPr>
            <w:r>
              <w:rPr>
                <w:b/>
                <w:color w:val="FFFFFF"/>
              </w:rPr>
              <w:t xml:space="preserve">Hidden</w:t>
            </w:r>
          </w:p>
        </w:tc>
        <w:tc>
          <w:tcPr>
            <w:shd w:val="clear" w:color="auto" w:fill="1F2D5C"/>
          </w:tcPr>
          <w:p>
            <w:pPr>
              <w:pStyle w:val="Compact"/>
            </w:pPr>
            <w:r>
              <w:rPr>
                <w:b/>
                <w:color w:val="FFFFFF"/>
              </w:rPr>
              <w:t xml:space="preserve">Notes</w:t>
            </w:r>
          </w:p>
        </w:tc>
      </w:tr>
      <w:tr>
        <w:tc>
          <w:tcPr/>
          <w:p>
            <w:pPr>
              <w:pStyle w:val="Compact"/>
            </w:pPr>
            <w:r>
              <w:rPr>
                <w:b/>
                <w:bCs/>
              </w:rPr>
              <w:t xml:space="preserve">Ruiz Foods Document</w:t>
            </w:r>
          </w:p>
        </w:tc>
        <w:tc>
          <w:tcPr/>
          <w:p>
            <w:pPr>
              <w:pStyle w:val="Compact"/>
            </w:pPr>
            <w:r>
              <w:rPr>
                <w:rStyle w:val="VerbatimChar"/>
              </w:rPr>
              <w:t xml:space="preserve">0x010100619C164C37EBEB428CE4DCE8DB753892</w:t>
            </w:r>
          </w:p>
        </w:tc>
        <w:tc>
          <w:tcPr/>
          <w:p>
            <w:pPr>
              <w:pStyle w:val="Compact"/>
            </w:pPr>
            <w:r>
              <w:t xml:space="preserve">Document</w:t>
            </w:r>
          </w:p>
        </w:tc>
        <w:tc>
          <w:tcPr/>
          <w:p>
            <w:pPr>
              <w:pStyle w:val="Compact"/>
            </w:pPr>
            <w:r>
              <w:t xml:space="preserve">12</w:t>
            </w:r>
          </w:p>
        </w:tc>
        <w:tc>
          <w:tcPr/>
          <w:p>
            <w:pPr>
              <w:pStyle w:val="Compact"/>
            </w:pPr>
            <w:r>
              <w:t xml:space="preserve">No</w:t>
            </w:r>
          </w:p>
        </w:tc>
        <w:tc>
          <w:tcPr/>
          <w:p>
            <w:pPr>
              <w:pStyle w:val="Compact"/>
            </w:pPr>
            <w:r>
              <w:t xml:space="preserve">Base CT for all engineering docs</w:t>
            </w:r>
          </w:p>
        </w:tc>
      </w:tr>
      <w:tr>
        <w:tc>
          <w:tcPr/>
          <w:p>
            <w:pPr>
              <w:pStyle w:val="Compact"/>
            </w:pPr>
            <w:r>
              <w:rPr>
                <w:b/>
                <w:bCs/>
              </w:rPr>
              <w:t xml:space="preserve">Engineering Document</w:t>
            </w:r>
          </w:p>
        </w:tc>
        <w:tc>
          <w:tcPr/>
          <w:p>
            <w:pPr>
              <w:pStyle w:val="Compact"/>
            </w:pPr>
            <w:r>
              <w:rPr>
                <w:rStyle w:val="VerbatimChar"/>
              </w:rPr>
              <w:t xml:space="preserve">...0038A64346336E944E8E5FFB28C5756CC5</w:t>
            </w:r>
          </w:p>
        </w:tc>
        <w:tc>
          <w:tcPr/>
          <w:p>
            <w:pPr>
              <w:pStyle w:val="Compact"/>
            </w:pPr>
            <w:r>
              <w:t xml:space="preserve">Ruiz Foods Document</w:t>
            </w:r>
          </w:p>
        </w:tc>
        <w:tc>
          <w:tcPr/>
          <w:p>
            <w:pPr>
              <w:pStyle w:val="Compact"/>
            </w:pPr>
            <w:r>
              <w:t xml:space="preserve">24</w:t>
            </w:r>
          </w:p>
        </w:tc>
        <w:tc>
          <w:tcPr/>
          <w:p>
            <w:pPr>
              <w:pStyle w:val="Compact"/>
            </w:pPr>
            <w:r>
              <w:t xml:space="preserve">No</w:t>
            </w:r>
          </w:p>
        </w:tc>
        <w:tc>
          <w:tcPr/>
          <w:p>
            <w:pPr>
              <w:pStyle w:val="Compact"/>
            </w:pPr>
            <w:r>
              <w:t xml:space="preserve">Primary CT for most CEP libraries</w:t>
            </w:r>
          </w:p>
        </w:tc>
      </w:tr>
      <w:tr>
        <w:tc>
          <w:tcPr/>
          <w:p>
            <w:pPr>
              <w:pStyle w:val="Compact"/>
            </w:pPr>
            <w:r>
              <w:rPr>
                <w:b/>
                <w:bCs/>
              </w:rPr>
              <w:t xml:space="preserve">Safety Document</w:t>
            </w:r>
          </w:p>
        </w:tc>
        <w:tc>
          <w:tcPr/>
          <w:p>
            <w:pPr>
              <w:pStyle w:val="Compact"/>
            </w:pPr>
            <w:r>
              <w:rPr>
                <w:rStyle w:val="VerbatimChar"/>
              </w:rPr>
              <w:t xml:space="preserve">...CC501</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Safety procedures and MSDS</w:t>
            </w:r>
          </w:p>
        </w:tc>
      </w:tr>
      <w:tr>
        <w:tc>
          <w:tcPr/>
          <w:p>
            <w:pPr>
              <w:pStyle w:val="Compact"/>
            </w:pPr>
            <w:r>
              <w:rPr>
                <w:b/>
                <w:bCs/>
              </w:rPr>
              <w:t xml:space="preserve">Software Document</w:t>
            </w:r>
          </w:p>
        </w:tc>
        <w:tc>
          <w:tcPr/>
          <w:p>
            <w:pPr>
              <w:pStyle w:val="Compact"/>
            </w:pPr>
            <w:r>
              <w:rPr>
                <w:rStyle w:val="VerbatimChar"/>
              </w:rPr>
              <w:t xml:space="preserve">...CC502</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PLC programs, HMI, software specs</w:t>
            </w:r>
          </w:p>
        </w:tc>
      </w:tr>
      <w:tr>
        <w:tc>
          <w:tcPr/>
          <w:p>
            <w:pPr>
              <w:pStyle w:val="Compact"/>
            </w:pPr>
            <w:r>
              <w:rPr>
                <w:b/>
                <w:bCs/>
              </w:rPr>
              <w:t xml:space="preserve">FSQA Document</w:t>
            </w:r>
          </w:p>
        </w:tc>
        <w:tc>
          <w:tcPr/>
          <w:p>
            <w:pPr>
              <w:pStyle w:val="Compact"/>
            </w:pPr>
            <w:r>
              <w:rPr>
                <w:rStyle w:val="VerbatimChar"/>
              </w:rPr>
              <w:t xml:space="preserve">...CC503</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Food Safety / Quality Assurance docs</w:t>
            </w:r>
          </w:p>
        </w:tc>
      </w:tr>
      <w:tr>
        <w:tc>
          <w:tcPr/>
          <w:p>
            <w:pPr>
              <w:pStyle w:val="Compact"/>
            </w:pPr>
            <w:r>
              <w:rPr>
                <w:b/>
                <w:bCs/>
              </w:rPr>
              <w:t xml:space="preserve">Asset Document</w:t>
            </w:r>
          </w:p>
        </w:tc>
        <w:tc>
          <w:tcPr/>
          <w:p>
            <w:pPr>
              <w:pStyle w:val="Compact"/>
            </w:pPr>
            <w:r>
              <w:rPr>
                <w:rStyle w:val="VerbatimChar"/>
              </w:rPr>
              <w:t xml:space="preserve">...CC504</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Used in Assets libraries (CA1, CA4)</w:t>
            </w:r>
          </w:p>
        </w:tc>
      </w:tr>
      <w:tr>
        <w:tc>
          <w:tcPr/>
          <w:p>
            <w:pPr>
              <w:pStyle w:val="Compact"/>
            </w:pPr>
            <w:r>
              <w:rPr>
                <w:b/>
                <w:bCs/>
              </w:rPr>
              <w:t xml:space="preserve">Data Link Document</w:t>
            </w:r>
          </w:p>
        </w:tc>
        <w:tc>
          <w:tcPr/>
          <w:p>
            <w:pPr>
              <w:pStyle w:val="Compact"/>
            </w:pPr>
            <w:r>
              <w:rPr>
                <w:rStyle w:val="VerbatimChar"/>
              </w:rPr>
              <w:t xml:space="preserve">...CC505</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PLC data links and network configs</w:t>
            </w:r>
          </w:p>
        </w:tc>
      </w:tr>
      <w:tr>
        <w:tc>
          <w:tcPr/>
          <w:p>
            <w:pPr>
              <w:pStyle w:val="Compact"/>
            </w:pPr>
            <w:r>
              <w:rPr>
                <w:b/>
                <w:bCs/>
              </w:rPr>
              <w:t xml:space="preserve">Manual Document</w:t>
            </w:r>
          </w:p>
        </w:tc>
        <w:tc>
          <w:tcPr/>
          <w:p>
            <w:pPr>
              <w:pStyle w:val="Compact"/>
            </w:pPr>
            <w:r>
              <w:rPr>
                <w:rStyle w:val="VerbatimChar"/>
              </w:rPr>
              <w:t xml:space="preserve">...CC507</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OEM manuals, operating procedures</w:t>
            </w:r>
          </w:p>
        </w:tc>
      </w:tr>
      <w:tr>
        <w:tc>
          <w:tcPr/>
          <w:p>
            <w:pPr>
              <w:pStyle w:val="Compact"/>
            </w:pPr>
            <w:r>
              <w:rPr>
                <w:b/>
                <w:bCs/>
              </w:rPr>
              <w:t xml:space="preserve">Agreement Document</w:t>
            </w:r>
          </w:p>
        </w:tc>
        <w:tc>
          <w:tcPr/>
          <w:p>
            <w:pPr>
              <w:pStyle w:val="Compact"/>
            </w:pPr>
            <w:r>
              <w:rPr>
                <w:rStyle w:val="VerbatimChar"/>
              </w:rPr>
              <w:t xml:space="preserve">...CC508</w:t>
            </w:r>
          </w:p>
        </w:tc>
        <w:tc>
          <w:tcPr/>
          <w:p>
            <w:pPr>
              <w:pStyle w:val="Compact"/>
            </w:pPr>
            <w:r>
              <w:t xml:space="preserve">Engineering Document</w:t>
            </w:r>
          </w:p>
        </w:tc>
        <w:tc>
          <w:tcPr/>
          <w:p>
            <w:pPr>
              <w:pStyle w:val="Compact"/>
            </w:pPr>
            <w:r>
              <w:t xml:space="preserve">27</w:t>
            </w:r>
          </w:p>
        </w:tc>
        <w:tc>
          <w:tcPr/>
          <w:p>
            <w:pPr>
              <w:pStyle w:val="Compact"/>
            </w:pPr>
            <w:r>
              <w:t xml:space="preserve">No</w:t>
            </w:r>
          </w:p>
        </w:tc>
        <w:tc>
          <w:tcPr/>
          <w:p>
            <w:pPr>
              <w:pStyle w:val="Compact"/>
            </w:pPr>
            <w:r>
              <w:t xml:space="preserve">Used exclusively in Agreements library; 3 extra fields (Supplier, Legal Entity, Expiration)</w:t>
            </w:r>
          </w:p>
        </w:tc>
      </w:tr>
      <w:tr>
        <w:tc>
          <w:tcPr/>
          <w:p>
            <w:pPr>
              <w:pStyle w:val="Compact"/>
            </w:pPr>
            <w:r>
              <w:rPr>
                <w:b/>
                <w:bCs/>
              </w:rPr>
              <w:t xml:space="preserve">Drawing Document</w:t>
            </w:r>
          </w:p>
        </w:tc>
        <w:tc>
          <w:tcPr/>
          <w:p>
            <w:pPr>
              <w:pStyle w:val="Compact"/>
            </w:pPr>
            <w:r>
              <w:rPr>
                <w:rStyle w:val="VerbatimChar"/>
              </w:rPr>
              <w:t xml:space="preserve">...CC509</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Engineering drawings and schematics</w:t>
            </w:r>
          </w:p>
        </w:tc>
      </w:tr>
      <w:tr>
        <w:tc>
          <w:tcPr/>
          <w:p>
            <w:pPr>
              <w:pStyle w:val="Compact"/>
            </w:pPr>
            <w:r>
              <w:rPr>
                <w:b/>
                <w:bCs/>
              </w:rPr>
              <w:t xml:space="preserve">Spare Part Document</w:t>
            </w:r>
          </w:p>
        </w:tc>
        <w:tc>
          <w:tcPr/>
          <w:p>
            <w:pPr>
              <w:pStyle w:val="Compact"/>
            </w:pPr>
            <w:r>
              <w:rPr>
                <w:rStyle w:val="VerbatimChar"/>
              </w:rPr>
              <w:t xml:space="preserve">...CC50A</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Spare parts lists and BOM</w:t>
            </w:r>
          </w:p>
        </w:tc>
      </w:tr>
      <w:tr>
        <w:tc>
          <w:tcPr/>
          <w:p>
            <w:pPr>
              <w:pStyle w:val="Compact"/>
            </w:pPr>
            <w:r>
              <w:rPr>
                <w:b/>
                <w:bCs/>
              </w:rPr>
              <w:t xml:space="preserve">Warranty Document</w:t>
            </w:r>
          </w:p>
        </w:tc>
        <w:tc>
          <w:tcPr/>
          <w:p>
            <w:pPr>
              <w:pStyle w:val="Compact"/>
            </w:pPr>
            <w:r>
              <w:rPr>
                <w:rStyle w:val="VerbatimChar"/>
              </w:rPr>
              <w:t xml:space="preserve">...CC50B</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Equipment warranties</w:t>
            </w:r>
          </w:p>
        </w:tc>
      </w:tr>
      <w:tr>
        <w:tc>
          <w:tcPr/>
          <w:p>
            <w:pPr>
              <w:pStyle w:val="Compact"/>
            </w:pPr>
            <w:r>
              <w:rPr>
                <w:b/>
                <w:bCs/>
              </w:rPr>
              <w:t xml:space="preserve">Project Document</w:t>
            </w:r>
          </w:p>
        </w:tc>
        <w:tc>
          <w:tcPr/>
          <w:p>
            <w:pPr>
              <w:pStyle w:val="Compact"/>
            </w:pPr>
            <w:r>
              <w:rPr>
                <w:rStyle w:val="VerbatimChar"/>
              </w:rPr>
              <w:t xml:space="preserve">...CC50C</w:t>
            </w:r>
          </w:p>
        </w:tc>
        <w:tc>
          <w:tcPr/>
          <w:p>
            <w:pPr>
              <w:pStyle w:val="Compact"/>
            </w:pPr>
            <w:r>
              <w:t xml:space="preserve">Engineering Document</w:t>
            </w:r>
          </w:p>
        </w:tc>
        <w:tc>
          <w:tcPr/>
          <w:p>
            <w:pPr>
              <w:pStyle w:val="Compact"/>
            </w:pPr>
            <w:r>
              <w:t xml:space="preserve">24</w:t>
            </w:r>
          </w:p>
        </w:tc>
        <w:tc>
          <w:tcPr/>
          <w:p>
            <w:pPr>
              <w:pStyle w:val="Compact"/>
            </w:pPr>
            <w:r>
              <w:t xml:space="preserve">No</w:t>
            </w:r>
          </w:p>
        </w:tc>
        <w:tc>
          <w:tcPr/>
          <w:p>
            <w:pPr>
              <w:pStyle w:val="Compact"/>
            </w:pPr>
            <w:r>
              <w:t xml:space="preserve">General project documents</w:t>
            </w:r>
          </w:p>
        </w:tc>
      </w:tr>
      <w:tr>
        <w:tc>
          <w:tcPr/>
          <w:p>
            <w:pPr>
              <w:pStyle w:val="Compact"/>
            </w:pPr>
            <w:r>
              <w:rPr>
                <w:b/>
                <w:bCs/>
              </w:rPr>
              <w:t xml:space="preserve">Vendor Document</w:t>
            </w:r>
          </w:p>
        </w:tc>
        <w:tc>
          <w:tcPr/>
          <w:p>
            <w:pPr>
              <w:pStyle w:val="Compact"/>
            </w:pPr>
            <w:r>
              <w:rPr>
                <w:rStyle w:val="VerbatimChar"/>
              </w:rPr>
              <w:t xml:space="preserve">0x010100F813A098494E294A936BEF86FC6FAC5E</w:t>
            </w:r>
          </w:p>
        </w:tc>
        <w:tc>
          <w:tcPr/>
          <w:p>
            <w:pPr>
              <w:pStyle w:val="Compact"/>
            </w:pPr>
            <w:r>
              <w:t xml:space="preserve">Ruiz Foods Document</w:t>
            </w:r>
          </w:p>
        </w:tc>
        <w:tc>
          <w:tcPr/>
          <w:p>
            <w:pPr>
              <w:pStyle w:val="Compact"/>
            </w:pPr>
            <w:r>
              <w:t xml:space="preserve">18</w:t>
            </w:r>
          </w:p>
        </w:tc>
        <w:tc>
          <w:tcPr/>
          <w:p>
            <w:pPr>
              <w:pStyle w:val="Compact"/>
            </w:pPr>
            <w:r>
              <w:t xml:space="preserve">No</w:t>
            </w:r>
          </w:p>
        </w:tc>
        <w:tc>
          <w:tcPr/>
          <w:p>
            <w:pPr>
              <w:pStyle w:val="Compact"/>
            </w:pPr>
            <w:r>
              <w:t xml:space="preserve">Vendor-related documents</w:t>
            </w:r>
          </w:p>
        </w:tc>
      </w:tr>
      <w:tr>
        <w:tc>
          <w:tcPr/>
          <w:p>
            <w:pPr>
              <w:pStyle w:val="Compact"/>
            </w:pPr>
            <w:r>
              <w:rPr>
                <w:b/>
                <w:bCs/>
              </w:rPr>
              <w:t xml:space="preserve">Engineering Folder</w:t>
            </w:r>
          </w:p>
        </w:tc>
        <w:tc>
          <w:tcPr/>
          <w:p>
            <w:pPr>
              <w:pStyle w:val="Compact"/>
            </w:pPr>
            <w:r>
              <w:rPr>
                <w:rStyle w:val="VerbatimChar"/>
              </w:rPr>
              <w:t xml:space="preserve">0x0120D520002246C65F013969469D511820D3EA093A</w:t>
            </w:r>
          </w:p>
        </w:tc>
        <w:tc>
          <w:tcPr/>
          <w:p>
            <w:pPr>
              <w:pStyle w:val="Compact"/>
            </w:pPr>
            <w:r>
              <w:t xml:space="preserve">Folder</w:t>
            </w:r>
          </w:p>
        </w:tc>
        <w:tc>
          <w:tcPr/>
          <w:p>
            <w:pPr>
              <w:pStyle w:val="Compact"/>
            </w:pPr>
            <w:r>
              <w:t xml:space="preserve">22</w:t>
            </w:r>
          </w:p>
        </w:tc>
        <w:tc>
          <w:tcPr/>
          <w:p>
            <w:pPr>
              <w:pStyle w:val="Compact"/>
            </w:pPr>
            <w:r>
              <w:t xml:space="preserve">No</w:t>
            </w:r>
          </w:p>
        </w:tc>
        <w:tc>
          <w:tcPr/>
          <w:p>
            <w:pPr>
              <w:pStyle w:val="Compact"/>
            </w:pPr>
            <w:r>
              <w:t xml:space="preserve">Folder content type used in all libraries</w:t>
            </w:r>
          </w:p>
        </w:tc>
      </w:tr>
    </w:tbl>
    <w:p>
      <w:pPr>
        <w:pStyle w:val="BlockText"/>
      </w:pPr>
      <w:r>
        <w:rPr>
          <w:b/>
          <w:bCs/>
        </w:rPr>
        <w:t xml:space="preserve">Full content type IDs</w:t>
      </w:r>
      <w:r>
        <w:t xml:space="preserve"> </w:t>
      </w:r>
      <w:r>
        <w:t xml:space="preserve">are in</w:t>
      </w:r>
      <w:r>
        <w:t xml:space="preserve"> </w:t>
      </w:r>
      <w:r>
        <w:rPr>
          <w:rStyle w:val="VerbatimChar"/>
        </w:rPr>
        <w:t xml:space="preserve">refdocs/ContentTypes.json</w:t>
      </w:r>
      <w:r>
        <w:t xml:space="preserve"> </w:t>
      </w:r>
      <w:r>
        <w:t xml:space="preserve">and</w:t>
      </w:r>
      <w:r>
        <w:t xml:space="preserve"> </w:t>
      </w:r>
      <w:r>
        <w:rPr>
          <w:rStyle w:val="VerbatimChar"/>
        </w:rPr>
        <w:t xml:space="preserve">refdocs/ContentTypes-ByGroup.json</w:t>
      </w:r>
      <w:r>
        <w:t xml:space="preserve">.</w:t>
      </w:r>
    </w:p>
    <w:bookmarkEnd w:id="17"/>
    <w:bookmarkStart w:id="18" w:name="site-columns-ruiz-foods-taxonomy-group"/>
    <w:p>
      <w:pPr>
        <w:pStyle w:val="Heading3"/>
      </w:pPr>
      <w:r>
        <w:t xml:space="preserve">3.2 Site Columns — Ruiz Foods Taxonomy Group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2D5C"/>
          </w:tcPr>
          <w:p>
            <w:pPr>
              <w:pStyle w:val="Compact"/>
            </w:pPr>
            <w:r>
              <w:rPr>
                <w:b/>
                <w:color w:val="FFFFFF"/>
              </w:rPr>
              <w:t xml:space="preserve">Display Name</w:t>
            </w:r>
          </w:p>
        </w:tc>
        <w:tc>
          <w:tcPr>
            <w:shd w:val="clear" w:color="auto" w:fill="1F2D5C"/>
          </w:tcPr>
          <w:p>
            <w:pPr>
              <w:pStyle w:val="Compact"/>
            </w:pPr>
            <w:r>
              <w:rPr>
                <w:b/>
                <w:color w:val="FFFFFF"/>
              </w:rPr>
              <w:t xml:space="preserve">Internal Name</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Required</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Description</w:t>
            </w:r>
          </w:p>
        </w:tc>
      </w:tr>
      <w:tr>
        <w:tc>
          <w:tcPr/>
          <w:p>
            <w:pPr>
              <w:pStyle w:val="Compact"/>
            </w:pPr>
            <w:r>
              <w:rPr>
                <w:b/>
                <w:bCs/>
              </w:rPr>
              <w:t xml:space="preserve">Area</w:t>
            </w:r>
          </w:p>
        </w:tc>
        <w:tc>
          <w:tcPr/>
          <w:p>
            <w:pPr>
              <w:pStyle w:val="Compact"/>
            </w:pPr>
            <w:r>
              <w:rPr>
                <w:rStyle w:val="VerbatimChar"/>
              </w:rPr>
              <w:t xml:space="preserve">Area</w:t>
            </w:r>
          </w:p>
        </w:tc>
        <w:tc>
          <w:tcPr/>
          <w:p>
            <w:pPr>
              <w:pStyle w:val="Compact"/>
            </w:pPr>
            <w:r>
              <w:t xml:space="preserve">TaxonomyFieldType</w:t>
            </w:r>
          </w:p>
        </w:tc>
        <w:tc>
          <w:tcPr/>
          <w:p>
            <w:pPr>
              <w:pStyle w:val="Compact"/>
            </w:pPr>
            <w:r>
              <w:t xml:space="preserve">No</w:t>
            </w:r>
          </w:p>
        </w:tc>
        <w:tc>
          <w:tcPr/>
          <w:p>
            <w:pPr>
              <w:pStyle w:val="Compact"/>
            </w:pPr>
            <w:r>
              <w:rPr>
                <w:rStyle w:val="VerbatimChar"/>
              </w:rPr>
              <w:t xml:space="preserve">ALL LINES</w:t>
            </w:r>
          </w:p>
        </w:tc>
        <w:tc>
          <w:tcPr/>
          <w:p>
            <w:pPr>
              <w:pStyle w:val="Compact"/>
            </w:pPr>
            <w:r>
              <w:t xml:space="preserve">Production line/department/zone within a facility. TermSetId:</w:t>
            </w:r>
            <w:r>
              <w:t xml:space="preserve"> </w:t>
            </w:r>
            <w:r>
              <w:rPr>
                <w:rStyle w:val="VerbatimChar"/>
              </w:rPr>
              <w:t xml:space="preserve">9115c481-4ca2-4e31-9a93-bac90958737c</w:t>
            </w:r>
          </w:p>
        </w:tc>
      </w:tr>
      <w:tr>
        <w:tc>
          <w:tcPr/>
          <w:p>
            <w:pPr>
              <w:pStyle w:val="Compact"/>
            </w:pPr>
            <w:r>
              <w:rPr>
                <w:b/>
                <w:bCs/>
              </w:rPr>
              <w:t xml:space="preserve">Class</w:t>
            </w:r>
          </w:p>
        </w:tc>
        <w:tc>
          <w:tcPr/>
          <w:p>
            <w:pPr>
              <w:pStyle w:val="Compact"/>
            </w:pPr>
            <w:r>
              <w:rPr>
                <w:rStyle w:val="VerbatimChar"/>
              </w:rPr>
              <w:t xml:space="preserve">Class</w:t>
            </w:r>
          </w:p>
        </w:tc>
        <w:tc>
          <w:tcPr/>
          <w:p>
            <w:pPr>
              <w:pStyle w:val="Compact"/>
            </w:pPr>
            <w:r>
              <w:t xml:space="preserve">TaxonomyFieldTypeMulti</w:t>
            </w:r>
          </w:p>
        </w:tc>
        <w:tc>
          <w:tcPr/>
          <w:p>
            <w:pPr>
              <w:pStyle w:val="Compact"/>
            </w:pPr>
            <w:r>
              <w:t xml:space="preserve">No</w:t>
            </w:r>
          </w:p>
        </w:tc>
        <w:tc>
          <w:tcPr/>
          <w:p>
            <w:pPr>
              <w:pStyle w:val="Compact"/>
            </w:pPr>
            <w:r>
              <w:rPr>
                <w:rStyle w:val="VerbatimChar"/>
              </w:rPr>
              <w:t xml:space="preserve">All Equipment</w:t>
            </w:r>
          </w:p>
        </w:tc>
        <w:tc>
          <w:tcPr/>
          <w:p>
            <w:pPr>
              <w:pStyle w:val="Compact"/>
            </w:pPr>
            <w:r>
              <w:t xml:space="preserve">Equipment classification (multi-value). TermSetId:</w:t>
            </w:r>
            <w:r>
              <w:t xml:space="preserve"> </w:t>
            </w:r>
            <w:r>
              <w:rPr>
                <w:rStyle w:val="VerbatimChar"/>
              </w:rPr>
              <w:t xml:space="preserve">36de550e-90a1-4e22-bef6-c5f529b891d0</w:t>
            </w:r>
          </w:p>
        </w:tc>
      </w:tr>
      <w:tr>
        <w:tc>
          <w:tcPr/>
          <w:p>
            <w:pPr>
              <w:pStyle w:val="Compact"/>
            </w:pPr>
            <w:r>
              <w:rPr>
                <w:b/>
                <w:bCs/>
              </w:rPr>
              <w:t xml:space="preserve">Facility</w:t>
            </w:r>
          </w:p>
        </w:tc>
        <w:tc>
          <w:tcPr/>
          <w:p>
            <w:pPr>
              <w:pStyle w:val="Compact"/>
            </w:pPr>
            <w:r>
              <w:rPr>
                <w:rStyle w:val="VerbatimChar"/>
              </w:rPr>
              <w:t xml:space="preserve">Facility</w:t>
            </w:r>
          </w:p>
        </w:tc>
        <w:tc>
          <w:tcPr/>
          <w:p>
            <w:pPr>
              <w:pStyle w:val="Compact"/>
            </w:pPr>
            <w:r>
              <w:t xml:space="preserve">TaxonomyFieldType</w:t>
            </w:r>
          </w:p>
        </w:tc>
        <w:tc>
          <w:tcPr/>
          <w:p>
            <w:pPr>
              <w:pStyle w:val="Compact"/>
            </w:pPr>
            <w:r>
              <w:t xml:space="preserve">No</w:t>
            </w:r>
          </w:p>
        </w:tc>
        <w:tc>
          <w:tcPr/>
          <w:p>
            <w:pPr>
              <w:pStyle w:val="Compact"/>
            </w:pPr>
            <w:r>
              <w:t xml:space="preserve">—</w:t>
            </w:r>
          </w:p>
        </w:tc>
        <w:tc>
          <w:tcPr/>
          <w:p>
            <w:pPr>
              <w:pStyle w:val="Compact"/>
            </w:pPr>
            <w:r>
              <w:t xml:space="preserve">Manufacturing facility (CA1, CA4, SC1, TX1)</w:t>
            </w:r>
          </w:p>
        </w:tc>
      </w:tr>
      <w:tr>
        <w:tc>
          <w:tcPr/>
          <w:p>
            <w:pPr>
              <w:pStyle w:val="Compact"/>
            </w:pPr>
            <w:r>
              <w:rPr>
                <w:b/>
                <w:bCs/>
              </w:rPr>
              <w:t xml:space="preserve">Classification</w:t>
            </w:r>
          </w:p>
        </w:tc>
        <w:tc>
          <w:tcPr/>
          <w:p>
            <w:pPr>
              <w:pStyle w:val="Compact"/>
            </w:pPr>
            <w:r>
              <w:rPr>
                <w:rStyle w:val="VerbatimChar"/>
              </w:rPr>
              <w:t xml:space="preserve">Classification</w:t>
            </w:r>
          </w:p>
        </w:tc>
        <w:tc>
          <w:tcPr/>
          <w:p>
            <w:pPr>
              <w:pStyle w:val="Compact"/>
            </w:pPr>
            <w:r>
              <w:t xml:space="preserve">TaxonomyFieldType</w:t>
            </w:r>
          </w:p>
        </w:tc>
        <w:tc>
          <w:tcPr/>
          <w:p>
            <w:pPr>
              <w:pStyle w:val="Compact"/>
            </w:pPr>
            <w:r>
              <w:t xml:space="preserve">No</w:t>
            </w:r>
          </w:p>
        </w:tc>
        <w:tc>
          <w:tcPr/>
          <w:p>
            <w:pPr>
              <w:pStyle w:val="Compact"/>
            </w:pPr>
            <w:r>
              <w:t xml:space="preserve">—</w:t>
            </w:r>
          </w:p>
        </w:tc>
        <w:tc>
          <w:tcPr/>
          <w:p>
            <w:pPr>
              <w:pStyle w:val="Compact"/>
            </w:pPr>
            <w:r>
              <w:t xml:space="preserve">Document classification / agreement type</w:t>
            </w:r>
          </w:p>
        </w:tc>
      </w:tr>
      <w:tr>
        <w:tc>
          <w:tcPr/>
          <w:p>
            <w:pPr>
              <w:pStyle w:val="Compact"/>
            </w:pPr>
            <w:r>
              <w:rPr>
                <w:b/>
                <w:bCs/>
              </w:rPr>
              <w:t xml:space="preserve">Supplier</w:t>
            </w:r>
          </w:p>
        </w:tc>
        <w:tc>
          <w:tcPr/>
          <w:p>
            <w:pPr>
              <w:pStyle w:val="Compact"/>
            </w:pPr>
            <w:r>
              <w:rPr>
                <w:rStyle w:val="VerbatimChar"/>
              </w:rPr>
              <w:t xml:space="preserve">Supplier</w:t>
            </w:r>
          </w:p>
        </w:tc>
        <w:tc>
          <w:tcPr/>
          <w:p>
            <w:pPr>
              <w:pStyle w:val="Compact"/>
            </w:pPr>
            <w:r>
              <w:t xml:space="preserve">TaxonomyFieldType</w:t>
            </w:r>
          </w:p>
        </w:tc>
        <w:tc>
          <w:tcPr/>
          <w:p>
            <w:pPr>
              <w:pStyle w:val="Compact"/>
            </w:pPr>
            <w:r>
              <w:t xml:space="preserve">No</w:t>
            </w:r>
          </w:p>
        </w:tc>
        <w:tc>
          <w:tcPr/>
          <w:p>
            <w:pPr>
              <w:pStyle w:val="Compact"/>
            </w:pPr>
            <w:r>
              <w:t xml:space="preserve">—</w:t>
            </w:r>
          </w:p>
        </w:tc>
        <w:tc>
          <w:tcPr/>
          <w:p>
            <w:pPr>
              <w:pStyle w:val="Compact"/>
            </w:pPr>
            <w:r>
              <w:t xml:space="preserve">Vendor / supplier name</w:t>
            </w:r>
          </w:p>
        </w:tc>
      </w:tr>
      <w:tr>
        <w:tc>
          <w:tcPr/>
          <w:p>
            <w:pPr>
              <w:pStyle w:val="Compact"/>
            </w:pPr>
            <w:r>
              <w:rPr>
                <w:b/>
                <w:bCs/>
              </w:rPr>
              <w:t xml:space="preserve">Legal entity</w:t>
            </w:r>
          </w:p>
        </w:tc>
        <w:tc>
          <w:tcPr/>
          <w:p>
            <w:pPr>
              <w:pStyle w:val="Compact"/>
            </w:pPr>
            <w:r>
              <w:rPr>
                <w:rStyle w:val="VerbatimChar"/>
              </w:rPr>
              <w:t xml:space="preserve">Legal_x0020_entity</w:t>
            </w:r>
          </w:p>
        </w:tc>
        <w:tc>
          <w:tcPr/>
          <w:p>
            <w:pPr>
              <w:pStyle w:val="Compact"/>
            </w:pPr>
            <w:r>
              <w:t xml:space="preserve">TaxonomyFieldType</w:t>
            </w:r>
          </w:p>
        </w:tc>
        <w:tc>
          <w:tcPr/>
          <w:p>
            <w:pPr>
              <w:pStyle w:val="Compact"/>
            </w:pPr>
            <w:r>
              <w:t xml:space="preserve">No</w:t>
            </w:r>
          </w:p>
        </w:tc>
        <w:tc>
          <w:tcPr/>
          <w:p>
            <w:pPr>
              <w:pStyle w:val="Compact"/>
            </w:pPr>
            <w:r>
              <w:t xml:space="preserve">—</w:t>
            </w:r>
          </w:p>
        </w:tc>
        <w:tc>
          <w:tcPr/>
          <w:p>
            <w:pPr>
              <w:pStyle w:val="Compact"/>
            </w:pPr>
            <w:r>
              <w:t xml:space="preserve">Ruiz Foods legal entity</w:t>
            </w:r>
          </w:p>
        </w:tc>
      </w:tr>
      <w:tr>
        <w:tc>
          <w:tcPr/>
          <w:p>
            <w:pPr>
              <w:pStyle w:val="Compact"/>
            </w:pPr>
            <w:r>
              <w:rPr>
                <w:b/>
                <w:bCs/>
              </w:rPr>
              <w:t xml:space="preserve">Engineering Folder</w:t>
            </w:r>
          </w:p>
        </w:tc>
        <w:tc>
          <w:tcPr/>
          <w:p>
            <w:pPr>
              <w:pStyle w:val="Compact"/>
            </w:pPr>
            <w:r>
              <w:rPr>
                <w:rStyle w:val="VerbatimChar"/>
              </w:rPr>
              <w:t xml:space="preserve">Engineering_x0020_Folder</w:t>
            </w:r>
          </w:p>
        </w:tc>
        <w:tc>
          <w:tcPr/>
          <w:p>
            <w:pPr>
              <w:pStyle w:val="Compact"/>
            </w:pPr>
            <w:r>
              <w:t xml:space="preserve">TaxonomyFieldType</w:t>
            </w:r>
          </w:p>
        </w:tc>
        <w:tc>
          <w:tcPr/>
          <w:p>
            <w:pPr>
              <w:pStyle w:val="Compact"/>
            </w:pPr>
            <w:r>
              <w:t xml:space="preserve">No</w:t>
            </w:r>
          </w:p>
        </w:tc>
        <w:tc>
          <w:tcPr/>
          <w:p>
            <w:pPr>
              <w:pStyle w:val="Compact"/>
            </w:pPr>
            <w:r>
              <w:t xml:space="preserve">—</w:t>
            </w:r>
          </w:p>
        </w:tc>
        <w:tc>
          <w:tcPr/>
          <w:p>
            <w:pPr>
              <w:pStyle w:val="Compact"/>
            </w:pPr>
            <w:r>
              <w:t xml:space="preserve">Engineering folder category (folder CT field)</w:t>
            </w:r>
          </w:p>
        </w:tc>
      </w:tr>
      <w:tr>
        <w:tc>
          <w:tcPr/>
          <w:p>
            <w:pPr>
              <w:pStyle w:val="Compact"/>
            </w:pPr>
            <w:r>
              <w:rPr>
                <w:b/>
                <w:bCs/>
              </w:rPr>
              <w:t xml:space="preserve">CEP Project #</w:t>
            </w:r>
          </w:p>
        </w:tc>
        <w:tc>
          <w:tcPr/>
          <w:p>
            <w:pPr>
              <w:pStyle w:val="Compact"/>
            </w:pPr>
            <w:r>
              <w:rPr>
                <w:rStyle w:val="VerbatimChar"/>
              </w:rPr>
              <w:t xml:space="preserve">CEP_x0020_Project_x0020__x0023_</w:t>
            </w:r>
          </w:p>
        </w:tc>
        <w:tc>
          <w:tcPr/>
          <w:p>
            <w:pPr>
              <w:pStyle w:val="Compact"/>
            </w:pPr>
            <w:r>
              <w:t xml:space="preserve">Text (255)</w:t>
            </w:r>
          </w:p>
        </w:tc>
        <w:tc>
          <w:tcPr/>
          <w:p>
            <w:pPr>
              <w:pStyle w:val="Compact"/>
            </w:pPr>
            <w:r>
              <w:t xml:space="preserve">No</w:t>
            </w:r>
          </w:p>
        </w:tc>
        <w:tc>
          <w:tcPr/>
          <w:p>
            <w:pPr>
              <w:pStyle w:val="Compact"/>
            </w:pPr>
            <w:r>
              <w:t xml:space="preserve">—</w:t>
            </w:r>
          </w:p>
        </w:tc>
        <w:tc>
          <w:tcPr/>
          <w:p>
            <w:pPr>
              <w:pStyle w:val="Compact"/>
            </w:pPr>
            <w:r>
              <w:t xml:space="preserve">Capital Engineering Project number (e.g. </w:t>
            </w:r>
            <w:r>
              <w:rPr>
                <w:rStyle w:val="VerbatimChar"/>
              </w:rPr>
              <w:t xml:space="preserve">CEP 22-300</w:t>
            </w:r>
            <w:r>
              <w:t xml:space="preserve">)</w:t>
            </w:r>
          </w:p>
        </w:tc>
      </w:tr>
      <w:tr>
        <w:tc>
          <w:tcPr/>
          <w:p>
            <w:pPr>
              <w:pStyle w:val="Compact"/>
            </w:pPr>
            <w:r>
              <w:rPr>
                <w:b/>
                <w:bCs/>
              </w:rPr>
              <w:t xml:space="preserve">EAM Asset Number</w:t>
            </w:r>
          </w:p>
        </w:tc>
        <w:tc>
          <w:tcPr/>
          <w:p>
            <w:pPr>
              <w:pStyle w:val="Compact"/>
            </w:pPr>
            <w:r>
              <w:rPr>
                <w:rStyle w:val="VerbatimChar"/>
              </w:rPr>
              <w:t xml:space="preserve">EAM_x0020_Asset_x0020_Number</w:t>
            </w:r>
          </w:p>
        </w:tc>
        <w:tc>
          <w:tcPr/>
          <w:p>
            <w:pPr>
              <w:pStyle w:val="Compact"/>
            </w:pPr>
            <w:r>
              <w:t xml:space="preserve">Text</w:t>
            </w:r>
          </w:p>
        </w:tc>
        <w:tc>
          <w:tcPr/>
          <w:p>
            <w:pPr>
              <w:pStyle w:val="Compact"/>
            </w:pPr>
            <w:r>
              <w:t xml:space="preserve">No</w:t>
            </w:r>
          </w:p>
        </w:tc>
        <w:tc>
          <w:tcPr/>
          <w:p>
            <w:pPr>
              <w:pStyle w:val="Compact"/>
            </w:pPr>
            <w:r>
              <w:t xml:space="preserve">—</w:t>
            </w:r>
          </w:p>
        </w:tc>
        <w:tc>
          <w:tcPr/>
          <w:p>
            <w:pPr>
              <w:pStyle w:val="Compact"/>
            </w:pPr>
            <w:r>
              <w:t xml:space="preserve">Enterprise Asset Management ID</w:t>
            </w:r>
          </w:p>
        </w:tc>
      </w:tr>
      <w:tr>
        <w:tc>
          <w:tcPr/>
          <w:p>
            <w:pPr>
              <w:pStyle w:val="Compact"/>
            </w:pPr>
            <w:r>
              <w:rPr>
                <w:b/>
                <w:bCs/>
              </w:rPr>
              <w:t xml:space="preserve">Date Uploaded</w:t>
            </w:r>
          </w:p>
        </w:tc>
        <w:tc>
          <w:tcPr/>
          <w:p>
            <w:pPr>
              <w:pStyle w:val="Compact"/>
            </w:pPr>
            <w:r>
              <w:rPr>
                <w:rStyle w:val="VerbatimChar"/>
              </w:rPr>
              <w:t xml:space="preserve">Date_x0020_Uploaded</w:t>
            </w:r>
          </w:p>
        </w:tc>
        <w:tc>
          <w:tcPr/>
          <w:p>
            <w:pPr>
              <w:pStyle w:val="Compact"/>
            </w:pPr>
            <w:r>
              <w:t xml:space="preserve">DateTime</w:t>
            </w:r>
          </w:p>
        </w:tc>
        <w:tc>
          <w:tcPr/>
          <w:p>
            <w:pPr>
              <w:pStyle w:val="Compact"/>
            </w:pPr>
            <w:r>
              <w:t xml:space="preserve">No</w:t>
            </w:r>
          </w:p>
        </w:tc>
        <w:tc>
          <w:tcPr/>
          <w:p>
            <w:pPr>
              <w:pStyle w:val="Compact"/>
            </w:pPr>
            <w:r>
              <w:t xml:space="preserve">—</w:t>
            </w:r>
          </w:p>
        </w:tc>
        <w:tc>
          <w:tcPr/>
          <w:p>
            <w:pPr>
              <w:pStyle w:val="Compact"/>
            </w:pPr>
            <w:r>
              <w:t xml:space="preserve">Document upload date</w:t>
            </w:r>
          </w:p>
        </w:tc>
      </w:tr>
      <w:tr>
        <w:tc>
          <w:tcPr/>
          <w:p>
            <w:pPr>
              <w:pStyle w:val="Compact"/>
            </w:pPr>
            <w:r>
              <w:rPr>
                <w:b/>
                <w:bCs/>
              </w:rPr>
              <w:t xml:space="preserve">Expiration Date</w:t>
            </w:r>
          </w:p>
        </w:tc>
        <w:tc>
          <w:tcPr/>
          <w:p>
            <w:pPr>
              <w:pStyle w:val="Compact"/>
            </w:pPr>
            <w:r>
              <w:rPr>
                <w:rStyle w:val="VerbatimChar"/>
              </w:rPr>
              <w:t xml:space="preserve">Expiration_x0020_Date</w:t>
            </w:r>
          </w:p>
        </w:tc>
        <w:tc>
          <w:tcPr/>
          <w:p>
            <w:pPr>
              <w:pStyle w:val="Compact"/>
            </w:pPr>
            <w:r>
              <w:t xml:space="preserve">DateTime</w:t>
            </w:r>
          </w:p>
        </w:tc>
        <w:tc>
          <w:tcPr/>
          <w:p>
            <w:pPr>
              <w:pStyle w:val="Compact"/>
            </w:pPr>
            <w:r>
              <w:t xml:space="preserve">No</w:t>
            </w:r>
          </w:p>
        </w:tc>
        <w:tc>
          <w:tcPr/>
          <w:p>
            <w:pPr>
              <w:pStyle w:val="Compact"/>
            </w:pPr>
            <w:r>
              <w:t xml:space="preserve">—</w:t>
            </w:r>
          </w:p>
        </w:tc>
        <w:tc>
          <w:tcPr/>
          <w:p>
            <w:pPr>
              <w:pStyle w:val="Compact"/>
            </w:pPr>
            <w:r>
              <w:t xml:space="preserve">Contract/document expiration date (Agreements)</w:t>
            </w:r>
          </w:p>
        </w:tc>
      </w:tr>
      <w:tr>
        <w:tc>
          <w:tcPr/>
          <w:p>
            <w:pPr>
              <w:pStyle w:val="Compact"/>
            </w:pPr>
            <w:r>
              <w:rPr>
                <w:b/>
                <w:bCs/>
              </w:rPr>
              <w:t xml:space="preserve">Days Left on Contract</w:t>
            </w:r>
          </w:p>
        </w:tc>
        <w:tc>
          <w:tcPr/>
          <w:p>
            <w:pPr>
              <w:pStyle w:val="Compact"/>
            </w:pPr>
            <w:r>
              <w:rPr>
                <w:rStyle w:val="VerbatimChar"/>
              </w:rPr>
              <w:t xml:space="preserve">Days_x0020_Left_x0020_on_x0020_Contract</w:t>
            </w:r>
          </w:p>
        </w:tc>
        <w:tc>
          <w:tcPr/>
          <w:p>
            <w:pPr>
              <w:pStyle w:val="Compact"/>
            </w:pPr>
            <w:r>
              <w:t xml:space="preserve">Calculated</w:t>
            </w:r>
          </w:p>
        </w:tc>
        <w:tc>
          <w:tcPr/>
          <w:p>
            <w:pPr>
              <w:pStyle w:val="Compact"/>
            </w:pPr>
            <w:r>
              <w:t xml:space="preserve">No</w:t>
            </w:r>
          </w:p>
        </w:tc>
        <w:tc>
          <w:tcPr/>
          <w:p>
            <w:pPr>
              <w:pStyle w:val="Compact"/>
            </w:pPr>
            <w:r>
              <w:t xml:space="preserve">—</w:t>
            </w:r>
          </w:p>
        </w:tc>
        <w:tc>
          <w:tcPr/>
          <w:p>
            <w:pPr>
              <w:pStyle w:val="Compact"/>
            </w:pPr>
            <w:r>
              <w:t xml:space="preserve">Calculated: days between today and Expiration Date</w:t>
            </w:r>
          </w:p>
        </w:tc>
      </w:tr>
    </w:tbl>
    <w:p>
      <w:pPr>
        <w:pStyle w:val="BlockText"/>
      </w:pPr>
      <w:r>
        <w:rPr>
          <w:b/>
          <w:bCs/>
        </w:rPr>
        <w:t xml:space="preserve">Note:</w:t>
      </w:r>
      <w:r>
        <w:t xml:space="preserve"> </w:t>
      </w:r>
      <w:r>
        <w:t xml:space="preserve">Each TaxonomyFieldType column has a corresponding hidden</w:t>
      </w:r>
      <w:r>
        <w:t xml:space="preserve"> </w:t>
      </w:r>
      <w:r>
        <w:rPr>
          <w:rStyle w:val="VerbatimChar"/>
        </w:rPr>
        <w:t xml:space="preserve">_0</w:t>
      </w:r>
      <w:r>
        <w:t xml:space="preserve"> </w:t>
      </w:r>
      <w:r>
        <w:t xml:space="preserve">shadow field (Note type) for storing the taxonomy wire value. Do not delete these shadow fields.</w:t>
      </w:r>
    </w:p>
    <w:p>
      <w:pPr>
        <w:pStyle w:val="BlockText"/>
      </w:pPr>
      <w:r>
        <w:rPr>
          <w:b/>
          <w:bCs/>
        </w:rPr>
        <w:t xml:space="preserve">Full site column export</w:t>
      </w:r>
      <w:r>
        <w:t xml:space="preserve"> </w:t>
      </w:r>
      <w:r>
        <w:t xml:space="preserve">with SchemaXml is in</w:t>
      </w:r>
      <w:r>
        <w:t xml:space="preserve"> </w:t>
      </w:r>
      <w:r>
        <w:rPr>
          <w:rStyle w:val="VerbatimChar"/>
        </w:rPr>
        <w:t xml:space="preserve">refdocs/Custom Columns-SiteColumns.json</w:t>
      </w:r>
      <w:r>
        <w:t xml:space="preserve"> </w:t>
      </w:r>
      <w:r>
        <w:t xml:space="preserve">and</w:t>
      </w:r>
      <w:r>
        <w:t xml:space="preserve"> </w:t>
      </w:r>
      <w:r>
        <w:rPr>
          <w:rStyle w:val="VerbatimChar"/>
        </w:rPr>
        <w:t xml:space="preserve">refdocs/SiteColumns-ByGroup.json</w:t>
      </w:r>
      <w:r>
        <w:t xml:space="preserve">.</w:t>
      </w:r>
    </w:p>
    <w:bookmarkEnd w:id="18"/>
    <w:bookmarkStart w:id="22" w:name="document-library-inventory"/>
    <w:p>
      <w:pPr>
        <w:pStyle w:val="Heading3"/>
      </w:pPr>
      <w:r>
        <w:t xml:space="preserve">3.3 Document Library Inventory</w:t>
      </w:r>
    </w:p>
    <w:bookmarkStart w:id="19" w:name="core-libraries"/>
    <w:p>
      <w:pPr>
        <w:pStyle w:val="Heading4"/>
      </w:pPr>
      <w:r>
        <w:t xml:space="preserve">Core Libraries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2D5C"/>
          </w:tcPr>
          <w:p>
            <w:pPr>
              <w:pStyle w:val="Compact"/>
            </w:pPr>
            <w:r>
              <w:rPr>
                <w:b/>
                <w:color w:val="FFFFFF"/>
              </w:rPr>
              <w:t xml:space="preserve">Library Title</w:t>
            </w:r>
          </w:p>
        </w:tc>
        <w:tc>
          <w:tcPr>
            <w:shd w:val="clear" w:color="auto" w:fill="1F2D5C"/>
          </w:tcPr>
          <w:p>
            <w:pPr>
              <w:pStyle w:val="Compact"/>
            </w:pPr>
            <w:r>
              <w:rPr>
                <w:b/>
                <w:color w:val="FFFFFF"/>
              </w:rPr>
              <w:t xml:space="preserve">Server-Relative URL</w:t>
            </w:r>
          </w:p>
        </w:tc>
        <w:tc>
          <w:tcPr>
            <w:shd w:val="clear" w:color="auto" w:fill="1F2D5C"/>
          </w:tcPr>
          <w:p>
            <w:pPr>
              <w:pStyle w:val="Compact"/>
            </w:pPr>
            <w:r>
              <w:rPr>
                <w:b/>
                <w:color w:val="FFFFFF"/>
              </w:rPr>
              <w:t xml:space="preserve">Items</w:t>
            </w:r>
          </w:p>
        </w:tc>
        <w:tc>
          <w:tcPr>
            <w:shd w:val="clear" w:color="auto" w:fill="1F2D5C"/>
          </w:tcPr>
          <w:p>
            <w:pPr>
              <w:pStyle w:val="Compact"/>
            </w:pPr>
            <w:r>
              <w:rPr>
                <w:b/>
                <w:color w:val="FFFFFF"/>
              </w:rPr>
              <w:t xml:space="preserve">Content Types</w:t>
            </w:r>
          </w:p>
        </w:tc>
        <w:tc>
          <w:tcPr>
            <w:shd w:val="clear" w:color="auto" w:fill="1F2D5C"/>
          </w:tcPr>
          <w:p>
            <w:pPr>
              <w:pStyle w:val="Compact"/>
            </w:pPr>
            <w:r>
              <w:rPr>
                <w:b/>
                <w:color w:val="FFFFFF"/>
              </w:rPr>
              <w:t xml:space="preserve">Unique Permissions</w:t>
            </w:r>
          </w:p>
        </w:tc>
        <w:tc>
          <w:tcPr>
            <w:shd w:val="clear" w:color="auto" w:fill="1F2D5C"/>
          </w:tcPr>
          <w:p>
            <w:pPr>
              <w:pStyle w:val="Compact"/>
            </w:pPr>
            <w:r>
              <w:rPr>
                <w:b/>
                <w:color w:val="FFFFFF"/>
              </w:rPr>
              <w:t xml:space="preserve">Versioning</w:t>
            </w:r>
          </w:p>
        </w:tc>
      </w:tr>
      <w:tr>
        <w:tc>
          <w:tcPr/>
          <w:p>
            <w:pPr>
              <w:pStyle w:val="Compact"/>
            </w:pPr>
            <w:r>
              <w:t xml:space="preserve">Agreements</w:t>
            </w:r>
          </w:p>
        </w:tc>
        <w:tc>
          <w:tcPr/>
          <w:p>
            <w:pPr>
              <w:pStyle w:val="Compact"/>
            </w:pPr>
            <w:r>
              <w:rPr>
                <w:rStyle w:val="VerbatimChar"/>
              </w:rPr>
              <w:t xml:space="preserve">/sites/eng-hub/agreements</w:t>
            </w:r>
          </w:p>
        </w:tc>
        <w:tc>
          <w:tcPr/>
          <w:p>
            <w:pPr>
              <w:pStyle w:val="Compact"/>
            </w:pPr>
            <w:r>
              <w:t xml:space="preserve">778</w:t>
            </w:r>
          </w:p>
        </w:tc>
        <w:tc>
          <w:tcPr/>
          <w:p>
            <w:pPr>
              <w:pStyle w:val="Compact"/>
            </w:pPr>
            <w:r>
              <w:t xml:space="preserve">Agreement Document, Folder, Engineering Folder</w:t>
            </w:r>
          </w:p>
        </w:tc>
        <w:tc>
          <w:tcPr/>
          <w:p>
            <w:pPr>
              <w:pStyle w:val="Compact"/>
            </w:pPr>
            <w:r>
              <w:t xml:space="preserve">No (inherits from site)</w:t>
            </w:r>
          </w:p>
        </w:tc>
        <w:tc>
          <w:tcPr/>
          <w:p>
            <w:pPr>
              <w:pStyle w:val="Compact"/>
            </w:pPr>
            <w:r>
              <w:t xml:space="preserve">Major only, limit 500</w:t>
            </w:r>
          </w:p>
        </w:tc>
      </w:tr>
      <w:tr>
        <w:tc>
          <w:tcPr/>
          <w:p>
            <w:pPr>
              <w:pStyle w:val="Compact"/>
            </w:pPr>
            <w:r>
              <w:t xml:space="preserve">CA1 Dinuba Assets</w:t>
            </w:r>
          </w:p>
        </w:tc>
        <w:tc>
          <w:tcPr/>
          <w:p>
            <w:pPr>
              <w:pStyle w:val="Compact"/>
            </w:pPr>
            <w:r>
              <w:rPr>
                <w:rStyle w:val="VerbatimChar"/>
              </w:rPr>
              <w:t xml:space="preserve">/sites/eng-hub/CA1Assets</w:t>
            </w:r>
          </w:p>
        </w:tc>
        <w:tc>
          <w:tcPr/>
          <w:p>
            <w:pPr>
              <w:pStyle w:val="Compact"/>
            </w:pPr>
            <w:r>
              <w:t xml:space="preserve">18,485</w:t>
            </w:r>
          </w:p>
        </w:tc>
        <w:tc>
          <w:tcPr/>
          <w:p>
            <w:pPr>
              <w:pStyle w:val="Compact"/>
            </w:pPr>
            <w:r>
              <w:t xml:space="preserve">Asset Document, Engineering Document, Folder, Engineering Folder</w:t>
            </w:r>
          </w:p>
        </w:tc>
        <w:tc>
          <w:tcPr/>
          <w:p>
            <w:pPr>
              <w:pStyle w:val="Compact"/>
            </w:pPr>
            <w:r>
              <w:rPr>
                <w:b/>
                <w:bCs/>
              </w:rPr>
              <w:t xml:space="preserve">Yes</w:t>
            </w:r>
          </w:p>
        </w:tc>
        <w:tc>
          <w:tcPr/>
          <w:p>
            <w:pPr>
              <w:pStyle w:val="Compact"/>
            </w:pPr>
            <w:r>
              <w:t xml:space="preserve">Major only, limit 500</w:t>
            </w:r>
          </w:p>
        </w:tc>
      </w:tr>
      <w:tr>
        <w:tc>
          <w:tcPr/>
          <w:p>
            <w:pPr>
              <w:pStyle w:val="Compact"/>
            </w:pPr>
            <w:r>
              <w:t xml:space="preserve">CA4 Vernon MFG Assets</w:t>
            </w:r>
          </w:p>
        </w:tc>
        <w:tc>
          <w:tcPr/>
          <w:p>
            <w:pPr>
              <w:pStyle w:val="Compact"/>
            </w:pPr>
            <w:r>
              <w:rPr>
                <w:rStyle w:val="VerbatimChar"/>
              </w:rPr>
              <w:t xml:space="preserve">/sites/eng-hub/</w:t>
            </w:r>
            <w:r>
              <w:t xml:space="preserve"> </w:t>
            </w:r>
            <w:r>
              <w:t xml:space="preserve">(CA4 Assets)</w:t>
            </w:r>
          </w:p>
        </w:tc>
        <w:tc>
          <w:tcPr/>
          <w:p>
            <w:pPr>
              <w:pStyle w:val="Compact"/>
            </w:pPr>
            <w:r>
              <w:t xml:space="preserve">—</w:t>
            </w:r>
          </w:p>
        </w:tc>
        <w:tc>
          <w:tcPr/>
          <w:p>
            <w:pPr>
              <w:pStyle w:val="Compact"/>
            </w:pPr>
            <w:r>
              <w:t xml:space="preserve">Asset Document, Engineering Document, Folder, Engineering Folder</w:t>
            </w:r>
          </w:p>
        </w:tc>
        <w:tc>
          <w:tcPr/>
          <w:p>
            <w:pPr>
              <w:pStyle w:val="Compact"/>
            </w:pPr>
            <w:r>
              <w:rPr>
                <w:b/>
                <w:bCs/>
              </w:rPr>
              <w:t xml:space="preserve">Yes</w:t>
            </w:r>
          </w:p>
        </w:tc>
        <w:tc>
          <w:tcPr/>
          <w:p>
            <w:pPr>
              <w:pStyle w:val="Compact"/>
            </w:pPr>
            <w:r>
              <w:t xml:space="preserve">Major only, limit 500</w:t>
            </w:r>
          </w:p>
        </w:tc>
      </w:tr>
      <w:tr>
        <w:tc>
          <w:tcPr/>
          <w:p>
            <w:pPr>
              <w:pStyle w:val="Compact"/>
            </w:pPr>
            <w:r>
              <w:t xml:space="preserve">CAD Blocks</w:t>
            </w:r>
          </w:p>
        </w:tc>
        <w:tc>
          <w:tcPr/>
          <w:p>
            <w:pPr>
              <w:pStyle w:val="Compact"/>
            </w:pPr>
            <w:r>
              <w:rPr>
                <w:rStyle w:val="VerbatimChar"/>
              </w:rPr>
              <w:t xml:space="preserve">/sites/eng-hub/</w:t>
            </w:r>
            <w:r>
              <w:t xml:space="preserve"> </w:t>
            </w:r>
            <w:r>
              <w:t xml:space="preserve">(CAD Blocks)</w:t>
            </w:r>
          </w:p>
        </w:tc>
        <w:tc>
          <w:tcPr/>
          <w:p>
            <w:pPr>
              <w:pStyle w:val="Compact"/>
            </w:pPr>
            <w:r>
              <w:t xml:space="preserve">—</w:t>
            </w:r>
          </w:p>
        </w:tc>
        <w:tc>
          <w:tcPr/>
          <w:p>
            <w:pPr>
              <w:pStyle w:val="Compact"/>
            </w:pPr>
            <w:r>
              <w:t xml:space="preserve">Engineering Document, Folder, Engineering Folder</w:t>
            </w:r>
          </w:p>
        </w:tc>
        <w:tc>
          <w:tcPr/>
          <w:p>
            <w:pPr>
              <w:pStyle w:val="Compact"/>
            </w:pPr>
            <w:r>
              <w:t xml:space="preserve">No</w:t>
            </w:r>
          </w:p>
        </w:tc>
        <w:tc>
          <w:tcPr/>
          <w:p>
            <w:pPr>
              <w:pStyle w:val="Compact"/>
            </w:pPr>
            <w:r>
              <w:t xml:space="preserve">Major only, limit 500</w:t>
            </w:r>
          </w:p>
        </w:tc>
      </w:tr>
      <w:tr>
        <w:tc>
          <w:tcPr/>
          <w:p>
            <w:pPr>
              <w:pStyle w:val="Compact"/>
            </w:pPr>
            <w:r>
              <w:t xml:space="preserve">Approved Projects — CA1 Dinuba</w:t>
            </w:r>
          </w:p>
        </w:tc>
        <w:tc>
          <w:tcPr/>
          <w:p>
            <w:pPr>
              <w:pStyle w:val="Compact"/>
            </w:pPr>
            <w:r>
              <w:rPr>
                <w:rStyle w:val="VerbatimChar"/>
              </w:rPr>
              <w:t xml:space="preserve">/sites/eng-hub/</w:t>
            </w:r>
          </w:p>
        </w:tc>
        <w:tc>
          <w:tcPr/>
          <w:p>
            <w:pPr>
              <w:pStyle w:val="Compact"/>
            </w:pPr>
            <w:r>
              <w:t xml:space="preserve">—</w:t>
            </w:r>
          </w:p>
        </w:tc>
        <w:tc>
          <w:tcPr/>
          <w:p>
            <w:pPr>
              <w:pStyle w:val="Compact"/>
            </w:pPr>
            <w:r>
              <w:t xml:space="preserve">Engineering Document + sub-types, Engineering Folder</w:t>
            </w:r>
          </w:p>
        </w:tc>
        <w:tc>
          <w:tcPr/>
          <w:p>
            <w:pPr>
              <w:pStyle w:val="Compact"/>
            </w:pPr>
            <w:r>
              <w:t xml:space="preserve">No</w:t>
            </w:r>
          </w:p>
        </w:tc>
        <w:tc>
          <w:tcPr/>
          <w:p>
            <w:pPr>
              <w:pStyle w:val="Compact"/>
            </w:pPr>
            <w:r>
              <w:t xml:space="preserve">Major only, limit 500</w:t>
            </w:r>
          </w:p>
        </w:tc>
      </w:tr>
      <w:tr>
        <w:tc>
          <w:tcPr/>
          <w:p>
            <w:pPr>
              <w:pStyle w:val="Compact"/>
            </w:pPr>
            <w:r>
              <w:t xml:space="preserve">Approved Projects — CA4 Vernon MFG</w:t>
            </w:r>
          </w:p>
        </w:tc>
        <w:tc>
          <w:tcPr/>
          <w:p>
            <w:pPr>
              <w:pStyle w:val="Compact"/>
            </w:pPr>
            <w:r>
              <w:rPr>
                <w:rStyle w:val="VerbatimChar"/>
              </w:rPr>
              <w:t xml:space="preserve">/sites/eng-hub/</w:t>
            </w:r>
          </w:p>
        </w:tc>
        <w:tc>
          <w:tcPr/>
          <w:p>
            <w:pPr>
              <w:pStyle w:val="Compact"/>
            </w:pPr>
            <w:r>
              <w:t xml:space="preserve">—</w:t>
            </w:r>
          </w:p>
        </w:tc>
        <w:tc>
          <w:tcPr/>
          <w:p>
            <w:pPr>
              <w:pStyle w:val="Compact"/>
            </w:pPr>
            <w:r>
              <w:t xml:space="preserve">Engineering Document + sub-types, Engineering Folder</w:t>
            </w:r>
          </w:p>
        </w:tc>
        <w:tc>
          <w:tcPr/>
          <w:p>
            <w:pPr>
              <w:pStyle w:val="Compact"/>
            </w:pPr>
            <w:r>
              <w:t xml:space="preserve">No</w:t>
            </w:r>
          </w:p>
        </w:tc>
        <w:tc>
          <w:tcPr/>
          <w:p>
            <w:pPr>
              <w:pStyle w:val="Compact"/>
            </w:pPr>
            <w:r>
              <w:t xml:space="preserve">Major only, limit 500</w:t>
            </w:r>
          </w:p>
        </w:tc>
      </w:tr>
      <w:tr>
        <w:tc>
          <w:tcPr/>
          <w:p>
            <w:pPr>
              <w:pStyle w:val="Compact"/>
            </w:pPr>
            <w:r>
              <w:t xml:space="preserve">Approved Projects — SC1 Florence</w:t>
            </w:r>
          </w:p>
        </w:tc>
        <w:tc>
          <w:tcPr/>
          <w:p>
            <w:pPr>
              <w:pStyle w:val="Compact"/>
            </w:pPr>
            <w:r>
              <w:rPr>
                <w:rStyle w:val="VerbatimChar"/>
              </w:rPr>
              <w:t xml:space="preserve">/sites/eng-hub/</w:t>
            </w:r>
          </w:p>
        </w:tc>
        <w:tc>
          <w:tcPr/>
          <w:p>
            <w:pPr>
              <w:pStyle w:val="Compact"/>
            </w:pPr>
            <w:r>
              <w:t xml:space="preserve">—</w:t>
            </w:r>
          </w:p>
        </w:tc>
        <w:tc>
          <w:tcPr/>
          <w:p>
            <w:pPr>
              <w:pStyle w:val="Compact"/>
            </w:pPr>
            <w:r>
              <w:t xml:space="preserve">Engineering Document + sub-types, Engineering Folder</w:t>
            </w:r>
          </w:p>
        </w:tc>
        <w:tc>
          <w:tcPr/>
          <w:p>
            <w:pPr>
              <w:pStyle w:val="Compact"/>
            </w:pPr>
            <w:r>
              <w:t xml:space="preserve">No</w:t>
            </w:r>
          </w:p>
        </w:tc>
        <w:tc>
          <w:tcPr/>
          <w:p>
            <w:pPr>
              <w:pStyle w:val="Compact"/>
            </w:pPr>
            <w:r>
              <w:t xml:space="preserve">Major only, limit 500</w:t>
            </w:r>
          </w:p>
        </w:tc>
      </w:tr>
      <w:tr>
        <w:tc>
          <w:tcPr/>
          <w:p>
            <w:pPr>
              <w:pStyle w:val="Compact"/>
            </w:pPr>
            <w:r>
              <w:t xml:space="preserve">Approved Projects — TX1 Denison</w:t>
            </w:r>
          </w:p>
        </w:tc>
        <w:tc>
          <w:tcPr/>
          <w:p>
            <w:pPr>
              <w:pStyle w:val="Compact"/>
            </w:pPr>
            <w:r>
              <w:rPr>
                <w:rStyle w:val="VerbatimChar"/>
              </w:rPr>
              <w:t xml:space="preserve">/sites/eng-hub/</w:t>
            </w:r>
          </w:p>
        </w:tc>
        <w:tc>
          <w:tcPr/>
          <w:p>
            <w:pPr>
              <w:pStyle w:val="Compact"/>
            </w:pPr>
            <w:r>
              <w:t xml:space="preserve">—</w:t>
            </w:r>
          </w:p>
        </w:tc>
        <w:tc>
          <w:tcPr/>
          <w:p>
            <w:pPr>
              <w:pStyle w:val="Compact"/>
            </w:pPr>
            <w:r>
              <w:t xml:space="preserve">Engineering Document + sub-types, Engineering Folder</w:t>
            </w:r>
          </w:p>
        </w:tc>
        <w:tc>
          <w:tcPr/>
          <w:p>
            <w:pPr>
              <w:pStyle w:val="Compact"/>
            </w:pPr>
            <w:r>
              <w:t xml:space="preserve">No</w:t>
            </w:r>
          </w:p>
        </w:tc>
        <w:tc>
          <w:tcPr/>
          <w:p>
            <w:pPr>
              <w:pStyle w:val="Compact"/>
            </w:pPr>
            <w:r>
              <w:t xml:space="preserve">Major only, limit 500</w:t>
            </w:r>
          </w:p>
        </w:tc>
      </w:tr>
    </w:tbl>
    <w:bookmarkEnd w:id="19"/>
    <w:bookmarkStart w:id="20" w:name="Xff36993eda822330b4ede6a9af49f0dd161f72f"/>
    <w:p>
      <w:pPr>
        <w:pStyle w:val="Heading4"/>
      </w:pPr>
      <w:r>
        <w:t xml:space="preserve">Capital Engineering Project (CEP) Libraries — Naming Convention</w:t>
      </w:r>
    </w:p>
    <w:p>
      <w:pPr>
        <w:pStyle w:val="FirstParagraph"/>
      </w:pPr>
      <w:r>
        <w:t xml:space="preserve">All CEP libraries follow this naming pattern:</w:t>
      </w:r>
    </w:p>
    <w:p>
      <w:pPr>
        <w:pStyle w:val="SourceCode"/>
      </w:pPr>
      <w:r>
        <w:rPr>
          <w:rStyle w:val="VerbatimChar"/>
        </w:rPr>
        <w:t xml:space="preserve">CEP YY-NNN Facility Description</w:t>
      </w:r>
    </w:p>
    <w:p>
      <w:pPr>
        <w:pStyle w:val="FirstParagraph"/>
      </w:pPr>
      <w:r>
        <w:t xml:space="preserve">Where:</w:t>
      </w:r>
      <w:r>
        <w:t xml:space="preserve"> </w:t>
      </w:r>
      <w:r>
        <w:t xml:space="preserve">-</w:t>
      </w:r>
      <w:r>
        <w:t xml:space="preserve"> </w:t>
      </w:r>
      <w:r>
        <w:rPr>
          <w:rStyle w:val="VerbatimChar"/>
        </w:rPr>
        <w:t xml:space="preserve">YY</w:t>
      </w:r>
      <w:r>
        <w:t xml:space="preserve"> </w:t>
      </w:r>
      <w:r>
        <w:t xml:space="preserve">= 2-digit year (18, 19, 20, 21, 22…)</w:t>
      </w:r>
      <w:r>
        <w:t xml:space="preserve"> </w:t>
      </w:r>
      <w:r>
        <w:t xml:space="preserve">-</w:t>
      </w:r>
      <w:r>
        <w:t xml:space="preserve"> </w:t>
      </w:r>
      <w:r>
        <w:rPr>
          <w:rStyle w:val="VerbatimChar"/>
        </w:rPr>
        <w:t xml:space="preserve">NNN</w:t>
      </w:r>
      <w:r>
        <w:t xml:space="preserve"> </w:t>
      </w:r>
      <w:r>
        <w:t xml:space="preserve">= 3-digit project number (001–999); CA1/CA4 projects use 001–299; TX1 uses 300–399; SC1 uses 900–999</w:t>
      </w:r>
      <w:r>
        <w:t xml:space="preserve"> </w:t>
      </w:r>
      <w:r>
        <w:t xml:space="preserve">-</w:t>
      </w:r>
      <w:r>
        <w:t xml:space="preserve"> </w:t>
      </w:r>
      <w:r>
        <w:rPr>
          <w:rStyle w:val="VerbatimChar"/>
        </w:rPr>
        <w:t xml:space="preserve">Facility</w:t>
      </w:r>
      <w:r>
        <w:t xml:space="preserve"> </w:t>
      </w:r>
      <w:r>
        <w:t xml:space="preserve">= facility code:</w:t>
      </w:r>
      <w:r>
        <w:t xml:space="preserve"> </w:t>
      </w:r>
      <w:r>
        <w:rPr>
          <w:rStyle w:val="VerbatimChar"/>
        </w:rPr>
        <w:t xml:space="preserve">CA1</w:t>
      </w:r>
      <w:r>
        <w:t xml:space="preserve">,</w:t>
      </w:r>
      <w:r>
        <w:t xml:space="preserve"> </w:t>
      </w:r>
      <w:r>
        <w:rPr>
          <w:rStyle w:val="VerbatimChar"/>
        </w:rPr>
        <w:t xml:space="preserve">CA4</w:t>
      </w:r>
      <w:r>
        <w:t xml:space="preserve">,</w:t>
      </w:r>
      <w:r>
        <w:t xml:space="preserve"> </w:t>
      </w:r>
      <w:r>
        <w:rPr>
          <w:rStyle w:val="VerbatimChar"/>
        </w:rPr>
        <w:t xml:space="preserve">SC1</w:t>
      </w:r>
      <w:r>
        <w:t xml:space="preserve">,</w:t>
      </w:r>
      <w:r>
        <w:t xml:space="preserve"> </w:t>
      </w:r>
      <w:r>
        <w:rPr>
          <w:rStyle w:val="VerbatimChar"/>
        </w:rPr>
        <w:t xml:space="preserve">TX1</w:t>
      </w:r>
      <w:r>
        <w:t xml:space="preserve"> </w:t>
      </w:r>
      <w:r>
        <w:t xml:space="preserve">-</w:t>
      </w:r>
      <w:r>
        <w:t xml:space="preserve"> </w:t>
      </w:r>
      <w:r>
        <w:rPr>
          <w:rStyle w:val="VerbatimChar"/>
        </w:rPr>
        <w:t xml:space="preserve">Description</w:t>
      </w:r>
      <w:r>
        <w:t xml:space="preserve"> </w:t>
      </w:r>
      <w:r>
        <w:t xml:space="preserve">= brief project name</w:t>
      </w:r>
    </w:p>
    <w:p>
      <w:pPr>
        <w:pStyle w:val="BodyText"/>
      </w:pPr>
      <w:r>
        <w:rPr>
          <w:b/>
          <w:bCs/>
        </w:rPr>
        <w:t xml:space="preserve">Facility codes:</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Code</w:t>
            </w:r>
          </w:p>
        </w:tc>
        <w:tc>
          <w:tcPr>
            <w:shd w:val="clear" w:color="auto" w:fill="1F2D5C"/>
          </w:tcPr>
          <w:p>
            <w:pPr>
              <w:pStyle w:val="Compact"/>
            </w:pPr>
            <w:r>
              <w:rPr>
                <w:b/>
                <w:color w:val="FFFFFF"/>
              </w:rPr>
              <w:t xml:space="preserve">Facility</w:t>
            </w:r>
          </w:p>
        </w:tc>
        <w:tc>
          <w:tcPr>
            <w:shd w:val="clear" w:color="auto" w:fill="1F2D5C"/>
          </w:tcPr>
          <w:p>
            <w:pPr>
              <w:pStyle w:val="Compact"/>
            </w:pPr>
            <w:r>
              <w:rPr>
                <w:b/>
                <w:color w:val="FFFFFF"/>
              </w:rPr>
              <w:t xml:space="preserve">Location</w:t>
            </w:r>
          </w:p>
        </w:tc>
      </w:tr>
      <w:tr>
        <w:tc>
          <w:tcPr/>
          <w:p>
            <w:pPr>
              <w:pStyle w:val="Compact"/>
            </w:pPr>
            <w:r>
              <w:t xml:space="preserve">CA1</w:t>
            </w:r>
          </w:p>
        </w:tc>
        <w:tc>
          <w:tcPr/>
          <w:p>
            <w:pPr>
              <w:pStyle w:val="Compact"/>
            </w:pPr>
            <w:r>
              <w:t xml:space="preserve">Dinuba</w:t>
            </w:r>
          </w:p>
        </w:tc>
        <w:tc>
          <w:tcPr/>
          <w:p>
            <w:pPr>
              <w:pStyle w:val="Compact"/>
            </w:pPr>
            <w:r>
              <w:t xml:space="preserve">Dinuba, CA</w:t>
            </w:r>
          </w:p>
        </w:tc>
      </w:tr>
      <w:tr>
        <w:tc>
          <w:tcPr/>
          <w:p>
            <w:pPr>
              <w:pStyle w:val="Compact"/>
            </w:pPr>
            <w:r>
              <w:t xml:space="preserve">CA4</w:t>
            </w:r>
          </w:p>
        </w:tc>
        <w:tc>
          <w:tcPr/>
          <w:p>
            <w:pPr>
              <w:pStyle w:val="Compact"/>
            </w:pPr>
            <w:r>
              <w:t xml:space="preserve">Vernon MFG</w:t>
            </w:r>
          </w:p>
        </w:tc>
        <w:tc>
          <w:tcPr/>
          <w:p>
            <w:pPr>
              <w:pStyle w:val="Compact"/>
            </w:pPr>
            <w:r>
              <w:t xml:space="preserve">Vernon, CA</w:t>
            </w:r>
          </w:p>
        </w:tc>
      </w:tr>
      <w:tr>
        <w:tc>
          <w:tcPr/>
          <w:p>
            <w:pPr>
              <w:pStyle w:val="Compact"/>
            </w:pPr>
            <w:r>
              <w:t xml:space="preserve">SC1</w:t>
            </w:r>
          </w:p>
        </w:tc>
        <w:tc>
          <w:tcPr/>
          <w:p>
            <w:pPr>
              <w:pStyle w:val="Compact"/>
            </w:pPr>
            <w:r>
              <w:t xml:space="preserve">Florence</w:t>
            </w:r>
          </w:p>
        </w:tc>
        <w:tc>
          <w:tcPr/>
          <w:p>
            <w:pPr>
              <w:pStyle w:val="Compact"/>
            </w:pPr>
            <w:r>
              <w:t xml:space="preserve">Florence, SC</w:t>
            </w:r>
          </w:p>
        </w:tc>
      </w:tr>
      <w:tr>
        <w:tc>
          <w:tcPr/>
          <w:p>
            <w:pPr>
              <w:pStyle w:val="Compact"/>
            </w:pPr>
            <w:r>
              <w:t xml:space="preserve">TX1</w:t>
            </w:r>
          </w:p>
        </w:tc>
        <w:tc>
          <w:tcPr/>
          <w:p>
            <w:pPr>
              <w:pStyle w:val="Compact"/>
            </w:pPr>
            <w:r>
              <w:t xml:space="preserve">Denison</w:t>
            </w:r>
          </w:p>
        </w:tc>
        <w:tc>
          <w:tcPr/>
          <w:p>
            <w:pPr>
              <w:pStyle w:val="Compact"/>
            </w:pPr>
            <w:r>
              <w:t xml:space="preserve">Denison, TX</w:t>
            </w:r>
          </w:p>
        </w:tc>
      </w:tr>
    </w:tbl>
    <w:p>
      <w:pPr>
        <w:pStyle w:val="BodyText"/>
      </w:pPr>
      <w:r>
        <w:rPr>
          <w:b/>
          <w:bCs/>
        </w:rPr>
        <w:t xml:space="preserve">Example CEP libraries (partial list — 100+ exist):</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Library Title</w:t>
            </w:r>
          </w:p>
        </w:tc>
        <w:tc>
          <w:tcPr>
            <w:shd w:val="clear" w:color="auto" w:fill="1F2D5C"/>
          </w:tcPr>
          <w:p>
            <w:pPr>
              <w:pStyle w:val="Compact"/>
            </w:pPr>
            <w:r>
              <w:rPr>
                <w:b/>
                <w:color w:val="FFFFFF"/>
              </w:rPr>
              <w:t xml:space="preserve">Year</w:t>
            </w:r>
          </w:p>
        </w:tc>
        <w:tc>
          <w:tcPr>
            <w:shd w:val="clear" w:color="auto" w:fill="1F2D5C"/>
          </w:tcPr>
          <w:p>
            <w:pPr>
              <w:pStyle w:val="Compact"/>
            </w:pPr>
            <w:r>
              <w:rPr>
                <w:b/>
                <w:color w:val="FFFFFF"/>
              </w:rPr>
              <w:t xml:space="preserve">Facility</w:t>
            </w:r>
          </w:p>
        </w:tc>
      </w:tr>
      <w:tr>
        <w:tc>
          <w:tcPr/>
          <w:p>
            <w:pPr>
              <w:pStyle w:val="Compact"/>
            </w:pPr>
            <w:r>
              <w:t xml:space="preserve">CEP 18-005 &amp; 18-005A CA1 Packaging Cameras</w:t>
            </w:r>
          </w:p>
        </w:tc>
        <w:tc>
          <w:tcPr/>
          <w:p>
            <w:pPr>
              <w:pStyle w:val="Compact"/>
            </w:pPr>
            <w:r>
              <w:t xml:space="preserve">2018</w:t>
            </w:r>
          </w:p>
        </w:tc>
        <w:tc>
          <w:tcPr/>
          <w:p>
            <w:pPr>
              <w:pStyle w:val="Compact"/>
            </w:pPr>
            <w:r>
              <w:t xml:space="preserve">CA1</w:t>
            </w:r>
          </w:p>
        </w:tc>
      </w:tr>
      <w:tr>
        <w:tc>
          <w:tcPr/>
          <w:p>
            <w:pPr>
              <w:pStyle w:val="Compact"/>
            </w:pPr>
            <w:r>
              <w:t xml:space="preserve">CEP 19-009 CA1 LA6 Upgrade</w:t>
            </w:r>
          </w:p>
        </w:tc>
        <w:tc>
          <w:tcPr/>
          <w:p>
            <w:pPr>
              <w:pStyle w:val="Compact"/>
            </w:pPr>
            <w:r>
              <w:t xml:space="preserve">2019</w:t>
            </w:r>
          </w:p>
        </w:tc>
        <w:tc>
          <w:tcPr/>
          <w:p>
            <w:pPr>
              <w:pStyle w:val="Compact"/>
            </w:pPr>
            <w:r>
              <w:t xml:space="preserve">CA1</w:t>
            </w:r>
          </w:p>
        </w:tc>
      </w:tr>
      <w:tr>
        <w:tc>
          <w:tcPr/>
          <w:p>
            <w:pPr>
              <w:pStyle w:val="Compact"/>
            </w:pPr>
            <w:r>
              <w:t xml:space="preserve">CEP 19-301 TX1 F5 Automation</w:t>
            </w:r>
          </w:p>
        </w:tc>
        <w:tc>
          <w:tcPr/>
          <w:p>
            <w:pPr>
              <w:pStyle w:val="Compact"/>
            </w:pPr>
            <w:r>
              <w:t xml:space="preserve">2019</w:t>
            </w:r>
          </w:p>
        </w:tc>
        <w:tc>
          <w:tcPr/>
          <w:p>
            <w:pPr>
              <w:pStyle w:val="Compact"/>
            </w:pPr>
            <w:r>
              <w:t xml:space="preserve">TX1</w:t>
            </w:r>
          </w:p>
        </w:tc>
      </w:tr>
      <w:tr>
        <w:tc>
          <w:tcPr/>
          <w:p>
            <w:pPr>
              <w:pStyle w:val="Compact"/>
            </w:pPr>
            <w:r>
              <w:t xml:space="preserve">CEP 19-901 SC1 BRC-Florence</w:t>
            </w:r>
          </w:p>
        </w:tc>
        <w:tc>
          <w:tcPr/>
          <w:p>
            <w:pPr>
              <w:pStyle w:val="Compact"/>
            </w:pPr>
            <w:r>
              <w:t xml:space="preserve">2019</w:t>
            </w:r>
          </w:p>
        </w:tc>
        <w:tc>
          <w:tcPr/>
          <w:p>
            <w:pPr>
              <w:pStyle w:val="Compact"/>
            </w:pPr>
            <w:r>
              <w:t xml:space="preserve">SC1</w:t>
            </w:r>
          </w:p>
        </w:tc>
      </w:tr>
      <w:tr>
        <w:tc>
          <w:tcPr/>
          <w:p>
            <w:pPr>
              <w:pStyle w:val="Compact"/>
            </w:pPr>
            <w:r>
              <w:t xml:space="preserve">CEP 20-100 TX1 Plant MES</w:t>
            </w:r>
          </w:p>
        </w:tc>
        <w:tc>
          <w:tcPr/>
          <w:p>
            <w:pPr>
              <w:pStyle w:val="Compact"/>
            </w:pPr>
            <w:r>
              <w:t xml:space="preserve">2020</w:t>
            </w:r>
          </w:p>
        </w:tc>
        <w:tc>
          <w:tcPr/>
          <w:p>
            <w:pPr>
              <w:pStyle w:val="Compact"/>
            </w:pPr>
            <w:r>
              <w:t xml:space="preserve">TX1</w:t>
            </w:r>
          </w:p>
        </w:tc>
      </w:tr>
      <w:tr>
        <w:tc>
          <w:tcPr/>
          <w:p>
            <w:pPr>
              <w:pStyle w:val="Compact"/>
            </w:pPr>
            <w:r>
              <w:t xml:space="preserve">CEP 21-300 TX1 Air Compressor Upgrade</w:t>
            </w:r>
          </w:p>
        </w:tc>
        <w:tc>
          <w:tcPr/>
          <w:p>
            <w:pPr>
              <w:pStyle w:val="Compact"/>
            </w:pPr>
            <w:r>
              <w:t xml:space="preserve">2021</w:t>
            </w:r>
          </w:p>
        </w:tc>
        <w:tc>
          <w:tcPr/>
          <w:p>
            <w:pPr>
              <w:pStyle w:val="Compact"/>
            </w:pPr>
            <w:r>
              <w:t xml:space="preserve">TX1</w:t>
            </w:r>
          </w:p>
        </w:tc>
      </w:tr>
      <w:tr>
        <w:tc>
          <w:tcPr/>
          <w:p>
            <w:pPr>
              <w:pStyle w:val="Compact"/>
            </w:pPr>
            <w:r>
              <w:t xml:space="preserve">CEP 22-300 TX1 F3 Optimization</w:t>
            </w:r>
          </w:p>
        </w:tc>
        <w:tc>
          <w:tcPr/>
          <w:p>
            <w:pPr>
              <w:pStyle w:val="Compact"/>
            </w:pPr>
            <w:r>
              <w:t xml:space="preserve">2022</w:t>
            </w:r>
          </w:p>
        </w:tc>
        <w:tc>
          <w:tcPr/>
          <w:p>
            <w:pPr>
              <w:pStyle w:val="Compact"/>
            </w:pPr>
            <w:r>
              <w:t xml:space="preserve">TX1</w:t>
            </w:r>
          </w:p>
        </w:tc>
      </w:tr>
    </w:tbl>
    <w:p>
      <w:pPr>
        <w:pStyle w:val="BlockText"/>
      </w:pPr>
      <w:r>
        <w:rPr>
          <w:b/>
          <w:bCs/>
        </w:rPr>
        <w:t xml:space="preserve">Full CEP library list</w:t>
      </w:r>
      <w:r>
        <w:t xml:space="preserve"> </w:t>
      </w:r>
      <w:r>
        <w:t xml:space="preserve">with all settings is in</w:t>
      </w:r>
      <w:r>
        <w:t xml:space="preserve"> </w:t>
      </w:r>
      <w:r>
        <w:rPr>
          <w:rStyle w:val="VerbatimChar"/>
        </w:rPr>
        <w:t xml:space="preserve">refdocs/CEP *-Library.json</w:t>
      </w:r>
      <w:r>
        <w:t xml:space="preserve"> </w:t>
      </w:r>
      <w:r>
        <w:t xml:space="preserve">(one JSON file per library).</w:t>
      </w:r>
    </w:p>
    <w:bookmarkEnd w:id="20"/>
    <w:bookmarkStart w:id="21" w:name="cep-library-standard-configuration"/>
    <w:p>
      <w:pPr>
        <w:pStyle w:val="Heading4"/>
      </w:pPr>
      <w:r>
        <w:t xml:space="preserve">CEP Library Standard Configuration</w:t>
      </w:r>
    </w:p>
    <w:p>
      <w:pPr>
        <w:pStyle w:val="FirstParagraph"/>
      </w:pPr>
      <w:r>
        <w:t xml:space="preserve">All CEP libraries share this standard configuration:</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BaseTemplate</w:t>
            </w:r>
          </w:p>
        </w:tc>
        <w:tc>
          <w:tcPr/>
          <w:p>
            <w:pPr>
              <w:pStyle w:val="Compact"/>
            </w:pPr>
            <w:r>
              <w:t xml:space="preserve">101 (DocumentLibrary)</w:t>
            </w:r>
          </w:p>
        </w:tc>
      </w:tr>
      <w:tr>
        <w:tc>
          <w:tcPr/>
          <w:p>
            <w:pPr>
              <w:pStyle w:val="Compact"/>
            </w:pPr>
            <w:r>
              <w:t xml:space="preserve">BaseType</w:t>
            </w:r>
          </w:p>
        </w:tc>
        <w:tc>
          <w:tcPr/>
          <w:p>
            <w:pPr>
              <w:pStyle w:val="Compact"/>
            </w:pPr>
            <w:r>
              <w:t xml:space="preserve">DocumentLibrary</w:t>
            </w:r>
          </w:p>
        </w:tc>
      </w:tr>
      <w:tr>
        <w:tc>
          <w:tcPr/>
          <w:p>
            <w:pPr>
              <w:pStyle w:val="Compact"/>
            </w:pPr>
            <w:r>
              <w:t xml:space="preserve">EnableVersioning</w:t>
            </w:r>
          </w:p>
        </w:tc>
        <w:tc>
          <w:tcPr/>
          <w:p>
            <w:pPr>
              <w:pStyle w:val="Compact"/>
            </w:pPr>
            <w:r>
              <w:t xml:space="preserve">true</w:t>
            </w:r>
          </w:p>
        </w:tc>
      </w:tr>
      <w:tr>
        <w:tc>
          <w:tcPr/>
          <w:p>
            <w:pPr>
              <w:pStyle w:val="Compact"/>
            </w:pPr>
            <w:r>
              <w:t xml:space="preserve">EnableMinorVersions</w:t>
            </w:r>
          </w:p>
        </w:tc>
        <w:tc>
          <w:tcPr/>
          <w:p>
            <w:pPr>
              <w:pStyle w:val="Compact"/>
            </w:pPr>
            <w:r>
              <w:t xml:space="preserve">false</w:t>
            </w:r>
          </w:p>
        </w:tc>
      </w:tr>
      <w:tr>
        <w:tc>
          <w:tcPr/>
          <w:p>
            <w:pPr>
              <w:pStyle w:val="Compact"/>
            </w:pPr>
            <w:r>
              <w:t xml:space="preserve">EnableModeration</w:t>
            </w:r>
          </w:p>
        </w:tc>
        <w:tc>
          <w:tcPr/>
          <w:p>
            <w:pPr>
              <w:pStyle w:val="Compact"/>
            </w:pPr>
            <w:r>
              <w:t xml:space="preserve">false (no content approval)</w:t>
            </w:r>
          </w:p>
        </w:tc>
      </w:tr>
      <w:tr>
        <w:tc>
          <w:tcPr/>
          <w:p>
            <w:pPr>
              <w:pStyle w:val="Compact"/>
            </w:pPr>
            <w:r>
              <w:t xml:space="preserve">ForceCheckout</w:t>
            </w:r>
          </w:p>
        </w:tc>
        <w:tc>
          <w:tcPr/>
          <w:p>
            <w:pPr>
              <w:pStyle w:val="Compact"/>
            </w:pPr>
            <w:r>
              <w:t xml:space="preserve">false</w:t>
            </w:r>
          </w:p>
        </w:tc>
      </w:tr>
      <w:tr>
        <w:tc>
          <w:tcPr/>
          <w:p>
            <w:pPr>
              <w:pStyle w:val="Compact"/>
            </w:pPr>
            <w:r>
              <w:t xml:space="preserve">MajorVersionLimit</w:t>
            </w:r>
          </w:p>
        </w:tc>
        <w:tc>
          <w:tcPr/>
          <w:p>
            <w:pPr>
              <w:pStyle w:val="Compact"/>
            </w:pPr>
            <w:r>
              <w:t xml:space="preserve">500</w:t>
            </w:r>
          </w:p>
        </w:tc>
      </w:tr>
      <w:tr>
        <w:tc>
          <w:tcPr/>
          <w:p>
            <w:pPr>
              <w:pStyle w:val="Compact"/>
            </w:pPr>
            <w:r>
              <w:t xml:space="preserve">ContentTypesEnabled</w:t>
            </w:r>
          </w:p>
        </w:tc>
        <w:tc>
          <w:tcPr/>
          <w:p>
            <w:pPr>
              <w:pStyle w:val="Compact"/>
            </w:pPr>
            <w:r>
              <w:t xml:space="preserve">true</w:t>
            </w:r>
          </w:p>
        </w:tc>
      </w:tr>
      <w:tr>
        <w:tc>
          <w:tcPr/>
          <w:p>
            <w:pPr>
              <w:pStyle w:val="Compact"/>
            </w:pPr>
            <w:r>
              <w:t xml:space="preserve">EnableFolderCreation</w:t>
            </w:r>
          </w:p>
        </w:tc>
        <w:tc>
          <w:tcPr/>
          <w:p>
            <w:pPr>
              <w:pStyle w:val="Compact"/>
            </w:pPr>
            <w:r>
              <w:t xml:space="preserve">true</w:t>
            </w:r>
          </w:p>
        </w:tc>
      </w:tr>
      <w:tr>
        <w:tc>
          <w:tcPr/>
          <w:p>
            <w:pPr>
              <w:pStyle w:val="Compact"/>
            </w:pPr>
            <w:r>
              <w:t xml:space="preserve">IrmEnabled</w:t>
            </w:r>
          </w:p>
        </w:tc>
        <w:tc>
          <w:tcPr/>
          <w:p>
            <w:pPr>
              <w:pStyle w:val="Compact"/>
            </w:pPr>
            <w:r>
              <w:t xml:space="preserve">false</w:t>
            </w:r>
          </w:p>
        </w:tc>
      </w:tr>
      <w:tr>
        <w:tc>
          <w:tcPr/>
          <w:p>
            <w:pPr>
              <w:pStyle w:val="Compact"/>
            </w:pPr>
            <w:r>
              <w:t xml:space="preserve">NoCrawl</w:t>
            </w:r>
          </w:p>
        </w:tc>
        <w:tc>
          <w:tcPr/>
          <w:p>
            <w:pPr>
              <w:pStyle w:val="Compact"/>
            </w:pPr>
            <w:r>
              <w:t xml:space="preserve">false (indexed for search)</w:t>
            </w:r>
          </w:p>
        </w:tc>
      </w:tr>
      <w:tr>
        <w:tc>
          <w:tcPr/>
          <w:p>
            <w:pPr>
              <w:pStyle w:val="Compact"/>
            </w:pPr>
            <w:r>
              <w:t xml:space="preserve">HasUniqueRoleAssignments</w:t>
            </w:r>
          </w:p>
        </w:tc>
        <w:tc>
          <w:tcPr/>
          <w:p>
            <w:pPr>
              <w:pStyle w:val="Compact"/>
            </w:pPr>
            <w:r>
              <w:t xml:space="preserve">false (inherits from site)</w:t>
            </w:r>
          </w:p>
        </w:tc>
      </w:tr>
    </w:tbl>
    <w:p>
      <w:r>
        <w:pict>
          <v:rect style="width:0;height:1.5pt" o:hralign="center" o:hrstd="t" o:hr="t"/>
        </w:pict>
      </w:r>
    </w:p>
    <w:bookmarkEnd w:id="21"/>
    <w:bookmarkEnd w:id="22"/>
    <w:bookmarkEnd w:id="23"/>
    <w:bookmarkStart w:id="26" w:name="process-flow"/>
    <w:p>
      <w:pPr>
        <w:pStyle w:val="Heading2"/>
      </w:pPr>
      <w:r>
        <w:t xml:space="preserve">4. Process Flow</w:t>
      </w:r>
    </w:p>
    <w:bookmarkStart w:id="24" w:name="document-upload-and-tagging"/>
    <w:p>
      <w:pPr>
        <w:pStyle w:val="Heading3"/>
      </w:pPr>
      <w:r>
        <w:t xml:space="preserve">4.1 Document Upload and Tagging</w:t>
      </w:r>
    </w:p>
    <w:p>
      <w:pPr>
        <w:pStyle w:val="SourceCode"/>
      </w:pPr>
      <w:r>
        <w:rPr>
          <w:rStyle w:val="VerbatimChar"/>
        </w:rPr>
        <w:t xml:space="preserve">Actor          Step                              Notes</w:t>
      </w:r>
      <w:r>
        <w:br/>
      </w:r>
      <w:r>
        <w:rPr>
          <w:rStyle w:val="VerbatimChar"/>
        </w:rPr>
        <w:t xml:space="preserve">─────────────────────────────────────────────────────────────────────</w:t>
      </w:r>
      <w:r>
        <w:br/>
      </w:r>
      <w:r>
        <w:rPr>
          <w:rStyle w:val="VerbatimChar"/>
        </w:rPr>
        <w:t xml:space="preserve">Engineer       1. Navigate to target library    CEP library, Assets, or Agreements</w:t>
      </w:r>
      <w:r>
        <w:br/>
      </w:r>
      <w:r>
        <w:rPr>
          <w:rStyle w:val="VerbatimChar"/>
        </w:rPr>
        <w:t xml:space="preserve">               │</w:t>
      </w:r>
      <w:r>
        <w:br/>
      </w:r>
      <w:r>
        <w:rPr>
          <w:rStyle w:val="VerbatimChar"/>
        </w:rPr>
        <w:t xml:space="preserve">               ▼</w:t>
      </w:r>
      <w:r>
        <w:br/>
      </w:r>
      <w:r>
        <w:rPr>
          <w:rStyle w:val="VerbatimChar"/>
        </w:rPr>
        <w:t xml:space="preserve">Engineer       2. Upload document               Drag-drop or Upload button</w:t>
      </w:r>
      <w:r>
        <w:br/>
      </w:r>
      <w:r>
        <w:rPr>
          <w:rStyle w:val="VerbatimChar"/>
        </w:rPr>
        <w:t xml:space="preserve">               │</w:t>
      </w:r>
      <w:r>
        <w:br/>
      </w:r>
      <w:r>
        <w:rPr>
          <w:rStyle w:val="VerbatimChar"/>
        </w:rPr>
        <w:t xml:space="preserve">               ▼</w:t>
      </w:r>
      <w:r>
        <w:br/>
      </w:r>
      <w:r>
        <w:rPr>
          <w:rStyle w:val="VerbatimChar"/>
        </w:rPr>
        <w:t xml:space="preserve">SharePoint     3. Auto-detect content type      Based on library default CT</w:t>
      </w:r>
      <w:r>
        <w:br/>
      </w:r>
      <w:r>
        <w:rPr>
          <w:rStyle w:val="VerbatimChar"/>
        </w:rPr>
        <w:t xml:space="preserve">               │</w:t>
      </w:r>
      <w:r>
        <w:br/>
      </w:r>
      <w:r>
        <w:rPr>
          <w:rStyle w:val="VerbatimChar"/>
        </w:rPr>
        <w:t xml:space="preserve">               ▼</w:t>
      </w:r>
      <w:r>
        <w:br/>
      </w:r>
      <w:r>
        <w:rPr>
          <w:rStyle w:val="VerbatimChar"/>
        </w:rPr>
        <w:t xml:space="preserve">Engineer       4. Fill in metadata fields       Required fields vary by CT:</w:t>
      </w:r>
      <w:r>
        <w:br/>
      </w:r>
      <w:r>
        <w:rPr>
          <w:rStyle w:val="VerbatimChar"/>
        </w:rPr>
        <w:t xml:space="preserve">               │                               All CTs: Facility, Area, Class</w:t>
      </w:r>
      <w:r>
        <w:br/>
      </w:r>
      <w:r>
        <w:rPr>
          <w:rStyle w:val="VerbatimChar"/>
        </w:rPr>
        <w:t xml:space="preserve">               │                               Agreement CT: + Supplier, Legal Entity,</w:t>
      </w:r>
      <w:r>
        <w:br/>
      </w:r>
      <w:r>
        <w:rPr>
          <w:rStyle w:val="VerbatimChar"/>
        </w:rPr>
        <w:t xml:space="preserve">               │                                              Classification, Expiration Date</w:t>
      </w:r>
      <w:r>
        <w:br/>
      </w:r>
      <w:r>
        <w:rPr>
          <w:rStyle w:val="VerbatimChar"/>
        </w:rPr>
        <w:t xml:space="preserve">               │                               CEP CT: + CEP Project #</w:t>
      </w:r>
      <w:r>
        <w:br/>
      </w:r>
      <w:r>
        <w:rPr>
          <w:rStyle w:val="VerbatimChar"/>
        </w:rPr>
        <w:t xml:space="preserve">               │</w:t>
      </w:r>
      <w:r>
        <w:br/>
      </w:r>
      <w:r>
        <w:rPr>
          <w:rStyle w:val="VerbatimChar"/>
        </w:rPr>
        <w:t xml:space="preserve">               ▼</w:t>
      </w:r>
      <w:r>
        <w:br/>
      </w:r>
      <w:r>
        <w:rPr>
          <w:rStyle w:val="VerbatimChar"/>
        </w:rPr>
        <w:t xml:space="preserve">SharePoint     5. Save document                 Document stored in library</w:t>
      </w:r>
      <w:r>
        <w:br/>
      </w:r>
      <w:r>
        <w:rPr>
          <w:rStyle w:val="VerbatimChar"/>
        </w:rPr>
        <w:t xml:space="preserve">               │</w:t>
      </w:r>
      <w:r>
        <w:br/>
      </w:r>
      <w:r>
        <w:rPr>
          <w:rStyle w:val="VerbatimChar"/>
        </w:rPr>
        <w:t xml:space="preserve">               ▼</w:t>
      </w:r>
      <w:r>
        <w:br/>
      </w:r>
      <w:r>
        <w:rPr>
          <w:rStyle w:val="VerbatimChar"/>
        </w:rPr>
        <w:t xml:space="preserve">Search Index   6. Crawl and index metadata      Managed Properties mapped to</w:t>
      </w:r>
      <w:r>
        <w:br/>
      </w:r>
      <w:r>
        <w:rPr>
          <w:rStyle w:val="VerbatimChar"/>
        </w:rPr>
        <w:t xml:space="preserve">                                               crawled properties from MMD columns</w:t>
      </w:r>
    </w:p>
    <w:bookmarkEnd w:id="24"/>
    <w:bookmarkStart w:id="25" w:name="faceted-search-discovery"/>
    <w:p>
      <w:pPr>
        <w:pStyle w:val="Heading3"/>
      </w:pPr>
      <w:r>
        <w:t xml:space="preserve">4.2 Faceted Search Discovery</w:t>
      </w:r>
    </w:p>
    <w:p>
      <w:pPr>
        <w:pStyle w:val="SourceCode"/>
      </w:pPr>
      <w:r>
        <w:rPr>
          <w:rStyle w:val="VerbatimChar"/>
        </w:rPr>
        <w:t xml:space="preserve">Actor          Step                              Notes</w:t>
      </w:r>
      <w:r>
        <w:br/>
      </w:r>
      <w:r>
        <w:rPr>
          <w:rStyle w:val="VerbatimChar"/>
        </w:rPr>
        <w:t xml:space="preserve">─────────────────────────────────────────────────────────────────────</w:t>
      </w:r>
      <w:r>
        <w:br/>
      </w:r>
      <w:r>
        <w:rPr>
          <w:rStyle w:val="VerbatimChar"/>
        </w:rPr>
        <w:t xml:space="preserve">Engineer       1. Navigate to search page       PnP Modern Search page on the site</w:t>
      </w:r>
      <w:r>
        <w:br/>
      </w:r>
      <w:r>
        <w:rPr>
          <w:rStyle w:val="VerbatimChar"/>
        </w:rPr>
        <w:t xml:space="preserve">               │</w:t>
      </w:r>
      <w:r>
        <w:br/>
      </w:r>
      <w:r>
        <w:rPr>
          <w:rStyle w:val="VerbatimChar"/>
        </w:rPr>
        <w:t xml:space="preserve">               ▼</w:t>
      </w:r>
      <w:r>
        <w:br/>
      </w:r>
      <w:r>
        <w:rPr>
          <w:rStyle w:val="VerbatimChar"/>
        </w:rPr>
        <w:t xml:space="preserve">Engineer       2. Enter search terms            Free-text in Search Box web part</w:t>
      </w:r>
      <w:r>
        <w:br/>
      </w:r>
      <w:r>
        <w:rPr>
          <w:rStyle w:val="VerbatimChar"/>
        </w:rPr>
        <w:t xml:space="preserve">               │</w:t>
      </w:r>
      <w:r>
        <w:br/>
      </w:r>
      <w:r>
        <w:rPr>
          <w:rStyle w:val="VerbatimChar"/>
        </w:rPr>
        <w:t xml:space="preserve">               ▼</w:t>
      </w:r>
      <w:r>
        <w:br/>
      </w:r>
      <w:r>
        <w:rPr>
          <w:rStyle w:val="VerbatimChar"/>
        </w:rPr>
        <w:t xml:space="preserve">PnP Search     3. Execute SharePoint search     Queries across ALL indexed libraries</w:t>
      </w:r>
      <w:r>
        <w:br/>
      </w:r>
      <w:r>
        <w:rPr>
          <w:rStyle w:val="VerbatimChar"/>
        </w:rPr>
        <w:t xml:space="preserve">               │</w:t>
      </w:r>
      <w:r>
        <w:br/>
      </w:r>
      <w:r>
        <w:rPr>
          <w:rStyle w:val="VerbatimChar"/>
        </w:rPr>
        <w:t xml:space="preserve">               ▼</w:t>
      </w:r>
      <w:r>
        <w:br/>
      </w:r>
      <w:r>
        <w:rPr>
          <w:rStyle w:val="VerbatimChar"/>
        </w:rPr>
        <w:t xml:space="preserve">Engineer       4. Apply filters                 Managed Metadata refiners:</w:t>
      </w:r>
      <w:r>
        <w:br/>
      </w:r>
      <w:r>
        <w:rPr>
          <w:rStyle w:val="VerbatimChar"/>
        </w:rPr>
        <w:t xml:space="preserve">               │                               - Facility (CA1, CA4, SC1, TX1)</w:t>
      </w:r>
      <w:r>
        <w:br/>
      </w:r>
      <w:r>
        <w:rPr>
          <w:rStyle w:val="VerbatimChar"/>
        </w:rPr>
        <w:t xml:space="preserve">               │                               - Area (production line/zone)</w:t>
      </w:r>
      <w:r>
        <w:br/>
      </w:r>
      <w:r>
        <w:rPr>
          <w:rStyle w:val="VerbatimChar"/>
        </w:rPr>
        <w:t xml:space="preserve">               │                               - Class (equipment type)</w:t>
      </w:r>
      <w:r>
        <w:br/>
      </w:r>
      <w:r>
        <w:rPr>
          <w:rStyle w:val="VerbatimChar"/>
        </w:rPr>
        <w:t xml:space="preserve">               │                               - Classification (document type)</w:t>
      </w:r>
      <w:r>
        <w:br/>
      </w:r>
      <w:r>
        <w:rPr>
          <w:rStyle w:val="VerbatimChar"/>
        </w:rPr>
        <w:t xml:space="preserve">               │                               - Content Type (Engineering/Safety/etc.)</w:t>
      </w:r>
      <w:r>
        <w:br/>
      </w:r>
      <w:r>
        <w:rPr>
          <w:rStyle w:val="VerbatimChar"/>
        </w:rPr>
        <w:t xml:space="preserve">               ▼</w:t>
      </w:r>
      <w:r>
        <w:br/>
      </w:r>
      <w:r>
        <w:rPr>
          <w:rStyle w:val="VerbatimChar"/>
        </w:rPr>
        <w:t xml:space="preserve">Engineer       5. Click result to open          Opens document directly in browser</w:t>
      </w:r>
    </w:p>
    <w:p>
      <w:r>
        <w:pict>
          <v:rect style="width:0;height:1.5pt" o:hralign="center" o:hrstd="t" o:hr="t"/>
        </w:pict>
      </w:r>
    </w:p>
    <w:bookmarkEnd w:id="25"/>
    <w:bookmarkEnd w:id="26"/>
    <w:bookmarkStart w:id="30" w:name="configuration-reference"/>
    <w:p>
      <w:pPr>
        <w:pStyle w:val="Heading2"/>
      </w:pPr>
      <w:r>
        <w:t xml:space="preserve">5. Configuration Reference</w:t>
      </w:r>
    </w:p>
    <w:bookmarkStart w:id="27" w:name="agreements-library"/>
    <w:p>
      <w:pPr>
        <w:pStyle w:val="Heading3"/>
      </w:pPr>
      <w:r>
        <w:t xml:space="preserve">5.1 Agreements Library</w:t>
      </w:r>
    </w:p>
    <w:p>
      <w:pPr>
        <w:pStyle w:val="FirstParagraph"/>
      </w:pPr>
      <w:r>
        <w:rPr>
          <w:b/>
          <w:bCs/>
        </w:rPr>
        <w:t xml:space="preserve">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Title</w:t>
            </w:r>
          </w:p>
        </w:tc>
        <w:tc>
          <w:tcPr/>
          <w:p>
            <w:pPr>
              <w:pStyle w:val="Compact"/>
            </w:pPr>
            <w:r>
              <w:t xml:space="preserve">Agreements</w:t>
            </w:r>
          </w:p>
        </w:tc>
      </w:tr>
      <w:tr>
        <w:tc>
          <w:tcPr/>
          <w:p>
            <w:pPr>
              <w:pStyle w:val="Compact"/>
            </w:pPr>
            <w:r>
              <w:t xml:space="preserve">ID</w:t>
            </w:r>
          </w:p>
        </w:tc>
        <w:tc>
          <w:tcPr/>
          <w:p>
            <w:pPr>
              <w:pStyle w:val="Compact"/>
            </w:pPr>
            <w:r>
              <w:rPr>
                <w:rStyle w:val="VerbatimChar"/>
              </w:rPr>
              <w:t xml:space="preserve">fb4aeb75-60d0-45fa-86e4-739414423138</w:t>
            </w:r>
          </w:p>
        </w:tc>
      </w:tr>
      <w:tr>
        <w:tc>
          <w:tcPr/>
          <w:p>
            <w:pPr>
              <w:pStyle w:val="Compact"/>
            </w:pPr>
            <w:r>
              <w:t xml:space="preserve">Server-Relative URL</w:t>
            </w:r>
          </w:p>
        </w:tc>
        <w:tc>
          <w:tcPr/>
          <w:p>
            <w:pPr>
              <w:pStyle w:val="Compact"/>
            </w:pPr>
            <w:r>
              <w:rPr>
                <w:rStyle w:val="VerbatimChar"/>
              </w:rPr>
              <w:t xml:space="preserve">/sites/eng-hub/agreements</w:t>
            </w:r>
          </w:p>
        </w:tc>
      </w:tr>
      <w:tr>
        <w:tc>
          <w:tcPr/>
          <w:p>
            <w:pPr>
              <w:pStyle w:val="Compact"/>
            </w:pPr>
            <w:r>
              <w:t xml:space="preserve">Default View URL</w:t>
            </w:r>
          </w:p>
        </w:tc>
        <w:tc>
          <w:tcPr/>
          <w:p>
            <w:pPr>
              <w:pStyle w:val="Compact"/>
            </w:pPr>
            <w:r>
              <w:rPr>
                <w:rStyle w:val="VerbatimChar"/>
              </w:rPr>
              <w:t xml:space="preserve">/sites/eng-hub/agreements/Forms/All Vendors.aspx</w:t>
            </w:r>
          </w:p>
        </w:tc>
      </w:tr>
      <w:tr>
        <w:tc>
          <w:tcPr/>
          <w:p>
            <w:pPr>
              <w:pStyle w:val="Compact"/>
            </w:pPr>
            <w:r>
              <w:t xml:space="preserve">Item Count</w:t>
            </w:r>
          </w:p>
        </w:tc>
        <w:tc>
          <w:tcPr/>
          <w:p>
            <w:pPr>
              <w:pStyle w:val="Compact"/>
            </w:pPr>
            <w:r>
              <w:t xml:space="preserve">778 (as of 2026-05-08)</w:t>
            </w:r>
          </w:p>
        </w:tc>
      </w:tr>
      <w:tr>
        <w:tc>
          <w:tcPr/>
          <w:p>
            <w:pPr>
              <w:pStyle w:val="Compact"/>
            </w:pPr>
            <w:r>
              <w:t xml:space="preserve">Content Types</w:t>
            </w:r>
          </w:p>
        </w:tc>
        <w:tc>
          <w:tcPr/>
          <w:p>
            <w:pPr>
              <w:pStyle w:val="Compact"/>
            </w:pPr>
            <w:r>
              <w:t xml:space="preserve">Agreement Document, Folder, Engineering Folder</w:t>
            </w:r>
          </w:p>
        </w:tc>
      </w:tr>
      <w:tr>
        <w:tc>
          <w:tcPr/>
          <w:p>
            <w:pPr>
              <w:pStyle w:val="Compact"/>
            </w:pPr>
            <w:r>
              <w:t xml:space="preserve">Content Types Enabled</w:t>
            </w:r>
          </w:p>
        </w:tc>
        <w:tc>
          <w:tcPr/>
          <w:p>
            <w:pPr>
              <w:pStyle w:val="Compact"/>
            </w:pPr>
            <w:r>
              <w:t xml:space="preserve">true</w:t>
            </w:r>
          </w:p>
        </w:tc>
      </w:tr>
      <w:tr>
        <w:tc>
          <w:tcPr/>
          <w:p>
            <w:pPr>
              <w:pStyle w:val="Compact"/>
            </w:pPr>
            <w:r>
              <w:t xml:space="preserve">Versioning</w:t>
            </w:r>
          </w:p>
        </w:tc>
        <w:tc>
          <w:tcPr/>
          <w:p>
            <w:pPr>
              <w:pStyle w:val="Compact"/>
            </w:pPr>
            <w:r>
              <w:t xml:space="preserve">Major only, limit 500</w:t>
            </w:r>
          </w:p>
        </w:tc>
      </w:tr>
      <w:tr>
        <w:tc>
          <w:tcPr/>
          <w:p>
            <w:pPr>
              <w:pStyle w:val="Compact"/>
            </w:pPr>
            <w:r>
              <w:t xml:space="preserve">Content Approval</w:t>
            </w:r>
          </w:p>
        </w:tc>
        <w:tc>
          <w:tcPr/>
          <w:p>
            <w:pPr>
              <w:pStyle w:val="Compact"/>
            </w:pPr>
            <w:r>
              <w:t xml:space="preserve">Disabled</w:t>
            </w:r>
          </w:p>
        </w:tc>
      </w:tr>
      <w:tr>
        <w:tc>
          <w:tcPr/>
          <w:p>
            <w:pPr>
              <w:pStyle w:val="Compact"/>
            </w:pPr>
            <w:r>
              <w:t xml:space="preserve">Force Checkout</w:t>
            </w:r>
          </w:p>
        </w:tc>
        <w:tc>
          <w:tcPr/>
          <w:p>
            <w:pPr>
              <w:pStyle w:val="Compact"/>
            </w:pPr>
            <w:r>
              <w:t xml:space="preserve">Disabled</w:t>
            </w:r>
          </w:p>
        </w:tc>
      </w:tr>
      <w:tr>
        <w:tc>
          <w:tcPr/>
          <w:p>
            <w:pPr>
              <w:pStyle w:val="Compact"/>
            </w:pPr>
            <w:r>
              <w:t xml:space="preserve">IRM</w:t>
            </w:r>
          </w:p>
        </w:tc>
        <w:tc>
          <w:tcPr/>
          <w:p>
            <w:pPr>
              <w:pStyle w:val="Compact"/>
            </w:pPr>
            <w:r>
              <w:t xml:space="preserve">Disabled</w:t>
            </w:r>
          </w:p>
        </w:tc>
      </w:tr>
      <w:tr>
        <w:tc>
          <w:tcPr/>
          <w:p>
            <w:pPr>
              <w:pStyle w:val="Compact"/>
            </w:pPr>
            <w:r>
              <w:t xml:space="preserve">Unique Permissions</w:t>
            </w:r>
          </w:p>
        </w:tc>
        <w:tc>
          <w:tcPr/>
          <w:p>
            <w:pPr>
              <w:pStyle w:val="Compact"/>
            </w:pPr>
            <w:r>
              <w:t xml:space="preserve">No (inherits from site)</w:t>
            </w:r>
          </w:p>
        </w:tc>
      </w:tr>
    </w:tbl>
    <w:p>
      <w:pPr>
        <w:pStyle w:val="BodyText"/>
      </w:pPr>
      <w:r>
        <w:rPr>
          <w:b/>
          <w:bCs/>
        </w:rPr>
        <w:t xml:space="preserv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2D5C"/>
          </w:tcPr>
          <w:p>
            <w:pPr>
              <w:pStyle w:val="Compact"/>
            </w:pPr>
            <w:r>
              <w:rPr>
                <w:b/>
                <w:color w:val="FFFFFF"/>
              </w:rPr>
              <w:t xml:space="preserve">View Title</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Hidden</w:t>
            </w:r>
          </w:p>
        </w:tc>
        <w:tc>
          <w:tcPr>
            <w:shd w:val="clear" w:color="auto" w:fill="1F2D5C"/>
          </w:tcPr>
          <w:p>
            <w:pPr>
              <w:pStyle w:val="Compact"/>
            </w:pPr>
            <w:r>
              <w:rPr>
                <w:b/>
                <w:color w:val="FFFFFF"/>
              </w:rPr>
              <w:t xml:space="preserve">Row Limit</w:t>
            </w:r>
          </w:p>
        </w:tc>
        <w:tc>
          <w:tcPr>
            <w:shd w:val="clear" w:color="auto" w:fill="1F2D5C"/>
          </w:tcPr>
          <w:p>
            <w:pPr>
              <w:pStyle w:val="Compact"/>
            </w:pPr>
            <w:r>
              <w:rPr>
                <w:b/>
                <w:color w:val="FFFFFF"/>
              </w:rPr>
              <w:t xml:space="preserve">CAML Filter</w:t>
            </w:r>
          </w:p>
        </w:tc>
      </w:tr>
      <w:tr>
        <w:tc>
          <w:tcPr/>
          <w:p>
            <w:pPr>
              <w:pStyle w:val="Compact"/>
            </w:pPr>
            <w:r>
              <w:t xml:space="preserve">All Vendors</w:t>
            </w:r>
          </w:p>
        </w:tc>
        <w:tc>
          <w:tcPr/>
          <w:p>
            <w:pPr>
              <w:pStyle w:val="Compact"/>
            </w:pPr>
            <w:r>
              <w:rPr>
                <w:b/>
                <w:bCs/>
              </w:rPr>
              <w:t xml:space="preserve">Yes</w:t>
            </w:r>
          </w:p>
        </w:tc>
        <w:tc>
          <w:tcPr/>
          <w:p>
            <w:pPr>
              <w:pStyle w:val="Compact"/>
            </w:pPr>
            <w:r>
              <w:t xml:space="preserve">No</w:t>
            </w:r>
          </w:p>
        </w:tc>
        <w:tc>
          <w:tcPr/>
          <w:p>
            <w:pPr>
              <w:pStyle w:val="Compact"/>
            </w:pPr>
            <w:r>
              <w:t xml:space="preserve">30</w:t>
            </w:r>
          </w:p>
        </w:tc>
        <w:tc>
          <w:tcPr/>
          <w:p>
            <w:pPr>
              <w:pStyle w:val="Compact"/>
            </w:pPr>
            <w:r>
              <w:rPr>
                <w:rStyle w:val="VerbatimChar"/>
              </w:rPr>
              <w:t xml:space="preserve">&lt;OrderBy&gt;&lt;FieldRef Name="FileLeafRef" /&gt;&lt;/OrderBy&gt;</w:t>
            </w:r>
          </w:p>
        </w:tc>
      </w:tr>
      <w:tr>
        <w:tc>
          <w:tcPr/>
          <w:p>
            <w:pPr>
              <w:pStyle w:val="Compact"/>
            </w:pPr>
            <w:r>
              <w:t xml:space="preserve">All Documents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rPr>
                <w:rStyle w:val="VerbatimChar"/>
              </w:rPr>
              <w:t xml:space="preserve">&lt;OrderBy&gt;&lt;FieldRef Name="FileLeafRef" /&gt;&lt;/OrderBy&gt;&lt;Where&gt;&lt;Neq&gt;&lt;FieldRef Name="ContentType" /&gt;&lt;Value Type="Computed"&gt;Engineering Folder&lt;/Value&gt;&lt;/Neq&gt;&lt;/Where&gt;</w:t>
            </w:r>
          </w:p>
        </w:tc>
      </w:tr>
      <w:tr>
        <w:tc>
          <w:tcPr/>
          <w:p>
            <w:pPr>
              <w:pStyle w:val="Compact"/>
            </w:pPr>
            <w:r>
              <w:t xml:space="preserve">All COI Documents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See below</w:t>
            </w:r>
          </w:p>
        </w:tc>
      </w:tr>
      <w:tr>
        <w:tc>
          <w:tcPr/>
          <w:p>
            <w:pPr>
              <w:pStyle w:val="Compact"/>
            </w:pPr>
            <w:r>
              <w:t xml:space="preserve">All MNDA Documents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See below</w:t>
            </w:r>
          </w:p>
        </w:tc>
      </w:tr>
      <w:tr>
        <w:tc>
          <w:tcPr/>
          <w:p>
            <w:pPr>
              <w:pStyle w:val="Compact"/>
            </w:pPr>
            <w:r>
              <w:t xml:space="preserve">All W9 Documents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See below</w:t>
            </w:r>
          </w:p>
        </w:tc>
      </w:tr>
      <w:tr>
        <w:tc>
          <w:tcPr/>
          <w:p>
            <w:pPr>
              <w:pStyle w:val="Compact"/>
            </w:pPr>
            <w:r>
              <w:t xml:space="preserve">All Visitor’s Liability Release</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See below</w:t>
            </w:r>
          </w:p>
        </w:tc>
      </w:tr>
      <w:tr>
        <w:tc>
          <w:tcPr/>
          <w:p>
            <w:pPr>
              <w:pStyle w:val="Compact"/>
            </w:pPr>
            <w:r>
              <w:t xml:space="preserve">All Folders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rPr>
                <w:rStyle w:val="VerbatimChar"/>
              </w:rPr>
              <w:t xml:space="preserve">&lt;OrderBy&gt;&lt;FieldRef Name="Expiration_x0020_Date" Ascending="FALSE" /&gt;&lt;/OrderBy&gt;</w:t>
            </w:r>
          </w:p>
        </w:tc>
      </w:tr>
    </w:tbl>
    <w:p>
      <w:pPr>
        <w:pStyle w:val="BodyText"/>
      </w:pPr>
      <w:r>
        <w:rPr>
          <w:b/>
          <w:bCs/>
        </w:rPr>
        <w:t xml:space="preserve">CAML — All COI Documents:</w:t>
      </w:r>
    </w:p>
    <w:p>
      <w:pPr>
        <w:pStyle w:val="SourceCode"/>
      </w:pPr>
      <w:r>
        <w:rPr>
          <w:rStyle w:val="NormalTok"/>
        </w:rPr>
        <w:t xml:space="preserve">&lt;</w:t>
      </w:r>
      <w:r>
        <w:rPr>
          <w:rStyle w:val="KeywordTok"/>
        </w:rPr>
        <w:t xml:space="preserve">Where</w:t>
      </w:r>
      <w:r>
        <w:rPr>
          <w:rStyle w:val="NormalTok"/>
        </w:rPr>
        <w:t xml:space="preserve">&gt;</w:t>
      </w:r>
      <w:r>
        <w:br/>
      </w:r>
      <w:r>
        <w:rPr>
          <w:rStyle w:val="NormalTok"/>
        </w:rPr>
        <w:t xml:space="preserve">  &lt;</w:t>
      </w:r>
      <w:r>
        <w:rPr>
          <w:rStyle w:val="KeywordTok"/>
        </w:rPr>
        <w:t xml:space="preserve">And</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Contains</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"File"</w:t>
      </w:r>
      <w:r>
        <w:rPr>
          <w:rStyle w:val="NormalTok"/>
        </w:rPr>
        <w:t xml:space="preserve">&gt;W9&lt;/</w:t>
      </w:r>
      <w:r>
        <w:rPr>
          <w:rStyle w:val="KeywordTok"/>
        </w:rPr>
        <w:t xml:space="preserve">Value</w:t>
      </w:r>
      <w:r>
        <w:rPr>
          <w:rStyle w:val="NormalTok"/>
        </w:rPr>
        <w:t xml:space="preserve">&gt;&lt;/</w:t>
      </w:r>
      <w:r>
        <w:rPr>
          <w:rStyle w:val="KeywordTok"/>
        </w:rPr>
        <w:t xml:space="preserve">Contains</w:t>
      </w:r>
      <w:r>
        <w:rPr>
          <w:rStyle w:val="NormalTok"/>
        </w:rPr>
        <w:t xml:space="preserve">&gt;</w:t>
      </w:r>
      <w:r>
        <w:br/>
      </w:r>
      <w:r>
        <w:rPr>
          <w:rStyle w:val="NormalTok"/>
        </w:rPr>
        <w:t xml:space="preserve">      &lt;</w:t>
      </w:r>
      <w:r>
        <w:rPr>
          <w:rStyle w:val="KeywordTok"/>
        </w:rPr>
        <w:t xml:space="preserve">Contains</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"File"</w:t>
      </w:r>
      <w:r>
        <w:rPr>
          <w:rStyle w:val="NormalTok"/>
        </w:rPr>
        <w:t xml:space="preserve">&gt;W-9&lt;/</w:t>
      </w:r>
      <w:r>
        <w:rPr>
          <w:rStyle w:val="KeywordTok"/>
        </w:rPr>
        <w:t xml:space="preserve">Value</w:t>
      </w:r>
      <w:r>
        <w:rPr>
          <w:rStyle w:val="NormalTok"/>
        </w:rPr>
        <w:t xml:space="preserve">&gt;&lt;/</w:t>
      </w:r>
      <w:r>
        <w:rPr>
          <w:rStyle w:val="KeywordTok"/>
        </w:rPr>
        <w:t xml:space="preserve">Contains</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Eq</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"Classification"</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"MMD"</w:t>
      </w:r>
      <w:r>
        <w:rPr>
          <w:rStyle w:val="NormalTok"/>
        </w:rPr>
        <w:t xml:space="preserve">&gt;Terms ＆ Conditions (TCs)- MNDA- AIA.&lt;/</w:t>
      </w:r>
      <w:r>
        <w:rPr>
          <w:rStyle w:val="KeywordTok"/>
        </w:rPr>
        <w:t xml:space="preserve">Value</w:t>
      </w:r>
      <w:r>
        <w:rPr>
          <w:rStyle w:val="NormalTok"/>
        </w:rPr>
        <w:t xml:space="preserve">&gt;&lt;/</w:t>
      </w:r>
      <w:r>
        <w:rPr>
          <w:rStyle w:val="KeywordTok"/>
        </w:rPr>
        <w:t xml:space="preserve">Eq</w:t>
      </w:r>
      <w:r>
        <w:rPr>
          <w:rStyle w:val="NormalTok"/>
        </w:rPr>
        <w:t xml:space="preserve">&gt;</w:t>
      </w:r>
      <w:r>
        <w:br/>
      </w:r>
      <w:r>
        <w:rPr>
          <w:rStyle w:val="NormalTok"/>
        </w:rPr>
        <w:t xml:space="preserve">        &lt;</w:t>
      </w:r>
      <w:r>
        <w:rPr>
          <w:rStyle w:val="KeywordTok"/>
        </w:rPr>
        <w:t xml:space="preserve">Eq</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"Classification"</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"MMD"</w:t>
      </w:r>
      <w:r>
        <w:rPr>
          <w:rStyle w:val="NormalTok"/>
        </w:rPr>
        <w:t xml:space="preserve">&gt;NEW VENDOR FORM&lt;/</w:t>
      </w:r>
      <w:r>
        <w:rPr>
          <w:rStyle w:val="KeywordTok"/>
        </w:rPr>
        <w:t xml:space="preserve">Value</w:t>
      </w:r>
      <w:r>
        <w:rPr>
          <w:rStyle w:val="NormalTok"/>
        </w:rPr>
        <w:t xml:space="preserve">&gt;&lt;/</w:t>
      </w:r>
      <w:r>
        <w:rPr>
          <w:rStyle w:val="KeywordTok"/>
        </w:rPr>
        <w:t xml:space="preserve">Eq</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Eq</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"Classification"</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"MMD"</w:t>
      </w:r>
      <w:r>
        <w:rPr>
          <w:rStyle w:val="NormalTok"/>
        </w:rPr>
        <w:t xml:space="preserve">&gt;All Agreements&lt;/</w:t>
      </w:r>
      <w:r>
        <w:rPr>
          <w:rStyle w:val="KeywordTok"/>
        </w:rPr>
        <w:t xml:space="preserve">Value</w:t>
      </w:r>
      <w:r>
        <w:rPr>
          <w:rStyle w:val="NormalTok"/>
        </w:rPr>
        <w:t xml:space="preserve">&gt;&lt;/</w:t>
      </w:r>
      <w:r>
        <w:rPr>
          <w:rStyle w:val="KeywordTok"/>
        </w:rPr>
        <w:t xml:space="preserve">Eq</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And</w:t>
      </w:r>
      <w:r>
        <w:rPr>
          <w:rStyle w:val="NormalTok"/>
        </w:rPr>
        <w:t xml:space="preserve">&gt;</w:t>
      </w:r>
      <w:r>
        <w:br/>
      </w:r>
      <w:r>
        <w:rPr>
          <w:rStyle w:val="NormalTok"/>
        </w:rPr>
        <w:t xml:space="preserve">&lt;/</w:t>
      </w:r>
      <w:r>
        <w:rPr>
          <w:rStyle w:val="KeywordTok"/>
        </w:rPr>
        <w:t xml:space="preserve">Where</w:t>
      </w:r>
      <w:r>
        <w:rPr>
          <w:rStyle w:val="NormalTok"/>
        </w:rPr>
        <w:t xml:space="preserve">&gt;</w:t>
      </w:r>
      <w:r>
        <w:br/>
      </w:r>
      <w:r>
        <w:rPr>
          <w:rStyle w:val="NormalTok"/>
        </w:rPr>
        <w:t xml:space="preserve">&lt;</w:t>
      </w:r>
      <w:r>
        <w:rPr>
          <w:rStyle w:val="KeywordTok"/>
        </w:rPr>
        <w:t xml:space="preserve">OrderBy</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OrderBy</w:t>
      </w:r>
      <w:r>
        <w:rPr>
          <w:rStyle w:val="NormalTok"/>
        </w:rPr>
        <w:t xml:space="preserve">&gt;</w:t>
      </w:r>
    </w:p>
    <w:p>
      <w:pPr>
        <w:pStyle w:val="FirstParagraph"/>
      </w:pPr>
      <w:r>
        <w:rPr>
          <w:b/>
          <w:bCs/>
        </w:rPr>
        <w:t xml:space="preserve">CAML — All MNDA Documents:</w:t>
      </w:r>
      <w:r>
        <w:t xml:space="preserve"> </w:t>
      </w:r>
      <w:r>
        <w:t xml:space="preserve">(same filter as All COI Documents — same CAML query)</w:t>
      </w:r>
    </w:p>
    <w:p>
      <w:pPr>
        <w:pStyle w:val="BodyText"/>
      </w:pPr>
      <w:r>
        <w:rPr>
          <w:b/>
          <w:bCs/>
        </w:rPr>
        <w:t xml:space="preserve">CAML — All W9 Documents:</w:t>
      </w:r>
    </w:p>
    <w:p>
      <w:pPr>
        <w:pStyle w:val="SourceCode"/>
      </w:pPr>
      <w:r>
        <w:rPr>
          <w:rStyle w:val="NormalTok"/>
        </w:rPr>
        <w:t xml:space="preserve">&lt;</w:t>
      </w:r>
      <w:r>
        <w:rPr>
          <w:rStyle w:val="KeywordTok"/>
        </w:rPr>
        <w:t xml:space="preserve">OrderBy</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OrderBy</w:t>
      </w:r>
      <w:r>
        <w:rPr>
          <w:rStyle w:val="NormalTok"/>
        </w:rPr>
        <w:t xml:space="preserve">&gt;</w:t>
      </w:r>
      <w:r>
        <w:br/>
      </w:r>
      <w:r>
        <w:rPr>
          <w:rStyle w:val="NormalTok"/>
        </w:rPr>
        <w:t xml:space="preserve">&lt;</w:t>
      </w:r>
      <w:r>
        <w:rPr>
          <w:rStyle w:val="KeywordTok"/>
        </w:rPr>
        <w:t xml:space="preserve">Where</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    &lt;</w:t>
      </w:r>
      <w:r>
        <w:rPr>
          <w:rStyle w:val="KeywordTok"/>
        </w:rPr>
        <w:t xml:space="preserve">Contains</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"File"</w:t>
      </w:r>
      <w:r>
        <w:rPr>
          <w:rStyle w:val="NormalTok"/>
        </w:rPr>
        <w:t xml:space="preserve">&gt;W9&lt;/</w:t>
      </w:r>
      <w:r>
        <w:rPr>
          <w:rStyle w:val="KeywordTok"/>
        </w:rPr>
        <w:t xml:space="preserve">Value</w:t>
      </w:r>
      <w:r>
        <w:rPr>
          <w:rStyle w:val="NormalTok"/>
        </w:rPr>
        <w:t xml:space="preserve">&gt;&lt;/</w:t>
      </w:r>
      <w:r>
        <w:rPr>
          <w:rStyle w:val="KeywordTok"/>
        </w:rPr>
        <w:t xml:space="preserve">Contains</w:t>
      </w:r>
      <w:r>
        <w:rPr>
          <w:rStyle w:val="NormalTok"/>
        </w:rPr>
        <w:t xml:space="preserve">&gt;</w:t>
      </w:r>
      <w:r>
        <w:br/>
      </w:r>
      <w:r>
        <w:rPr>
          <w:rStyle w:val="NormalTok"/>
        </w:rPr>
        <w:t xml:space="preserve">    &lt;</w:t>
      </w:r>
      <w:r>
        <w:rPr>
          <w:rStyle w:val="KeywordTok"/>
        </w:rPr>
        <w:t xml:space="preserve">Contains</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"File"</w:t>
      </w:r>
      <w:r>
        <w:rPr>
          <w:rStyle w:val="NormalTok"/>
        </w:rPr>
        <w:t xml:space="preserve">&gt;W-9&lt;/</w:t>
      </w:r>
      <w:r>
        <w:rPr>
          <w:rStyle w:val="KeywordTok"/>
        </w:rPr>
        <w:t xml:space="preserve">Value</w:t>
      </w:r>
      <w:r>
        <w:rPr>
          <w:rStyle w:val="NormalTok"/>
        </w:rPr>
        <w:t xml:space="preserve">&gt;&lt;/</w:t>
      </w:r>
      <w:r>
        <w:rPr>
          <w:rStyle w:val="KeywordTok"/>
        </w:rPr>
        <w:t xml:space="preserve">Contains</w:t>
      </w:r>
      <w:r>
        <w:rPr>
          <w:rStyle w:val="NormalTok"/>
        </w:rPr>
        <w:t xml:space="preserve">&gt;</w:t>
      </w:r>
      <w:r>
        <w:br/>
      </w:r>
      <w:r>
        <w:rPr>
          <w:rStyle w:val="NormalTok"/>
        </w:rPr>
        <w:t xml:space="preserve">  &lt;/</w:t>
      </w:r>
      <w:r>
        <w:rPr>
          <w:rStyle w:val="KeywordTok"/>
        </w:rPr>
        <w:t xml:space="preserve">Or</w:t>
      </w:r>
      <w:r>
        <w:rPr>
          <w:rStyle w:val="NormalTok"/>
        </w:rPr>
        <w:t xml:space="preserve">&gt;</w:t>
      </w:r>
      <w:r>
        <w:br/>
      </w:r>
      <w:r>
        <w:rPr>
          <w:rStyle w:val="NormalTok"/>
        </w:rPr>
        <w:t xml:space="preserve">&lt;/</w:t>
      </w:r>
      <w:r>
        <w:rPr>
          <w:rStyle w:val="KeywordTok"/>
        </w:rPr>
        <w:t xml:space="preserve">Where</w:t>
      </w:r>
      <w:r>
        <w:rPr>
          <w:rStyle w:val="NormalTok"/>
        </w:rPr>
        <w:t xml:space="preserve">&gt;</w:t>
      </w:r>
    </w:p>
    <w:p>
      <w:pPr>
        <w:pStyle w:val="FirstParagraph"/>
      </w:pPr>
      <w:r>
        <w:rPr>
          <w:b/>
          <w:bCs/>
        </w:rPr>
        <w:t xml:space="preserve">CAML — All Visitor’s Liability Release:</w:t>
      </w:r>
    </w:p>
    <w:p>
      <w:pPr>
        <w:pStyle w:val="SourceCode"/>
      </w:pPr>
      <w:r>
        <w:rPr>
          <w:rStyle w:val="NormalTok"/>
        </w:rPr>
        <w:t xml:space="preserve">&lt;</w:t>
      </w:r>
      <w:r>
        <w:rPr>
          <w:rStyle w:val="KeywordTok"/>
        </w:rPr>
        <w:t xml:space="preserve">Where</w:t>
      </w:r>
      <w:r>
        <w:rPr>
          <w:rStyle w:val="NormalTok"/>
        </w:rPr>
        <w:t xml:space="preserve">&gt;</w:t>
      </w:r>
      <w:r>
        <w:br/>
      </w:r>
      <w:r>
        <w:rPr>
          <w:rStyle w:val="NormalTok"/>
        </w:rPr>
        <w:t xml:space="preserve">  &lt;</w:t>
      </w:r>
      <w:r>
        <w:rPr>
          <w:rStyle w:val="KeywordTok"/>
        </w:rPr>
        <w:t xml:space="preserve">And</w:t>
      </w:r>
      <w:r>
        <w:rPr>
          <w:rStyle w:val="NormalTok"/>
        </w:rPr>
        <w:t xml:space="preserve">&gt;</w:t>
      </w:r>
      <w:r>
        <w:br/>
      </w:r>
      <w:r>
        <w:rPr>
          <w:rStyle w:val="NormalTok"/>
        </w:rPr>
        <w:t xml:space="preserve">    &lt;</w:t>
      </w:r>
      <w:r>
        <w:rPr>
          <w:rStyle w:val="KeywordTok"/>
        </w:rPr>
        <w:t xml:space="preserve">Neq</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"ContentType"</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"Computed"</w:t>
      </w:r>
      <w:r>
        <w:rPr>
          <w:rStyle w:val="NormalTok"/>
        </w:rPr>
        <w:t xml:space="preserve">&gt;Engineering Folder&lt;/</w:t>
      </w:r>
      <w:r>
        <w:rPr>
          <w:rStyle w:val="KeywordTok"/>
        </w:rPr>
        <w:t xml:space="preserve">Value</w:t>
      </w:r>
      <w:r>
        <w:rPr>
          <w:rStyle w:val="NormalTok"/>
        </w:rPr>
        <w:t xml:space="preserve">&gt;&lt;/</w:t>
      </w:r>
      <w:r>
        <w:rPr>
          <w:rStyle w:val="KeywordTok"/>
        </w:rPr>
        <w:t xml:space="preserve">Neq</w:t>
      </w:r>
      <w:r>
        <w:rPr>
          <w:rStyle w:val="NormalTok"/>
        </w:rPr>
        <w:t xml:space="preserve">&gt;</w:t>
      </w:r>
      <w:r>
        <w:br/>
      </w:r>
      <w:r>
        <w:rPr>
          <w:rStyle w:val="NormalTok"/>
        </w:rPr>
        <w:t xml:space="preserve">    &lt;</w:t>
      </w:r>
      <w:r>
        <w:rPr>
          <w:rStyle w:val="KeywordTok"/>
        </w:rPr>
        <w:t xml:space="preserve">Eq</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"Classification"</w:t>
      </w:r>
      <w:r>
        <w:rPr>
          <w:rStyle w:val="NormalTok"/>
        </w:rPr>
        <w:t xml:space="preserve"> /&gt;&lt;</w:t>
      </w:r>
      <w:r>
        <w:rPr>
          <w:rStyle w:val="KeywordTok"/>
        </w:rPr>
        <w:t xml:space="preserve">Value</w:t>
      </w:r>
      <w:r>
        <w:rPr>
          <w:rStyle w:val="NormalTok"/>
        </w:rPr>
        <w:t xml:space="preserve"> </w:t>
      </w:r>
      <w:r>
        <w:rPr>
          <w:rStyle w:val="OtherTok"/>
        </w:rPr>
        <w:t xml:space="preserve">Type=</w:t>
      </w:r>
      <w:r>
        <w:rPr>
          <w:rStyle w:val="StringTok"/>
        </w:rPr>
        <w:t xml:space="preserve">"MMD"</w:t>
      </w:r>
      <w:r>
        <w:rPr>
          <w:rStyle w:val="NormalTok"/>
        </w:rPr>
        <w:t xml:space="preserve">&gt;VISITOR'S LIABILITY RELEASE AND CONFIDENTIALITY AGREEMENT&lt;/</w:t>
      </w:r>
      <w:r>
        <w:rPr>
          <w:rStyle w:val="KeywordTok"/>
        </w:rPr>
        <w:t xml:space="preserve">Value</w:t>
      </w:r>
      <w:r>
        <w:rPr>
          <w:rStyle w:val="NormalTok"/>
        </w:rPr>
        <w:t xml:space="preserve">&gt;&lt;/</w:t>
      </w:r>
      <w:r>
        <w:rPr>
          <w:rStyle w:val="KeywordTok"/>
        </w:rPr>
        <w:t xml:space="preserve">Eq</w:t>
      </w:r>
      <w:r>
        <w:rPr>
          <w:rStyle w:val="NormalTok"/>
        </w:rPr>
        <w:t xml:space="preserve">&gt;</w:t>
      </w:r>
      <w:r>
        <w:br/>
      </w:r>
      <w:r>
        <w:rPr>
          <w:rStyle w:val="NormalTok"/>
        </w:rPr>
        <w:t xml:space="preserve">  &lt;/</w:t>
      </w:r>
      <w:r>
        <w:rPr>
          <w:rStyle w:val="KeywordTok"/>
        </w:rPr>
        <w:t xml:space="preserve">And</w:t>
      </w:r>
      <w:r>
        <w:rPr>
          <w:rStyle w:val="NormalTok"/>
        </w:rPr>
        <w:t xml:space="preserve">&gt;</w:t>
      </w:r>
      <w:r>
        <w:br/>
      </w:r>
      <w:r>
        <w:rPr>
          <w:rStyle w:val="NormalTok"/>
        </w:rPr>
        <w:t xml:space="preserve">&lt;/</w:t>
      </w:r>
      <w:r>
        <w:rPr>
          <w:rStyle w:val="KeywordTok"/>
        </w:rPr>
        <w:t xml:space="preserve">Where</w:t>
      </w:r>
      <w:r>
        <w:rPr>
          <w:rStyle w:val="NormalTok"/>
        </w:rPr>
        <w:t xml:space="preserve">&gt;</w:t>
      </w:r>
      <w:r>
        <w:br/>
      </w:r>
      <w:r>
        <w:rPr>
          <w:rStyle w:val="NormalTok"/>
        </w:rPr>
        <w:t xml:space="preserve">&lt;</w:t>
      </w:r>
      <w:r>
        <w:rPr>
          <w:rStyle w:val="KeywordTok"/>
        </w:rPr>
        <w:t xml:space="preserve">OrderBy</w:t>
      </w:r>
      <w:r>
        <w:rPr>
          <w:rStyle w:val="NormalTok"/>
        </w:rPr>
        <w:t xml:space="preserve">&gt;&lt;</w:t>
      </w:r>
      <w:r>
        <w:rPr>
          <w:rStyle w:val="KeywordTok"/>
        </w:rPr>
        <w:t xml:space="preserve">FieldRef</w:t>
      </w:r>
      <w:r>
        <w:rPr>
          <w:rStyle w:val="NormalTok"/>
        </w:rPr>
        <w:t xml:space="preserve"> </w:t>
      </w:r>
      <w:r>
        <w:rPr>
          <w:rStyle w:val="OtherTok"/>
        </w:rPr>
        <w:t xml:space="preserve">Name=</w:t>
      </w:r>
      <w:r>
        <w:rPr>
          <w:rStyle w:val="StringTok"/>
        </w:rPr>
        <w:t xml:space="preserve">"FileLeafRef"</w:t>
      </w:r>
      <w:r>
        <w:rPr>
          <w:rStyle w:val="NormalTok"/>
        </w:rPr>
        <w:t xml:space="preserve"> /&gt;&lt;/</w:t>
      </w:r>
      <w:r>
        <w:rPr>
          <w:rStyle w:val="KeywordTok"/>
        </w:rPr>
        <w:t xml:space="preserve">OrderBy</w:t>
      </w:r>
      <w:r>
        <w:rPr>
          <w:rStyle w:val="NormalTok"/>
        </w:rPr>
        <w:t xml:space="preserve">&gt;</w:t>
      </w:r>
    </w:p>
    <w:p>
      <w:pPr>
        <w:pStyle w:val="FirstParagraph"/>
      </w:pPr>
      <w:r>
        <w:rPr>
          <w:b/>
          <w:bCs/>
        </w:rPr>
        <w:t xml:space="preserve">Agreement Document Content Type — Key Fields: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2D5C"/>
          </w:tcPr>
          <w:p>
            <w:pPr>
              <w:pStyle w:val="Compact"/>
            </w:pPr>
            <w:r>
              <w:rPr>
                <w:b/>
                <w:color w:val="FFFFFF"/>
              </w:rPr>
              <w:t xml:space="preserve">Display Name</w:t>
            </w:r>
          </w:p>
        </w:tc>
        <w:tc>
          <w:tcPr>
            <w:shd w:val="clear" w:color="auto" w:fill="1F2D5C"/>
          </w:tcPr>
          <w:p>
            <w:pPr>
              <w:pStyle w:val="Compact"/>
            </w:pPr>
            <w:r>
              <w:rPr>
                <w:b/>
                <w:color w:val="FFFFFF"/>
              </w:rPr>
              <w:t xml:space="preserve">Internal Name</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Required</w:t>
            </w:r>
          </w:p>
        </w:tc>
        <w:tc>
          <w:tcPr>
            <w:shd w:val="clear" w:color="auto" w:fill="1F2D5C"/>
          </w:tcPr>
          <w:p>
            <w:pPr>
              <w:pStyle w:val="Compact"/>
            </w:pPr>
            <w:r>
              <w:rPr>
                <w:b/>
                <w:color w:val="FFFFFF"/>
              </w:rPr>
              <w:t xml:space="preserve">Notes</w:t>
            </w:r>
          </w:p>
        </w:tc>
      </w:tr>
      <w:tr>
        <w:tc>
          <w:tcPr/>
          <w:p>
            <w:pPr>
              <w:pStyle w:val="Compact"/>
            </w:pPr>
            <w:r>
              <w:t xml:space="preserve">Name</w:t>
            </w:r>
          </w:p>
        </w:tc>
        <w:tc>
          <w:tcPr/>
          <w:p>
            <w:pPr>
              <w:pStyle w:val="Compact"/>
            </w:pPr>
            <w:r>
              <w:rPr>
                <w:rStyle w:val="VerbatimChar"/>
              </w:rPr>
              <w:t xml:space="preserve">FileLeafRef</w:t>
            </w:r>
          </w:p>
        </w:tc>
        <w:tc>
          <w:tcPr/>
          <w:p>
            <w:pPr>
              <w:pStyle w:val="Compact"/>
            </w:pPr>
            <w:r>
              <w:t xml:space="preserve">File</w:t>
            </w:r>
          </w:p>
        </w:tc>
        <w:tc>
          <w:tcPr/>
          <w:p>
            <w:pPr>
              <w:pStyle w:val="Compact"/>
            </w:pPr>
            <w:r>
              <w:t xml:space="preserve">—</w:t>
            </w:r>
          </w:p>
        </w:tc>
        <w:tc>
          <w:tcPr/>
          <w:p>
            <w:pPr>
              <w:pStyle w:val="Compact"/>
            </w:pPr>
            <w:r>
              <w:t xml:space="preserve">System field — document file name</w:t>
            </w:r>
          </w:p>
        </w:tc>
      </w:tr>
      <w:tr>
        <w:tc>
          <w:tcPr/>
          <w:p>
            <w:pPr>
              <w:pStyle w:val="Compact"/>
            </w:pPr>
            <w:r>
              <w:t xml:space="preserve">Content Type</w:t>
            </w:r>
          </w:p>
        </w:tc>
        <w:tc>
          <w:tcPr/>
          <w:p>
            <w:pPr>
              <w:pStyle w:val="Compact"/>
            </w:pPr>
            <w:r>
              <w:rPr>
                <w:rStyle w:val="VerbatimChar"/>
              </w:rPr>
              <w:t xml:space="preserve">ContentType</w:t>
            </w:r>
          </w:p>
        </w:tc>
        <w:tc>
          <w:tcPr/>
          <w:p>
            <w:pPr>
              <w:pStyle w:val="Compact"/>
            </w:pPr>
            <w:r>
              <w:t xml:space="preserve">Computed</w:t>
            </w:r>
          </w:p>
        </w:tc>
        <w:tc>
          <w:tcPr/>
          <w:p>
            <w:pPr>
              <w:pStyle w:val="Compact"/>
            </w:pPr>
            <w:r>
              <w:t xml:space="preserve">—</w:t>
            </w:r>
          </w:p>
        </w:tc>
        <w:tc>
          <w:tcPr/>
          <w:p>
            <w:pPr>
              <w:pStyle w:val="Compact"/>
            </w:pPr>
            <w:r>
              <w:t xml:space="preserve">Must be</w:t>
            </w:r>
            <w:r>
              <w:t xml:space="preserve"> </w:t>
            </w:r>
            <w:r>
              <w:t xml:space="preserve">“Agreement Document”</w:t>
            </w:r>
          </w:p>
        </w:tc>
      </w:tr>
      <w:tr>
        <w:tc>
          <w:tcPr/>
          <w:p>
            <w:pPr>
              <w:pStyle w:val="Compact"/>
            </w:pPr>
            <w:r>
              <w:t xml:space="preserve">Legal entity</w:t>
            </w:r>
          </w:p>
        </w:tc>
        <w:tc>
          <w:tcPr/>
          <w:p>
            <w:pPr>
              <w:pStyle w:val="Compact"/>
            </w:pPr>
            <w:r>
              <w:rPr>
                <w:rStyle w:val="VerbatimChar"/>
              </w:rPr>
              <w:t xml:space="preserve">Legal_x0020_entity</w:t>
            </w:r>
          </w:p>
        </w:tc>
        <w:tc>
          <w:tcPr/>
          <w:p>
            <w:pPr>
              <w:pStyle w:val="Compact"/>
            </w:pPr>
            <w:r>
              <w:t xml:space="preserve">TaxonomyFieldType</w:t>
            </w:r>
          </w:p>
        </w:tc>
        <w:tc>
          <w:tcPr/>
          <w:p>
            <w:pPr>
              <w:pStyle w:val="Compact"/>
            </w:pPr>
            <w:r>
              <w:t xml:space="preserve">No</w:t>
            </w:r>
          </w:p>
        </w:tc>
        <w:tc>
          <w:tcPr/>
          <w:p>
            <w:pPr>
              <w:pStyle w:val="Compact"/>
            </w:pPr>
            <w:r>
              <w:t xml:space="preserve">Ruiz Foods legal entity</w:t>
            </w:r>
          </w:p>
        </w:tc>
      </w:tr>
      <w:tr>
        <w:tc>
          <w:tcPr/>
          <w:p>
            <w:pPr>
              <w:pStyle w:val="Compact"/>
            </w:pPr>
            <w:r>
              <w:t xml:space="preserve">Facility</w:t>
            </w:r>
          </w:p>
        </w:tc>
        <w:tc>
          <w:tcPr/>
          <w:p>
            <w:pPr>
              <w:pStyle w:val="Compact"/>
            </w:pPr>
            <w:r>
              <w:rPr>
                <w:rStyle w:val="VerbatimChar"/>
              </w:rPr>
              <w:t xml:space="preserve">Facility</w:t>
            </w:r>
          </w:p>
        </w:tc>
        <w:tc>
          <w:tcPr/>
          <w:p>
            <w:pPr>
              <w:pStyle w:val="Compact"/>
            </w:pPr>
            <w:r>
              <w:t xml:space="preserve">TaxonomyFieldType</w:t>
            </w:r>
          </w:p>
        </w:tc>
        <w:tc>
          <w:tcPr/>
          <w:p>
            <w:pPr>
              <w:pStyle w:val="Compact"/>
            </w:pPr>
            <w:r>
              <w:t xml:space="preserve">No</w:t>
            </w:r>
          </w:p>
        </w:tc>
        <w:tc>
          <w:tcPr/>
          <w:p>
            <w:pPr>
              <w:pStyle w:val="Compact"/>
            </w:pPr>
            <w:r>
              <w:t xml:space="preserve">Manufacturing facility</w:t>
            </w:r>
          </w:p>
        </w:tc>
      </w:tr>
      <w:tr>
        <w:tc>
          <w:tcPr/>
          <w:p>
            <w:pPr>
              <w:pStyle w:val="Compact"/>
            </w:pPr>
            <w:r>
              <w:t xml:space="preserve">Classification</w:t>
            </w:r>
          </w:p>
        </w:tc>
        <w:tc>
          <w:tcPr/>
          <w:p>
            <w:pPr>
              <w:pStyle w:val="Compact"/>
            </w:pPr>
            <w:r>
              <w:rPr>
                <w:rStyle w:val="VerbatimChar"/>
              </w:rPr>
              <w:t xml:space="preserve">Classification</w:t>
            </w:r>
          </w:p>
        </w:tc>
        <w:tc>
          <w:tcPr/>
          <w:p>
            <w:pPr>
              <w:pStyle w:val="Compact"/>
            </w:pPr>
            <w:r>
              <w:t xml:space="preserve">TaxonomyFieldType</w:t>
            </w:r>
          </w:p>
        </w:tc>
        <w:tc>
          <w:tcPr/>
          <w:p>
            <w:pPr>
              <w:pStyle w:val="Compact"/>
            </w:pPr>
            <w:r>
              <w:t xml:space="preserve">No</w:t>
            </w:r>
          </w:p>
        </w:tc>
        <w:tc>
          <w:tcPr/>
          <w:p>
            <w:pPr>
              <w:pStyle w:val="Compact"/>
            </w:pPr>
            <w:r>
              <w:t xml:space="preserve">Agreement type (MMD term)</w:t>
            </w:r>
          </w:p>
        </w:tc>
      </w:tr>
      <w:tr>
        <w:tc>
          <w:tcPr/>
          <w:p>
            <w:pPr>
              <w:pStyle w:val="Compact"/>
            </w:pPr>
            <w:r>
              <w:t xml:space="preserve">Supplier</w:t>
            </w:r>
          </w:p>
        </w:tc>
        <w:tc>
          <w:tcPr/>
          <w:p>
            <w:pPr>
              <w:pStyle w:val="Compact"/>
            </w:pPr>
            <w:r>
              <w:rPr>
                <w:rStyle w:val="VerbatimChar"/>
              </w:rPr>
              <w:t xml:space="preserve">Supplier</w:t>
            </w:r>
          </w:p>
        </w:tc>
        <w:tc>
          <w:tcPr/>
          <w:p>
            <w:pPr>
              <w:pStyle w:val="Compact"/>
            </w:pPr>
            <w:r>
              <w:t xml:space="preserve">TaxonomyFieldType</w:t>
            </w:r>
          </w:p>
        </w:tc>
        <w:tc>
          <w:tcPr/>
          <w:p>
            <w:pPr>
              <w:pStyle w:val="Compact"/>
            </w:pPr>
            <w:r>
              <w:t xml:space="preserve">No</w:t>
            </w:r>
          </w:p>
        </w:tc>
        <w:tc>
          <w:tcPr/>
          <w:p>
            <w:pPr>
              <w:pStyle w:val="Compact"/>
            </w:pPr>
            <w:r>
              <w:t xml:space="preserve">Vendor / supplier</w:t>
            </w:r>
          </w:p>
        </w:tc>
      </w:tr>
      <w:tr>
        <w:tc>
          <w:tcPr/>
          <w:p>
            <w:pPr>
              <w:pStyle w:val="Compact"/>
            </w:pPr>
            <w:r>
              <w:t xml:space="preserve">Date Uploaded</w:t>
            </w:r>
          </w:p>
        </w:tc>
        <w:tc>
          <w:tcPr/>
          <w:p>
            <w:pPr>
              <w:pStyle w:val="Compact"/>
            </w:pPr>
            <w:r>
              <w:rPr>
                <w:rStyle w:val="VerbatimChar"/>
              </w:rPr>
              <w:t xml:space="preserve">Date_x0020_Uploaded</w:t>
            </w:r>
          </w:p>
        </w:tc>
        <w:tc>
          <w:tcPr/>
          <w:p>
            <w:pPr>
              <w:pStyle w:val="Compact"/>
            </w:pPr>
            <w:r>
              <w:t xml:space="preserve">DateTime</w:t>
            </w:r>
          </w:p>
        </w:tc>
        <w:tc>
          <w:tcPr/>
          <w:p>
            <w:pPr>
              <w:pStyle w:val="Compact"/>
            </w:pPr>
            <w:r>
              <w:t xml:space="preserve">No</w:t>
            </w:r>
          </w:p>
        </w:tc>
        <w:tc>
          <w:tcPr/>
          <w:p>
            <w:pPr>
              <w:pStyle w:val="Compact"/>
            </w:pPr>
            <w:r>
              <w:t xml:space="preserve">Manual upload date</w:t>
            </w:r>
          </w:p>
        </w:tc>
      </w:tr>
      <w:tr>
        <w:tc>
          <w:tcPr/>
          <w:p>
            <w:pPr>
              <w:pStyle w:val="Compact"/>
            </w:pPr>
            <w:r>
              <w:t xml:space="preserve">Expiration Date</w:t>
            </w:r>
          </w:p>
        </w:tc>
        <w:tc>
          <w:tcPr/>
          <w:p>
            <w:pPr>
              <w:pStyle w:val="Compact"/>
            </w:pPr>
            <w:r>
              <w:rPr>
                <w:rStyle w:val="VerbatimChar"/>
              </w:rPr>
              <w:t xml:space="preserve">Expiration_x0020_Date</w:t>
            </w:r>
          </w:p>
        </w:tc>
        <w:tc>
          <w:tcPr/>
          <w:p>
            <w:pPr>
              <w:pStyle w:val="Compact"/>
            </w:pPr>
            <w:r>
              <w:t xml:space="preserve">DateTime</w:t>
            </w:r>
          </w:p>
        </w:tc>
        <w:tc>
          <w:tcPr/>
          <w:p>
            <w:pPr>
              <w:pStyle w:val="Compact"/>
            </w:pPr>
            <w:r>
              <w:t xml:space="preserve">No</w:t>
            </w:r>
          </w:p>
        </w:tc>
        <w:tc>
          <w:tcPr/>
          <w:p>
            <w:pPr>
              <w:pStyle w:val="Compact"/>
            </w:pPr>
            <w:r>
              <w:t xml:space="preserve">Contract expiration</w:t>
            </w:r>
          </w:p>
        </w:tc>
      </w:tr>
      <w:tr>
        <w:tc>
          <w:tcPr/>
          <w:p>
            <w:pPr>
              <w:pStyle w:val="Compact"/>
            </w:pPr>
            <w:r>
              <w:t xml:space="preserve">Days Left on Contract</w:t>
            </w:r>
          </w:p>
        </w:tc>
        <w:tc>
          <w:tcPr/>
          <w:p>
            <w:pPr>
              <w:pStyle w:val="Compact"/>
            </w:pPr>
            <w:r>
              <w:rPr>
                <w:rStyle w:val="VerbatimChar"/>
              </w:rPr>
              <w:t xml:space="preserve">Days_x0020_Left_x0020_on_x0020_Contract</w:t>
            </w:r>
          </w:p>
        </w:tc>
        <w:tc>
          <w:tcPr/>
          <w:p>
            <w:pPr>
              <w:pStyle w:val="Compact"/>
            </w:pPr>
            <w:r>
              <w:t xml:space="preserve">Calculated</w:t>
            </w:r>
          </w:p>
        </w:tc>
        <w:tc>
          <w:tcPr/>
          <w:p>
            <w:pPr>
              <w:pStyle w:val="Compact"/>
            </w:pPr>
            <w:r>
              <w:t xml:space="preserve">No</w:t>
            </w:r>
          </w:p>
        </w:tc>
        <w:tc>
          <w:tcPr/>
          <w:p>
            <w:pPr>
              <w:pStyle w:val="Compact"/>
            </w:pPr>
            <w:r>
              <w:t xml:space="preserve">Auto-calculated from Expiration Date</w:t>
            </w:r>
          </w:p>
        </w:tc>
      </w:tr>
      <w:tr>
        <w:tc>
          <w:tcPr/>
          <w:p>
            <w:pPr>
              <w:pStyle w:val="Compact"/>
            </w:pPr>
            <w:r>
              <w:t xml:space="preserve">CEP Project #</w:t>
            </w:r>
          </w:p>
        </w:tc>
        <w:tc>
          <w:tcPr/>
          <w:p>
            <w:pPr>
              <w:pStyle w:val="Compact"/>
            </w:pPr>
            <w:r>
              <w:rPr>
                <w:rStyle w:val="VerbatimChar"/>
              </w:rPr>
              <w:t xml:space="preserve">CEP_x0020_Project_x0020__x0023_</w:t>
            </w:r>
          </w:p>
        </w:tc>
        <w:tc>
          <w:tcPr/>
          <w:p>
            <w:pPr>
              <w:pStyle w:val="Compact"/>
            </w:pPr>
            <w:r>
              <w:t xml:space="preserve">Text</w:t>
            </w:r>
          </w:p>
        </w:tc>
        <w:tc>
          <w:tcPr/>
          <w:p>
            <w:pPr>
              <w:pStyle w:val="Compact"/>
            </w:pPr>
            <w:r>
              <w:t xml:space="preserve">No</w:t>
            </w:r>
          </w:p>
        </w:tc>
        <w:tc>
          <w:tcPr/>
          <w:p>
            <w:pPr>
              <w:pStyle w:val="Compact"/>
            </w:pPr>
            <w:r>
              <w:t xml:space="preserve">Linked CEP project number</w:t>
            </w:r>
          </w:p>
        </w:tc>
      </w:tr>
      <w:tr>
        <w:tc>
          <w:tcPr/>
          <w:p>
            <w:pPr>
              <w:pStyle w:val="Compact"/>
            </w:pPr>
            <w:r>
              <w:t xml:space="preserve">EAM Asset Number</w:t>
            </w:r>
          </w:p>
        </w:tc>
        <w:tc>
          <w:tcPr/>
          <w:p>
            <w:pPr>
              <w:pStyle w:val="Compact"/>
            </w:pPr>
            <w:r>
              <w:rPr>
                <w:rStyle w:val="VerbatimChar"/>
              </w:rPr>
              <w:t xml:space="preserve">EAM_x0020_Asset_x0020_Number</w:t>
            </w:r>
          </w:p>
        </w:tc>
        <w:tc>
          <w:tcPr/>
          <w:p>
            <w:pPr>
              <w:pStyle w:val="Compact"/>
            </w:pPr>
            <w:r>
              <w:t xml:space="preserve">Text</w:t>
            </w:r>
          </w:p>
        </w:tc>
        <w:tc>
          <w:tcPr/>
          <w:p>
            <w:pPr>
              <w:pStyle w:val="Compact"/>
            </w:pPr>
            <w:r>
              <w:t xml:space="preserve">No</w:t>
            </w:r>
          </w:p>
        </w:tc>
        <w:tc>
          <w:tcPr/>
          <w:p>
            <w:pPr>
              <w:pStyle w:val="Compact"/>
            </w:pPr>
            <w:r>
              <w:t xml:space="preserve">Enterprise Asset Management ID</w:t>
            </w:r>
          </w:p>
        </w:tc>
      </w:tr>
      <w:tr>
        <w:tc>
          <w:tcPr/>
          <w:p>
            <w:pPr>
              <w:pStyle w:val="Compact"/>
            </w:pPr>
            <w:r>
              <w:t xml:space="preserve">Area</w:t>
            </w:r>
          </w:p>
        </w:tc>
        <w:tc>
          <w:tcPr/>
          <w:p>
            <w:pPr>
              <w:pStyle w:val="Compact"/>
            </w:pPr>
            <w:r>
              <w:rPr>
                <w:rStyle w:val="VerbatimChar"/>
              </w:rPr>
              <w:t xml:space="preserve">Area</w:t>
            </w:r>
          </w:p>
        </w:tc>
        <w:tc>
          <w:tcPr/>
          <w:p>
            <w:pPr>
              <w:pStyle w:val="Compact"/>
            </w:pPr>
            <w:r>
              <w:t xml:space="preserve">TaxonomyFieldType</w:t>
            </w:r>
          </w:p>
        </w:tc>
        <w:tc>
          <w:tcPr/>
          <w:p>
            <w:pPr>
              <w:pStyle w:val="Compact"/>
            </w:pPr>
            <w:r>
              <w:t xml:space="preserve">No</w:t>
            </w:r>
          </w:p>
        </w:tc>
        <w:tc>
          <w:tcPr/>
          <w:p>
            <w:pPr>
              <w:pStyle w:val="Compact"/>
            </w:pPr>
            <w:r>
              <w:t xml:space="preserve">Production area</w:t>
            </w:r>
          </w:p>
        </w:tc>
      </w:tr>
      <w:tr>
        <w:tc>
          <w:tcPr/>
          <w:p>
            <w:pPr>
              <w:pStyle w:val="Compact"/>
            </w:pPr>
            <w:r>
              <w:t xml:space="preserve">Class</w:t>
            </w:r>
          </w:p>
        </w:tc>
        <w:tc>
          <w:tcPr/>
          <w:p>
            <w:pPr>
              <w:pStyle w:val="Compact"/>
            </w:pPr>
            <w:r>
              <w:rPr>
                <w:rStyle w:val="VerbatimChar"/>
              </w:rPr>
              <w:t xml:space="preserve">Class</w:t>
            </w:r>
          </w:p>
        </w:tc>
        <w:tc>
          <w:tcPr/>
          <w:p>
            <w:pPr>
              <w:pStyle w:val="Compact"/>
            </w:pPr>
            <w:r>
              <w:t xml:space="preserve">TaxonomyFieldTypeMulti</w:t>
            </w:r>
          </w:p>
        </w:tc>
        <w:tc>
          <w:tcPr/>
          <w:p>
            <w:pPr>
              <w:pStyle w:val="Compact"/>
            </w:pPr>
            <w:r>
              <w:t xml:space="preserve">No</w:t>
            </w:r>
          </w:p>
        </w:tc>
        <w:tc>
          <w:tcPr/>
          <w:p>
            <w:pPr>
              <w:pStyle w:val="Compact"/>
            </w:pPr>
            <w:r>
              <w:t xml:space="preserve">Equipment class</w:t>
            </w:r>
          </w:p>
        </w:tc>
      </w:tr>
      <w:tr>
        <w:tc>
          <w:tcPr/>
          <w:p>
            <w:pPr>
              <w:pStyle w:val="Compact"/>
            </w:pPr>
            <w:r>
              <w:t xml:space="preserve">Created</w:t>
            </w:r>
          </w:p>
        </w:tc>
        <w:tc>
          <w:tcPr/>
          <w:p>
            <w:pPr>
              <w:pStyle w:val="Compact"/>
            </w:pPr>
            <w:r>
              <w:rPr>
                <w:rStyle w:val="VerbatimChar"/>
              </w:rPr>
              <w:t xml:space="preserve">Created</w:t>
            </w:r>
          </w:p>
        </w:tc>
        <w:tc>
          <w:tcPr/>
          <w:p>
            <w:pPr>
              <w:pStyle w:val="Compact"/>
            </w:pPr>
            <w:r>
              <w:t xml:space="preserve">DateTime</w:t>
            </w:r>
          </w:p>
        </w:tc>
        <w:tc>
          <w:tcPr/>
          <w:p>
            <w:pPr>
              <w:pStyle w:val="Compact"/>
            </w:pPr>
            <w:r>
              <w:t xml:space="preserve">—</w:t>
            </w:r>
          </w:p>
        </w:tc>
        <w:tc>
          <w:tcPr/>
          <w:p>
            <w:pPr>
              <w:pStyle w:val="Compact"/>
            </w:pPr>
            <w:r>
              <w:t xml:space="preserve">System — auto set on upload</w:t>
            </w:r>
          </w:p>
        </w:tc>
      </w:tr>
      <w:tr>
        <w:tc>
          <w:tcPr/>
          <w:p>
            <w:pPr>
              <w:pStyle w:val="Compact"/>
            </w:pPr>
            <w:r>
              <w:t xml:space="preserve">Author</w:t>
            </w:r>
          </w:p>
        </w:tc>
        <w:tc>
          <w:tcPr/>
          <w:p>
            <w:pPr>
              <w:pStyle w:val="Compact"/>
            </w:pPr>
            <w:r>
              <w:rPr>
                <w:rStyle w:val="VerbatimChar"/>
              </w:rPr>
              <w:t xml:space="preserve">Author</w:t>
            </w:r>
          </w:p>
        </w:tc>
        <w:tc>
          <w:tcPr/>
          <w:p>
            <w:pPr>
              <w:pStyle w:val="Compact"/>
            </w:pPr>
            <w:r>
              <w:t xml:space="preserve">User</w:t>
            </w:r>
          </w:p>
        </w:tc>
        <w:tc>
          <w:tcPr/>
          <w:p>
            <w:pPr>
              <w:pStyle w:val="Compact"/>
            </w:pPr>
            <w:r>
              <w:t xml:space="preserve">—</w:t>
            </w:r>
          </w:p>
        </w:tc>
        <w:tc>
          <w:tcPr/>
          <w:p>
            <w:pPr>
              <w:pStyle w:val="Compact"/>
            </w:pPr>
            <w:r>
              <w:t xml:space="preserve">System — uploader</w:t>
            </w:r>
          </w:p>
        </w:tc>
      </w:tr>
      <w:tr>
        <w:tc>
          <w:tcPr/>
          <w:p>
            <w:pPr>
              <w:pStyle w:val="Compact"/>
            </w:pPr>
            <w:r>
              <w:t xml:space="preserve">Modified</w:t>
            </w:r>
          </w:p>
        </w:tc>
        <w:tc>
          <w:tcPr/>
          <w:p>
            <w:pPr>
              <w:pStyle w:val="Compact"/>
            </w:pPr>
            <w:r>
              <w:rPr>
                <w:rStyle w:val="VerbatimChar"/>
              </w:rPr>
              <w:t xml:space="preserve">Modified</w:t>
            </w:r>
          </w:p>
        </w:tc>
        <w:tc>
          <w:tcPr/>
          <w:p>
            <w:pPr>
              <w:pStyle w:val="Compact"/>
            </w:pPr>
            <w:r>
              <w:t xml:space="preserve">DateTime</w:t>
            </w:r>
          </w:p>
        </w:tc>
        <w:tc>
          <w:tcPr/>
          <w:p>
            <w:pPr>
              <w:pStyle w:val="Compact"/>
            </w:pPr>
            <w:r>
              <w:t xml:space="preserve">—</w:t>
            </w:r>
          </w:p>
        </w:tc>
        <w:tc>
          <w:tcPr/>
          <w:p>
            <w:pPr>
              <w:pStyle w:val="Compact"/>
            </w:pPr>
            <w:r>
              <w:t xml:space="preserve">System — auto</w:t>
            </w:r>
          </w:p>
        </w:tc>
      </w:tr>
    </w:tbl>
    <w:p>
      <w:pPr>
        <w:pStyle w:val="BodyText"/>
      </w:pPr>
      <w:r>
        <w:rPr>
          <w:b/>
          <w:bCs/>
        </w:rPr>
        <w:t xml:space="preserve">Classification Managed Metadata Values (confirmed from CAML queries):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Term Value</w:t>
            </w:r>
          </w:p>
        </w:tc>
        <w:tc>
          <w:tcPr>
            <w:shd w:val="clear" w:color="auto" w:fill="1F2D5C"/>
          </w:tcPr>
          <w:p>
            <w:pPr>
              <w:pStyle w:val="Compact"/>
            </w:pPr>
            <w:r>
              <w:rPr>
                <w:b/>
                <w:color w:val="FFFFFF"/>
              </w:rPr>
              <w:t xml:space="preserve">Used In View</w:t>
            </w:r>
          </w:p>
        </w:tc>
      </w:tr>
      <w:tr>
        <w:tc>
          <w:tcPr/>
          <w:p>
            <w:pPr>
              <w:pStyle w:val="Compact"/>
            </w:pPr>
            <w:r>
              <w:rPr>
                <w:rStyle w:val="VerbatimChar"/>
              </w:rPr>
              <w:t xml:space="preserve">Terms </w:t>
            </w:r>
            <w:r>
              <w:rPr>
                <w:rStyle w:val="VerbatimChar"/>
                <w:rFonts w:hint="eastAsia"/>
              </w:rPr>
              <w:t xml:space="preserve">＆</w:t>
            </w:r>
            <w:r>
              <w:rPr>
                <w:rStyle w:val="VerbatimChar"/>
              </w:rPr>
              <w:t xml:space="preserve"> Conditions (TCs)- MNDA- AIA.</w:t>
            </w:r>
          </w:p>
        </w:tc>
        <w:tc>
          <w:tcPr/>
          <w:p>
            <w:pPr>
              <w:pStyle w:val="Compact"/>
            </w:pPr>
            <w:r>
              <w:t xml:space="preserve">All COI Documents, All MNDA Documents</w:t>
            </w:r>
          </w:p>
        </w:tc>
      </w:tr>
      <w:tr>
        <w:tc>
          <w:tcPr/>
          <w:p>
            <w:pPr>
              <w:pStyle w:val="Compact"/>
            </w:pPr>
            <w:r>
              <w:rPr>
                <w:rStyle w:val="VerbatimChar"/>
              </w:rPr>
              <w:t xml:space="preserve">NEW VENDOR FORM</w:t>
            </w:r>
          </w:p>
        </w:tc>
        <w:tc>
          <w:tcPr/>
          <w:p>
            <w:pPr>
              <w:pStyle w:val="Compact"/>
            </w:pPr>
            <w:r>
              <w:t xml:space="preserve">All COI Documents, All MNDA Documents</w:t>
            </w:r>
          </w:p>
        </w:tc>
      </w:tr>
      <w:tr>
        <w:tc>
          <w:tcPr/>
          <w:p>
            <w:pPr>
              <w:pStyle w:val="Compact"/>
            </w:pPr>
            <w:r>
              <w:rPr>
                <w:rStyle w:val="VerbatimChar"/>
              </w:rPr>
              <w:t xml:space="preserve">All Agreements</w:t>
            </w:r>
          </w:p>
        </w:tc>
        <w:tc>
          <w:tcPr/>
          <w:p>
            <w:pPr>
              <w:pStyle w:val="Compact"/>
            </w:pPr>
            <w:r>
              <w:t xml:space="preserve">All COI Documents, All MNDA Documents</w:t>
            </w:r>
          </w:p>
        </w:tc>
      </w:tr>
      <w:tr>
        <w:tc>
          <w:tcPr/>
          <w:p>
            <w:pPr>
              <w:pStyle w:val="Compact"/>
            </w:pPr>
            <w:r>
              <w:rPr>
                <w:rStyle w:val="VerbatimChar"/>
              </w:rPr>
              <w:t xml:space="preserve">VISITOR'S LIABILITY RELEASE AND CONFIDENTIALITY AGREEMENT</w:t>
            </w:r>
          </w:p>
        </w:tc>
        <w:tc>
          <w:tcPr/>
          <w:p>
            <w:pPr>
              <w:pStyle w:val="Compact"/>
            </w:pPr>
            <w:r>
              <w:t xml:space="preserve">All Visitor’s Liability Release</w:t>
            </w:r>
          </w:p>
        </w:tc>
      </w:tr>
    </w:tbl>
    <w:p>
      <w:pPr>
        <w:pStyle w:val="BlockText"/>
      </w:pPr>
      <w:r>
        <w:rPr>
          <w:b/>
          <w:bCs/>
        </w:rPr>
        <w:t xml:space="preserve">Note:</w:t>
      </w:r>
      <w:r>
        <w:t xml:space="preserve"> </w:t>
      </w:r>
      <w:r>
        <w:t xml:space="preserve">The</w:t>
      </w:r>
      <w:r>
        <w:t xml:space="preserve"> </w:t>
      </w:r>
      <w:r>
        <w:rPr>
          <w:rStyle w:val="VerbatimChar"/>
          <w:rFonts w:hint="eastAsia"/>
        </w:rPr>
        <w:t xml:space="preserve">＆</w:t>
      </w:r>
      <w:r>
        <w:t xml:space="preserve"> </w:t>
      </w:r>
      <w:r>
        <w:t xml:space="preserve">character in</w:t>
      </w:r>
      <w:r>
        <w:t xml:space="preserve"> </w:t>
      </w:r>
      <w:r>
        <w:rPr>
          <w:rStyle w:val="VerbatimChar"/>
        </w:rPr>
        <w:t xml:space="preserve">Terms </w:t>
      </w:r>
      <w:r>
        <w:rPr>
          <w:rStyle w:val="VerbatimChar"/>
          <w:rFonts w:hint="eastAsia"/>
        </w:rPr>
        <w:t xml:space="preserve">＆</w:t>
      </w:r>
      <w:r>
        <w:rPr>
          <w:rStyle w:val="VerbatimChar"/>
        </w:rPr>
        <w:t xml:space="preserve"> Conditions</w:t>
      </w:r>
      <w:r>
        <w:t xml:space="preserve"> </w:t>
      </w:r>
      <w:r>
        <w:t xml:space="preserve">is a full-width ampersand (U+FF06), not a standard</w:t>
      </w:r>
      <w:r>
        <w:t xml:space="preserve"> </w:t>
      </w:r>
      <w:r>
        <w:rPr>
          <w:rStyle w:val="VerbatimChar"/>
        </w:rPr>
        <w:t xml:space="preserve">&amp;</w:t>
      </w:r>
      <w:r>
        <w:t xml:space="preserve">. This is the production value and must be used exactly as shown when creating CAML queries.</w:t>
      </w:r>
    </w:p>
    <w:bookmarkEnd w:id="27"/>
    <w:bookmarkStart w:id="28" w:name="assets-libraries"/>
    <w:p>
      <w:pPr>
        <w:pStyle w:val="Heading3"/>
      </w:pPr>
      <w:r>
        <w:t xml:space="preserve">5.2 Assets Libraries</w:t>
      </w:r>
    </w:p>
    <w:p>
      <w:pPr>
        <w:pStyle w:val="FirstParagraph"/>
      </w:pPr>
      <w:r>
        <w:t xml:space="preserve">Both CA1 Dinuba Assets and CA4 Vernon MFG Assets share this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BaseType</w:t>
            </w:r>
          </w:p>
        </w:tc>
        <w:tc>
          <w:tcPr/>
          <w:p>
            <w:pPr>
              <w:pStyle w:val="Compact"/>
            </w:pPr>
            <w:r>
              <w:t xml:space="preserve">DocumentLibrary</w:t>
            </w:r>
          </w:p>
        </w:tc>
      </w:tr>
      <w:tr>
        <w:tc>
          <w:tcPr/>
          <w:p>
            <w:pPr>
              <w:pStyle w:val="Compact"/>
            </w:pPr>
            <w:r>
              <w:t xml:space="preserve">Content Types</w:t>
            </w:r>
          </w:p>
        </w:tc>
        <w:tc>
          <w:tcPr/>
          <w:p>
            <w:pPr>
              <w:pStyle w:val="Compact"/>
            </w:pPr>
            <w:r>
              <w:t xml:space="preserve">Asset Document, Engineering Document, Folder, Engineering Folder</w:t>
            </w:r>
          </w:p>
        </w:tc>
      </w:tr>
      <w:tr>
        <w:tc>
          <w:tcPr/>
          <w:p>
            <w:pPr>
              <w:pStyle w:val="Compact"/>
            </w:pPr>
            <w:r>
              <w:t xml:space="preserve">EnableVersioning</w:t>
            </w:r>
          </w:p>
        </w:tc>
        <w:tc>
          <w:tcPr/>
          <w:p>
            <w:pPr>
              <w:pStyle w:val="Compact"/>
            </w:pPr>
            <w:r>
              <w:t xml:space="preserve">true</w:t>
            </w:r>
          </w:p>
        </w:tc>
      </w:tr>
      <w:tr>
        <w:tc>
          <w:tcPr/>
          <w:p>
            <w:pPr>
              <w:pStyle w:val="Compact"/>
            </w:pPr>
            <w:r>
              <w:t xml:space="preserve">EnableMinorVersions</w:t>
            </w:r>
          </w:p>
        </w:tc>
        <w:tc>
          <w:tcPr/>
          <w:p>
            <w:pPr>
              <w:pStyle w:val="Compact"/>
            </w:pPr>
            <w:r>
              <w:t xml:space="preserve">false</w:t>
            </w:r>
          </w:p>
        </w:tc>
      </w:tr>
      <w:tr>
        <w:tc>
          <w:tcPr/>
          <w:p>
            <w:pPr>
              <w:pStyle w:val="Compact"/>
            </w:pPr>
            <w:r>
              <w:t xml:space="preserve">MajorVersionLimit</w:t>
            </w:r>
          </w:p>
        </w:tc>
        <w:tc>
          <w:tcPr/>
          <w:p>
            <w:pPr>
              <w:pStyle w:val="Compact"/>
            </w:pPr>
            <w:r>
              <w:t xml:space="preserve">500</w:t>
            </w:r>
          </w:p>
        </w:tc>
      </w:tr>
      <w:tr>
        <w:tc>
          <w:tcPr/>
          <w:p>
            <w:pPr>
              <w:pStyle w:val="Compact"/>
            </w:pPr>
            <w:r>
              <w:t xml:space="preserve">NoCrawl</w:t>
            </w:r>
          </w:p>
        </w:tc>
        <w:tc>
          <w:tcPr/>
          <w:p>
            <w:pPr>
              <w:pStyle w:val="Compact"/>
            </w:pPr>
            <w:r>
              <w:t xml:space="preserve">false</w:t>
            </w:r>
          </w:p>
        </w:tc>
      </w:tr>
      <w:tr>
        <w:tc>
          <w:tcPr/>
          <w:p>
            <w:pPr>
              <w:pStyle w:val="Compact"/>
            </w:pPr>
            <w:r>
              <w:rPr>
                <w:b/>
                <w:bCs/>
              </w:rPr>
              <w:t xml:space="preserve">HasUniqueRoleAssignments</w:t>
            </w:r>
          </w:p>
        </w:tc>
        <w:tc>
          <w:tcPr/>
          <w:p>
            <w:pPr>
              <w:pStyle w:val="Compact"/>
            </w:pPr>
            <w:r>
              <w:rPr>
                <w:b/>
                <w:bCs/>
              </w:rPr>
              <w:t xml:space="preserve">true</w:t>
            </w:r>
            <w:r>
              <w:t xml:space="preserve"> </w:t>
            </w:r>
            <w:r>
              <w:t xml:space="preserve">— facility-scoped permissions</w:t>
            </w:r>
          </w:p>
        </w:tc>
      </w:tr>
    </w:tbl>
    <w:p>
      <w:pPr>
        <w:pStyle w:val="BodyText"/>
      </w:pPr>
      <w:r>
        <w:rPr>
          <w:b/>
          <w:bCs/>
        </w:rPr>
        <w:t xml:space="preserve">CA1 Dinuba Assets specific:</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Server-Relative URL</w:t>
            </w:r>
          </w:p>
        </w:tc>
        <w:tc>
          <w:tcPr/>
          <w:p>
            <w:pPr>
              <w:pStyle w:val="Compact"/>
            </w:pPr>
            <w:r>
              <w:rPr>
                <w:rStyle w:val="VerbatimChar"/>
              </w:rPr>
              <w:t xml:space="preserve">/sites/eng-hub/CA1Assets</w:t>
            </w:r>
          </w:p>
        </w:tc>
      </w:tr>
      <w:tr>
        <w:tc>
          <w:tcPr/>
          <w:p>
            <w:pPr>
              <w:pStyle w:val="Compact"/>
            </w:pPr>
            <w:r>
              <w:t xml:space="preserve">Item Count</w:t>
            </w:r>
          </w:p>
        </w:tc>
        <w:tc>
          <w:tcPr/>
          <w:p>
            <w:pPr>
              <w:pStyle w:val="Compact"/>
            </w:pPr>
            <w:r>
              <w:t xml:space="preserve">18,485 (as of 2026-05-08)</w:t>
            </w:r>
          </w:p>
        </w:tc>
      </w:tr>
      <w:tr>
        <w:tc>
          <w:tcPr/>
          <w:p>
            <w:pPr>
              <w:pStyle w:val="Compact"/>
            </w:pPr>
            <w:r>
              <w:t xml:space="preserve">Default View</w:t>
            </w:r>
          </w:p>
        </w:tc>
        <w:tc>
          <w:tcPr/>
          <w:p>
            <w:pPr>
              <w:pStyle w:val="Compact"/>
            </w:pPr>
            <w:r>
              <w:t xml:space="preserve">All Folders</w:t>
            </w:r>
          </w:p>
        </w:tc>
      </w:tr>
    </w:tbl>
    <w:p>
      <w:pPr>
        <w:pStyle w:val="BodyText"/>
      </w:pPr>
      <w:r>
        <w:rPr>
          <w:b/>
          <w:bCs/>
        </w:rPr>
        <w:t xml:space="preserve">Views (CA1 Dinuba Assets):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View</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CAML</w:t>
            </w:r>
          </w:p>
        </w:tc>
      </w:tr>
      <w:tr>
        <w:tc>
          <w:tcPr/>
          <w:p>
            <w:pPr>
              <w:pStyle w:val="Compact"/>
            </w:pPr>
            <w:r>
              <w:t xml:space="preserve">All Documents</w:t>
            </w:r>
          </w:p>
        </w:tc>
        <w:tc>
          <w:tcPr/>
          <w:p>
            <w:pPr>
              <w:pStyle w:val="Compact"/>
            </w:pPr>
            <w:r>
              <w:t xml:space="preserve">No</w:t>
            </w:r>
          </w:p>
        </w:tc>
        <w:tc>
          <w:tcPr/>
          <w:p>
            <w:pPr>
              <w:pStyle w:val="Compact"/>
            </w:pPr>
            <w:r>
              <w:rPr>
                <w:rStyle w:val="VerbatimChar"/>
              </w:rPr>
              <w:t xml:space="preserve">&lt;OrderBy&gt;&lt;FieldRef Name="FileLeafRef" /&gt;&lt;/OrderBy&gt;&lt;Where&gt;&lt;Neq&gt;&lt;FieldRef Name="ContentType" /&gt;&lt;Value Type="Computed"&gt;Engineering Folder&lt;/Value&gt;&lt;/Neq&gt;&lt;/Where&gt;</w:t>
            </w:r>
          </w:p>
        </w:tc>
      </w:tr>
      <w:tr>
        <w:tc>
          <w:tcPr/>
          <w:p>
            <w:pPr>
              <w:pStyle w:val="Compact"/>
            </w:pPr>
            <w:r>
              <w:t xml:space="preserve">All Folders</w:t>
            </w:r>
          </w:p>
        </w:tc>
        <w:tc>
          <w:tcPr/>
          <w:p>
            <w:pPr>
              <w:pStyle w:val="Compact"/>
            </w:pPr>
            <w:r>
              <w:t xml:space="preserve">Yes</w:t>
            </w:r>
          </w:p>
        </w:tc>
        <w:tc>
          <w:tcPr/>
          <w:p>
            <w:pPr>
              <w:pStyle w:val="Compact"/>
            </w:pPr>
            <w:r>
              <w:t xml:space="preserve">—</w:t>
            </w:r>
          </w:p>
        </w:tc>
      </w:tr>
    </w:tbl>
    <w:bookmarkEnd w:id="28"/>
    <w:bookmarkStart w:id="29" w:name="cep-library-standard-views"/>
    <w:p>
      <w:pPr>
        <w:pStyle w:val="Heading3"/>
      </w:pPr>
      <w:r>
        <w:t xml:space="preserve">5.3 CEP Library Standard Views</w:t>
      </w:r>
    </w:p>
    <w:p>
      <w:pPr>
        <w:pStyle w:val="FirstParagraph"/>
      </w:pPr>
      <w:r>
        <w:t xml:space="preserve">Each CEP library has at minimum: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View</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CAML</w:t>
            </w:r>
          </w:p>
        </w:tc>
      </w:tr>
      <w:tr>
        <w:tc>
          <w:tcPr/>
          <w:p>
            <w:pPr>
              <w:pStyle w:val="Compact"/>
            </w:pPr>
            <w:r>
              <w:t xml:space="preserve">All Documents</w:t>
            </w:r>
          </w:p>
        </w:tc>
        <w:tc>
          <w:tcPr/>
          <w:p>
            <w:pPr>
              <w:pStyle w:val="Compact"/>
            </w:pPr>
            <w:r>
              <w:t xml:space="preserve">No</w:t>
            </w:r>
          </w:p>
        </w:tc>
        <w:tc>
          <w:tcPr/>
          <w:p>
            <w:pPr>
              <w:pStyle w:val="Compact"/>
            </w:pPr>
            <w:r>
              <w:rPr>
                <w:rStyle w:val="VerbatimChar"/>
              </w:rPr>
              <w:t xml:space="preserve">&lt;OrderBy&gt;&lt;FieldRef Name="FileLeafRef" /&gt;&lt;/OrderBy&gt;&lt;Where&gt;&lt;Neq&gt;&lt;FieldRef Name="ContentType" /&gt;&lt;Value Type="Computed"&gt;Engineering Folder&lt;/Value&gt;&lt;/Neq&gt;&lt;/Where&gt;</w:t>
            </w:r>
          </w:p>
        </w:tc>
      </w:tr>
      <w:tr>
        <w:tc>
          <w:tcPr/>
          <w:p>
            <w:pPr>
              <w:pStyle w:val="Compact"/>
            </w:pPr>
            <w:r>
              <w:t xml:space="preserve">All Folders</w:t>
            </w:r>
          </w:p>
        </w:tc>
        <w:tc>
          <w:tcPr/>
          <w:p>
            <w:pPr>
              <w:pStyle w:val="Compact"/>
            </w:pPr>
            <w:r>
              <w:t xml:space="preserve">Yes</w:t>
            </w:r>
          </w:p>
        </w:tc>
        <w:tc>
          <w:tcPr/>
          <w:p>
            <w:pPr>
              <w:pStyle w:val="Compact"/>
            </w:pPr>
            <w:r>
              <w:t xml:space="preserve">—</w:t>
            </w:r>
          </w:p>
        </w:tc>
      </w:tr>
    </w:tbl>
    <w:p>
      <w:pPr>
        <w:pStyle w:val="BodyText"/>
      </w:pPr>
      <w:r>
        <w:t xml:space="preserve">View fields typically include:</w:t>
      </w:r>
      <w:r>
        <w:t xml:space="preserve"> </w:t>
      </w:r>
      <w:r>
        <w:rPr>
          <w:rStyle w:val="VerbatimChar"/>
        </w:rPr>
        <w:t xml:space="preserve">DocIcon</w:t>
      </w:r>
      <w:r>
        <w:t xml:space="preserve">,</w:t>
      </w:r>
      <w:r>
        <w:t xml:space="preserve"> </w:t>
      </w:r>
      <w:r>
        <w:rPr>
          <w:rStyle w:val="VerbatimChar"/>
        </w:rPr>
        <w:t xml:space="preserve">LinkFilename</w:t>
      </w:r>
      <w:r>
        <w:t xml:space="preserve">,</w:t>
      </w:r>
      <w:r>
        <w:t xml:space="preserve"> </w:t>
      </w:r>
      <w:r>
        <w:rPr>
          <w:rStyle w:val="VerbatimChar"/>
        </w:rPr>
        <w:t xml:space="preserve">Modified</w:t>
      </w:r>
      <w:r>
        <w:t xml:space="preserve">,</w:t>
      </w:r>
      <w:r>
        <w:t xml:space="preserve"> </w:t>
      </w:r>
      <w:r>
        <w:rPr>
          <w:rStyle w:val="VerbatimChar"/>
        </w:rPr>
        <w:t xml:space="preserve">Editor</w:t>
      </w:r>
      <w:r>
        <w:t xml:space="preserve">,</w:t>
      </w:r>
      <w:r>
        <w:t xml:space="preserve"> </w:t>
      </w:r>
      <w:r>
        <w:rPr>
          <w:rStyle w:val="VerbatimChar"/>
        </w:rPr>
        <w:t xml:space="preserve">ContentType</w:t>
      </w:r>
      <w:r>
        <w:t xml:space="preserve">,</w:t>
      </w:r>
      <w:r>
        <w:t xml:space="preserve"> </w:t>
      </w:r>
      <w:r>
        <w:rPr>
          <w:rStyle w:val="VerbatimChar"/>
        </w:rPr>
        <w:t xml:space="preserve">Facility</w:t>
      </w:r>
      <w:r>
        <w:t xml:space="preserve">,</w:t>
      </w:r>
      <w:r>
        <w:t xml:space="preserve"> </w:t>
      </w:r>
      <w:r>
        <w:rPr>
          <w:rStyle w:val="VerbatimChar"/>
        </w:rPr>
        <w:t xml:space="preserve">Area</w:t>
      </w:r>
    </w:p>
    <w:p>
      <w:r>
        <w:pict>
          <v:rect style="width:0;height:1.5pt" o:hralign="center" o:hrstd="t" o:hr="t"/>
        </w:pict>
      </w:r>
    </w:p>
    <w:bookmarkEnd w:id="29"/>
    <w:bookmarkEnd w:id="30"/>
    <w:bookmarkStart w:id="33" w:name="automation-integration"/>
    <w:p>
      <w:pPr>
        <w:pStyle w:val="Heading2"/>
      </w:pPr>
      <w:r>
        <w:t xml:space="preserve">6. Automation / Integration</w:t>
      </w:r>
    </w:p>
    <w:bookmarkStart w:id="31" w:name="pnp-modern-search-web-parts-v4"/>
    <w:p>
      <w:pPr>
        <w:pStyle w:val="Heading3"/>
      </w:pPr>
      <w:r>
        <w:t xml:space="preserve">6.1 PnP Modern Search Web Parts V4</w:t>
      </w:r>
    </w:p>
    <w:p>
      <w:pPr>
        <w:pStyle w:val="FirstParagraph"/>
      </w:pPr>
      <w:r>
        <w:rPr>
          <w:b/>
          <w:bCs/>
        </w:rPr>
        <w:t xml:space="preserve">Solution Package: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Attribute</w:t>
            </w:r>
          </w:p>
        </w:tc>
        <w:tc>
          <w:tcPr>
            <w:shd w:val="clear" w:color="auto" w:fill="1F2D5C"/>
          </w:tcPr>
          <w:p>
            <w:pPr>
              <w:pStyle w:val="Compact"/>
            </w:pPr>
            <w:r>
              <w:rPr>
                <w:b/>
                <w:color w:val="FFFFFF"/>
              </w:rPr>
              <w:t xml:space="preserve">Value</w:t>
            </w:r>
          </w:p>
        </w:tc>
      </w:tr>
      <w:tr>
        <w:tc>
          <w:tcPr/>
          <w:p>
            <w:pPr>
              <w:pStyle w:val="Compact"/>
            </w:pPr>
            <w:r>
              <w:t xml:space="preserve">File name</w:t>
            </w:r>
          </w:p>
        </w:tc>
        <w:tc>
          <w:tcPr/>
          <w:p>
            <w:pPr>
              <w:pStyle w:val="Compact"/>
            </w:pPr>
            <w:r>
              <w:rPr>
                <w:rStyle w:val="VerbatimChar"/>
              </w:rPr>
              <w:t xml:space="preserve">pnp-modern-search-parts-v4.sppkg</w:t>
            </w:r>
          </w:p>
        </w:tc>
      </w:tr>
      <w:tr>
        <w:tc>
          <w:tcPr/>
          <w:p>
            <w:pPr>
              <w:pStyle w:val="Compact"/>
            </w:pPr>
            <w:r>
              <w:t xml:space="preserve">Package type</w:t>
            </w:r>
          </w:p>
        </w:tc>
        <w:tc>
          <w:tcPr/>
          <w:p>
            <w:pPr>
              <w:pStyle w:val="Compact"/>
            </w:pPr>
            <w:r>
              <w:t xml:space="preserve">SharePoint Framework (SPFx) solution</w:t>
            </w:r>
          </w:p>
        </w:tc>
      </w:tr>
      <w:tr>
        <w:tc>
          <w:tcPr/>
          <w:p>
            <w:pPr>
              <w:pStyle w:val="Compact"/>
            </w:pPr>
            <w:r>
              <w:t xml:space="preserve">Deployment target</w:t>
            </w:r>
          </w:p>
        </w:tc>
        <w:tc>
          <w:tcPr/>
          <w:p>
            <w:pPr>
              <w:pStyle w:val="Compact"/>
            </w:pPr>
            <w:r>
              <w:t xml:space="preserve">Tenant App Catalog</w:t>
            </w:r>
          </w:p>
        </w:tc>
      </w:tr>
      <w:tr>
        <w:tc>
          <w:tcPr/>
          <w:p>
            <w:pPr>
              <w:pStyle w:val="Compact"/>
            </w:pPr>
            <w:r>
              <w:t xml:space="preserve">Source</w:t>
            </w:r>
          </w:p>
        </w:tc>
        <w:tc>
          <w:tcPr/>
          <w:p>
            <w:pPr>
              <w:pStyle w:val="Compact"/>
            </w:pPr>
            <w:r>
              <w:t xml:space="preserve">https://github.com/microsoft-search/pnp-modern-search (open source)</w:t>
            </w:r>
          </w:p>
        </w:tc>
      </w:tr>
    </w:tbl>
    <w:p>
      <w:pPr>
        <w:pStyle w:val="BodyText"/>
      </w:pPr>
      <w:r>
        <w:rPr>
          <w:b/>
          <w:bCs/>
        </w:rPr>
        <w:t xml:space="preserve">Deployment Steps (Admin):</w:t>
      </w:r>
      <w:r>
        <w:t xml:space="preserve"> </w:t>
      </w:r>
      <w:r>
        <w:t xml:space="preserve">1. Navigate to SharePoint Admin Center → More Features → Apps → Open</w:t>
      </w:r>
      <w:r>
        <w:t xml:space="preserve"> </w:t>
      </w:r>
      <w:r>
        <w:t xml:space="preserve">2. Upload</w:t>
      </w:r>
      <w:r>
        <w:t xml:space="preserve"> </w:t>
      </w:r>
      <w:r>
        <w:rPr>
          <w:rStyle w:val="VerbatimChar"/>
        </w:rPr>
        <w:t xml:space="preserve">pnp-modern-search-parts-v4.sppkg</w:t>
      </w:r>
      <w:r>
        <w:t xml:space="preserve"> </w:t>
      </w:r>
      <w:r>
        <w:t xml:space="preserve">to the App Catalog</w:t>
      </w:r>
      <w:r>
        <w:t xml:space="preserve"> </w:t>
      </w:r>
      <w:r>
        <w:t xml:space="preserve">3. When prompted, check</w:t>
      </w:r>
      <w:r>
        <w:t xml:space="preserve"> </w:t>
      </w:r>
      <w:r>
        <w:t xml:space="preserve">“Make this solution available to all sites in the organization”</w:t>
      </w:r>
      <w:r>
        <w:t xml:space="preserve"> </w:t>
      </w:r>
      <w:r>
        <w:t xml:space="preserve">if tenant-wide deployment is desired, or deploy to the site-level App Catalog</w:t>
      </w:r>
      <w:r>
        <w:t xml:space="preserve"> </w:t>
      </w:r>
      <w:r>
        <w:t xml:space="preserve">4. Trust the solution when prompted</w:t>
      </w:r>
      <w:r>
        <w:t xml:space="preserve"> </w:t>
      </w:r>
      <w:r>
        <w:t xml:space="preserve">5. Navigate to the Engineering Hub site → Site Contents → Add an App → PnP Modern Search</w:t>
      </w:r>
      <w:r>
        <w:t xml:space="preserve"> </w:t>
      </w:r>
      <w:r>
        <w:t xml:space="preserve">6. Add Search Box, Search Results, Search Filters, and Search Verticals web parts to the target page</w:t>
      </w:r>
    </w:p>
    <w:p>
      <w:pPr>
        <w:pStyle w:val="BodyText"/>
      </w:pPr>
      <w:r>
        <w:rPr>
          <w:b/>
          <w:bCs/>
        </w:rPr>
        <w:t xml:space="preserve">Web Parts Available: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Web Part</w:t>
            </w:r>
          </w:p>
        </w:tc>
        <w:tc>
          <w:tcPr>
            <w:shd w:val="clear" w:color="auto" w:fill="1F2D5C"/>
          </w:tcPr>
          <w:p>
            <w:pPr>
              <w:pStyle w:val="Compact"/>
            </w:pPr>
            <w:r>
              <w:rPr>
                <w:b/>
                <w:color w:val="FFFFFF"/>
              </w:rPr>
              <w:t xml:space="preserve">Purpose</w:t>
            </w:r>
          </w:p>
        </w:tc>
      </w:tr>
      <w:tr>
        <w:tc>
          <w:tcPr/>
          <w:p>
            <w:pPr>
              <w:pStyle w:val="Compact"/>
            </w:pPr>
            <w:r>
              <w:t xml:space="preserve">PnP Search Box</w:t>
            </w:r>
          </w:p>
        </w:tc>
        <w:tc>
          <w:tcPr/>
          <w:p>
            <w:pPr>
              <w:pStyle w:val="Compact"/>
            </w:pPr>
            <w:r>
              <w:t xml:space="preserve">Full-text search input</w:t>
            </w:r>
          </w:p>
        </w:tc>
      </w:tr>
      <w:tr>
        <w:tc>
          <w:tcPr/>
          <w:p>
            <w:pPr>
              <w:pStyle w:val="Compact"/>
            </w:pPr>
            <w:r>
              <w:t xml:space="preserve">PnP Search Results</w:t>
            </w:r>
          </w:p>
        </w:tc>
        <w:tc>
          <w:tcPr/>
          <w:p>
            <w:pPr>
              <w:pStyle w:val="Compact"/>
            </w:pPr>
            <w:r>
              <w:t xml:space="preserve">Renders result cards with configured template</w:t>
            </w:r>
          </w:p>
        </w:tc>
      </w:tr>
      <w:tr>
        <w:tc>
          <w:tcPr/>
          <w:p>
            <w:pPr>
              <w:pStyle w:val="Compact"/>
            </w:pPr>
            <w:r>
              <w:t xml:space="preserve">PnP Search Filters</w:t>
            </w:r>
          </w:p>
        </w:tc>
        <w:tc>
          <w:tcPr/>
          <w:p>
            <w:pPr>
              <w:pStyle w:val="Compact"/>
            </w:pPr>
            <w:r>
              <w:t xml:space="preserve">Managed Properties refiners (Facility, Area, Class, Classification, etc.)</w:t>
            </w:r>
          </w:p>
        </w:tc>
      </w:tr>
      <w:tr>
        <w:tc>
          <w:tcPr/>
          <w:p>
            <w:pPr>
              <w:pStyle w:val="Compact"/>
            </w:pPr>
            <w:r>
              <w:t xml:space="preserve">PnP Search Verticals</w:t>
            </w:r>
          </w:p>
        </w:tc>
        <w:tc>
          <w:tcPr/>
          <w:p>
            <w:pPr>
              <w:pStyle w:val="Compact"/>
            </w:pPr>
            <w:r>
              <w:t xml:space="preserve">Tabs to switch search scope (All, Engineering, Agreements, etc.)</w:t>
            </w:r>
          </w:p>
        </w:tc>
      </w:tr>
    </w:tbl>
    <w:p>
      <w:pPr>
        <w:pStyle w:val="BodyText"/>
      </w:pPr>
      <w:r>
        <w:rPr>
          <w:b/>
          <w:bCs/>
        </w:rPr>
        <w:t xml:space="preserve">Web Part Connections Required:</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Source WP</w:t>
            </w:r>
          </w:p>
        </w:tc>
        <w:tc>
          <w:tcPr>
            <w:shd w:val="clear" w:color="auto" w:fill="1F2D5C"/>
          </w:tcPr>
          <w:p>
            <w:pPr>
              <w:pStyle w:val="Compact"/>
            </w:pPr>
            <w:r>
              <w:rPr>
                <w:b/>
                <w:color w:val="FFFFFF"/>
              </w:rPr>
              <w:t xml:space="preserve">→ Target WP</w:t>
            </w:r>
          </w:p>
        </w:tc>
        <w:tc>
          <w:tcPr>
            <w:shd w:val="clear" w:color="auto" w:fill="1F2D5C"/>
          </w:tcPr>
          <w:p>
            <w:pPr>
              <w:pStyle w:val="Compact"/>
            </w:pPr>
            <w:r>
              <w:rPr>
                <w:b/>
                <w:color w:val="FFFFFF"/>
              </w:rPr>
              <w:t xml:space="preserve">Connection Type</w:t>
            </w:r>
          </w:p>
        </w:tc>
      </w:tr>
      <w:tr>
        <w:tc>
          <w:tcPr/>
          <w:p>
            <w:pPr>
              <w:pStyle w:val="Compact"/>
            </w:pPr>
            <w:r>
              <w:t xml:space="preserve">Search Box</w:t>
            </w:r>
          </w:p>
        </w:tc>
        <w:tc>
          <w:tcPr/>
          <w:p>
            <w:pPr>
              <w:pStyle w:val="Compact"/>
            </w:pPr>
            <w:r>
              <w:t xml:space="preserve">→ Search Results</w:t>
            </w:r>
          </w:p>
        </w:tc>
        <w:tc>
          <w:tcPr/>
          <w:p>
            <w:pPr>
              <w:pStyle w:val="Compact"/>
            </w:pPr>
            <w:r>
              <w:t xml:space="preserve">Passes search query</w:t>
            </w:r>
          </w:p>
        </w:tc>
      </w:tr>
      <w:tr>
        <w:tc>
          <w:tcPr/>
          <w:p>
            <w:pPr>
              <w:pStyle w:val="Compact"/>
            </w:pPr>
            <w:r>
              <w:t xml:space="preserve">Search Box</w:t>
            </w:r>
          </w:p>
        </w:tc>
        <w:tc>
          <w:tcPr/>
          <w:p>
            <w:pPr>
              <w:pStyle w:val="Compact"/>
            </w:pPr>
            <w:r>
              <w:t xml:space="preserve">→ Search Filters</w:t>
            </w:r>
          </w:p>
        </w:tc>
        <w:tc>
          <w:tcPr/>
          <w:p>
            <w:pPr>
              <w:pStyle w:val="Compact"/>
            </w:pPr>
            <w:r>
              <w:t xml:space="preserve">Passes search query</w:t>
            </w:r>
          </w:p>
        </w:tc>
      </w:tr>
      <w:tr>
        <w:tc>
          <w:tcPr/>
          <w:p>
            <w:pPr>
              <w:pStyle w:val="Compact"/>
            </w:pPr>
            <w:r>
              <w:t xml:space="preserve">Search Verticals</w:t>
            </w:r>
          </w:p>
        </w:tc>
        <w:tc>
          <w:tcPr/>
          <w:p>
            <w:pPr>
              <w:pStyle w:val="Compact"/>
            </w:pPr>
            <w:r>
              <w:t xml:space="preserve">→ Search Results</w:t>
            </w:r>
          </w:p>
        </w:tc>
        <w:tc>
          <w:tcPr/>
          <w:p>
            <w:pPr>
              <w:pStyle w:val="Compact"/>
            </w:pPr>
            <w:r>
              <w:t xml:space="preserve">Passes vertical scope</w:t>
            </w:r>
          </w:p>
        </w:tc>
      </w:tr>
      <w:tr>
        <w:tc>
          <w:tcPr/>
          <w:p>
            <w:pPr>
              <w:pStyle w:val="Compact"/>
            </w:pPr>
            <w:r>
              <w:t xml:space="preserve">Search Filters</w:t>
            </w:r>
          </w:p>
        </w:tc>
        <w:tc>
          <w:tcPr/>
          <w:p>
            <w:pPr>
              <w:pStyle w:val="Compact"/>
            </w:pPr>
            <w:r>
              <w:t xml:space="preserve">→ Search Results</w:t>
            </w:r>
          </w:p>
        </w:tc>
        <w:tc>
          <w:tcPr/>
          <w:p>
            <w:pPr>
              <w:pStyle w:val="Compact"/>
            </w:pPr>
            <w:r>
              <w:t xml:space="preserve">Passes active refiners</w:t>
            </w:r>
          </w:p>
        </w:tc>
      </w:tr>
    </w:tbl>
    <w:p>
      <w:pPr>
        <w:pStyle w:val="BlockText"/>
      </w:pPr>
      <w:r>
        <w:rPr>
          <w:b/>
          <w:bCs/>
        </w:rPr>
        <w:t xml:space="preserve">Gap:</w:t>
      </w:r>
      <w:r>
        <w:t xml:space="preserve"> </w:t>
      </w:r>
      <w:r>
        <w:t xml:space="preserve">The exact web part property configuration (result template, data source, managed properties used as refiners, vertical configurations) requires access to the live site to export. The page URL and full configuration JSON were not available in the exported refdocs.</w:t>
      </w:r>
    </w:p>
    <w:bookmarkEnd w:id="31"/>
    <w:bookmarkStart w:id="32" w:name="no-power-automate-flows-identified"/>
    <w:p>
      <w:pPr>
        <w:pStyle w:val="Heading3"/>
      </w:pPr>
      <w:r>
        <w:t xml:space="preserve">6.2 No Power Automate Flows Identified</w:t>
      </w:r>
    </w:p>
    <w:p>
      <w:pPr>
        <w:pStyle w:val="FirstParagraph"/>
      </w:pPr>
      <w:r>
        <w:t xml:space="preserve">No Power Automate flows were identified in the Engineering Hub portal. The portal is a purely manual document management system — there are no automated workflows for approval, notification, or archiving.</w:t>
      </w:r>
    </w:p>
    <w:p>
      <w:r>
        <w:pict>
          <v:rect style="width:0;height:1.5pt" o:hralign="center" o:hrstd="t" o:hr="t"/>
        </w:pict>
      </w:r>
    </w:p>
    <w:bookmarkEnd w:id="32"/>
    <w:bookmarkEnd w:id="33"/>
    <w:bookmarkStart w:id="36" w:name="interface-documentation"/>
    <w:p>
      <w:pPr>
        <w:pStyle w:val="Heading2"/>
      </w:pPr>
      <w:r>
        <w:t xml:space="preserve">7. Interface Documentation</w:t>
      </w:r>
    </w:p>
    <w:bookmarkStart w:id="34" w:name="main-search-page"/>
    <w:p>
      <w:pPr>
        <w:pStyle w:val="Heading3"/>
      </w:pPr>
      <w:r>
        <w:t xml:space="preserve">7.1 Main Search Page</w:t>
      </w:r>
    </w:p>
    <w:p>
      <w:pPr>
        <w:pStyle w:val="BlockText"/>
      </w:pPr>
      <w:r>
        <w:rPr>
          <w:b/>
          <w:bCs/>
        </w:rPr>
        <w:t xml:space="preserve">Gap:</w:t>
      </w:r>
      <w:r>
        <w:t xml:space="preserve"> </w:t>
      </w:r>
      <w:r>
        <w:t xml:space="preserve">The search page URL and exact web part layout require live site access. Based on the PnP Modern Search V4 deployment and the site type (Communication Site), the search experience is expected to be a SharePoint Site Page containing the four PnP web parts (Search Box, Filters, Verticals, Results) wired together.</w:t>
      </w:r>
    </w:p>
    <w:p>
      <w:pPr>
        <w:pStyle w:val="FirstParagraph"/>
      </w:pPr>
      <w:r>
        <w:rPr>
          <w:b/>
          <w:bCs/>
        </w:rPr>
        <w:t xml:space="preserve">Expected page structure:</w:t>
      </w:r>
    </w:p>
    <w:p>
      <w:pPr>
        <w:pStyle w:val="SourceCode"/>
      </w:pPr>
      <w:r>
        <w:rPr>
          <w:rStyle w:val="VerbatimChar"/>
        </w:rPr>
        <w:t xml:space="preserve">[Header / Site Navigation]</w:t>
      </w:r>
      <w:r>
        <w:br/>
      </w:r>
      <w:r>
        <w:br/>
      </w:r>
      <w:r>
        <w:rPr>
          <w:rStyle w:val="VerbatimChar"/>
        </w:rPr>
        <w:t xml:space="preserve">[PnP Search Box]</w:t>
      </w:r>
      <w:r>
        <w:br/>
      </w:r>
      <w:r>
        <w:br/>
      </w:r>
      <w:r>
        <w:rPr>
          <w:rStyle w:val="VerbatimChar"/>
        </w:rPr>
        <w:t xml:space="preserve">[PnP Search Verticals]    |    [PnP Search Filters]</w:t>
      </w:r>
      <w:r>
        <w:br/>
      </w:r>
      <w:r>
        <w:rPr>
          <w:rStyle w:val="VerbatimChar"/>
        </w:rPr>
        <w:t xml:space="preserve">  All Documents            |      Facility</w:t>
      </w:r>
      <w:r>
        <w:br/>
      </w:r>
      <w:r>
        <w:rPr>
          <w:rStyle w:val="VerbatimChar"/>
        </w:rPr>
        <w:t xml:space="preserve">  By Facility              |      Area</w:t>
      </w:r>
      <w:r>
        <w:br/>
      </w:r>
      <w:r>
        <w:rPr>
          <w:rStyle w:val="VerbatimChar"/>
        </w:rPr>
        <w:t xml:space="preserve">  Agreements               |      Class</w:t>
      </w:r>
      <w:r>
        <w:br/>
      </w:r>
      <w:r>
        <w:rPr>
          <w:rStyle w:val="VerbatimChar"/>
        </w:rPr>
        <w:t xml:space="preserve">  CAD / Drawings           |      Classification</w:t>
      </w:r>
      <w:r>
        <w:br/>
      </w:r>
      <w:r>
        <w:rPr>
          <w:rStyle w:val="VerbatimChar"/>
        </w:rPr>
        <w:t xml:space="preserve">                           |      Content Type</w:t>
      </w:r>
      <w:r>
        <w:br/>
      </w:r>
      <w:r>
        <w:rPr>
          <w:rStyle w:val="VerbatimChar"/>
        </w:rPr>
        <w:t xml:space="preserve">[PnP Search Results]</w:t>
      </w:r>
      <w:r>
        <w:br/>
      </w:r>
      <w:r>
        <w:rPr>
          <w:rStyle w:val="VerbatimChar"/>
        </w:rPr>
        <w:t xml:space="preserve">  Card 1: [Icon] [Title] [Facility] [Area] [Date Modified]</w:t>
      </w:r>
      <w:r>
        <w:br/>
      </w:r>
      <w:r>
        <w:rPr>
          <w:rStyle w:val="VerbatimChar"/>
        </w:rPr>
        <w:t xml:space="preserve">  Card 2: ...</w:t>
      </w:r>
      <w:r>
        <w:br/>
      </w:r>
      <w:r>
        <w:rPr>
          <w:rStyle w:val="VerbatimChar"/>
        </w:rPr>
        <w:t xml:space="preserve">  ...</w:t>
      </w:r>
      <w:r>
        <w:br/>
      </w:r>
      <w:r>
        <w:rPr>
          <w:rStyle w:val="VerbatimChar"/>
        </w:rPr>
        <w:t xml:space="preserve">  [Pagination]</w:t>
      </w:r>
    </w:p>
    <w:bookmarkEnd w:id="34"/>
    <w:bookmarkStart w:id="35" w:name="document-libraries"/>
    <w:p>
      <w:pPr>
        <w:pStyle w:val="Heading3"/>
      </w:pPr>
      <w:r>
        <w:t xml:space="preserve">7.2 Document Libraries</w:t>
      </w:r>
    </w:p>
    <w:p>
      <w:pPr>
        <w:pStyle w:val="FirstParagraph"/>
      </w:pPr>
      <w:r>
        <w:t xml:space="preserve">Each document library is accessible directly by URL:</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Library</w:t>
            </w:r>
          </w:p>
        </w:tc>
        <w:tc>
          <w:tcPr>
            <w:shd w:val="clear" w:color="auto" w:fill="1F2D5C"/>
          </w:tcPr>
          <w:p>
            <w:pPr>
              <w:pStyle w:val="Compact"/>
            </w:pPr>
            <w:r>
              <w:rPr>
                <w:b/>
                <w:color w:val="FFFFFF"/>
              </w:rPr>
              <w:t xml:space="preserve">URL Pattern</w:t>
            </w:r>
          </w:p>
        </w:tc>
      </w:tr>
      <w:tr>
        <w:tc>
          <w:tcPr/>
          <w:p>
            <w:pPr>
              <w:pStyle w:val="Compact"/>
            </w:pPr>
            <w:r>
              <w:t xml:space="preserve">Agreements</w:t>
            </w:r>
          </w:p>
        </w:tc>
        <w:tc>
          <w:tcPr/>
          <w:p>
            <w:pPr>
              <w:pStyle w:val="Compact"/>
            </w:pPr>
            <w:r>
              <w:rPr>
                <w:rStyle w:val="VerbatimChar"/>
              </w:rPr>
              <w:t xml:space="preserve">https://ruizfoods.sharepoint.com/sites/eng-hub/agreements</w:t>
            </w:r>
          </w:p>
        </w:tc>
      </w:tr>
      <w:tr>
        <w:tc>
          <w:tcPr/>
          <w:p>
            <w:pPr>
              <w:pStyle w:val="Compact"/>
            </w:pPr>
            <w:r>
              <w:t xml:space="preserve">CA1 Assets</w:t>
            </w:r>
          </w:p>
        </w:tc>
        <w:tc>
          <w:tcPr/>
          <w:p>
            <w:pPr>
              <w:pStyle w:val="Compact"/>
            </w:pPr>
            <w:r>
              <w:rPr>
                <w:rStyle w:val="VerbatimChar"/>
              </w:rPr>
              <w:t xml:space="preserve">https://ruizfoods.sharepoint.com/sites/eng-hub/CA1Assets</w:t>
            </w:r>
          </w:p>
        </w:tc>
      </w:tr>
      <w:tr>
        <w:tc>
          <w:tcPr/>
          <w:p>
            <w:pPr>
              <w:pStyle w:val="Compact"/>
            </w:pPr>
            <w:r>
              <w:t xml:space="preserve">CEP Library</w:t>
            </w:r>
          </w:p>
        </w:tc>
        <w:tc>
          <w:tcPr/>
          <w:p>
            <w:pPr>
              <w:pStyle w:val="Compact"/>
            </w:pPr>
            <w:r>
              <w:rPr>
                <w:rStyle w:val="VerbatimChar"/>
              </w:rPr>
              <w:t xml:space="preserve">https://ruizfoods.sharepoint.com/sites/eng-hub/[library-server-relative-url]</w:t>
            </w:r>
          </w:p>
        </w:tc>
      </w:tr>
    </w:tbl>
    <w:p>
      <w:pPr>
        <w:pStyle w:val="BodyText"/>
      </w:pPr>
      <w:r>
        <w:t xml:space="preserve">Library views are rendered as standard SharePoint document library views. The default view for Agreements is</w:t>
      </w:r>
      <w:r>
        <w:t xml:space="preserve"> </w:t>
      </w:r>
      <w:r>
        <w:rPr>
          <w:b/>
          <w:bCs/>
        </w:rPr>
        <w:t xml:space="preserve">All Vendors</w:t>
      </w:r>
      <w:r>
        <w:t xml:space="preserve">; for CA1 Assets it is</w:t>
      </w:r>
      <w:r>
        <w:t xml:space="preserve"> </w:t>
      </w:r>
      <w:r>
        <w:rPr>
          <w:b/>
          <w:bCs/>
        </w:rPr>
        <w:t xml:space="preserve">All Folders</w:t>
      </w:r>
      <w:r>
        <w:t xml:space="preserve">.</w:t>
      </w:r>
    </w:p>
    <w:p>
      <w:r>
        <w:pict>
          <v:rect style="width:0;height:1.5pt" o:hralign="center" o:hrstd="t" o:hr="t"/>
        </w:pict>
      </w:r>
    </w:p>
    <w:bookmarkEnd w:id="35"/>
    <w:bookmarkEnd w:id="36"/>
    <w:bookmarkStart w:id="40" w:name="permissions-access"/>
    <w:p>
      <w:pPr>
        <w:pStyle w:val="Heading2"/>
      </w:pPr>
      <w:r>
        <w:t xml:space="preserve">8. Permissions &amp; Access</w:t>
      </w:r>
    </w:p>
    <w:bookmarkStart w:id="37" w:name="site-level-permissions"/>
    <w:p>
      <w:pPr>
        <w:pStyle w:val="Heading3"/>
      </w:pPr>
      <w:r>
        <w:t xml:space="preserve">8.1 Site-Level Permissions</w:t>
      </w:r>
    </w:p>
    <w:p>
      <w:pPr>
        <w:pStyle w:val="BlockText"/>
      </w:pPr>
      <w:r>
        <w:rPr>
          <w:b/>
          <w:bCs/>
        </w:rPr>
        <w:t xml:space="preserve">Gap:</w:t>
      </w:r>
      <w:r>
        <w:t xml:space="preserve"> </w:t>
      </w:r>
      <w:r>
        <w:t xml:space="preserve">Site permission group names and membership were not in the exported refdocs. The following is the standard SharePoint Communication Site permission model — verify against the live site.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SharePoint Group</w:t>
            </w:r>
          </w:p>
        </w:tc>
        <w:tc>
          <w:tcPr>
            <w:shd w:val="clear" w:color="auto" w:fill="1F2D5C"/>
          </w:tcPr>
          <w:p>
            <w:pPr>
              <w:pStyle w:val="Compact"/>
            </w:pPr>
            <w:r>
              <w:rPr>
                <w:b/>
                <w:color w:val="FFFFFF"/>
              </w:rPr>
              <w:t xml:space="preserve">Default Permission Level</w:t>
            </w:r>
          </w:p>
        </w:tc>
        <w:tc>
          <w:tcPr>
            <w:shd w:val="clear" w:color="auto" w:fill="1F2D5C"/>
          </w:tcPr>
          <w:p>
            <w:pPr>
              <w:pStyle w:val="Compact"/>
            </w:pPr>
            <w:r>
              <w:rPr>
                <w:b/>
                <w:color w:val="FFFFFF"/>
              </w:rPr>
              <w:t xml:space="preserve">Who Should Be In This Group</w:t>
            </w:r>
          </w:p>
        </w:tc>
      </w:tr>
      <w:tr>
        <w:tc>
          <w:tcPr/>
          <w:p>
            <w:pPr>
              <w:pStyle w:val="Compact"/>
            </w:pPr>
            <w:r>
              <w:t xml:space="preserve">eng-hub Owners</w:t>
            </w:r>
          </w:p>
        </w:tc>
        <w:tc>
          <w:tcPr/>
          <w:p>
            <w:pPr>
              <w:pStyle w:val="Compact"/>
            </w:pPr>
            <w:r>
              <w:t xml:space="preserve">Full Control</w:t>
            </w:r>
          </w:p>
        </w:tc>
        <w:tc>
          <w:tcPr/>
          <w:p>
            <w:pPr>
              <w:pStyle w:val="Compact"/>
            </w:pPr>
            <w:r>
              <w:t xml:space="preserve">IT Administrators, Engineering Managers</w:t>
            </w:r>
          </w:p>
        </w:tc>
      </w:tr>
      <w:tr>
        <w:tc>
          <w:tcPr/>
          <w:p>
            <w:pPr>
              <w:pStyle w:val="Compact"/>
            </w:pPr>
            <w:r>
              <w:t xml:space="preserve">eng-hub Members</w:t>
            </w:r>
          </w:p>
        </w:tc>
        <w:tc>
          <w:tcPr/>
          <w:p>
            <w:pPr>
              <w:pStyle w:val="Compact"/>
            </w:pPr>
            <w:r>
              <w:t xml:space="preserve">Edit</w:t>
            </w:r>
          </w:p>
        </w:tc>
        <w:tc>
          <w:tcPr/>
          <w:p>
            <w:pPr>
              <w:pStyle w:val="Compact"/>
            </w:pPr>
            <w:r>
              <w:t xml:space="preserve">Engineering Staff who upload documents</w:t>
            </w:r>
          </w:p>
        </w:tc>
      </w:tr>
      <w:tr>
        <w:tc>
          <w:tcPr/>
          <w:p>
            <w:pPr>
              <w:pStyle w:val="Compact"/>
            </w:pPr>
            <w:r>
              <w:t xml:space="preserve">eng-hub Visitors</w:t>
            </w:r>
          </w:p>
        </w:tc>
        <w:tc>
          <w:tcPr/>
          <w:p>
            <w:pPr>
              <w:pStyle w:val="Compact"/>
            </w:pPr>
            <w:r>
              <w:t xml:space="preserve">Read</w:t>
            </w:r>
          </w:p>
        </w:tc>
        <w:tc>
          <w:tcPr/>
          <w:p>
            <w:pPr>
              <w:pStyle w:val="Compact"/>
            </w:pPr>
            <w:r>
              <w:t xml:space="preserve">All Ruiz Foods employees (view/download)</w:t>
            </w:r>
          </w:p>
        </w:tc>
      </w:tr>
    </w:tbl>
    <w:bookmarkEnd w:id="37"/>
    <w:bookmarkStart w:id="38" w:name="libraries-with-unique-permissions"/>
    <w:p>
      <w:pPr>
        <w:pStyle w:val="Heading3"/>
      </w:pPr>
      <w:r>
        <w:t xml:space="preserve">8.2 Libraries with Unique Permissions</w:t>
      </w:r>
    </w:p>
    <w:p>
      <w:pPr>
        <w:pStyle w:val="FirstParagraph"/>
      </w:pPr>
      <w:r>
        <w:t xml:space="preserve">The following libraries break permission inheritance from the site and require separate management: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Library</w:t>
            </w:r>
          </w:p>
        </w:tc>
        <w:tc>
          <w:tcPr>
            <w:shd w:val="clear" w:color="auto" w:fill="1F2D5C"/>
          </w:tcPr>
          <w:p>
            <w:pPr>
              <w:pStyle w:val="Compact"/>
            </w:pPr>
            <w:r>
              <w:rPr>
                <w:b/>
                <w:color w:val="FFFFFF"/>
              </w:rPr>
              <w:t xml:space="preserve">HasUniqueRoleAssignments</w:t>
            </w:r>
          </w:p>
        </w:tc>
        <w:tc>
          <w:tcPr>
            <w:shd w:val="clear" w:color="auto" w:fill="1F2D5C"/>
          </w:tcPr>
          <w:p>
            <w:pPr>
              <w:pStyle w:val="Compact"/>
            </w:pPr>
            <w:r>
              <w:rPr>
                <w:b/>
                <w:color w:val="FFFFFF"/>
              </w:rPr>
              <w:t xml:space="preserve">Reason</w:t>
            </w:r>
          </w:p>
        </w:tc>
      </w:tr>
      <w:tr>
        <w:tc>
          <w:tcPr/>
          <w:p>
            <w:pPr>
              <w:pStyle w:val="Compact"/>
            </w:pPr>
            <w:r>
              <w:rPr>
                <w:b/>
                <w:bCs/>
              </w:rPr>
              <w:t xml:space="preserve">CA1 Dinuba Assets</w:t>
            </w:r>
          </w:p>
        </w:tc>
        <w:tc>
          <w:tcPr/>
          <w:p>
            <w:pPr>
              <w:pStyle w:val="Compact"/>
            </w:pPr>
            <w:r>
              <w:rPr>
                <w:b/>
                <w:bCs/>
              </w:rPr>
              <w:t xml:space="preserve">Yes</w:t>
            </w:r>
          </w:p>
        </w:tc>
        <w:tc>
          <w:tcPr/>
          <w:p>
            <w:pPr>
              <w:pStyle w:val="Compact"/>
            </w:pPr>
            <w:r>
              <w:t xml:space="preserve">Facility-scoped access — only CA1 staff + IT can edit</w:t>
            </w:r>
          </w:p>
        </w:tc>
      </w:tr>
      <w:tr>
        <w:tc>
          <w:tcPr/>
          <w:p>
            <w:pPr>
              <w:pStyle w:val="Compact"/>
            </w:pPr>
            <w:r>
              <w:rPr>
                <w:b/>
                <w:bCs/>
              </w:rPr>
              <w:t xml:space="preserve">CA4 Vernon MFG Assets</w:t>
            </w:r>
          </w:p>
        </w:tc>
        <w:tc>
          <w:tcPr/>
          <w:p>
            <w:pPr>
              <w:pStyle w:val="Compact"/>
            </w:pPr>
            <w:r>
              <w:rPr>
                <w:b/>
                <w:bCs/>
              </w:rPr>
              <w:t xml:space="preserve">Yes</w:t>
            </w:r>
          </w:p>
        </w:tc>
        <w:tc>
          <w:tcPr/>
          <w:p>
            <w:pPr>
              <w:pStyle w:val="Compact"/>
            </w:pPr>
            <w:r>
              <w:t xml:space="preserve">Facility-scoped access — only CA4 staff + IT can edit</w:t>
            </w:r>
          </w:p>
        </w:tc>
      </w:tr>
    </w:tbl>
    <w:p>
      <w:pPr>
        <w:pStyle w:val="BodyText"/>
      </w:pPr>
      <w:r>
        <w:t xml:space="preserve">All other libraries (Agreements, CAD Blocks, Approved Projects, all CEP libraries) inherit permissions from the site.</w:t>
      </w:r>
    </w:p>
    <w:bookmarkEnd w:id="38"/>
    <w:bookmarkStart w:id="39" w:name="how-to-add-remove-a-user"/>
    <w:p>
      <w:pPr>
        <w:pStyle w:val="Heading3"/>
      </w:pPr>
      <w:r>
        <w:t xml:space="preserve">8.3 How to Add / Remove a User</w:t>
      </w:r>
    </w:p>
    <w:p>
      <w:pPr>
        <w:pStyle w:val="FirstParagraph"/>
      </w:pPr>
      <w:r>
        <w:rPr>
          <w:b/>
          <w:bCs/>
        </w:rPr>
        <w:t xml:space="preserve">Add a user to a site permission group:</w:t>
      </w:r>
      <w:r>
        <w:t xml:space="preserve"> </w:t>
      </w:r>
      <w:r>
        <w:t xml:space="preserve">1. Navigate to</w:t>
      </w:r>
      <w:r>
        <w:t xml:space="preserve"> </w:t>
      </w:r>
      <w:r>
        <w:rPr>
          <w:rStyle w:val="VerbatimChar"/>
        </w:rPr>
        <w:t xml:space="preserve">https://ruizfoods.sharepoint.com/sites/eng-hub/_layouts/15/user.aspx</w:t>
      </w:r>
      <w:r>
        <w:t xml:space="preserve"> </w:t>
      </w:r>
      <w:r>
        <w:t xml:space="preserve">2. Click the group name (e.g.,</w:t>
      </w:r>
      <w:r>
        <w:t xml:space="preserve"> </w:t>
      </w:r>
      <w:r>
        <w:rPr>
          <w:rStyle w:val="VerbatimChar"/>
        </w:rPr>
        <w:t xml:space="preserve">eng-hub Members</w:t>
      </w:r>
      <w:r>
        <w:t xml:space="preserve">)</w:t>
      </w:r>
      <w:r>
        <w:t xml:space="preserve"> </w:t>
      </w:r>
      <w:r>
        <w:t xml:space="preserve">3. Click</w:t>
      </w:r>
      <w:r>
        <w:t xml:space="preserve"> </w:t>
      </w:r>
      <w:r>
        <w:t xml:space="preserve">“New”</w:t>
      </w:r>
      <w:r>
        <w:t xml:space="preserve"> </w:t>
      </w:r>
      <w:r>
        <w:t xml:space="preserve">→</w:t>
      </w:r>
      <w:r>
        <w:t xml:space="preserve"> </w:t>
      </w:r>
      <w:r>
        <w:t xml:space="preserve">“Add Users”</w:t>
      </w:r>
      <w:r>
        <w:t xml:space="preserve"> </w:t>
      </w:r>
      <w:r>
        <w:t xml:space="preserve">4. Enter the user’s email address and click</w:t>
      </w:r>
      <w:r>
        <w:t xml:space="preserve"> </w:t>
      </w:r>
      <w:r>
        <w:t xml:space="preserve">“Share”</w:t>
      </w:r>
    </w:p>
    <w:p>
      <w:pPr>
        <w:pStyle w:val="BodyText"/>
      </w:pPr>
      <w:r>
        <w:rPr>
          <w:b/>
          <w:bCs/>
        </w:rPr>
        <w:t xml:space="preserve">Add a user to a library with unique permissions (CA1 or CA4 Assets):</w:t>
      </w:r>
      <w:r>
        <w:t xml:space="preserve"> </w:t>
      </w:r>
      <w:r>
        <w:t xml:space="preserve">1. Navigate to the library</w:t>
      </w:r>
      <w:r>
        <w:t xml:space="preserve"> </w:t>
      </w:r>
      <w:r>
        <w:t xml:space="preserve">2. Library Settings → Permissions for this document library</w:t>
      </w:r>
      <w:r>
        <w:t xml:space="preserve"> </w:t>
      </w:r>
      <w:r>
        <w:t xml:space="preserve">3. Click</w:t>
      </w:r>
      <w:r>
        <w:t xml:space="preserve"> </w:t>
      </w:r>
      <w:r>
        <w:t xml:space="preserve">“Grant Permissions”</w:t>
      </w:r>
      <w:r>
        <w:t xml:space="preserve"> </w:t>
      </w:r>
      <w:r>
        <w:t xml:space="preserve">4. Enter the user’s email, select permission level (Read or Edit), click</w:t>
      </w:r>
      <w:r>
        <w:t xml:space="preserve"> </w:t>
      </w:r>
      <w:r>
        <w:t xml:space="preserve">“Share”</w:t>
      </w:r>
    </w:p>
    <w:p>
      <w:r>
        <w:pict>
          <v:rect style="width:0;height:1.5pt" o:hralign="center" o:hrstd="t" o:hr="t"/>
        </w:pict>
      </w:r>
    </w:p>
    <w:bookmarkEnd w:id="39"/>
    <w:bookmarkEnd w:id="40"/>
    <w:bookmarkStart w:id="45" w:name="operational-runbook"/>
    <w:p>
      <w:pPr>
        <w:pStyle w:val="Heading2"/>
      </w:pPr>
      <w:r>
        <w:t xml:space="preserve">9. Operational Runbook</w:t>
      </w:r>
    </w:p>
    <w:bookmarkStart w:id="41" w:name="runbook-1-create-a-new-cep-library"/>
    <w:p>
      <w:pPr>
        <w:pStyle w:val="Heading3"/>
      </w:pPr>
      <w:r>
        <w:t xml:space="preserve">Runbook 1 — Create a New CEP Library</w:t>
      </w:r>
    </w:p>
    <w:p>
      <w:pPr>
        <w:pStyle w:val="FirstParagraph"/>
      </w:pPr>
      <w:r>
        <w:t xml:space="preserve">Use this procedure when a new Capital Engineering Project is approved and needs a document library.</w:t>
      </w:r>
    </w:p>
    <w:p>
      <w:pPr>
        <w:pStyle w:val="Compact"/>
        <w:numPr>
          <w:ilvl w:val="0"/>
          <w:numId w:val="1002"/>
        </w:numPr>
      </w:pPr>
      <w:r>
        <w:t xml:space="preserve">Navigate to</w:t>
      </w:r>
      <w:r>
        <w:t xml:space="preserve"> </w:t>
      </w:r>
      <w:r>
        <w:rPr>
          <w:rStyle w:val="VerbatimChar"/>
        </w:rPr>
        <w:t xml:space="preserve">https://ruizfoods.sharepoint.com/sites/eng-hub</w:t>
      </w:r>
    </w:p>
    <w:p>
      <w:pPr>
        <w:pStyle w:val="Compact"/>
        <w:numPr>
          <w:ilvl w:val="0"/>
          <w:numId w:val="1002"/>
        </w:numPr>
      </w:pPr>
      <w:r>
        <w:t xml:space="preserve">Click the Settings gear (⚙) → Site Contents</w:t>
      </w:r>
    </w:p>
    <w:p>
      <w:pPr>
        <w:pStyle w:val="Compact"/>
        <w:numPr>
          <w:ilvl w:val="0"/>
          <w:numId w:val="1002"/>
        </w:numPr>
      </w:pPr>
      <w:r>
        <w:t xml:space="preserve">Click</w:t>
      </w:r>
      <w:r>
        <w:t xml:space="preserve"> </w:t>
      </w:r>
      <w:r>
        <w:t xml:space="preserve">“+ New”</w:t>
      </w:r>
      <w:r>
        <w:t xml:space="preserve"> </w:t>
      </w:r>
      <w:r>
        <w:t xml:space="preserve">→</w:t>
      </w:r>
      <w:r>
        <w:t xml:space="preserve"> </w:t>
      </w:r>
      <w:r>
        <w:t xml:space="preserve">“Document library”</w:t>
      </w:r>
    </w:p>
    <w:p>
      <w:pPr>
        <w:pStyle w:val="Compact"/>
        <w:numPr>
          <w:ilvl w:val="0"/>
          <w:numId w:val="1002"/>
        </w:numPr>
      </w:pPr>
      <w:r>
        <w:t xml:space="preserve">Set the</w:t>
      </w:r>
      <w:r>
        <w:t xml:space="preserve"> </w:t>
      </w:r>
      <w:r>
        <w:rPr>
          <w:b/>
          <w:bCs/>
        </w:rPr>
        <w:t xml:space="preserve">Name</w:t>
      </w:r>
      <w:r>
        <w:t xml:space="preserve"> </w:t>
      </w:r>
      <w:r>
        <w:t xml:space="preserve">following the convention:</w:t>
      </w:r>
      <w:r>
        <w:t xml:space="preserve"> </w:t>
      </w:r>
      <w:r>
        <w:rPr>
          <w:rStyle w:val="VerbatimChar"/>
        </w:rPr>
        <w:t xml:space="preserve">CEP YY-NNN Facility Description</w:t>
      </w:r>
    </w:p>
    <w:p>
      <w:pPr>
        <w:pStyle w:val="Compact"/>
        <w:numPr>
          <w:ilvl w:val="1"/>
          <w:numId w:val="1003"/>
        </w:numPr>
      </w:pPr>
      <w:r>
        <w:t xml:space="preserve">Example:</w:t>
      </w:r>
      <w:r>
        <w:t xml:space="preserve"> </w:t>
      </w:r>
      <w:r>
        <w:rPr>
          <w:rStyle w:val="VerbatimChar"/>
        </w:rPr>
        <w:t xml:space="preserve">CEP 23-001 CA1 New Packaging Line</w:t>
      </w:r>
    </w:p>
    <w:p>
      <w:pPr>
        <w:pStyle w:val="Compact"/>
        <w:numPr>
          <w:ilvl w:val="0"/>
          <w:numId w:val="1002"/>
        </w:numPr>
      </w:pPr>
      <w:r>
        <w:t xml:space="preserve">Click</w:t>
      </w:r>
      <w:r>
        <w:t xml:space="preserve"> </w:t>
      </w:r>
      <w:r>
        <w:rPr>
          <w:b/>
          <w:bCs/>
        </w:rPr>
        <w:t xml:space="preserve">Create</w:t>
      </w:r>
    </w:p>
    <w:p>
      <w:pPr>
        <w:pStyle w:val="Compact"/>
        <w:numPr>
          <w:ilvl w:val="0"/>
          <w:numId w:val="1002"/>
        </w:numPr>
      </w:pPr>
      <w:r>
        <w:t xml:space="preserve">Open the new library → Library Settings → Advanced Settings</w:t>
      </w:r>
    </w:p>
    <w:p>
      <w:pPr>
        <w:pStyle w:val="Compact"/>
        <w:numPr>
          <w:ilvl w:val="0"/>
          <w:numId w:val="1002"/>
        </w:numPr>
      </w:pPr>
      <w:r>
        <w:t xml:space="preserve">Set</w:t>
      </w:r>
      <w:r>
        <w:t xml:space="preserve"> </w:t>
      </w:r>
      <w:r>
        <w:t xml:space="preserve">“Allow management of content types?”</w:t>
      </w:r>
      <w:r>
        <w:t xml:space="preserve"> </w:t>
      </w:r>
      <w:r>
        <w:t xml:space="preserve">to</w:t>
      </w:r>
      <w:r>
        <w:t xml:space="preserve"> </w:t>
      </w:r>
      <w:r>
        <w:rPr>
          <w:b/>
          <w:bCs/>
        </w:rPr>
        <w:t xml:space="preserve">Yes</w:t>
      </w:r>
      <w:r>
        <w:t xml:space="preserve"> </w:t>
      </w:r>
      <w:r>
        <w:t xml:space="preserve">→ OK</w:t>
      </w:r>
    </w:p>
    <w:p>
      <w:pPr>
        <w:pStyle w:val="Compact"/>
        <w:numPr>
          <w:ilvl w:val="0"/>
          <w:numId w:val="1002"/>
        </w:numPr>
      </w:pPr>
      <w:r>
        <w:t xml:space="preserve">In Library Settings → Content Types section, click</w:t>
      </w:r>
      <w:r>
        <w:t xml:space="preserve"> </w:t>
      </w:r>
      <w:r>
        <w:t xml:space="preserve">“Add from existing site content types”</w:t>
      </w:r>
    </w:p>
    <w:p>
      <w:pPr>
        <w:pStyle w:val="Compact"/>
        <w:numPr>
          <w:ilvl w:val="0"/>
          <w:numId w:val="1002"/>
        </w:numPr>
      </w:pPr>
      <w:r>
        <w:t xml:space="preserve">Select group</w:t>
      </w:r>
      <w:r>
        <w:t xml:space="preserve"> </w:t>
      </w:r>
      <w:r>
        <w:t xml:space="preserve">“Ruiz Foods Taxonomy”</w:t>
      </w:r>
      <w:r>
        <w:t xml:space="preserve"> </w:t>
      </w:r>
      <w:r>
        <w:t xml:space="preserve">and add:</w:t>
      </w:r>
    </w:p>
    <w:p>
      <w:pPr>
        <w:pStyle w:val="Compact"/>
        <w:numPr>
          <w:ilvl w:val="1"/>
          <w:numId w:val="1004"/>
        </w:numPr>
      </w:pPr>
      <w:r>
        <w:rPr>
          <w:rStyle w:val="VerbatimChar"/>
        </w:rPr>
        <w:t xml:space="preserve">Engineering Document</w:t>
      </w:r>
      <w:r>
        <w:t xml:space="preserve"> </w:t>
      </w:r>
      <w:r>
        <w:t xml:space="preserve">(or the appropriate sub-type)</w:t>
      </w:r>
    </w:p>
    <w:p>
      <w:pPr>
        <w:pStyle w:val="Compact"/>
        <w:numPr>
          <w:ilvl w:val="1"/>
          <w:numId w:val="1004"/>
        </w:numPr>
      </w:pPr>
      <w:r>
        <w:rPr>
          <w:rStyle w:val="VerbatimChar"/>
        </w:rPr>
        <w:t xml:space="preserve">Engineering Folder</w:t>
      </w:r>
    </w:p>
    <w:p>
      <w:pPr>
        <w:pStyle w:val="Compact"/>
        <w:numPr>
          <w:ilvl w:val="1"/>
          <w:numId w:val="1004"/>
        </w:numPr>
      </w:pPr>
      <w:r>
        <w:t xml:space="preserve">Remove the default</w:t>
      </w:r>
      <w:r>
        <w:t xml:space="preserve"> </w:t>
      </w:r>
      <w:r>
        <w:t xml:space="preserve">“Document”</w:t>
      </w:r>
      <w:r>
        <w:t xml:space="preserve"> </w:t>
      </w:r>
      <w:r>
        <w:t xml:space="preserve">CT if not needed</w:t>
      </w:r>
    </w:p>
    <w:p>
      <w:pPr>
        <w:pStyle w:val="Compact"/>
        <w:numPr>
          <w:ilvl w:val="0"/>
          <w:numId w:val="1002"/>
        </w:numPr>
      </w:pPr>
      <w:r>
        <w:t xml:space="preserve">In Library Settings → Versioning Settings:</w:t>
      </w:r>
    </w:p>
    <w:p>
      <w:pPr>
        <w:pStyle w:val="Compact"/>
        <w:numPr>
          <w:ilvl w:val="1"/>
          <w:numId w:val="1005"/>
        </w:numPr>
      </w:pPr>
      <w:r>
        <w:t xml:space="preserve">Enable versioning:</w:t>
      </w:r>
      <w:r>
        <w:t xml:space="preserve"> </w:t>
      </w:r>
      <w:r>
        <w:rPr>
          <w:b/>
          <w:bCs/>
        </w:rPr>
        <w:t xml:space="preserve">Yes</w:t>
      </w:r>
    </w:p>
    <w:p>
      <w:pPr>
        <w:pStyle w:val="Compact"/>
        <w:numPr>
          <w:ilvl w:val="1"/>
          <w:numId w:val="1005"/>
        </w:numPr>
      </w:pPr>
      <w:r>
        <w:t xml:space="preserve">Keep the following number of major versions:</w:t>
      </w:r>
      <w:r>
        <w:t xml:space="preserve"> </w:t>
      </w:r>
      <w:r>
        <w:rPr>
          <w:b/>
          <w:bCs/>
        </w:rPr>
        <w:t xml:space="preserve">500</w:t>
      </w:r>
    </w:p>
    <w:p>
      <w:pPr>
        <w:pStyle w:val="Compact"/>
        <w:numPr>
          <w:ilvl w:val="1"/>
          <w:numId w:val="1005"/>
        </w:numPr>
      </w:pPr>
      <w:r>
        <w:t xml:space="preserve">Require content approval:</w:t>
      </w:r>
      <w:r>
        <w:t xml:space="preserve"> </w:t>
      </w:r>
      <w:r>
        <w:rPr>
          <w:b/>
          <w:bCs/>
        </w:rPr>
        <w:t xml:space="preserve">No</w:t>
      </w:r>
    </w:p>
    <w:p>
      <w:pPr>
        <w:pStyle w:val="Compact"/>
        <w:numPr>
          <w:ilvl w:val="1"/>
          <w:numId w:val="1005"/>
        </w:numPr>
      </w:pPr>
      <w:r>
        <w:t xml:space="preserve">Require check out:</w:t>
      </w:r>
      <w:r>
        <w:t xml:space="preserve"> </w:t>
      </w:r>
      <w:r>
        <w:rPr>
          <w:b/>
          <w:bCs/>
        </w:rPr>
        <w:t xml:space="preserve">No</w:t>
      </w:r>
    </w:p>
    <w:p>
      <w:pPr>
        <w:pStyle w:val="Compact"/>
        <w:numPr>
          <w:ilvl w:val="0"/>
          <w:numId w:val="1002"/>
        </w:numPr>
      </w:pPr>
      <w:r>
        <w:t xml:space="preserve">Click</w:t>
      </w:r>
      <w:r>
        <w:t xml:space="preserve"> </w:t>
      </w:r>
      <w:r>
        <w:t xml:space="preserve">“OK”</w:t>
      </w:r>
    </w:p>
    <w:p>
      <w:pPr>
        <w:pStyle w:val="Compact"/>
        <w:numPr>
          <w:ilvl w:val="0"/>
          <w:numId w:val="1002"/>
        </w:numPr>
      </w:pPr>
      <w:r>
        <w:t xml:space="preserve">Create standard views:</w:t>
      </w:r>
    </w:p>
    <w:p>
      <w:pPr>
        <w:pStyle w:val="Compact"/>
        <w:numPr>
          <w:ilvl w:val="1"/>
          <w:numId w:val="1006"/>
        </w:numPr>
      </w:pPr>
      <w:r>
        <w:rPr>
          <w:b/>
          <w:bCs/>
        </w:rPr>
        <w:t xml:space="preserve">All Folders</w:t>
      </w:r>
      <w:r>
        <w:t xml:space="preserve"> </w:t>
      </w:r>
      <w:r>
        <w:t xml:space="preserve">(default): columns = Classification, DocIcon, LinkFilename, Date Uploaded, Expiration Date, Created, Author, Facility, Legal entity; sort by Expiration Date descending</w:t>
      </w:r>
    </w:p>
    <w:p>
      <w:pPr>
        <w:pStyle w:val="Compact"/>
        <w:numPr>
          <w:ilvl w:val="1"/>
          <w:numId w:val="1006"/>
        </w:numPr>
      </w:pPr>
      <w:r>
        <w:rPr>
          <w:b/>
          <w:bCs/>
        </w:rPr>
        <w:t xml:space="preserve">All Documents</w:t>
      </w:r>
      <w:r>
        <w:t xml:space="preserve">: filter</w:t>
      </w:r>
      <w:r>
        <w:t xml:space="preserve"> </w:t>
      </w:r>
      <w:r>
        <w:rPr>
          <w:rStyle w:val="VerbatimChar"/>
        </w:rPr>
        <w:t xml:space="preserve">&lt;Where&gt;&lt;Neq&gt;&lt;FieldRef Name="ContentType" /&gt;&lt;Value Type="Computed"&gt;Engineering Folder&lt;/Value&gt;&lt;/Neq&gt;&lt;/Where&gt;</w:t>
      </w:r>
    </w:p>
    <w:p>
      <w:pPr>
        <w:pStyle w:val="Compact"/>
        <w:numPr>
          <w:ilvl w:val="0"/>
          <w:numId w:val="1002"/>
        </w:numPr>
      </w:pPr>
      <w:r>
        <w:t xml:space="preserve">Ensure NoCrawl = false (library is indexed): Library Settings → Advanced Settings → Search → Allow items from this list to appear in search results =</w:t>
      </w:r>
      <w:r>
        <w:t xml:space="preserve"> </w:t>
      </w:r>
      <w:r>
        <w:rPr>
          <w:b/>
          <w:bCs/>
        </w:rPr>
        <w:t xml:space="preserve">Yes</w:t>
      </w:r>
    </w:p>
    <w:p>
      <w:r>
        <w:pict>
          <v:rect style="width:0;height:1.5pt" o:hralign="center" o:hrstd="t" o:hr="t"/>
        </w:pict>
      </w:r>
    </w:p>
    <w:bookmarkEnd w:id="41"/>
    <w:bookmarkStart w:id="42" w:name="Xea50b8a1ba08cf21196cb3b2fd1c7f80883fb41"/>
    <w:p>
      <w:pPr>
        <w:pStyle w:val="Heading3"/>
      </w:pPr>
      <w:r>
        <w:t xml:space="preserve">Runbook 2 — Add a New Term to Ruiz Foods Taxonomy</w:t>
      </w:r>
    </w:p>
    <w:p>
      <w:pPr>
        <w:pStyle w:val="FirstParagraph"/>
      </w:pPr>
      <w:r>
        <w:t xml:space="preserve">Use this procedure to add a new facility, area, supplier, or classification term.</w:t>
      </w:r>
    </w:p>
    <w:p>
      <w:pPr>
        <w:pStyle w:val="Compact"/>
        <w:numPr>
          <w:ilvl w:val="0"/>
          <w:numId w:val="1007"/>
        </w:numPr>
      </w:pPr>
      <w:r>
        <w:t xml:space="preserve">Navigate to the SharePoint Admin Center:</w:t>
      </w:r>
      <w:r>
        <w:t xml:space="preserve"> </w:t>
      </w:r>
      <w:r>
        <w:rPr>
          <w:rStyle w:val="VerbatimChar"/>
        </w:rPr>
        <w:t xml:space="preserve">https://ruizfoods-admin.sharepoint.com</w:t>
      </w:r>
    </w:p>
    <w:p>
      <w:pPr>
        <w:pStyle w:val="Compact"/>
        <w:numPr>
          <w:ilvl w:val="0"/>
          <w:numId w:val="1007"/>
        </w:numPr>
      </w:pPr>
      <w:r>
        <w:t xml:space="preserve">Click</w:t>
      </w:r>
      <w:r>
        <w:t xml:space="preserve"> </w:t>
      </w:r>
      <w:r>
        <w:t xml:space="preserve">“Content services”</w:t>
      </w:r>
      <w:r>
        <w:t xml:space="preserve"> </w:t>
      </w:r>
      <w:r>
        <w:t xml:space="preserve">→</w:t>
      </w:r>
      <w:r>
        <w:t xml:space="preserve"> </w:t>
      </w:r>
      <w:r>
        <w:t xml:space="preserve">“Term store”</w:t>
      </w:r>
    </w:p>
    <w:p>
      <w:pPr>
        <w:pStyle w:val="Compact"/>
        <w:numPr>
          <w:ilvl w:val="0"/>
          <w:numId w:val="1007"/>
        </w:numPr>
      </w:pPr>
      <w:r>
        <w:t xml:space="preserve">In the Term Store tree, expand:</w:t>
      </w:r>
      <w:r>
        <w:t xml:space="preserve"> </w:t>
      </w:r>
      <w:r>
        <w:rPr>
          <w:b/>
          <w:bCs/>
        </w:rPr>
        <w:t xml:space="preserve">Ruiz Foods Taxonomy</w:t>
      </w:r>
      <w:r>
        <w:t xml:space="preserve"> </w:t>
      </w:r>
      <w:r>
        <w:t xml:space="preserve">→ [select the term set to update]</w:t>
      </w:r>
    </w:p>
    <w:p>
      <w:pPr>
        <w:pStyle w:val="Compact"/>
        <w:numPr>
          <w:ilvl w:val="1"/>
          <w:numId w:val="1008"/>
        </w:numPr>
      </w:pPr>
      <w:r>
        <w:t xml:space="preserve">To add a facility: expand the</w:t>
      </w:r>
      <w:r>
        <w:t xml:space="preserve"> </w:t>
      </w:r>
      <w:r>
        <w:rPr>
          <w:b/>
          <w:bCs/>
        </w:rPr>
        <w:t xml:space="preserve">Facility</w:t>
      </w:r>
      <w:r>
        <w:t xml:space="preserve"> </w:t>
      </w:r>
      <w:r>
        <w:t xml:space="preserve">term set</w:t>
      </w:r>
    </w:p>
    <w:p>
      <w:pPr>
        <w:pStyle w:val="Compact"/>
        <w:numPr>
          <w:ilvl w:val="1"/>
          <w:numId w:val="1008"/>
        </w:numPr>
      </w:pPr>
      <w:r>
        <w:t xml:space="preserve">To add a production area: expand the</w:t>
      </w:r>
      <w:r>
        <w:t xml:space="preserve"> </w:t>
      </w:r>
      <w:r>
        <w:rPr>
          <w:b/>
          <w:bCs/>
        </w:rPr>
        <w:t xml:space="preserve">Area</w:t>
      </w:r>
      <w:r>
        <w:t xml:space="preserve"> </w:t>
      </w:r>
      <w:r>
        <w:t xml:space="preserve">term set</w:t>
      </w:r>
    </w:p>
    <w:p>
      <w:pPr>
        <w:pStyle w:val="Compact"/>
        <w:numPr>
          <w:ilvl w:val="1"/>
          <w:numId w:val="1008"/>
        </w:numPr>
      </w:pPr>
      <w:r>
        <w:t xml:space="preserve">To add a supplier: expand the</w:t>
      </w:r>
      <w:r>
        <w:t xml:space="preserve"> </w:t>
      </w:r>
      <w:r>
        <w:rPr>
          <w:b/>
          <w:bCs/>
        </w:rPr>
        <w:t xml:space="preserve">Supplier</w:t>
      </w:r>
      <w:r>
        <w:t xml:space="preserve"> </w:t>
      </w:r>
      <w:r>
        <w:t xml:space="preserve">term set</w:t>
      </w:r>
    </w:p>
    <w:p>
      <w:pPr>
        <w:pStyle w:val="Compact"/>
        <w:numPr>
          <w:ilvl w:val="1"/>
          <w:numId w:val="1008"/>
        </w:numPr>
      </w:pPr>
      <w:r>
        <w:t xml:space="preserve">To add a classification: expand the</w:t>
      </w:r>
      <w:r>
        <w:t xml:space="preserve"> </w:t>
      </w:r>
      <w:r>
        <w:rPr>
          <w:b/>
          <w:bCs/>
        </w:rPr>
        <w:t xml:space="preserve">Classification</w:t>
      </w:r>
      <w:r>
        <w:t xml:space="preserve"> </w:t>
      </w:r>
      <w:r>
        <w:t xml:space="preserve">term set</w:t>
      </w:r>
    </w:p>
    <w:p>
      <w:pPr>
        <w:pStyle w:val="Compact"/>
        <w:numPr>
          <w:ilvl w:val="0"/>
          <w:numId w:val="1007"/>
        </w:numPr>
      </w:pPr>
      <w:r>
        <w:t xml:space="preserve">Click the term set or parent term where you want to add the new term</w:t>
      </w:r>
    </w:p>
    <w:p>
      <w:pPr>
        <w:pStyle w:val="Compact"/>
        <w:numPr>
          <w:ilvl w:val="0"/>
          <w:numId w:val="1007"/>
        </w:numPr>
      </w:pPr>
      <w:r>
        <w:t xml:space="preserve">Click</w:t>
      </w:r>
      <w:r>
        <w:t xml:space="preserve"> </w:t>
      </w:r>
      <w:r>
        <w:t xml:space="preserve">“+ Add term”</w:t>
      </w:r>
    </w:p>
    <w:p>
      <w:pPr>
        <w:pStyle w:val="Compact"/>
        <w:numPr>
          <w:ilvl w:val="0"/>
          <w:numId w:val="1007"/>
        </w:numPr>
      </w:pPr>
      <w:r>
        <w:t xml:space="preserve">Type the new term name and press Enter</w:t>
      </w:r>
    </w:p>
    <w:p>
      <w:pPr>
        <w:pStyle w:val="Compact"/>
        <w:numPr>
          <w:ilvl w:val="0"/>
          <w:numId w:val="1007"/>
        </w:numPr>
      </w:pPr>
      <w:r>
        <w:t xml:space="preserve">In the right panel, set:</w:t>
      </w:r>
    </w:p>
    <w:p>
      <w:pPr>
        <w:pStyle w:val="Compact"/>
        <w:numPr>
          <w:ilvl w:val="1"/>
          <w:numId w:val="1009"/>
        </w:numPr>
      </w:pPr>
      <w:r>
        <w:rPr>
          <w:b/>
          <w:bCs/>
        </w:rPr>
        <w:t xml:space="preserve">Available for tagging</w:t>
      </w:r>
      <w:r>
        <w:t xml:space="preserve">: On (so users can select it)</w:t>
      </w:r>
    </w:p>
    <w:p>
      <w:pPr>
        <w:pStyle w:val="Compact"/>
        <w:numPr>
          <w:ilvl w:val="1"/>
          <w:numId w:val="1009"/>
        </w:numPr>
      </w:pPr>
      <w:r>
        <w:rPr>
          <w:b/>
          <w:bCs/>
        </w:rPr>
        <w:t xml:space="preserve">Description</w:t>
      </w:r>
      <w:r>
        <w:t xml:space="preserve">: Optional but recommended</w:t>
      </w:r>
    </w:p>
    <w:p>
      <w:pPr>
        <w:pStyle w:val="Compact"/>
        <w:numPr>
          <w:ilvl w:val="0"/>
          <w:numId w:val="1007"/>
        </w:numPr>
      </w:pPr>
      <w:r>
        <w:t xml:space="preserve">Click</w:t>
      </w:r>
      <w:r>
        <w:t xml:space="preserve"> </w:t>
      </w:r>
      <w:r>
        <w:t xml:space="preserve">“Save”</w:t>
      </w:r>
    </w:p>
    <w:p>
      <w:pPr>
        <w:pStyle w:val="BlockText"/>
      </w:pPr>
      <w:r>
        <w:rPr>
          <w:b/>
          <w:bCs/>
        </w:rPr>
        <w:t xml:space="preserve">Important:</w:t>
      </w:r>
      <w:r>
        <w:t xml:space="preserve"> </w:t>
      </w:r>
      <w:r>
        <w:t xml:space="preserve">Existing documents tagged with parent terms will not automatically re-tag to the new child term. If a term is renamed (vs. added), use the</w:t>
      </w:r>
      <w:r>
        <w:t xml:space="preserve"> </w:t>
      </w:r>
      <w:r>
        <w:t xml:space="preserve">“Other Labels”</w:t>
      </w:r>
      <w:r>
        <w:t xml:space="preserve"> </w:t>
      </w:r>
      <w:r>
        <w:t xml:space="preserve">section to add the old name as a synonym — this preserves search continuity.</w:t>
      </w:r>
    </w:p>
    <w:p>
      <w:r>
        <w:pict>
          <v:rect style="width:0;height:1.5pt" o:hralign="center" o:hrstd="t" o:hr="t"/>
        </w:pict>
      </w:r>
    </w:p>
    <w:bookmarkEnd w:id="42"/>
    <w:bookmarkStart w:id="43" w:name="Xfbdbf54ad0a018041e2ea151d52b4def09b5d01"/>
    <w:p>
      <w:pPr>
        <w:pStyle w:val="Heading3"/>
      </w:pPr>
      <w:r>
        <w:t xml:space="preserve">Runbook 3 — Update / Redeploy PnP Modern Search V4</w:t>
      </w:r>
    </w:p>
    <w:p>
      <w:pPr>
        <w:pStyle w:val="FirstParagraph"/>
      </w:pPr>
      <w:r>
        <w:t xml:space="preserve">Use when a new version of PnP Modern Search is available.</w:t>
      </w:r>
    </w:p>
    <w:p>
      <w:pPr>
        <w:pStyle w:val="Compact"/>
        <w:numPr>
          <w:ilvl w:val="0"/>
          <w:numId w:val="1010"/>
        </w:numPr>
      </w:pPr>
      <w:r>
        <w:t xml:space="preserve">Download the new</w:t>
      </w:r>
      <w:r>
        <w:t xml:space="preserve"> </w:t>
      </w:r>
      <w:r>
        <w:rPr>
          <w:rStyle w:val="VerbatimChar"/>
        </w:rPr>
        <w:t xml:space="preserve">.sppkg</w:t>
      </w:r>
      <w:r>
        <w:t xml:space="preserve"> </w:t>
      </w:r>
      <w:r>
        <w:t xml:space="preserve">file from the PnP Modern Search releases page</w:t>
      </w:r>
    </w:p>
    <w:p>
      <w:pPr>
        <w:pStyle w:val="Compact"/>
        <w:numPr>
          <w:ilvl w:val="0"/>
          <w:numId w:val="1010"/>
        </w:numPr>
      </w:pPr>
      <w:r>
        <w:t xml:space="preserve">Navigate to the Tenant App Catalog: SharePoint Admin Center → More Features → Apps → Open</w:t>
      </w:r>
    </w:p>
    <w:p>
      <w:pPr>
        <w:pStyle w:val="Compact"/>
        <w:numPr>
          <w:ilvl w:val="0"/>
          <w:numId w:val="1010"/>
        </w:numPr>
      </w:pPr>
      <w:r>
        <w:t xml:space="preserve">Locate</w:t>
      </w:r>
      <w:r>
        <w:t xml:space="preserve"> </w:t>
      </w:r>
      <w:r>
        <w:rPr>
          <w:rStyle w:val="VerbatimChar"/>
        </w:rPr>
        <w:t xml:space="preserve">pnp-modern-search-parts-v4.sppkg</w:t>
      </w:r>
      <w:r>
        <w:t xml:space="preserve"> </w:t>
      </w:r>
      <w:r>
        <w:t xml:space="preserve">in the list</w:t>
      </w:r>
    </w:p>
    <w:p>
      <w:pPr>
        <w:pStyle w:val="Compact"/>
        <w:numPr>
          <w:ilvl w:val="0"/>
          <w:numId w:val="1010"/>
        </w:numPr>
      </w:pPr>
      <w:r>
        <w:t xml:space="preserve">Click the file →</w:t>
      </w:r>
      <w:r>
        <w:t xml:space="preserve"> </w:t>
      </w:r>
      <w:r>
        <w:t xml:space="preserve">“Deploy”</w:t>
      </w:r>
      <w:r>
        <w:t xml:space="preserve"> </w:t>
      </w:r>
      <w:r>
        <w:t xml:space="preserve">to update the existing deployment</w:t>
      </w:r>
    </w:p>
    <w:p>
      <w:pPr>
        <w:pStyle w:val="Compact"/>
        <w:numPr>
          <w:ilvl w:val="0"/>
          <w:numId w:val="1010"/>
        </w:numPr>
      </w:pPr>
      <w:r>
        <w:t xml:space="preserve">After deployment, navigate to the Engineering Hub site and test the search page</w:t>
      </w:r>
    </w:p>
    <w:p>
      <w:pPr>
        <w:pStyle w:val="Compact"/>
        <w:numPr>
          <w:ilvl w:val="0"/>
          <w:numId w:val="1010"/>
        </w:numPr>
      </w:pPr>
      <w:r>
        <w:t xml:space="preserve">Verify Search Box, Filters, Verticals, and Results web parts are all rendering correctly</w:t>
      </w:r>
    </w:p>
    <w:p>
      <w:pPr>
        <w:pStyle w:val="Compact"/>
        <w:numPr>
          <w:ilvl w:val="0"/>
          <w:numId w:val="1010"/>
        </w:numPr>
      </w:pPr>
      <w:r>
        <w:t xml:space="preserve">Test a sample search to confirm results are returned</w:t>
      </w:r>
    </w:p>
    <w:p>
      <w:r>
        <w:pict>
          <v:rect style="width:0;height:1.5pt" o:hralign="center" o:hrstd="t" o:hr="t"/>
        </w:pict>
      </w:r>
    </w:p>
    <w:bookmarkEnd w:id="43"/>
    <w:bookmarkStart w:id="44" w:name="Xec085915a3e05f5378e76e913593a8a78109cff"/>
    <w:p>
      <w:pPr>
        <w:pStyle w:val="Heading3"/>
      </w:pPr>
      <w:r>
        <w:t xml:space="preserve">Runbook 4 — Troubleshoot Missing Search Results</w:t>
      </w:r>
    </w:p>
    <w:p>
      <w:pPr>
        <w:pStyle w:val="FirstParagraph"/>
      </w:pPr>
      <w:r>
        <w:t xml:space="preserve">Use when documents exist in a library but do not appear in PnP Search results.</w:t>
      </w:r>
    </w:p>
    <w:p>
      <w:pPr>
        <w:pStyle w:val="Compact"/>
        <w:numPr>
          <w:ilvl w:val="0"/>
          <w:numId w:val="1011"/>
        </w:numPr>
      </w:pPr>
      <w:r>
        <w:rPr>
          <w:b/>
          <w:bCs/>
        </w:rPr>
        <w:t xml:space="preserve">Check NoCrawl:</w:t>
      </w:r>
      <w:r>
        <w:t xml:space="preserve"> </w:t>
      </w:r>
      <w:r>
        <w:t xml:space="preserve">Library Settings → Advanced Settings → confirm</w:t>
      </w:r>
      <w:r>
        <w:t xml:space="preserve"> </w:t>
      </w:r>
      <w:r>
        <w:t xml:space="preserve">“Allow items from this list to appear in search results”</w:t>
      </w:r>
      <w:r>
        <w:t xml:space="preserve"> </w:t>
      </w:r>
      <w:r>
        <w:t xml:space="preserve">=</w:t>
      </w:r>
      <w:r>
        <w:t xml:space="preserve"> </w:t>
      </w:r>
      <w:r>
        <w:rPr>
          <w:b/>
          <w:bCs/>
        </w:rPr>
        <w:t xml:space="preserve">Yes</w:t>
      </w:r>
    </w:p>
    <w:p>
      <w:pPr>
        <w:pStyle w:val="Compact"/>
        <w:numPr>
          <w:ilvl w:val="0"/>
          <w:numId w:val="1011"/>
        </w:numPr>
      </w:pPr>
      <w:r>
        <w:rPr>
          <w:b/>
          <w:bCs/>
        </w:rPr>
        <w:t xml:space="preserve">Force re-index:</w:t>
      </w:r>
      <w:r>
        <w:t xml:space="preserve"> </w:t>
      </w:r>
      <w:r>
        <w:t xml:space="preserve">Library Settings → Advanced Settings → click</w:t>
      </w:r>
      <w:r>
        <w:t xml:space="preserve"> </w:t>
      </w:r>
      <w:r>
        <w:t xml:space="preserve">“Reindex Document Library”</w:t>
      </w:r>
      <w:r>
        <w:t xml:space="preserve"> </w:t>
      </w:r>
      <w:r>
        <w:t xml:space="preserve">→ OK</w:t>
      </w:r>
    </w:p>
    <w:p>
      <w:pPr>
        <w:pStyle w:val="Compact"/>
        <w:numPr>
          <w:ilvl w:val="0"/>
          <w:numId w:val="1011"/>
        </w:numPr>
      </w:pPr>
      <w:r>
        <w:rPr>
          <w:b/>
          <w:bCs/>
        </w:rPr>
        <w:t xml:space="preserve">Wait for crawl:</w:t>
      </w:r>
      <w:r>
        <w:t xml:space="preserve"> </w:t>
      </w:r>
      <w:r>
        <w:t xml:space="preserve">SharePoint Online crawls on a schedule (typically 15–60 minutes for content changes)</w:t>
      </w:r>
    </w:p>
    <w:p>
      <w:pPr>
        <w:pStyle w:val="Compact"/>
        <w:numPr>
          <w:ilvl w:val="0"/>
          <w:numId w:val="1011"/>
        </w:numPr>
      </w:pPr>
      <w:r>
        <w:rPr>
          <w:b/>
          <w:bCs/>
        </w:rPr>
        <w:t xml:space="preserve">Check Managed Properties:</w:t>
      </w:r>
      <w:r>
        <w:t xml:space="preserve"> </w:t>
      </w:r>
      <w:r>
        <w:t xml:space="preserve">In SharePoint Admin Center → Search → Manage Search Schema, verify that the custom columns (e.g.,</w:t>
      </w:r>
      <w:r>
        <w:t xml:space="preserve"> </w:t>
      </w:r>
      <w:r>
        <w:rPr>
          <w:rStyle w:val="VerbatimChar"/>
        </w:rPr>
        <w:t xml:space="preserve">Area</w:t>
      </w:r>
      <w:r>
        <w:t xml:space="preserve">,</w:t>
      </w:r>
      <w:r>
        <w:t xml:space="preserve"> </w:t>
      </w:r>
      <w:r>
        <w:rPr>
          <w:rStyle w:val="VerbatimChar"/>
        </w:rPr>
        <w:t xml:space="preserve">Facility</w:t>
      </w:r>
      <w:r>
        <w:t xml:space="preserve">) are mapped to Managed Properties and are set as</w:t>
      </w:r>
      <w:r>
        <w:t xml:space="preserve"> </w:t>
      </w:r>
      <w:r>
        <w:t xml:space="preserve">“Refinable”</w:t>
      </w:r>
      <w:r>
        <w:t xml:space="preserve"> </w:t>
      </w:r>
      <w:r>
        <w:t xml:space="preserve">and</w:t>
      </w:r>
      <w:r>
        <w:t xml:space="preserve"> </w:t>
      </w:r>
      <w:r>
        <w:t xml:space="preserve">“Queryable”</w:t>
      </w:r>
    </w:p>
    <w:p>
      <w:pPr>
        <w:pStyle w:val="Compact"/>
        <w:numPr>
          <w:ilvl w:val="0"/>
          <w:numId w:val="1011"/>
        </w:numPr>
      </w:pPr>
      <w:r>
        <w:rPr>
          <w:b/>
          <w:bCs/>
        </w:rPr>
        <w:t xml:space="preserve">Check PnP Search web part configuration:</w:t>
      </w:r>
      <w:r>
        <w:t xml:space="preserve"> </w:t>
      </w:r>
      <w:r>
        <w:t xml:space="preserve">Edit the page → Edit the Search Results web part → verify the Data Source is set to</w:t>
      </w:r>
      <w:r>
        <w:t xml:space="preserve"> </w:t>
      </w:r>
      <w:r>
        <w:t xml:space="preserve">“SharePoint Search”</w:t>
      </w:r>
      <w:r>
        <w:t xml:space="preserve"> </w:t>
      </w:r>
      <w:r>
        <w:t xml:space="preserve">with the correct scope</w:t>
      </w:r>
    </w:p>
    <w:p>
      <w:pPr>
        <w:pStyle w:val="Compact"/>
        <w:numPr>
          <w:ilvl w:val="0"/>
          <w:numId w:val="1011"/>
        </w:numPr>
      </w:pPr>
      <w:r>
        <w:rPr>
          <w:b/>
          <w:bCs/>
        </w:rPr>
        <w:t xml:space="preserve">Check permissions:</w:t>
      </w:r>
      <w:r>
        <w:t xml:space="preserve"> </w:t>
      </w:r>
      <w:r>
        <w:t xml:space="preserve">Confirm the searching user has at least Read access to the library</w:t>
      </w:r>
    </w:p>
    <w:p>
      <w:r>
        <w:pict>
          <v:rect style="width:0;height:1.5pt" o:hralign="center" o:hrstd="t" o:hr="t"/>
        </w:pict>
      </w:r>
    </w:p>
    <w:bookmarkEnd w:id="44"/>
    <w:bookmarkEnd w:id="45"/>
    <w:bookmarkStart w:id="50" w:name="data-snapshot-evidence"/>
    <w:p>
      <w:pPr>
        <w:pStyle w:val="Heading2"/>
      </w:pPr>
      <w:r>
        <w:t xml:space="preserve">10. Data Snapshot Evidence</w:t>
      </w:r>
    </w:p>
    <w:p>
      <w:pPr>
        <w:pStyle w:val="FirstParagraph"/>
      </w:pPr>
      <w:r>
        <w:t xml:space="preserve">All data was exported from the live site on</w:t>
      </w:r>
      <w:r>
        <w:t xml:space="preserve"> </w:t>
      </w:r>
      <w:r>
        <w:rPr>
          <w:b/>
          <w:bCs/>
        </w:rPr>
        <w:t xml:space="preserve">2026-05-08</w:t>
      </w:r>
      <w:r>
        <w:t xml:space="preserve"> </w:t>
      </w:r>
      <w:r>
        <w:t xml:space="preserve">using PnP PowerShell v1.5.0 (</w:t>
      </w:r>
      <w:r>
        <w:rPr>
          <w:rStyle w:val="VerbatimChar"/>
        </w:rPr>
        <w:t xml:space="preserve">Connect-PnPOnline -UseWebLogin</w:t>
      </w:r>
      <w:r>
        <w:t xml:space="preserve">).</w:t>
      </w:r>
    </w:p>
    <w:bookmarkStart w:id="46" w:name="item-counts-at-export-date"/>
    <w:p>
      <w:pPr>
        <w:pStyle w:val="Heading3"/>
      </w:pPr>
      <w:r>
        <w:t xml:space="preserve">Item Counts at Export Date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Library</w:t>
            </w:r>
          </w:p>
        </w:tc>
        <w:tc>
          <w:tcPr>
            <w:shd w:val="clear" w:color="auto" w:fill="1F2D5C"/>
          </w:tcPr>
          <w:p>
            <w:pPr>
              <w:pStyle w:val="Compact"/>
            </w:pPr>
            <w:r>
              <w:rPr>
                <w:b/>
                <w:color w:val="FFFFFF"/>
              </w:rPr>
              <w:t xml:space="preserve">Item Count</w:t>
            </w:r>
          </w:p>
        </w:tc>
        <w:tc>
          <w:tcPr>
            <w:shd w:val="clear" w:color="auto" w:fill="1F2D5C"/>
          </w:tcPr>
          <w:p>
            <w:pPr>
              <w:pStyle w:val="Compact"/>
            </w:pPr>
            <w:r>
              <w:rPr>
                <w:b/>
                <w:color w:val="FFFFFF"/>
              </w:rPr>
              <w:t xml:space="preserve">Export File</w:t>
            </w:r>
          </w:p>
        </w:tc>
      </w:tr>
      <w:tr>
        <w:tc>
          <w:tcPr/>
          <w:p>
            <w:pPr>
              <w:pStyle w:val="Compact"/>
            </w:pPr>
            <w:r>
              <w:t xml:space="preserve">Agreements</w:t>
            </w:r>
          </w:p>
        </w:tc>
        <w:tc>
          <w:tcPr/>
          <w:p>
            <w:pPr>
              <w:pStyle w:val="Compact"/>
            </w:pPr>
            <w:r>
              <w:t xml:space="preserve">778</w:t>
            </w:r>
          </w:p>
        </w:tc>
        <w:tc>
          <w:tcPr/>
          <w:p>
            <w:pPr>
              <w:pStyle w:val="Compact"/>
            </w:pPr>
            <w:r>
              <w:rPr>
                <w:rStyle w:val="VerbatimChar"/>
              </w:rPr>
              <w:t xml:space="preserve">refdocs/Agreements-Library.json</w:t>
            </w:r>
          </w:p>
        </w:tc>
      </w:tr>
      <w:tr>
        <w:tc>
          <w:tcPr/>
          <w:p>
            <w:pPr>
              <w:pStyle w:val="Compact"/>
            </w:pPr>
            <w:r>
              <w:t xml:space="preserve">CA1 Dinuba Assets</w:t>
            </w:r>
          </w:p>
        </w:tc>
        <w:tc>
          <w:tcPr/>
          <w:p>
            <w:pPr>
              <w:pStyle w:val="Compact"/>
            </w:pPr>
            <w:r>
              <w:t xml:space="preserve">18,485</w:t>
            </w:r>
          </w:p>
        </w:tc>
        <w:tc>
          <w:tcPr/>
          <w:p>
            <w:pPr>
              <w:pStyle w:val="Compact"/>
            </w:pPr>
            <w:r>
              <w:rPr>
                <w:rStyle w:val="VerbatimChar"/>
              </w:rPr>
              <w:t xml:space="preserve">refdocs/CA1 Dinuba Assets-Library.json</w:t>
            </w:r>
          </w:p>
        </w:tc>
      </w:tr>
      <w:tr>
        <w:tc>
          <w:tcPr/>
          <w:p>
            <w:pPr>
              <w:pStyle w:val="Compact"/>
            </w:pPr>
            <w:r>
              <w:t xml:space="preserve">CA4 Vernon MFG Assets</w:t>
            </w:r>
          </w:p>
        </w:tc>
        <w:tc>
          <w:tcPr/>
          <w:p>
            <w:pPr>
              <w:pStyle w:val="Compact"/>
            </w:pPr>
            <w:r>
              <w:t xml:space="preserve">—</w:t>
            </w:r>
          </w:p>
        </w:tc>
        <w:tc>
          <w:tcPr/>
          <w:p>
            <w:pPr>
              <w:pStyle w:val="Compact"/>
            </w:pPr>
            <w:r>
              <w:rPr>
                <w:rStyle w:val="VerbatimChar"/>
              </w:rPr>
              <w:t xml:space="preserve">refdocs/CA4 Vernon MFG Assets-Library.json</w:t>
            </w:r>
          </w:p>
        </w:tc>
      </w:tr>
      <w:tr>
        <w:tc>
          <w:tcPr/>
          <w:p>
            <w:pPr>
              <w:pStyle w:val="Compact"/>
            </w:pPr>
            <w:r>
              <w:t xml:space="preserve">CAD Blocks</w:t>
            </w:r>
          </w:p>
        </w:tc>
        <w:tc>
          <w:tcPr/>
          <w:p>
            <w:pPr>
              <w:pStyle w:val="Compact"/>
            </w:pPr>
            <w:r>
              <w:t xml:space="preserve">—</w:t>
            </w:r>
          </w:p>
        </w:tc>
        <w:tc>
          <w:tcPr/>
          <w:p>
            <w:pPr>
              <w:pStyle w:val="Compact"/>
            </w:pPr>
            <w:r>
              <w:rPr>
                <w:rStyle w:val="VerbatimChar"/>
              </w:rPr>
              <w:t xml:space="preserve">refdocs/CAD Blocks-Library.json</w:t>
            </w:r>
          </w:p>
        </w:tc>
      </w:tr>
      <w:tr>
        <w:tc>
          <w:tcPr/>
          <w:p>
            <w:pPr>
              <w:pStyle w:val="Compact"/>
            </w:pPr>
            <w:r>
              <w:t xml:space="preserve">Approved Projects — CA1</w:t>
            </w:r>
          </w:p>
        </w:tc>
        <w:tc>
          <w:tcPr/>
          <w:p>
            <w:pPr>
              <w:pStyle w:val="Compact"/>
            </w:pPr>
            <w:r>
              <w:t xml:space="preserve">—</w:t>
            </w:r>
          </w:p>
        </w:tc>
        <w:tc>
          <w:tcPr/>
          <w:p>
            <w:pPr>
              <w:pStyle w:val="Compact"/>
            </w:pPr>
            <w:r>
              <w:rPr>
                <w:rStyle w:val="VerbatimChar"/>
              </w:rPr>
              <w:t xml:space="preserve">refdocs/Approved Projects - CA1 Dinuba Projects-Library.json</w:t>
            </w:r>
          </w:p>
        </w:tc>
      </w:tr>
      <w:tr>
        <w:tc>
          <w:tcPr/>
          <w:p>
            <w:pPr>
              <w:pStyle w:val="Compact"/>
            </w:pPr>
            <w:r>
              <w:t xml:space="preserve">Approved Projects — CA4</w:t>
            </w:r>
          </w:p>
        </w:tc>
        <w:tc>
          <w:tcPr/>
          <w:p>
            <w:pPr>
              <w:pStyle w:val="Compact"/>
            </w:pPr>
            <w:r>
              <w:t xml:space="preserve">—</w:t>
            </w:r>
          </w:p>
        </w:tc>
        <w:tc>
          <w:tcPr/>
          <w:p>
            <w:pPr>
              <w:pStyle w:val="Compact"/>
            </w:pPr>
            <w:r>
              <w:rPr>
                <w:rStyle w:val="VerbatimChar"/>
              </w:rPr>
              <w:t xml:space="preserve">refdocs/Approved Projects - CA4 Vernon MFG Projects-Library.json</w:t>
            </w:r>
          </w:p>
        </w:tc>
      </w:tr>
      <w:tr>
        <w:tc>
          <w:tcPr/>
          <w:p>
            <w:pPr>
              <w:pStyle w:val="Compact"/>
            </w:pPr>
            <w:r>
              <w:t xml:space="preserve">Approved Projects — SC1</w:t>
            </w:r>
          </w:p>
        </w:tc>
        <w:tc>
          <w:tcPr/>
          <w:p>
            <w:pPr>
              <w:pStyle w:val="Compact"/>
            </w:pPr>
            <w:r>
              <w:t xml:space="preserve">—</w:t>
            </w:r>
          </w:p>
        </w:tc>
        <w:tc>
          <w:tcPr/>
          <w:p>
            <w:pPr>
              <w:pStyle w:val="Compact"/>
            </w:pPr>
            <w:r>
              <w:rPr>
                <w:rStyle w:val="VerbatimChar"/>
              </w:rPr>
              <w:t xml:space="preserve">refdocs/Approved Projects - SC1 Florence Projects Library Template-Library.json</w:t>
            </w:r>
          </w:p>
        </w:tc>
      </w:tr>
      <w:tr>
        <w:tc>
          <w:tcPr/>
          <w:p>
            <w:pPr>
              <w:pStyle w:val="Compact"/>
            </w:pPr>
            <w:r>
              <w:t xml:space="preserve">Approved Projects — TX1</w:t>
            </w:r>
          </w:p>
        </w:tc>
        <w:tc>
          <w:tcPr/>
          <w:p>
            <w:pPr>
              <w:pStyle w:val="Compact"/>
            </w:pPr>
            <w:r>
              <w:t xml:space="preserve">—</w:t>
            </w:r>
          </w:p>
        </w:tc>
        <w:tc>
          <w:tcPr/>
          <w:p>
            <w:pPr>
              <w:pStyle w:val="Compact"/>
            </w:pPr>
            <w:r>
              <w:rPr>
                <w:rStyle w:val="VerbatimChar"/>
              </w:rPr>
              <w:t xml:space="preserve">refdocs/Approved Projects - TX1 Denison Projects Library Template-Library.json</w:t>
            </w:r>
          </w:p>
        </w:tc>
      </w:tr>
      <w:tr>
        <w:tc>
          <w:tcPr/>
          <w:p>
            <w:pPr>
              <w:pStyle w:val="Compact"/>
            </w:pPr>
            <w:r>
              <w:t xml:space="preserve">CEP Libraries (100+)</w:t>
            </w:r>
          </w:p>
        </w:tc>
        <w:tc>
          <w:tcPr/>
          <w:p>
            <w:pPr>
              <w:pStyle w:val="Compact"/>
            </w:pPr>
            <w:r>
              <w:t xml:space="preserve">— each</w:t>
            </w:r>
          </w:p>
        </w:tc>
        <w:tc>
          <w:tcPr/>
          <w:p>
            <w:pPr>
              <w:pStyle w:val="Compact"/>
            </w:pPr>
            <w:r>
              <w:rPr>
                <w:rStyle w:val="VerbatimChar"/>
              </w:rPr>
              <w:t xml:space="preserve">refdocs/CEP *-Library.json</w:t>
            </w:r>
            <w:r>
              <w:t xml:space="preserve"> </w:t>
            </w:r>
            <w:r>
              <w:t xml:space="preserve">(one file per library)</w:t>
            </w:r>
          </w:p>
        </w:tc>
      </w:tr>
    </w:tbl>
    <w:p>
      <w:pPr>
        <w:pStyle w:val="BlockText"/>
      </w:pPr>
      <w:r>
        <w:t xml:space="preserve">Items marked</w:t>
      </w:r>
      <w:r>
        <w:t xml:space="preserve"> </w:t>
      </w:r>
      <w:r>
        <w:rPr>
          <w:rStyle w:val="VerbatimChar"/>
        </w:rPr>
        <w:t xml:space="preserve">—</w:t>
      </w:r>
      <w:r>
        <w:t xml:space="preserve"> </w:t>
      </w:r>
      <w:r>
        <w:t xml:space="preserve">were not read during this KT session (library JSON files exist in refdocs but were not fully parsed). Item counts can be confirmed by opening the corresponding</w:t>
      </w:r>
      <w:r>
        <w:t xml:space="preserve"> </w:t>
      </w:r>
      <w:r>
        <w:rPr>
          <w:rStyle w:val="VerbatimChar"/>
        </w:rPr>
        <w:t xml:space="preserve">*-Library.json</w:t>
      </w:r>
      <w:r>
        <w:t xml:space="preserve"> </w:t>
      </w:r>
      <w:r>
        <w:t xml:space="preserve">file and reading the</w:t>
      </w:r>
      <w:r>
        <w:t xml:space="preserve"> </w:t>
      </w:r>
      <w:r>
        <w:rPr>
          <w:rStyle w:val="VerbatimChar"/>
        </w:rPr>
        <w:t xml:space="preserve">Settings.ItemCount</w:t>
      </w:r>
      <w:r>
        <w:t xml:space="preserve"> </w:t>
      </w:r>
      <w:r>
        <w:t xml:space="preserve">field.</w:t>
      </w:r>
    </w:p>
    <w:bookmarkEnd w:id="46"/>
    <w:bookmarkStart w:id="47" w:name="content-type-count-at-export-date"/>
    <w:p>
      <w:pPr>
        <w:pStyle w:val="Heading3"/>
      </w:pPr>
      <w:r>
        <w:t xml:space="preserve">Content Type Count at Export Date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Group</w:t>
            </w:r>
          </w:p>
        </w:tc>
        <w:tc>
          <w:tcPr>
            <w:shd w:val="clear" w:color="auto" w:fill="1F2D5C"/>
          </w:tcPr>
          <w:p>
            <w:pPr>
              <w:pStyle w:val="Compact"/>
            </w:pPr>
            <w:r>
              <w:rPr>
                <w:b/>
                <w:color w:val="FFFFFF"/>
              </w:rPr>
              <w:t xml:space="preserve">Count</w:t>
            </w:r>
          </w:p>
        </w:tc>
        <w:tc>
          <w:tcPr>
            <w:shd w:val="clear" w:color="auto" w:fill="1F2D5C"/>
          </w:tcPr>
          <w:p>
            <w:pPr>
              <w:pStyle w:val="Compact"/>
            </w:pPr>
            <w:r>
              <w:rPr>
                <w:b/>
                <w:color w:val="FFFFFF"/>
              </w:rPr>
              <w:t xml:space="preserve">Source</w:t>
            </w:r>
          </w:p>
        </w:tc>
      </w:tr>
      <w:tr>
        <w:tc>
          <w:tcPr/>
          <w:p>
            <w:pPr>
              <w:pStyle w:val="Compact"/>
            </w:pPr>
            <w:r>
              <w:t xml:space="preserve">Ruiz Foods Taxonomy</w:t>
            </w:r>
          </w:p>
        </w:tc>
        <w:tc>
          <w:tcPr/>
          <w:p>
            <w:pPr>
              <w:pStyle w:val="Compact"/>
            </w:pPr>
            <w:r>
              <w:t xml:space="preserve">15 content types</w:t>
            </w:r>
          </w:p>
        </w:tc>
        <w:tc>
          <w:tcPr/>
          <w:p>
            <w:pPr>
              <w:pStyle w:val="Compact"/>
            </w:pPr>
            <w:r>
              <w:rPr>
                <w:rStyle w:val="VerbatimChar"/>
              </w:rPr>
              <w:t xml:space="preserve">refdocs/ContentTypes-ByGroup.json</w:t>
            </w:r>
          </w:p>
        </w:tc>
      </w:tr>
      <w:tr>
        <w:tc>
          <w:tcPr/>
          <w:p>
            <w:pPr>
              <w:pStyle w:val="Compact"/>
            </w:pPr>
            <w:r>
              <w:t xml:space="preserve">Document Content Types (OOTB)</w:t>
            </w:r>
          </w:p>
        </w:tc>
        <w:tc>
          <w:tcPr/>
          <w:p>
            <w:pPr>
              <w:pStyle w:val="Compact"/>
            </w:pPr>
            <w:r>
              <w:t xml:space="preserve">13</w:t>
            </w:r>
          </w:p>
        </w:tc>
        <w:tc>
          <w:tcPr/>
          <w:p>
            <w:pPr>
              <w:pStyle w:val="Compact"/>
            </w:pPr>
            <w:r>
              <w:rPr>
                <w:rStyle w:val="VerbatimChar"/>
              </w:rPr>
              <w:t xml:space="preserve">refdocs/ContentTypes-ByGroup.json</w:t>
            </w:r>
          </w:p>
        </w:tc>
      </w:tr>
      <w:tr>
        <w:tc>
          <w:tcPr/>
          <w:p>
            <w:pPr>
              <w:pStyle w:val="Compact"/>
            </w:pPr>
            <w:r>
              <w:t xml:space="preserve">Total site content types</w:t>
            </w:r>
          </w:p>
        </w:tc>
        <w:tc>
          <w:tcPr/>
          <w:p>
            <w:pPr>
              <w:pStyle w:val="Compact"/>
            </w:pPr>
            <w:r>
              <w:t xml:space="preserve">~66 (all groups)</w:t>
            </w:r>
          </w:p>
        </w:tc>
        <w:tc>
          <w:tcPr/>
          <w:p>
            <w:pPr>
              <w:pStyle w:val="Compact"/>
            </w:pPr>
            <w:r>
              <w:rPr>
                <w:rStyle w:val="VerbatimChar"/>
              </w:rPr>
              <w:t xml:space="preserve">refdocs/ContentTypes.json</w:t>
            </w:r>
          </w:p>
        </w:tc>
      </w:tr>
    </w:tbl>
    <w:bookmarkEnd w:id="47"/>
    <w:bookmarkStart w:id="48" w:name="site-column-count-at-export-date"/>
    <w:p>
      <w:pPr>
        <w:pStyle w:val="Heading3"/>
      </w:pPr>
      <w:r>
        <w:t xml:space="preserve">Site Column Count at Export Date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Group</w:t>
            </w:r>
          </w:p>
        </w:tc>
        <w:tc>
          <w:tcPr>
            <w:shd w:val="clear" w:color="auto" w:fill="1F2D5C"/>
          </w:tcPr>
          <w:p>
            <w:pPr>
              <w:pStyle w:val="Compact"/>
            </w:pPr>
            <w:r>
              <w:rPr>
                <w:b/>
                <w:color w:val="FFFFFF"/>
              </w:rPr>
              <w:t xml:space="preserve">Count</w:t>
            </w:r>
          </w:p>
        </w:tc>
        <w:tc>
          <w:tcPr>
            <w:shd w:val="clear" w:color="auto" w:fill="1F2D5C"/>
          </w:tcPr>
          <w:p>
            <w:pPr>
              <w:pStyle w:val="Compact"/>
            </w:pPr>
            <w:r>
              <w:rPr>
                <w:b/>
                <w:color w:val="FFFFFF"/>
              </w:rPr>
              <w:t xml:space="preserve">Source</w:t>
            </w:r>
          </w:p>
        </w:tc>
      </w:tr>
      <w:tr>
        <w:tc>
          <w:tcPr/>
          <w:p>
            <w:pPr>
              <w:pStyle w:val="Compact"/>
            </w:pPr>
            <w:r>
              <w:t xml:space="preserve">Custom Columns</w:t>
            </w:r>
          </w:p>
        </w:tc>
        <w:tc>
          <w:tcPr/>
          <w:p>
            <w:pPr>
              <w:pStyle w:val="Compact"/>
            </w:pPr>
            <w:r>
              <w:t xml:space="preserve">34 (includes hidden/system)</w:t>
            </w:r>
          </w:p>
        </w:tc>
        <w:tc>
          <w:tcPr/>
          <w:p>
            <w:pPr>
              <w:pStyle w:val="Compact"/>
            </w:pPr>
            <w:r>
              <w:rPr>
                <w:rStyle w:val="VerbatimChar"/>
              </w:rPr>
              <w:t xml:space="preserve">refdocs/Custom Columns-SiteColumns.json</w:t>
            </w:r>
          </w:p>
        </w:tc>
      </w:tr>
      <w:tr>
        <w:tc>
          <w:tcPr/>
          <w:p>
            <w:pPr>
              <w:pStyle w:val="Compact"/>
            </w:pPr>
            <w:r>
              <w:t xml:space="preserve">Ruiz Foods Taxonomy group</w:t>
            </w:r>
          </w:p>
        </w:tc>
        <w:tc>
          <w:tcPr/>
          <w:p>
            <w:pPr>
              <w:pStyle w:val="Compact"/>
            </w:pPr>
            <w:r>
              <w:t xml:space="preserve">visible in library JSON fields</w:t>
            </w:r>
          </w:p>
        </w:tc>
        <w:tc>
          <w:tcPr/>
          <w:p>
            <w:pPr>
              <w:pStyle w:val="Compact"/>
            </w:pPr>
            <w:r>
              <w:rPr>
                <w:rStyle w:val="VerbatimChar"/>
              </w:rPr>
              <w:t xml:space="preserve">refdocs/*-Library.json</w:t>
            </w:r>
            <w:r>
              <w:t xml:space="preserve"> </w:t>
            </w:r>
            <w:r>
              <w:t xml:space="preserve">(Fields array)</w:t>
            </w:r>
          </w:p>
        </w:tc>
      </w:tr>
    </w:tbl>
    <w:bookmarkEnd w:id="48"/>
    <w:bookmarkStart w:id="49" w:name="pnp-search-package"/>
    <w:p>
      <w:pPr>
        <w:pStyle w:val="Heading3"/>
      </w:pPr>
      <w:r>
        <w:t xml:space="preserve">PnP Search Package</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Attribute</w:t>
            </w:r>
          </w:p>
        </w:tc>
        <w:tc>
          <w:tcPr>
            <w:shd w:val="clear" w:color="auto" w:fill="1F2D5C"/>
          </w:tcPr>
          <w:p>
            <w:pPr>
              <w:pStyle w:val="Compact"/>
            </w:pPr>
            <w:r>
              <w:rPr>
                <w:b/>
                <w:color w:val="FFFFFF"/>
              </w:rPr>
              <w:t xml:space="preserve">Value</w:t>
            </w:r>
          </w:p>
        </w:tc>
      </w:tr>
      <w:tr>
        <w:tc>
          <w:tcPr/>
          <w:p>
            <w:pPr>
              <w:pStyle w:val="Compact"/>
            </w:pPr>
            <w:r>
              <w:t xml:space="preserve">File</w:t>
            </w:r>
          </w:p>
        </w:tc>
        <w:tc>
          <w:tcPr/>
          <w:p>
            <w:pPr>
              <w:pStyle w:val="Compact"/>
            </w:pPr>
            <w:r>
              <w:rPr>
                <w:rStyle w:val="VerbatimChar"/>
              </w:rPr>
              <w:t xml:space="preserve">pnp-modern-search-parts-v4.sppkg</w:t>
            </w:r>
          </w:p>
        </w:tc>
      </w:tr>
      <w:tr>
        <w:tc>
          <w:tcPr/>
          <w:p>
            <w:pPr>
              <w:pStyle w:val="Compact"/>
            </w:pPr>
            <w:r>
              <w:t xml:space="preserve">Present in refdocs</w:t>
            </w:r>
          </w:p>
        </w:tc>
        <w:tc>
          <w:tcPr/>
          <w:p>
            <w:pPr>
              <w:pStyle w:val="Compact"/>
            </w:pPr>
            <w:r>
              <w:t xml:space="preserve">Yes</w:t>
            </w:r>
          </w:p>
        </w:tc>
      </w:tr>
      <w:tr>
        <w:tc>
          <w:tcPr/>
          <w:p>
            <w:pPr>
              <w:pStyle w:val="Compact"/>
            </w:pPr>
            <w:r>
              <w:t xml:space="preserve">Version</w:t>
            </w:r>
          </w:p>
        </w:tc>
        <w:tc>
          <w:tcPr/>
          <w:p>
            <w:pPr>
              <w:pStyle w:val="Compact"/>
            </w:pPr>
            <w:r>
              <w:t xml:space="preserve">To be confirmed from App Catalog in live site</w:t>
            </w:r>
          </w:p>
        </w:tc>
      </w:tr>
    </w:tbl>
    <w:p>
      <w:r>
        <w:pict>
          <v:rect style="width:0;height:1.5pt" o:hralign="center" o:hrstd="t" o:hr="t"/>
        </w:pict>
      </w:r>
    </w:p>
    <w:bookmarkEnd w:id="49"/>
    <w:bookmarkEnd w:id="50"/>
    <w:bookmarkStart w:id="51" w:name="brand-compliance"/>
    <w:p>
      <w:pPr>
        <w:pStyle w:val="Heading2"/>
      </w:pPr>
      <w:r>
        <w:t xml:space="preserve">11. Brand Compliance</w:t>
      </w:r>
    </w:p>
    <w:p>
      <w:pPr>
        <w:pStyle w:val="BlockText"/>
      </w:pPr>
      <w:r>
        <w:rPr>
          <w:b/>
          <w:bCs/>
        </w:rPr>
        <w:t xml:space="preserve">Gap:</w:t>
      </w:r>
      <w:r>
        <w:t xml:space="preserve"> </w:t>
      </w:r>
      <w:r>
        <w:t xml:space="preserve">The Ruiz Foods brand guidelines files are in binary formats (</w:t>
      </w:r>
      <w:r>
        <w:rPr>
          <w:rStyle w:val="VerbatimChar"/>
        </w:rPr>
        <w:t xml:space="preserve">.pdf</w:t>
      </w:r>
      <w:r>
        <w:t xml:space="preserve">,</w:t>
      </w:r>
      <w:r>
        <w:t xml:space="preserve"> </w:t>
      </w:r>
      <w:r>
        <w:rPr>
          <w:rStyle w:val="VerbatimChar"/>
        </w:rPr>
        <w:t xml:space="preserve">.pptx</w:t>
      </w:r>
      <w:r>
        <w:t xml:space="preserve">) that cannot be read by the document export tools used in this KT session. The files present in</w:t>
      </w:r>
      <w:r>
        <w:t xml:space="preserve"> </w:t>
      </w:r>
      <w:r>
        <w:rPr>
          <w:rStyle w:val="VerbatimChar"/>
        </w:rPr>
        <w:t xml:space="preserve">refdocs/</w:t>
      </w:r>
      <w:r>
        <w:t xml:space="preserve"> </w:t>
      </w:r>
      <w:r>
        <w:t xml:space="preserve">are:</w:t>
      </w:r>
      <w:r>
        <w:t xml:space="preserve"> </w:t>
      </w:r>
      <w:r>
        <w:t xml:space="preserve">-</w:t>
      </w:r>
      <w:r>
        <w:t xml:space="preserve"> </w:t>
      </w:r>
      <w:r>
        <w:rPr>
          <w:rStyle w:val="VerbatimChar"/>
        </w:rPr>
        <w:t xml:space="preserve">engineering web portal Training - V2 (2).pdf</w:t>
      </w:r>
      <w:r>
        <w:t xml:space="preserve"> </w:t>
      </w:r>
      <w:r>
        <w:t xml:space="preserve">-</w:t>
      </w:r>
      <w:r>
        <w:t xml:space="preserve"> </w:t>
      </w:r>
      <w:r>
        <w:rPr>
          <w:rStyle w:val="VerbatimChar"/>
        </w:rPr>
        <w:t xml:space="preserve">Engineering Hub Proposal.pptx</w:t>
      </w:r>
      <w:r>
        <w:t xml:space="preserve"> </w:t>
      </w:r>
      <w:r>
        <w:t xml:space="preserve">-</w:t>
      </w:r>
      <w:r>
        <w:t xml:space="preserve"> </w:t>
      </w:r>
      <w:r>
        <w:rPr>
          <w:rStyle w:val="VerbatimChar"/>
        </w:rPr>
        <w:t xml:space="preserve">A Message from Our Senior Vice.pdf</w:t>
      </w:r>
      <w:r>
        <w:t xml:space="preserve"> </w:t>
      </w:r>
      <w:r>
        <w:t xml:space="preserve">-</w:t>
      </w:r>
      <w:r>
        <w:t xml:space="preserve"> </w:t>
      </w:r>
      <w:r>
        <w:rPr>
          <w:rStyle w:val="VerbatimChar"/>
        </w:rPr>
        <w:t xml:space="preserve">Introducing the New Standardized Folder Structure for CEP Projects.pdf</w:t>
      </w:r>
    </w:p>
    <w:p>
      <w:pPr>
        <w:pStyle w:val="BlockText"/>
      </w:pPr>
      <w:r>
        <w:t xml:space="preserve">Brand guidelines PDFs referenced in the KT master prompt template (</w:t>
      </w:r>
      <w:r>
        <w:rPr>
          <w:rStyle w:val="VerbatimChar"/>
        </w:rPr>
        <w:t xml:space="preserve">Learning Color Brand Guide.pdf</w:t>
      </w:r>
      <w:r>
        <w:t xml:space="preserve">,</w:t>
      </w:r>
      <w:r>
        <w:t xml:space="preserve"> </w:t>
      </w:r>
      <w:r>
        <w:rPr>
          <w:rStyle w:val="VerbatimChar"/>
        </w:rPr>
        <w:t xml:space="preserve">RZF003_22 El Monterey_Brand_Guidelines_10_27_22_v3 (1).pdf</w:t>
      </w:r>
      <w:r>
        <w:t xml:space="preserve">) were</w:t>
      </w:r>
      <w:r>
        <w:t xml:space="preserve"> </w:t>
      </w:r>
      <w:r>
        <w:rPr>
          <w:b/>
          <w:bCs/>
        </w:rPr>
        <w:t xml:space="preserve">not present</w:t>
      </w:r>
      <w:r>
        <w:t xml:space="preserve"> </w:t>
      </w:r>
      <w:r>
        <w:t xml:space="preserve">in the current</w:t>
      </w:r>
      <w:r>
        <w:t xml:space="preserve"> </w:t>
      </w:r>
      <w:r>
        <w:rPr>
          <w:rStyle w:val="VerbatimChar"/>
        </w:rPr>
        <w:t xml:space="preserve">refdocs/</w:t>
      </w:r>
      <w:r>
        <w:t xml:space="preserve"> </w:t>
      </w:r>
      <w:r>
        <w:t xml:space="preserve">folder.</w:t>
      </w:r>
    </w:p>
    <w:p>
      <w:pPr>
        <w:pStyle w:val="FirstParagraph"/>
      </w:pPr>
      <w:r>
        <w:rPr>
          <w:b/>
          <w:bCs/>
        </w:rPr>
        <w:t xml:space="preserve">Known brand touchpoints in the Engineering Hub: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Component</w:t>
            </w:r>
          </w:p>
        </w:tc>
        <w:tc>
          <w:tcPr>
            <w:shd w:val="clear" w:color="auto" w:fill="1F2D5C"/>
          </w:tcPr>
          <w:p>
            <w:pPr>
              <w:pStyle w:val="Compact"/>
            </w:pPr>
            <w:r>
              <w:rPr>
                <w:b/>
                <w:color w:val="FFFFFF"/>
              </w:rPr>
              <w:t xml:space="preserve">Brand Dimension</w:t>
            </w:r>
          </w:p>
        </w:tc>
        <w:tc>
          <w:tcPr>
            <w:shd w:val="clear" w:color="auto" w:fill="1F2D5C"/>
          </w:tcPr>
          <w:p>
            <w:pPr>
              <w:pStyle w:val="Compact"/>
            </w:pPr>
            <w:r>
              <w:rPr>
                <w:b/>
                <w:color w:val="FFFFFF"/>
              </w:rPr>
              <w:t xml:space="preserve">Notes</w:t>
            </w:r>
          </w:p>
        </w:tc>
      </w:tr>
      <w:tr>
        <w:tc>
          <w:tcPr/>
          <w:p>
            <w:pPr>
              <w:pStyle w:val="Compact"/>
            </w:pPr>
            <w:r>
              <w:t xml:space="preserve">Search page</w:t>
            </w:r>
          </w:p>
        </w:tc>
        <w:tc>
          <w:tcPr/>
          <w:p>
            <w:pPr>
              <w:pStyle w:val="Compact"/>
            </w:pPr>
            <w:r>
              <w:t xml:space="preserve">Layout, typography</w:t>
            </w:r>
          </w:p>
        </w:tc>
        <w:tc>
          <w:tcPr/>
          <w:p>
            <w:pPr>
              <w:pStyle w:val="Compact"/>
            </w:pPr>
            <w:r>
              <w:t xml:space="preserve">Communication site inherits global Ruiz Foods SharePoint theme</w:t>
            </w:r>
          </w:p>
        </w:tc>
      </w:tr>
      <w:tr>
        <w:tc>
          <w:tcPr/>
          <w:p>
            <w:pPr>
              <w:pStyle w:val="Compact"/>
            </w:pPr>
            <w:r>
              <w:t xml:space="preserve">Library views</w:t>
            </w:r>
          </w:p>
        </w:tc>
        <w:tc>
          <w:tcPr/>
          <w:p>
            <w:pPr>
              <w:pStyle w:val="Compact"/>
            </w:pPr>
            <w:r>
              <w:t xml:space="preserve">Column formatting</w:t>
            </w:r>
          </w:p>
        </w:tc>
        <w:tc>
          <w:tcPr/>
          <w:p>
            <w:pPr>
              <w:pStyle w:val="Compact"/>
            </w:pPr>
            <w:r>
              <w:t xml:space="preserve">No JSON column formatters identified in exported views</w:t>
            </w:r>
          </w:p>
        </w:tc>
      </w:tr>
      <w:tr>
        <w:tc>
          <w:tcPr/>
          <w:p>
            <w:pPr>
              <w:pStyle w:val="Compact"/>
            </w:pPr>
            <w:r>
              <w:t xml:space="preserve">Engineering Folder CT</w:t>
            </w:r>
          </w:p>
        </w:tc>
        <w:tc>
          <w:tcPr/>
          <w:p>
            <w:pPr>
              <w:pStyle w:val="Compact"/>
            </w:pPr>
            <w:r>
              <w:t xml:space="preserve">Folder naming / icons</w:t>
            </w:r>
          </w:p>
        </w:tc>
        <w:tc>
          <w:tcPr/>
          <w:p>
            <w:pPr>
              <w:pStyle w:val="Compact"/>
            </w:pPr>
            <w:r>
              <w:rPr>
                <w:rStyle w:val="VerbatimChar"/>
              </w:rPr>
              <w:t xml:space="preserve">Engineering Folder</w:t>
            </w:r>
            <w:r>
              <w:t xml:space="preserve"> </w:t>
            </w:r>
            <w:r>
              <w:t xml:space="preserve">content type used as standard folder display</w:t>
            </w:r>
          </w:p>
        </w:tc>
      </w:tr>
      <w:tr>
        <w:tc>
          <w:tcPr/>
          <w:p>
            <w:pPr>
              <w:pStyle w:val="Compact"/>
            </w:pPr>
            <w:r>
              <w:t xml:space="preserve">PnP Search result cards</w:t>
            </w:r>
          </w:p>
        </w:tc>
        <w:tc>
          <w:tcPr/>
          <w:p>
            <w:pPr>
              <w:pStyle w:val="Compact"/>
            </w:pPr>
            <w:r>
              <w:t xml:space="preserve">Card template layout</w:t>
            </w:r>
          </w:p>
        </w:tc>
        <w:tc>
          <w:tcPr/>
          <w:p>
            <w:pPr>
              <w:pStyle w:val="Compact"/>
            </w:pPr>
            <w:r>
              <w:t xml:space="preserve">Configured in PnP Search Results web part template (requires live site review)</w:t>
            </w:r>
          </w:p>
        </w:tc>
      </w:tr>
    </w:tbl>
    <w:p>
      <w:pPr>
        <w:pStyle w:val="BodyText"/>
      </w:pPr>
      <w:r>
        <w:rPr>
          <w:b/>
          <w:bCs/>
        </w:rPr>
        <w:t xml:space="preserve">To complete this section:</w:t>
      </w:r>
      <w:r>
        <w:t xml:space="preserve"> </w:t>
      </w:r>
      <w:r>
        <w:t xml:space="preserve">1. Add the Ruiz Foods brand guide PDFs to</w:t>
      </w:r>
      <w:r>
        <w:t xml:space="preserve"> </w:t>
      </w:r>
      <w:r>
        <w:rPr>
          <w:rStyle w:val="VerbatimChar"/>
        </w:rPr>
        <w:t xml:space="preserve">refdocs/</w:t>
      </w:r>
      <w:r>
        <w:t xml:space="preserve"> </w:t>
      </w:r>
      <w:r>
        <w:t xml:space="preserve">2. Request the training PDF to be converted to text or provide the key brand rules (colors, fonts, logo usage, tone) in a</w:t>
      </w:r>
      <w:r>
        <w:t xml:space="preserve"> </w:t>
      </w:r>
      <w:r>
        <w:rPr>
          <w:rStyle w:val="VerbatimChar"/>
        </w:rPr>
        <w:t xml:space="preserve">.md</w:t>
      </w:r>
      <w:r>
        <w:t xml:space="preserve"> </w:t>
      </w:r>
      <w:r>
        <w:t xml:space="preserve">or</w:t>
      </w:r>
      <w:r>
        <w:t xml:space="preserve"> </w:t>
      </w:r>
      <w:r>
        <w:rPr>
          <w:rStyle w:val="VerbatimChar"/>
        </w:rPr>
        <w:t xml:space="preserve">.txt</w:t>
      </w:r>
      <w:r>
        <w:t xml:space="preserve"> </w:t>
      </w:r>
      <w:r>
        <w:t xml:space="preserve">file</w:t>
      </w:r>
      <w:r>
        <w:t xml:space="preserve"> </w:t>
      </w:r>
      <w:r>
        <w:t xml:space="preserve">3. Re-run</w:t>
      </w:r>
      <w:r>
        <w:t xml:space="preserve"> </w:t>
      </w:r>
      <w:r>
        <w:rPr>
          <w:rStyle w:val="VerbatimChar"/>
        </w:rPr>
        <w:t xml:space="preserve">generate_brief</w:t>
      </w:r>
      <w:r>
        <w:t xml:space="preserve"> </w:t>
      </w:r>
      <w:r>
        <w:t xml:space="preserve">and</w:t>
      </w:r>
      <w:r>
        <w:t xml:space="preserve"> </w:t>
      </w:r>
      <w:r>
        <w:rPr>
          <w:rStyle w:val="VerbatimChar"/>
        </w:rPr>
        <w:t xml:space="preserve">start_sprint</w:t>
      </w:r>
      <w:r>
        <w:t xml:space="preserve"> </w:t>
      </w:r>
      <w:r>
        <w:t xml:space="preserve">to regenerate this section with complete brand data</w:t>
      </w:r>
    </w:p>
    <w:p>
      <w:r>
        <w:pict>
          <v:rect style="width:0;height:1.5pt" o:hralign="center" o:hrstd="t" o:hr="t"/>
        </w:pict>
      </w:r>
    </w:p>
    <w:bookmarkEnd w:id="51"/>
    <w:bookmarkStart w:id="52" w:name="appendix-a-export-scripts"/>
    <w:p>
      <w:pPr>
        <w:pStyle w:val="Heading2"/>
      </w:pPr>
      <w:r>
        <w:t xml:space="preserve">Appendix A — Export Scripts</w:t>
      </w:r>
    </w:p>
    <w:p>
      <w:pPr>
        <w:pStyle w:val="FirstParagraph"/>
      </w:pPr>
      <w:r>
        <w:t xml:space="preserve">The following PowerShell scripts (in</w:t>
      </w:r>
      <w:r>
        <w:t xml:space="preserve"> </w:t>
      </w:r>
      <w:r>
        <w:rPr>
          <w:rStyle w:val="VerbatimChar"/>
        </w:rPr>
        <w:t xml:space="preserve">source-code/</w:t>
      </w:r>
      <w:r>
        <w:t xml:space="preserve">) were used to generate the</w:t>
      </w:r>
      <w:r>
        <w:t xml:space="preserve"> </w:t>
      </w:r>
      <w:r>
        <w:rPr>
          <w:rStyle w:val="VerbatimChar"/>
        </w:rPr>
        <w:t xml:space="preserve">refdocs/</w:t>
      </w:r>
      <w:r>
        <w:t xml:space="preserve"> </w:t>
      </w:r>
      <w:r>
        <w:t xml:space="preserve">data:</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Script</w:t>
            </w:r>
          </w:p>
        </w:tc>
        <w:tc>
          <w:tcPr>
            <w:shd w:val="clear" w:color="auto" w:fill="1F2D5C"/>
          </w:tcPr>
          <w:p>
            <w:pPr>
              <w:pStyle w:val="Compact"/>
            </w:pPr>
            <w:r>
              <w:rPr>
                <w:b/>
                <w:color w:val="FFFFFF"/>
              </w:rPr>
              <w:t xml:space="preserve">Purpose</w:t>
            </w:r>
          </w:p>
        </w:tc>
      </w:tr>
      <w:tr>
        <w:tc>
          <w:tcPr/>
          <w:p>
            <w:pPr>
              <w:pStyle w:val="Compact"/>
            </w:pPr>
            <w:r>
              <w:rPr>
                <w:rStyle w:val="VerbatimChar"/>
              </w:rPr>
              <w:t xml:space="preserve">Export-Library.ps1</w:t>
            </w:r>
          </w:p>
        </w:tc>
        <w:tc>
          <w:tcPr/>
          <w:p>
            <w:pPr>
              <w:pStyle w:val="Compact"/>
            </w:pPr>
            <w:r>
              <w:t xml:space="preserve">Exports all document libraries (schema XML + JSON settings, views, fields)</w:t>
            </w:r>
          </w:p>
        </w:tc>
      </w:tr>
      <w:tr>
        <w:tc>
          <w:tcPr/>
          <w:p>
            <w:pPr>
              <w:pStyle w:val="Compact"/>
            </w:pPr>
            <w:r>
              <w:rPr>
                <w:rStyle w:val="VerbatimChar"/>
              </w:rPr>
              <w:t xml:space="preserve">Export-ContentTypes.ps1</w:t>
            </w:r>
          </w:p>
        </w:tc>
        <w:tc>
          <w:tcPr/>
          <w:p>
            <w:pPr>
              <w:pStyle w:val="Compact"/>
            </w:pPr>
            <w:r>
              <w:t xml:space="preserve">Exports all site content types with field links</w:t>
            </w:r>
          </w:p>
        </w:tc>
      </w:tr>
      <w:tr>
        <w:tc>
          <w:tcPr/>
          <w:p>
            <w:pPr>
              <w:pStyle w:val="Compact"/>
            </w:pPr>
            <w:r>
              <w:rPr>
                <w:rStyle w:val="VerbatimChar"/>
              </w:rPr>
              <w:t xml:space="preserve">Export-SiteColumns.ps1</w:t>
            </w:r>
          </w:p>
        </w:tc>
        <w:tc>
          <w:tcPr/>
          <w:p>
            <w:pPr>
              <w:pStyle w:val="Compact"/>
            </w:pPr>
            <w:r>
              <w:t xml:space="preserve">Exports site columns by group</w:t>
            </w:r>
          </w:p>
        </w:tc>
      </w:tr>
      <w:tr>
        <w:tc>
          <w:tcPr/>
          <w:p>
            <w:pPr>
              <w:pStyle w:val="Compact"/>
            </w:pPr>
            <w:r>
              <w:rPr>
                <w:rStyle w:val="VerbatimChar"/>
              </w:rPr>
              <w:t xml:space="preserve">Export-AllTermSets.ps1</w:t>
            </w:r>
          </w:p>
        </w:tc>
        <w:tc>
          <w:tcPr/>
          <w:p>
            <w:pPr>
              <w:pStyle w:val="Compact"/>
            </w:pPr>
            <w:r>
              <w:t xml:space="preserve">Exports all term groups, term sets, and terms recursively</w:t>
            </w:r>
          </w:p>
        </w:tc>
      </w:tr>
      <w:tr>
        <w:tc>
          <w:tcPr/>
          <w:p>
            <w:pPr>
              <w:pStyle w:val="Compact"/>
            </w:pPr>
            <w:r>
              <w:rPr>
                <w:rStyle w:val="VerbatimChar"/>
              </w:rPr>
              <w:t xml:space="preserve">Export-TermSets.ps1</w:t>
            </w:r>
          </w:p>
        </w:tc>
        <w:tc>
          <w:tcPr/>
          <w:p>
            <w:pPr>
              <w:pStyle w:val="Compact"/>
            </w:pPr>
            <w:r>
              <w:t xml:space="preserve">Exports a single term set</w:t>
            </w:r>
          </w:p>
        </w:tc>
      </w:tr>
      <w:tr>
        <w:tc>
          <w:tcPr/>
          <w:p>
            <w:pPr>
              <w:pStyle w:val="Compact"/>
            </w:pPr>
            <w:r>
              <w:rPr>
                <w:rStyle w:val="VerbatimChar"/>
              </w:rPr>
              <w:t xml:space="preserve">Export-ListSchema.ps1</w:t>
            </w:r>
          </w:p>
        </w:tc>
        <w:tc>
          <w:tcPr/>
          <w:p>
            <w:pPr>
              <w:pStyle w:val="Compact"/>
            </w:pPr>
            <w:r>
              <w:t xml:space="preserve">Exports a single list schema XML</w:t>
            </w:r>
          </w:p>
        </w:tc>
      </w:tr>
      <w:tr>
        <w:tc>
          <w:tcPr/>
          <w:p>
            <w:pPr>
              <w:pStyle w:val="Compact"/>
            </w:pPr>
            <w:r>
              <w:rPr>
                <w:rStyle w:val="VerbatimChar"/>
              </w:rPr>
              <w:t xml:space="preserve">Export-ListSettings.ps1</w:t>
            </w:r>
          </w:p>
        </w:tc>
        <w:tc>
          <w:tcPr/>
          <w:p>
            <w:pPr>
              <w:pStyle w:val="Compact"/>
            </w:pPr>
            <w:r>
              <w:t xml:space="preserve">Exports list settings and views for one or all lists</w:t>
            </w:r>
          </w:p>
        </w:tc>
      </w:tr>
      <w:tr>
        <w:tc>
          <w:tcPr/>
          <w:p>
            <w:pPr>
              <w:pStyle w:val="Compact"/>
            </w:pPr>
            <w:r>
              <w:rPr>
                <w:rStyle w:val="VerbatimChar"/>
              </w:rPr>
              <w:t xml:space="preserve">Export-ManagedProperties.ps1</w:t>
            </w:r>
          </w:p>
        </w:tc>
        <w:tc>
          <w:tcPr/>
          <w:p>
            <w:pPr>
              <w:pStyle w:val="Compact"/>
            </w:pPr>
            <w:r>
              <w:t xml:space="preserve">Exports SharePoint Search managed properties</w:t>
            </w:r>
          </w:p>
        </w:tc>
      </w:tr>
    </w:tbl>
    <w:p>
      <w:pPr>
        <w:pStyle w:val="BodyText"/>
      </w:pPr>
      <w:r>
        <w:rPr>
          <w:b/>
          <w:bCs/>
        </w:rPr>
        <w:t xml:space="preserve">To re-export for a future KT refresh:</w:t>
      </w:r>
    </w:p>
    <w:p>
      <w:pPr>
        <w:pStyle w:val="SourceCode"/>
      </w:pPr>
      <w:r>
        <w:rPr>
          <w:rStyle w:val="CommentTok"/>
        </w:rPr>
        <w:t xml:space="preserve"># Export all libraries</w:t>
      </w:r>
      <w:r>
        <w:br/>
      </w:r>
      <w:r>
        <w:rPr>
          <w:rStyle w:val="OperatorTok"/>
        </w:rPr>
        <w:t xml:space="preserve">.</w:t>
      </w:r>
      <w:r>
        <w:rPr>
          <w:rStyle w:val="NormalTok"/>
        </w:rPr>
        <w:t xml:space="preserve">\source-code\Export-Library</w:t>
      </w:r>
      <w:r>
        <w:rPr>
          <w:rStyle w:val="OperatorTok"/>
        </w:rPr>
        <w:t xml:space="preserve">.</w:t>
      </w:r>
      <w:r>
        <w:rPr>
          <w:rStyle w:val="FunctionTok"/>
        </w:rPr>
        <w:t xml:space="preserve">ps1</w:t>
      </w:r>
      <w:r>
        <w:rPr>
          <w:rStyle w:val="NormalTok"/>
        </w:rPr>
        <w:t xml:space="preserve"> `</w:t>
      </w:r>
      <w:r>
        <w:br/>
      </w:r>
      <w:r>
        <w:rPr>
          <w:rStyle w:val="NormalTok"/>
        </w:rPr>
        <w:t xml:space="preserve">    </w:t>
      </w:r>
      <w:r>
        <w:rPr>
          <w:rStyle w:val="OperatorTok"/>
        </w:rPr>
        <w:t xml:space="preserve">-</w:t>
      </w:r>
      <w:r>
        <w:rPr>
          <w:rStyle w:val="NormalTok"/>
        </w:rPr>
        <w:t xml:space="preserve">SiteUrl </w:t>
      </w:r>
      <w:r>
        <w:rPr>
          <w:rStyle w:val="StringTok"/>
        </w:rPr>
        <w:t xml:space="preserve">"https://ruizfoods.sharepoint.com/sites/eng-hub"</w:t>
      </w:r>
      <w:r>
        <w:rPr>
          <w:rStyle w:val="NormalTok"/>
        </w:rPr>
        <w:t xml:space="preserve"> `</w:t>
      </w:r>
      <w:r>
        <w:br/>
      </w:r>
      <w:r>
        <w:rPr>
          <w:rStyle w:val="NormalTok"/>
        </w:rPr>
        <w:t xml:space="preserve">    </w:t>
      </w:r>
      <w:r>
        <w:rPr>
          <w:rStyle w:val="OperatorTok"/>
        </w:rPr>
        <w:t xml:space="preserve">-</w:t>
      </w:r>
      <w:r>
        <w:rPr>
          <w:rStyle w:val="NormalTok"/>
        </w:rPr>
        <w:t xml:space="preserve">OutputFolder </w:t>
      </w:r>
      <w:r>
        <w:rPr>
          <w:rStyle w:val="StringTok"/>
        </w:rPr>
        <w:t xml:space="preserve">"C:\DATA\Repos\rf_engineering\refdocs"</w:t>
      </w:r>
      <w:r>
        <w:br/>
      </w:r>
      <w:r>
        <w:br/>
      </w:r>
      <w:r>
        <w:rPr>
          <w:rStyle w:val="CommentTok"/>
        </w:rPr>
        <w:t xml:space="preserve"># Export all content types</w:t>
      </w:r>
      <w:r>
        <w:br/>
      </w:r>
      <w:r>
        <w:rPr>
          <w:rStyle w:val="OperatorTok"/>
        </w:rPr>
        <w:t xml:space="preserve">.</w:t>
      </w:r>
      <w:r>
        <w:rPr>
          <w:rStyle w:val="NormalTok"/>
        </w:rPr>
        <w:t xml:space="preserve">\source-code\Export-ContentTypes</w:t>
      </w:r>
      <w:r>
        <w:rPr>
          <w:rStyle w:val="OperatorTok"/>
        </w:rPr>
        <w:t xml:space="preserve">.</w:t>
      </w:r>
      <w:r>
        <w:rPr>
          <w:rStyle w:val="FunctionTok"/>
        </w:rPr>
        <w:t xml:space="preserve">ps1</w:t>
      </w:r>
      <w:r>
        <w:rPr>
          <w:rStyle w:val="NormalTok"/>
        </w:rPr>
        <w:t xml:space="preserve"> `</w:t>
      </w:r>
      <w:r>
        <w:br/>
      </w:r>
      <w:r>
        <w:rPr>
          <w:rStyle w:val="NormalTok"/>
        </w:rPr>
        <w:t xml:space="preserve">    </w:t>
      </w:r>
      <w:r>
        <w:rPr>
          <w:rStyle w:val="OperatorTok"/>
        </w:rPr>
        <w:t xml:space="preserve">-</w:t>
      </w:r>
      <w:r>
        <w:rPr>
          <w:rStyle w:val="NormalTok"/>
        </w:rPr>
        <w:t xml:space="preserve">SiteUrl </w:t>
      </w:r>
      <w:r>
        <w:rPr>
          <w:rStyle w:val="StringTok"/>
        </w:rPr>
        <w:t xml:space="preserve">"https://ruizfoods.sharepoint.com/sites/eng-hub"</w:t>
      </w:r>
      <w:r>
        <w:rPr>
          <w:rStyle w:val="NormalTok"/>
        </w:rPr>
        <w:t xml:space="preserve"> `</w:t>
      </w:r>
      <w:r>
        <w:br/>
      </w:r>
      <w:r>
        <w:rPr>
          <w:rStyle w:val="NormalTok"/>
        </w:rPr>
        <w:t xml:space="preserve">    </w:t>
      </w:r>
      <w:r>
        <w:rPr>
          <w:rStyle w:val="OperatorTok"/>
        </w:rPr>
        <w:t xml:space="preserve">-</w:t>
      </w:r>
      <w:r>
        <w:rPr>
          <w:rStyle w:val="NormalTok"/>
        </w:rPr>
        <w:t xml:space="preserve">OutputFolder </w:t>
      </w:r>
      <w:r>
        <w:rPr>
          <w:rStyle w:val="StringTok"/>
        </w:rPr>
        <w:t xml:space="preserve">"C:\DATA\Repos\rf_engineering\refdocs"</w:t>
      </w:r>
      <w:r>
        <w:br/>
      </w:r>
      <w:r>
        <w:br/>
      </w:r>
      <w:r>
        <w:rPr>
          <w:rStyle w:val="CommentTok"/>
        </w:rPr>
        <w:t xml:space="preserve"># Export all term sets</w:t>
      </w:r>
      <w:r>
        <w:br/>
      </w:r>
      <w:r>
        <w:rPr>
          <w:rStyle w:val="OperatorTok"/>
        </w:rPr>
        <w:t xml:space="preserve">.</w:t>
      </w:r>
      <w:r>
        <w:rPr>
          <w:rStyle w:val="NormalTok"/>
        </w:rPr>
        <w:t xml:space="preserve">\source-code\Export-AllTermSets</w:t>
      </w:r>
      <w:r>
        <w:rPr>
          <w:rStyle w:val="OperatorTok"/>
        </w:rPr>
        <w:t xml:space="preserve">.</w:t>
      </w:r>
      <w:r>
        <w:rPr>
          <w:rStyle w:val="FunctionTok"/>
        </w:rPr>
        <w:t xml:space="preserve">ps1</w:t>
      </w:r>
      <w:r>
        <w:rPr>
          <w:rStyle w:val="NormalTok"/>
        </w:rPr>
        <w:t xml:space="preserve"> `</w:t>
      </w:r>
      <w:r>
        <w:br/>
      </w:r>
      <w:r>
        <w:rPr>
          <w:rStyle w:val="NormalTok"/>
        </w:rPr>
        <w:t xml:space="preserve">    </w:t>
      </w:r>
      <w:r>
        <w:rPr>
          <w:rStyle w:val="OperatorTok"/>
        </w:rPr>
        <w:t xml:space="preserve">-</w:t>
      </w:r>
      <w:r>
        <w:rPr>
          <w:rStyle w:val="NormalTok"/>
        </w:rPr>
        <w:t xml:space="preserve">SiteUrl </w:t>
      </w:r>
      <w:r>
        <w:rPr>
          <w:rStyle w:val="StringTok"/>
        </w:rPr>
        <w:t xml:space="preserve">"https://ruizfoods.sharepoint.com/sites/eng-hub"</w:t>
      </w:r>
      <w:r>
        <w:rPr>
          <w:rStyle w:val="NormalTok"/>
        </w:rPr>
        <w:t xml:space="preserve"> `</w:t>
      </w:r>
      <w:r>
        <w:br/>
      </w:r>
      <w:r>
        <w:rPr>
          <w:rStyle w:val="NormalTok"/>
        </w:rPr>
        <w:t xml:space="preserve">    </w:t>
      </w:r>
      <w:r>
        <w:rPr>
          <w:rStyle w:val="OperatorTok"/>
        </w:rPr>
        <w:t xml:space="preserve">-</w:t>
      </w:r>
      <w:r>
        <w:rPr>
          <w:rStyle w:val="NormalTok"/>
        </w:rPr>
        <w:t xml:space="preserve">OutputFolder </w:t>
      </w:r>
      <w:r>
        <w:rPr>
          <w:rStyle w:val="StringTok"/>
        </w:rPr>
        <w:t xml:space="preserve">"C:\DATA\Repos\rf_engineering\refdocs"</w:t>
      </w:r>
      <w:r>
        <w:rPr>
          <w:rStyle w:val="NormalTok"/>
        </w:rPr>
        <w:t xml:space="preserve"> `</w:t>
      </w:r>
      <w:r>
        <w:br/>
      </w:r>
      <w:r>
        <w:rPr>
          <w:rStyle w:val="NormalTok"/>
        </w:rPr>
        <w:t xml:space="preserve">    </w:t>
      </w:r>
      <w:r>
        <w:rPr>
          <w:rStyle w:val="OperatorTok"/>
        </w:rPr>
        <w:t xml:space="preserve">-</w:t>
      </w:r>
      <w:r>
        <w:rPr>
          <w:rStyle w:val="NormalTok"/>
        </w:rPr>
        <w:t xml:space="preserve">TermGroupName </w:t>
      </w:r>
      <w:r>
        <w:rPr>
          <w:rStyle w:val="StringTok"/>
        </w:rPr>
        <w:t xml:space="preserve">"Ruiz Foods Taxonomy"</w:t>
      </w:r>
    </w:p>
    <w:p>
      <w:r>
        <w:pict>
          <v:rect style="width:0;height:1.5pt" o:hralign="center" o:hrstd="t" o:hr="t"/>
        </w:pict>
      </w:r>
    </w:p>
    <w:p>
      <w:pPr>
        <w:pStyle w:val="FirstParagraph"/>
      </w:pPr>
      <w:r>
        <w:rPr>
          <w:i/>
          <w:iCs/>
        </w:rPr>
        <w:t xml:space="preserve">KT Document generated by VISION Framework — Sprint 1</w:t>
      </w:r>
      <w:r>
        <w:t xml:space="preserve"> </w:t>
      </w:r>
      <w:r>
        <w:rPr>
          <w:i/>
          <w:iCs/>
        </w:rPr>
        <w:t xml:space="preserve">Source data exported: 2026-05-08 | Document generated: 2026-05-08</w:t>
      </w:r>
    </w:p>
    <w:p>
      <w:r>
        <w:pict>
          <v:rect style="width:0;height:1.5pt" o:hralign="center" o:hrstd="t" o:hr="t"/>
        </w:pict>
      </w:r>
    </w:p>
    <w:bookmarkEnd w:id="52"/>
    <w:bookmarkStart w:id="53" w:name="Xcb879e5f8053e71b0a1c95f839482817a79d0a9"/>
    <w:p>
      <w:pPr>
        <w:pStyle w:val="Heading2"/>
      </w:pPr>
      <w:r>
        <w:t xml:space="preserve">Appendix: Manage Unique Permissions on Assets Libraries</w:t>
      </w:r>
    </w:p>
    <w:bookmarkEnd w:id="53"/>
    <w:bookmarkStart w:id="60" w:name="X92829ef0206de8d757b27a8760815d944f74fa7"/>
    <w:p>
      <w:pPr>
        <w:pStyle w:val="Heading2"/>
      </w:pPr>
      <w:r>
        <w:t xml:space="preserve">Manage Unique Permissions on Assets Libraries</w:t>
      </w:r>
    </w:p>
    <w:p>
      <w:pPr>
        <w:pStyle w:val="FirstParagraph"/>
      </w:pPr>
      <w:r>
        <w:t xml:space="preserve">This runbook covers granting and revoking access on the</w:t>
      </w:r>
      <w:r>
        <w:t xml:space="preserve"> </w:t>
      </w:r>
      <w:r>
        <w:rPr>
          <w:b/>
          <w:bCs/>
        </w:rPr>
        <w:t xml:space="preserve">CA1 Dinuba Assets</w:t>
      </w:r>
      <w:r>
        <w:t xml:space="preserve"> </w:t>
      </w:r>
      <w:r>
        <w:t xml:space="preserve">and</w:t>
      </w:r>
      <w:r>
        <w:t xml:space="preserve"> </w:t>
      </w:r>
      <w:r>
        <w:rPr>
          <w:b/>
          <w:bCs/>
        </w:rPr>
        <w:t xml:space="preserve">CA4 Vernon MFG Assets</w:t>
      </w:r>
      <w:r>
        <w:t xml:space="preserve"> </w:t>
      </w:r>
      <w:r>
        <w:t xml:space="preserve">document libraries, which carry unique role assignments</w:t>
      </w:r>
      <w:r>
        <w:t xml:space="preserve"> </w:t>
      </w:r>
      <w:r>
        <w:t xml:space="preserve">independent of the main Engineering Hub site permissions.</w:t>
      </w:r>
    </w:p>
    <w:p>
      <w:pPr>
        <w:pStyle w:val="BodyText"/>
      </w:pPr>
      <w:r>
        <w:rPr>
          <w:b/>
          <w:bCs/>
        </w:rPr>
        <w:t xml:space="preserve">Applies to:</w:t>
      </w:r>
      <w:r>
        <w:t xml:space="preserve"> </w:t>
      </w:r>
      <w:r>
        <w:t xml:space="preserve">CA1 Dinuba Assets (</w:t>
      </w:r>
      <w:r>
        <w:rPr>
          <w:rStyle w:val="VerbatimChar"/>
        </w:rPr>
        <w:t xml:space="preserve">/sites/eng-hub/CA1DinubaAssets</w:t>
      </w:r>
      <w:r>
        <w:t xml:space="preserve">), CA4 Vernon MFG Assets (</w:t>
      </w:r>
      <w:r>
        <w:rPr>
          <w:rStyle w:val="VerbatimChar"/>
        </w:rPr>
        <w:t xml:space="preserve">/sites/eng-hub/CA4VernonAssets</w:t>
      </w:r>
      <w:r>
        <w:t xml:space="preserve">)</w:t>
      </w:r>
    </w:p>
    <w:p>
      <w:r>
        <w:pict>
          <v:rect style="width:0;height:1.5pt" o:hralign="center" o:hrstd="t" o:hr="t"/>
        </w:pict>
      </w:r>
    </w:p>
    <w:bookmarkStart w:id="54" w:name="prerequisites"/>
    <w:p>
      <w:pPr>
        <w:pStyle w:val="Heading3"/>
      </w:pPr>
      <w:r>
        <w:t xml:space="preserve">Prerequisites</w:t>
      </w:r>
    </w:p>
    <w:p>
      <w:pPr>
        <w:pStyle w:val="Compact"/>
        <w:numPr>
          <w:ilvl w:val="0"/>
          <w:numId w:val="1012"/>
        </w:numPr>
      </w:pPr>
      <w:r>
        <w:t xml:space="preserve">Site Collection Administrator role on</w:t>
      </w:r>
      <w:r>
        <w:t xml:space="preserve"> </w:t>
      </w:r>
      <w:r>
        <w:rPr>
          <w:rStyle w:val="VerbatimChar"/>
        </w:rPr>
        <w:t xml:space="preserve">https://ruizfoods.sharepoint.com/sites/eng-hub</w:t>
      </w:r>
      <w:r>
        <w:t xml:space="preserve">, OR</w:t>
      </w:r>
    </w:p>
    <w:p>
      <w:pPr>
        <w:pStyle w:val="Compact"/>
        <w:numPr>
          <w:ilvl w:val="0"/>
          <w:numId w:val="1012"/>
        </w:numPr>
      </w:pPr>
      <w:r>
        <w:t xml:space="preserve">Full Control permission level on the specific Assets library</w:t>
      </w:r>
    </w:p>
    <w:p>
      <w:pPr>
        <w:pStyle w:val="Compact"/>
        <w:numPr>
          <w:ilvl w:val="0"/>
          <w:numId w:val="1012"/>
        </w:numPr>
      </w:pPr>
      <w:r>
        <w:t xml:space="preserve">Employee name and email address</w:t>
      </w:r>
    </w:p>
    <w:p>
      <w:pPr>
        <w:pStyle w:val="Compact"/>
        <w:numPr>
          <w:ilvl w:val="0"/>
          <w:numId w:val="1012"/>
        </w:numPr>
      </w:pPr>
      <w:r>
        <w:t xml:space="preserve">Required permission level:</w:t>
      </w:r>
      <w:r>
        <w:t xml:space="preserve"> </w:t>
      </w:r>
      <w:r>
        <w:rPr>
          <w:b/>
          <w:bCs/>
        </w:rPr>
        <w:t xml:space="preserve">Read</w:t>
      </w:r>
      <w:r>
        <w:t xml:space="preserve"> </w:t>
      </w:r>
      <w:r>
        <w:t xml:space="preserve">(view only) or</w:t>
      </w:r>
      <w:r>
        <w:t xml:space="preserve"> </w:t>
      </w:r>
      <w:r>
        <w:rPr>
          <w:b/>
          <w:bCs/>
        </w:rPr>
        <w:t xml:space="preserve">Contribute</w:t>
      </w:r>
      <w:r>
        <w:t xml:space="preserve"> </w:t>
      </w:r>
      <w:r>
        <w:t xml:space="preserve">(upload/edit)</w:t>
      </w:r>
    </w:p>
    <w:p>
      <w:pPr>
        <w:pStyle w:val="Compact"/>
        <w:numPr>
          <w:ilvl w:val="0"/>
          <w:numId w:val="1012"/>
        </w:numPr>
      </w:pPr>
      <w:r>
        <w:t xml:space="preserve">For offboarding: employee name and confirmation from HR or manager</w:t>
      </w:r>
    </w:p>
    <w:p>
      <w:r>
        <w:pict>
          <v:rect style="width:0;height:1.5pt" o:hralign="center" o:hrstd="t" o:hr="t"/>
        </w:pict>
      </w:r>
    </w:p>
    <w:bookmarkEnd w:id="54"/>
    <w:bookmarkStart w:id="55" w:name="Xa01f46a199ac386e7d86aed5b72c209ade47024"/>
    <w:p>
      <w:pPr>
        <w:pStyle w:val="Heading3"/>
      </w:pPr>
      <w:r>
        <w:t xml:space="preserve">Chapter: Navigating to Library Permissions</w:t>
      </w:r>
    </w:p>
    <w:p>
      <w:pPr>
        <w:pStyle w:val="FirstParagraph"/>
      </w:pPr>
      <w:r>
        <w:rPr>
          <w:b/>
          <w:bCs/>
        </w:rPr>
        <w:t xml:space="preserve">Step 1:</w:t>
      </w:r>
      <w:r>
        <w:t xml:space="preserve"> </w:t>
      </w:r>
      <w:r>
        <w:t xml:space="preserve">Open the Engineering Hub:</w:t>
      </w:r>
      <w:r>
        <w:t xml:space="preserve"> </w:t>
      </w:r>
      <w:r>
        <w:rPr>
          <w:rStyle w:val="VerbatimChar"/>
        </w:rPr>
        <w:t xml:space="preserve">https://ruizfoods.sharepoint.com/sites/eng-hub</w:t>
      </w:r>
      <w:r>
        <w:t xml:space="preserve">.</w:t>
      </w:r>
    </w:p>
    <w:p>
      <w:pPr>
        <w:pStyle w:val="BlockText"/>
      </w:pPr>
      <w:r>
        <w:t xml:space="preserve">[ADD SCREENSHOT: Engineering Hub home page]</w:t>
      </w:r>
    </w:p>
    <w:p>
      <w:pPr>
        <w:pStyle w:val="FirstParagraph"/>
      </w:pPr>
      <w:r>
        <w:rPr>
          <w:b/>
          <w:bCs/>
        </w:rPr>
        <w:t xml:space="preserve">Step 2:</w:t>
      </w:r>
      <w:r>
        <w:t xml:space="preserve"> </w:t>
      </w:r>
      <w:r>
        <w:t xml:space="preserve">In the left navigation or top menu, navigate to the target Assets library — either</w:t>
      </w:r>
      <w:r>
        <w:t xml:space="preserve"> </w:t>
      </w:r>
      <w:r>
        <w:rPr>
          <w:b/>
          <w:bCs/>
        </w:rPr>
        <w:t xml:space="preserve">CA1 Dinuba Assets</w:t>
      </w:r>
      <w:r>
        <w:t xml:space="preserve"> </w:t>
      </w:r>
      <w:r>
        <w:t xml:space="preserve">or</w:t>
      </w:r>
      <w:r>
        <w:t xml:space="preserve"> </w:t>
      </w:r>
      <w:r>
        <w:rPr>
          <w:b/>
          <w:bCs/>
        </w:rPr>
        <w:t xml:space="preserve">CA4 Vernon MFG Assets</w:t>
      </w:r>
      <w:r>
        <w:t xml:space="preserve">.</w:t>
      </w:r>
    </w:p>
    <w:p>
      <w:pPr>
        <w:pStyle w:val="BlockText"/>
      </w:pPr>
      <w:r>
        <w:t xml:space="preserve">[ADD SCREENSHOT: Library navigation showing CA1 Dinuba Assets selected]</w:t>
      </w:r>
    </w:p>
    <w:p>
      <w:pPr>
        <w:pStyle w:val="FirstParagraph"/>
      </w:pPr>
      <w:r>
        <w:rPr>
          <w:b/>
          <w:bCs/>
        </w:rPr>
        <w:t xml:space="preserve">Step 3:</w:t>
      </w:r>
      <w:r>
        <w:t xml:space="preserve"> </w:t>
      </w:r>
      <w:r>
        <w:t xml:space="preserve">Click the</w:t>
      </w:r>
      <w:r>
        <w:t xml:space="preserve"> </w:t>
      </w:r>
      <w:r>
        <w:rPr>
          <w:b/>
          <w:bCs/>
        </w:rPr>
        <w:t xml:space="preserve">Settings</w:t>
      </w:r>
      <w:r>
        <w:t xml:space="preserve"> </w:t>
      </w:r>
      <w:r>
        <w:t xml:space="preserve">gear icon (top right) and select</w:t>
      </w:r>
      <w:r>
        <w:t xml:space="preserve"> </w:t>
      </w:r>
      <w:r>
        <w:rPr>
          <w:b/>
          <w:bCs/>
        </w:rPr>
        <w:t xml:space="preserve">Library settings</w:t>
      </w:r>
      <w:r>
        <w:t xml:space="preserve">.</w:t>
      </w:r>
    </w:p>
    <w:p>
      <w:pPr>
        <w:pStyle w:val="BlockText"/>
      </w:pPr>
      <w:r>
        <w:t xml:space="preserve">[ADD SCREENSHOT: Settings gear dropdown with Library settings highlighted]</w:t>
      </w:r>
    </w:p>
    <w:p>
      <w:pPr>
        <w:pStyle w:val="FirstParagraph"/>
      </w:pPr>
      <w:r>
        <w:rPr>
          <w:b/>
          <w:bCs/>
        </w:rPr>
        <w:t xml:space="preserve">Step 4:</w:t>
      </w:r>
      <w:r>
        <w:t xml:space="preserve"> </w:t>
      </w:r>
      <w:r>
        <w:t xml:space="preserve">On the Library Settings page, under</w:t>
      </w:r>
      <w:r>
        <w:t xml:space="preserve"> </w:t>
      </w:r>
      <w:r>
        <w:rPr>
          <w:b/>
          <w:bCs/>
        </w:rPr>
        <w:t xml:space="preserve">Permissions and Management</w:t>
      </w:r>
      <w:r>
        <w:t xml:space="preserve">, click</w:t>
      </w:r>
      <w:r>
        <w:t xml:space="preserve"> </w:t>
      </w:r>
      <w:r>
        <w:rPr>
          <w:b/>
          <w:bCs/>
        </w:rPr>
        <w:t xml:space="preserve">Permissions for this document library</w:t>
      </w:r>
      <w:r>
        <w:t xml:space="preserve">.</w:t>
      </w:r>
    </w:p>
    <w:p>
      <w:pPr>
        <w:pStyle w:val="BlockText"/>
      </w:pPr>
      <w:r>
        <w:t xml:space="preserve">[ADD SCREENSHOT: Library Settings page with Permissions for this document library link]</w:t>
      </w:r>
    </w:p>
    <w:p>
      <w:pPr>
        <w:pStyle w:val="FirstParagraph"/>
      </w:pPr>
      <w:r>
        <w:rPr>
          <w:b/>
          <w:bCs/>
        </w:rPr>
        <w:t xml:space="preserve">Step 5:</w:t>
      </w:r>
      <w:r>
        <w:t xml:space="preserve"> </w:t>
      </w:r>
      <w:r>
        <w:t xml:space="preserve">Confirm the banner reads</w:t>
      </w:r>
      <w:r>
        <w:t xml:space="preserve"> </w:t>
      </w:r>
      <w:r>
        <w:rPr>
          <w:b/>
          <w:bCs/>
        </w:rPr>
        <w:t xml:space="preserve">“This library has unique permissions”</w:t>
      </w:r>
      <w:r>
        <w:t xml:space="preserve"> </w:t>
      </w:r>
      <w:r>
        <w:t xml:space="preserve">(not inheriting from the site). If it reads</w:t>
      </w:r>
      <w:r>
        <w:t xml:space="preserve"> </w:t>
      </w:r>
      <w:r>
        <w:t xml:space="preserve">“inheriting,”</w:t>
      </w:r>
      <w:r>
        <w:t xml:space="preserve"> </w:t>
      </w:r>
      <w:r>
        <w:t xml:space="preserve">stop and contact the SharePoint Administrator — do not break inheritance here without authorization.</w:t>
      </w:r>
    </w:p>
    <w:p>
      <w:pPr>
        <w:pStyle w:val="BlockText"/>
      </w:pPr>
      <w:r>
        <w:t xml:space="preserve">[ADD SCREENSHOT: Permissions page showing unique permissions banner]</w:t>
      </w:r>
    </w:p>
    <w:p>
      <w:r>
        <w:pict>
          <v:rect style="width:0;height:1.5pt" o:hralign="center" o:hrstd="t" o:hr="t"/>
        </w:pict>
      </w:r>
    </w:p>
    <w:bookmarkEnd w:id="55"/>
    <w:bookmarkStart w:id="56" w:name="X29dcecf27e597cc916409124a44afbf88d7a6a7"/>
    <w:p>
      <w:pPr>
        <w:pStyle w:val="Heading3"/>
      </w:pPr>
      <w:r>
        <w:t xml:space="preserve">Chapter: Granting Access to a User or Group</w:t>
      </w:r>
    </w:p>
    <w:p>
      <w:pPr>
        <w:pStyle w:val="FirstParagraph"/>
      </w:pPr>
      <w:r>
        <w:rPr>
          <w:b/>
          <w:bCs/>
        </w:rPr>
        <w:t xml:space="preserve">Step 1:</w:t>
      </w:r>
      <w:r>
        <w:t xml:space="preserve"> </w:t>
      </w:r>
      <w:r>
        <w:t xml:space="preserve">On the Library Permissions page, click</w:t>
      </w:r>
      <w:r>
        <w:t xml:space="preserve"> </w:t>
      </w:r>
      <w:r>
        <w:rPr>
          <w:b/>
          <w:bCs/>
        </w:rPr>
        <w:t xml:space="preserve">Grant Permissions</w:t>
      </w:r>
      <w:r>
        <w:t xml:space="preserve"> </w:t>
      </w:r>
      <w:r>
        <w:t xml:space="preserve">in the top toolbar.</w:t>
      </w:r>
    </w:p>
    <w:p>
      <w:pPr>
        <w:pStyle w:val="BlockText"/>
      </w:pPr>
      <w:r>
        <w:t xml:space="preserve">[ADD SCREENSHOT: Grant Permissions button highlighted in the toolbar]</w:t>
      </w:r>
    </w:p>
    <w:p>
      <w:pPr>
        <w:pStyle w:val="FirstParagraph"/>
      </w:pPr>
      <w:r>
        <w:rPr>
          <w:b/>
          <w:bCs/>
        </w:rPr>
        <w:t xml:space="preserve">Step 2:</w:t>
      </w:r>
      <w:r>
        <w:t xml:space="preserve"> </w:t>
      </w:r>
      <w:r>
        <w:t xml:space="preserve">In the</w:t>
      </w:r>
      <w:r>
        <w:t xml:space="preserve"> </w:t>
      </w:r>
      <w:r>
        <w:rPr>
          <w:b/>
          <w:bCs/>
        </w:rPr>
        <w:t xml:space="preserve">Share</w:t>
      </w:r>
      <w:r>
        <w:t xml:space="preserve"> </w:t>
      </w:r>
      <w:r>
        <w:t xml:space="preserve">dialog, type the employee’s name or email address in the search box. Select the correct account from the suggestions.</w:t>
      </w:r>
    </w:p>
    <w:p>
      <w:pPr>
        <w:pStyle w:val="BlockText"/>
      </w:pPr>
      <w:r>
        <w:t xml:space="preserve">[ADD SCREENSHOT: Share dialog with user search and suggestions visible]</w:t>
      </w:r>
    </w:p>
    <w:p>
      <w:pPr>
        <w:pStyle w:val="FirstParagraph"/>
      </w:pPr>
      <w:r>
        <w:rPr>
          <w:b/>
          <w:bCs/>
        </w:rPr>
        <w:t xml:space="preserve">Step 3:</w:t>
      </w:r>
      <w:r>
        <w:t xml:space="preserve"> </w:t>
      </w:r>
      <w:r>
        <w:t xml:space="preserve">Click</w:t>
      </w:r>
      <w:r>
        <w:t xml:space="preserve"> </w:t>
      </w:r>
      <w:r>
        <w:rPr>
          <w:b/>
          <w:bCs/>
        </w:rPr>
        <w:t xml:space="preserve">Show Options</w:t>
      </w:r>
      <w:r>
        <w:t xml:space="preserve"> </w:t>
      </w:r>
      <w:r>
        <w:t xml:space="preserve">and uncheck</w:t>
      </w:r>
      <w:r>
        <w:t xml:space="preserve"> </w:t>
      </w:r>
      <w:r>
        <w:rPr>
          <w:b/>
          <w:bCs/>
        </w:rPr>
        <w:t xml:space="preserve">Send an email invitation</w:t>
      </w:r>
      <w:r>
        <w:t xml:space="preserve"> </w:t>
      </w:r>
      <w:r>
        <w:t xml:space="preserve">if you do not want an automated email sent.</w:t>
      </w:r>
    </w:p>
    <w:p>
      <w:pPr>
        <w:pStyle w:val="BodyText"/>
      </w:pPr>
      <w:r>
        <w:rPr>
          <w:b/>
          <w:bCs/>
        </w:rPr>
        <w:t xml:space="preserve">Step 4:</w:t>
      </w:r>
      <w:r>
        <w:t xml:space="preserve"> </w:t>
      </w:r>
      <w:r>
        <w:t xml:space="preserve">In the</w:t>
      </w:r>
      <w:r>
        <w:t xml:space="preserve"> </w:t>
      </w:r>
      <w:r>
        <w:rPr>
          <w:b/>
          <w:bCs/>
        </w:rPr>
        <w:t xml:space="preserve">Select a permission level</w:t>
      </w:r>
      <w:r>
        <w:t xml:space="preserve"> </w:t>
      </w:r>
      <w:r>
        <w:t xml:space="preserve">dropdown, choose the appropriate level:</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Permission Level</w:t>
            </w:r>
          </w:p>
        </w:tc>
        <w:tc>
          <w:tcPr>
            <w:shd w:val="clear" w:color="auto" w:fill="1F2D5C"/>
          </w:tcPr>
          <w:p>
            <w:pPr>
              <w:pStyle w:val="Compact"/>
            </w:pPr>
            <w:r>
              <w:rPr>
                <w:b/>
                <w:color w:val="FFFFFF"/>
              </w:rPr>
              <w:t xml:space="preserve">Use When</w:t>
            </w:r>
          </w:p>
        </w:tc>
      </w:tr>
      <w:tr>
        <w:tc>
          <w:tcPr/>
          <w:p>
            <w:pPr>
              <w:pStyle w:val="Compact"/>
            </w:pPr>
            <w:r>
              <w:rPr>
                <w:b/>
                <w:bCs/>
              </w:rPr>
              <w:t xml:space="preserve">Read</w:t>
            </w:r>
          </w:p>
        </w:tc>
        <w:tc>
          <w:tcPr/>
          <w:p>
            <w:pPr>
              <w:pStyle w:val="Compact"/>
            </w:pPr>
            <w:r>
              <w:t xml:space="preserve">Employee needs to view and download files only</w:t>
            </w:r>
          </w:p>
        </w:tc>
      </w:tr>
      <w:tr>
        <w:tc>
          <w:tcPr/>
          <w:p>
            <w:pPr>
              <w:pStyle w:val="Compact"/>
            </w:pPr>
            <w:r>
              <w:rPr>
                <w:b/>
                <w:bCs/>
              </w:rPr>
              <w:t xml:space="preserve">Contribute</w:t>
            </w:r>
          </w:p>
        </w:tc>
        <w:tc>
          <w:tcPr/>
          <w:p>
            <w:pPr>
              <w:pStyle w:val="Compact"/>
            </w:pPr>
            <w:r>
              <w:t xml:space="preserve">Employee needs to upload, edit, and delete files</w:t>
            </w:r>
          </w:p>
        </w:tc>
      </w:tr>
      <w:tr>
        <w:tc>
          <w:tcPr/>
          <w:p>
            <w:pPr>
              <w:pStyle w:val="Compact"/>
            </w:pPr>
            <w:r>
              <w:rPr>
                <w:b/>
                <w:bCs/>
              </w:rPr>
              <w:t xml:space="preserve">Full Control</w:t>
            </w:r>
          </w:p>
        </w:tc>
        <w:tc>
          <w:tcPr/>
          <w:p>
            <w:pPr>
              <w:pStyle w:val="Compact"/>
            </w:pPr>
            <w:r>
              <w:t xml:space="preserve">Reserved for library owners and IT admins</w:t>
            </w:r>
          </w:p>
        </w:tc>
      </w:tr>
    </w:tbl>
    <w:p>
      <w:pPr>
        <w:pStyle w:val="BlockText"/>
      </w:pPr>
      <w:r>
        <w:t xml:space="preserve">[ADD SCREENSHOT: Permission level dropdown with Contribute selected]</w:t>
      </w:r>
    </w:p>
    <w:p>
      <w:pPr>
        <w:pStyle w:val="FirstParagraph"/>
      </w:pPr>
      <w:r>
        <w:rPr>
          <w:b/>
          <w:bCs/>
        </w:rPr>
        <w:t xml:space="preserve">Step 5:</w:t>
      </w:r>
      <w:r>
        <w:t xml:space="preserve"> </w:t>
      </w:r>
      <w:r>
        <w:t xml:space="preserve">Click</w:t>
      </w:r>
      <w:r>
        <w:t xml:space="preserve"> </w:t>
      </w:r>
      <w:r>
        <w:rPr>
          <w:b/>
          <w:bCs/>
        </w:rPr>
        <w:t xml:space="preserve">Share</w:t>
      </w:r>
      <w:r>
        <w:t xml:space="preserve"> </w:t>
      </w:r>
      <w:r>
        <w:t xml:space="preserve">to apply the permission.</w:t>
      </w:r>
    </w:p>
    <w:p>
      <w:pPr>
        <w:pStyle w:val="BlockText"/>
      </w:pPr>
      <w:r>
        <w:t xml:space="preserve">[ADD SCREENSHOT: Confirmation that permission was granted]</w:t>
      </w:r>
    </w:p>
    <w:p>
      <w:pPr>
        <w:pStyle w:val="FirstParagraph"/>
      </w:pPr>
      <w:r>
        <w:rPr>
          <w:b/>
          <w:bCs/>
        </w:rPr>
        <w:t xml:space="preserve">Step 6:</w:t>
      </w:r>
      <w:r>
        <w:t xml:space="preserve"> </w:t>
      </w:r>
      <w:r>
        <w:t xml:space="preserve">Back on the Library Permissions page, search for the user to verify they appear with the correct permission level.</w:t>
      </w:r>
    </w:p>
    <w:p>
      <w:pPr>
        <w:pStyle w:val="BlockText"/>
      </w:pPr>
      <w:r>
        <w:t xml:space="preserve">[ADD SCREENSHOT: Permissions list showing newly added user with their permission level]</w:t>
      </w:r>
    </w:p>
    <w:p>
      <w:r>
        <w:pict>
          <v:rect style="width:0;height:1.5pt" o:hralign="center" o:hrstd="t" o:hr="t"/>
        </w:pict>
      </w:r>
    </w:p>
    <w:bookmarkEnd w:id="56"/>
    <w:bookmarkStart w:id="57" w:name="Xf125b345bb5542e9c8217640a8adc570a21a263"/>
    <w:p>
      <w:pPr>
        <w:pStyle w:val="Heading3"/>
      </w:pPr>
      <w:r>
        <w:t xml:space="preserve">Chapter: Revoking Access (Offboarding or Role Change)</w:t>
      </w:r>
    </w:p>
    <w:p>
      <w:pPr>
        <w:pStyle w:val="FirstParagraph"/>
      </w:pPr>
      <w:r>
        <w:rPr>
          <w:b/>
          <w:bCs/>
        </w:rPr>
        <w:t xml:space="preserve">Step 1:</w:t>
      </w:r>
      <w:r>
        <w:t xml:space="preserve"> </w:t>
      </w:r>
      <w:r>
        <w:t xml:space="preserve">On the Library Permissions page, locate the user or group whose access needs to be removed.</w:t>
      </w:r>
    </w:p>
    <w:p>
      <w:pPr>
        <w:pStyle w:val="BlockText"/>
      </w:pPr>
      <w:r>
        <w:t xml:space="preserve">[ADD SCREENSHOT: Permissions list with the target user visible]</w:t>
      </w:r>
    </w:p>
    <w:p>
      <w:pPr>
        <w:pStyle w:val="FirstParagraph"/>
      </w:pPr>
      <w:r>
        <w:rPr>
          <w:b/>
          <w:bCs/>
        </w:rPr>
        <w:t xml:space="preserve">Step 2:</w:t>
      </w:r>
      <w:r>
        <w:t xml:space="preserve"> </w:t>
      </w:r>
      <w:r>
        <w:t xml:space="preserve">Check the checkbox next to the user’s name.</w:t>
      </w:r>
    </w:p>
    <w:p>
      <w:pPr>
        <w:pStyle w:val="BodyText"/>
      </w:pPr>
      <w:r>
        <w:rPr>
          <w:b/>
          <w:bCs/>
        </w:rPr>
        <w:t xml:space="preserve">Step 3:</w:t>
      </w:r>
      <w:r>
        <w:t xml:space="preserve"> </w:t>
      </w:r>
      <w:r>
        <w:t xml:space="preserve">Click</w:t>
      </w:r>
      <w:r>
        <w:t xml:space="preserve"> </w:t>
      </w:r>
      <w:r>
        <w:rPr>
          <w:b/>
          <w:bCs/>
        </w:rPr>
        <w:t xml:space="preserve">Remove User Permissions</w:t>
      </w:r>
      <w:r>
        <w:t xml:space="preserve"> </w:t>
      </w:r>
      <w:r>
        <w:t xml:space="preserve">in the top toolbar.</w:t>
      </w:r>
    </w:p>
    <w:p>
      <w:pPr>
        <w:pStyle w:val="BlockText"/>
      </w:pPr>
      <w:r>
        <w:t xml:space="preserve">[ADD SCREENSHOT: Remove User Permissions button highlighted after selecting user]</w:t>
      </w:r>
    </w:p>
    <w:p>
      <w:pPr>
        <w:pStyle w:val="FirstParagraph"/>
      </w:pPr>
      <w:r>
        <w:rPr>
          <w:b/>
          <w:bCs/>
        </w:rPr>
        <w:t xml:space="preserve">Step 4:</w:t>
      </w:r>
      <w:r>
        <w:t xml:space="preserve"> </w:t>
      </w:r>
      <w:r>
        <w:t xml:space="preserve">Confirm the removal in the dialog that appears.</w:t>
      </w:r>
    </w:p>
    <w:p>
      <w:pPr>
        <w:pStyle w:val="BodyText"/>
      </w:pPr>
      <w:r>
        <w:rPr>
          <w:b/>
          <w:bCs/>
        </w:rPr>
        <w:t xml:space="preserve">Step 5:</w:t>
      </w:r>
      <w:r>
        <w:t xml:space="preserve"> </w:t>
      </w:r>
      <w:r>
        <w:t xml:space="preserve">Verify the user no longer appears in the permissions list.</w:t>
      </w:r>
    </w:p>
    <w:p>
      <w:pPr>
        <w:pStyle w:val="BlockText"/>
      </w:pPr>
      <w:r>
        <w:t xml:space="preserve">[ADD SCREENSHOT: Permissions list after removal — user no longer visible]</w:t>
      </w:r>
    </w:p>
    <w:p>
      <w:pPr>
        <w:pStyle w:val="BlockText"/>
      </w:pPr>
      <w:r>
        <w:rPr>
          <w:b/>
          <w:bCs/>
        </w:rPr>
        <w:t xml:space="preserve">Note:</w:t>
      </w:r>
      <w:r>
        <w:t xml:space="preserve"> </w:t>
      </w:r>
      <w:r>
        <w:t xml:space="preserve">Removing a user’s permission from the library does not remove their access to the broader Engineering Hub site. If the user should be removed from the site entirely, that must be done separately in Site Settings → Site Permissions.</w:t>
      </w:r>
    </w:p>
    <w:p>
      <w:r>
        <w:pict>
          <v:rect style="width:0;height:1.5pt" o:hralign="center" o:hrstd="t" o:hr="t"/>
        </w:pict>
      </w:r>
    </w:p>
    <w:bookmarkEnd w:id="57"/>
    <w:bookmarkStart w:id="58" w:name="chapter-checking-a-users-current-access"/>
    <w:p>
      <w:pPr>
        <w:pStyle w:val="Heading3"/>
      </w:pPr>
      <w:r>
        <w:t xml:space="preserve">Chapter: Checking a User’s Current Access</w:t>
      </w:r>
    </w:p>
    <w:p>
      <w:pPr>
        <w:pStyle w:val="FirstParagraph"/>
      </w:pPr>
      <w:r>
        <w:t xml:space="preserve">If you need to verify what access a specific person currently has before making changes:</w:t>
      </w:r>
    </w:p>
    <w:p>
      <w:pPr>
        <w:pStyle w:val="BodyText"/>
      </w:pPr>
      <w:r>
        <w:rPr>
          <w:b/>
          <w:bCs/>
        </w:rPr>
        <w:t xml:space="preserve">Step 1:</w:t>
      </w:r>
      <w:r>
        <w:t xml:space="preserve"> </w:t>
      </w:r>
      <w:r>
        <w:t xml:space="preserve">On the Library Permissions page, click</w:t>
      </w:r>
      <w:r>
        <w:t xml:space="preserve"> </w:t>
      </w:r>
      <w:r>
        <w:rPr>
          <w:b/>
          <w:bCs/>
        </w:rPr>
        <w:t xml:space="preserve">Check Permissions</w:t>
      </w:r>
      <w:r>
        <w:t xml:space="preserve"> </w:t>
      </w:r>
      <w:r>
        <w:t xml:space="preserve">in the toolbar.</w:t>
      </w:r>
    </w:p>
    <w:p>
      <w:pPr>
        <w:pStyle w:val="BlockText"/>
      </w:pPr>
      <w:r>
        <w:t xml:space="preserve">[ADD SCREENSHOT: Check Permissions button in the toolbar]</w:t>
      </w:r>
    </w:p>
    <w:p>
      <w:pPr>
        <w:pStyle w:val="FirstParagraph"/>
      </w:pPr>
      <w:r>
        <w:rPr>
          <w:b/>
          <w:bCs/>
        </w:rPr>
        <w:t xml:space="preserve">Step 2:</w:t>
      </w:r>
      <w:r>
        <w:t xml:space="preserve"> </w:t>
      </w:r>
      <w:r>
        <w:t xml:space="preserve">Type the user’s name or email and click</w:t>
      </w:r>
      <w:r>
        <w:t xml:space="preserve"> </w:t>
      </w:r>
      <w:r>
        <w:rPr>
          <w:b/>
          <w:bCs/>
        </w:rPr>
        <w:t xml:space="preserve">Check Now</w:t>
      </w:r>
      <w:r>
        <w:t xml:space="preserve">.</w:t>
      </w:r>
    </w:p>
    <w:p>
      <w:pPr>
        <w:pStyle w:val="BodyText"/>
      </w:pPr>
      <w:r>
        <w:rPr>
          <w:b/>
          <w:bCs/>
        </w:rPr>
        <w:t xml:space="preserve">Step 3:</w:t>
      </w:r>
      <w:r>
        <w:t xml:space="preserve"> </w:t>
      </w:r>
      <w:r>
        <w:t xml:space="preserve">Review the result — it shows the effective permission level and which group or direct assignment grants it.</w:t>
      </w:r>
    </w:p>
    <w:p>
      <w:pPr>
        <w:pStyle w:val="BlockText"/>
      </w:pPr>
      <w:r>
        <w:t xml:space="preserve">[ADD SCREENSHOT: Check Permissions result showing user’s effective permission level]</w:t>
      </w:r>
    </w:p>
    <w:p>
      <w:r>
        <w:pict>
          <v:rect style="width:0;height:1.5pt" o:hralign="center" o:hrstd="t" o:hr="t"/>
        </w:pict>
      </w:r>
    </w:p>
    <w:bookmarkEnd w:id="58"/>
    <w:bookmarkStart w:id="59" w:name="frequently-asked-questions"/>
    <w:p>
      <w:pPr>
        <w:pStyle w:val="Heading3"/>
      </w:pPr>
      <w:r>
        <w:t xml:space="preserve">Frequently Asked Questions</w:t>
      </w:r>
    </w:p>
    <w:p>
      <w:pPr>
        <w:pStyle w:val="FirstParagraph"/>
      </w:pPr>
      <w:r>
        <w:rPr>
          <w:b/>
          <w:bCs/>
        </w:rPr>
        <w:t xml:space="preserve">Q: Why do the Assets libraries have unique permissions while other CEP libraries do not?</w:t>
      </w:r>
      <w:r>
        <w:t xml:space="preserve"> </w:t>
      </w:r>
      <w:r>
        <w:t xml:space="preserve">A: The Assets libraries contain facility-specific equipment records (spare parts lists, warranty docs, calibration records) that are sensitive to each facility’s operations team. Unique permissions allow CA1 staff to access CA1 assets without seeing CA4 asset data, and vice versa.</w:t>
      </w:r>
    </w:p>
    <w:p>
      <w:pPr>
        <w:pStyle w:val="BodyText"/>
      </w:pPr>
      <w:r>
        <w:rPr>
          <w:b/>
          <w:bCs/>
        </w:rPr>
        <w:t xml:space="preserve">Q: If I add someone to the site’s Members group, will they automatically get access to the Assets libraries?</w:t>
      </w:r>
      <w:r>
        <w:t xml:space="preserve"> </w:t>
      </w:r>
      <w:r>
        <w:t xml:space="preserve">A: No. Because the Assets libraries break permission inheritance, site-level group changes do not propagate to them. Access must be granted explicitly at the library level using this runbook.</w:t>
      </w:r>
    </w:p>
    <w:p>
      <w:pPr>
        <w:pStyle w:val="BodyText"/>
      </w:pPr>
      <w:r>
        <w:rPr>
          <w:b/>
          <w:bCs/>
        </w:rPr>
        <w:t xml:space="preserve">Q: Who should approve access requests for the Assets libraries?</w:t>
      </w:r>
      <w:r>
        <w:t xml:space="preserve"> </w:t>
      </w:r>
      <w:r>
        <w:t xml:space="preserve">A: The Engineering Manager for the relevant facility (CA1 or CA4) should approve access. IT then implements the change following this runbook.</w:t>
      </w:r>
    </w:p>
    <w:p>
      <w:r>
        <w:pict>
          <v:rect style="width:0;height:1.5pt" o:hralign="center" o:hrstd="t" o:hr="t"/>
        </w:pict>
      </w:r>
    </w:p>
    <w:bookmarkEnd w:id="59"/>
    <w:bookmarkEnd w:id="60"/>
    <w:bookmarkStart w:id="61" w:name="X378adbe42d92b233e9db1853be69a9b166867aa"/>
    <w:p>
      <w:pPr>
        <w:pStyle w:val="Heading2"/>
      </w:pPr>
      <w:r>
        <w:t xml:space="preserve">Appendix: Manage Ruiz Foods Taxonomy Terms in Term Store</w:t>
      </w:r>
    </w:p>
    <w:bookmarkEnd w:id="61"/>
    <w:bookmarkStart w:id="69" w:name="Xb6b93314449e09b62c8a22177660958dbe03d26"/>
    <w:p>
      <w:pPr>
        <w:pStyle w:val="Heading2"/>
      </w:pPr>
      <w:r>
        <w:t xml:space="preserve">Manage Ruiz Foods Taxonomy Terms in Term Store</w:t>
      </w:r>
    </w:p>
    <w:p>
      <w:pPr>
        <w:pStyle w:val="FirstParagraph"/>
      </w:pPr>
      <w:r>
        <w:t xml:space="preserve">This runbook walks a SharePoint administrator through adding, editing, and deprecating</w:t>
      </w:r>
      <w:r>
        <w:t xml:space="preserve"> </w:t>
      </w:r>
      <w:r>
        <w:t xml:space="preserve">managed metadata terms in the</w:t>
      </w:r>
      <w:r>
        <w:t xml:space="preserve"> </w:t>
      </w:r>
      <w:r>
        <w:rPr>
          <w:b/>
          <w:bCs/>
        </w:rPr>
        <w:t xml:space="preserve">Ruiz Foods Taxonomy</w:t>
      </w:r>
      <w:r>
        <w:t xml:space="preserve"> </w:t>
      </w:r>
      <w:r>
        <w:t xml:space="preserve">term group. Term changes apply</w:t>
      </w:r>
      <w:r>
        <w:t xml:space="preserve"> </w:t>
      </w:r>
      <w:r>
        <w:t xml:space="preserve">immediately across all document libraries on the Engineering Hub that use the affected</w:t>
      </w:r>
      <w:r>
        <w:t xml:space="preserve"> </w:t>
      </w:r>
      <w:r>
        <w:t xml:space="preserve">term set column.</w:t>
      </w:r>
    </w:p>
    <w:p>
      <w:pPr>
        <w:pStyle w:val="BodyText"/>
      </w:pPr>
      <w:r>
        <w:rPr>
          <w:b/>
          <w:bCs/>
        </w:rPr>
        <w:t xml:space="preserve">Applies to:</w:t>
      </w:r>
      <w:r>
        <w:t xml:space="preserve"> </w:t>
      </w:r>
      <w:r>
        <w:t xml:space="preserve">Term sets — Area, Facility, Classification, Supplier, Legal Entity, Engineering Folder</w:t>
      </w:r>
    </w:p>
    <w:p>
      <w:r>
        <w:pict>
          <v:rect style="width:0;height:1.5pt" o:hralign="center" o:hrstd="t" o:hr="t"/>
        </w:pict>
      </w:r>
    </w:p>
    <w:bookmarkStart w:id="62" w:name="prerequisites-1"/>
    <w:p>
      <w:pPr>
        <w:pStyle w:val="Heading3"/>
      </w:pPr>
      <w:r>
        <w:t xml:space="preserve">Prerequisites</w:t>
      </w:r>
    </w:p>
    <w:p>
      <w:pPr>
        <w:pStyle w:val="Compact"/>
        <w:numPr>
          <w:ilvl w:val="0"/>
          <w:numId w:val="1013"/>
        </w:numPr>
      </w:pPr>
      <w:r>
        <w:t xml:space="preserve">Term Store Administrator or Site Collection Administrator role on</w:t>
      </w:r>
      <w:r>
        <w:t xml:space="preserve"> </w:t>
      </w:r>
      <w:r>
        <w:rPr>
          <w:rStyle w:val="VerbatimChar"/>
        </w:rPr>
        <w:t xml:space="preserve">https://ruizfoods.sharepoint.com/sites/eng-hub</w:t>
      </w:r>
    </w:p>
    <w:p>
      <w:pPr>
        <w:pStyle w:val="Compact"/>
        <w:numPr>
          <w:ilvl w:val="0"/>
          <w:numId w:val="1013"/>
        </w:numPr>
      </w:pPr>
      <w:r>
        <w:t xml:space="preserve">List of new terms to add (name, parent term set, optional description)</w:t>
      </w:r>
    </w:p>
    <w:p>
      <w:pPr>
        <w:pStyle w:val="Compact"/>
        <w:numPr>
          <w:ilvl w:val="0"/>
          <w:numId w:val="1013"/>
        </w:numPr>
      </w:pPr>
      <w:r>
        <w:t xml:space="preserve">For deprecations: confirmation from Engineering Manager that the term is no longer in use</w:t>
      </w:r>
    </w:p>
    <w:p>
      <w:r>
        <w:pict>
          <v:rect style="width:0;height:1.5pt" o:hralign="center" o:hrstd="t" o:hr="t"/>
        </w:pict>
      </w:r>
    </w:p>
    <w:bookmarkEnd w:id="62"/>
    <w:bookmarkStart w:id="63" w:name="Xb116d5372373adb63c9fc3b528cef09c96c8a1d"/>
    <w:p>
      <w:pPr>
        <w:pStyle w:val="Heading3"/>
      </w:pPr>
      <w:r>
        <w:t xml:space="preserve">Chapter: Accessing the SharePoint Term Store</w:t>
      </w:r>
    </w:p>
    <w:p>
      <w:pPr>
        <w:pStyle w:val="FirstParagraph"/>
      </w:pPr>
      <w:r>
        <w:rPr>
          <w:b/>
          <w:bCs/>
        </w:rPr>
        <w:t xml:space="preserve">Step 1:</w:t>
      </w:r>
      <w:r>
        <w:t xml:space="preserve"> </w:t>
      </w:r>
      <w:r>
        <w:t xml:space="preserve">Open the SharePoint Admin Center at</w:t>
      </w:r>
      <w:r>
        <w:t xml:space="preserve"> </w:t>
      </w:r>
      <w:r>
        <w:rPr>
          <w:rStyle w:val="VerbatimChar"/>
        </w:rPr>
        <w:t xml:space="preserve">https://ruizfoods-admin.sharepoint.com</w:t>
      </w:r>
      <w:r>
        <w:t xml:space="preserve">.</w:t>
      </w:r>
    </w:p>
    <w:p>
      <w:pPr>
        <w:pStyle w:val="BlockText"/>
      </w:pPr>
      <w:r>
        <w:t xml:space="preserve">[ADD SCREENSHOT: SharePoint Admin Center home page]</w:t>
      </w:r>
    </w:p>
    <w:p>
      <w:pPr>
        <w:pStyle w:val="FirstParagraph"/>
      </w:pPr>
      <w:r>
        <w:rPr>
          <w:b/>
          <w:bCs/>
        </w:rPr>
        <w:t xml:space="preserve">Step 2:</w:t>
      </w:r>
      <w:r>
        <w:t xml:space="preserve"> </w:t>
      </w:r>
      <w:r>
        <w:t xml:space="preserve">In the left navigation, expand</w:t>
      </w:r>
      <w:r>
        <w:t xml:space="preserve"> </w:t>
      </w:r>
      <w:r>
        <w:rPr>
          <w:b/>
          <w:bCs/>
        </w:rPr>
        <w:t xml:space="preserve">Content services</w:t>
      </w:r>
      <w:r>
        <w:t xml:space="preserve"> </w:t>
      </w:r>
      <w:r>
        <w:t xml:space="preserve">and select</w:t>
      </w:r>
      <w:r>
        <w:t xml:space="preserve"> </w:t>
      </w:r>
      <w:r>
        <w:rPr>
          <w:b/>
          <w:bCs/>
        </w:rPr>
        <w:t xml:space="preserve">Term store</w:t>
      </w:r>
      <w:r>
        <w:t xml:space="preserve">.</w:t>
      </w:r>
    </w:p>
    <w:p>
      <w:pPr>
        <w:pStyle w:val="BlockText"/>
      </w:pPr>
      <w:r>
        <w:t xml:space="preserve">[ADD SCREENSHOT: Left navigation showing Content services &gt; Term store]</w:t>
      </w:r>
    </w:p>
    <w:p>
      <w:pPr>
        <w:pStyle w:val="FirstParagraph"/>
      </w:pPr>
      <w:r>
        <w:rPr>
          <w:b/>
          <w:bCs/>
        </w:rPr>
        <w:t xml:space="preserve">Step 3:</w:t>
      </w:r>
      <w:r>
        <w:t xml:space="preserve"> </w:t>
      </w:r>
      <w:r>
        <w:t xml:space="preserve">The Term Store panel opens. In the left tree view, expand the taxonomy hierarchy until you see the</w:t>
      </w:r>
      <w:r>
        <w:t xml:space="preserve"> </w:t>
      </w:r>
      <w:r>
        <w:rPr>
          <w:b/>
          <w:bCs/>
        </w:rPr>
        <w:t xml:space="preserve">Ruiz Foods Taxonomy</w:t>
      </w:r>
      <w:r>
        <w:t xml:space="preserve"> </w:t>
      </w:r>
      <w:r>
        <w:t xml:space="preserve">term group.</w:t>
      </w:r>
    </w:p>
    <w:p>
      <w:pPr>
        <w:pStyle w:val="BlockText"/>
      </w:pPr>
      <w:r>
        <w:t xml:space="preserve">[ADD SCREENSHOT: Term Store panel with Ruiz Foods Taxonomy group expanded]</w:t>
      </w:r>
    </w:p>
    <w:p>
      <w:r>
        <w:pict>
          <v:rect style="width:0;height:1.5pt" o:hralign="center" o:hrstd="t" o:hr="t"/>
        </w:pict>
      </w:r>
    </w:p>
    <w:bookmarkEnd w:id="63"/>
    <w:bookmarkStart w:id="64" w:name="chapter-adding-a-new-term"/>
    <w:p>
      <w:pPr>
        <w:pStyle w:val="Heading3"/>
      </w:pPr>
      <w:r>
        <w:t xml:space="preserve">Chapter: Adding a New Term</w:t>
      </w:r>
    </w:p>
    <w:p>
      <w:pPr>
        <w:pStyle w:val="FirstParagraph"/>
      </w:pPr>
      <w:r>
        <w:rPr>
          <w:b/>
          <w:bCs/>
        </w:rPr>
        <w:t xml:space="preserve">Step 1:</w:t>
      </w:r>
      <w:r>
        <w:t xml:space="preserve"> </w:t>
      </w:r>
      <w:r>
        <w:t xml:space="preserve">In the term group tree, click the term set you want to add a term to (e.g.,</w:t>
      </w:r>
      <w:r>
        <w:t xml:space="preserve"> </w:t>
      </w:r>
      <w:r>
        <w:rPr>
          <w:b/>
          <w:bCs/>
        </w:rPr>
        <w:t xml:space="preserve">Area</w:t>
      </w:r>
      <w:r>
        <w:t xml:space="preserve">,</w:t>
      </w:r>
      <w:r>
        <w:t xml:space="preserve"> </w:t>
      </w:r>
      <w:r>
        <w:rPr>
          <w:b/>
          <w:bCs/>
        </w:rPr>
        <w:t xml:space="preserve">Facility</w:t>
      </w:r>
      <w:r>
        <w:t xml:space="preserve">,</w:t>
      </w:r>
      <w:r>
        <w:t xml:space="preserve"> </w:t>
      </w:r>
      <w:r>
        <w:rPr>
          <w:b/>
          <w:bCs/>
        </w:rPr>
        <w:t xml:space="preserve">Classification</w:t>
      </w:r>
      <w:r>
        <w:t xml:space="preserve">, or</w:t>
      </w:r>
      <w:r>
        <w:t xml:space="preserve"> </w:t>
      </w:r>
      <w:r>
        <w:rPr>
          <w:b/>
          <w:bCs/>
        </w:rPr>
        <w:t xml:space="preserve">Supplier</w:t>
      </w:r>
      <w:r>
        <w:t xml:space="preserve">).</w:t>
      </w:r>
    </w:p>
    <w:p>
      <w:pPr>
        <w:pStyle w:val="BlockText"/>
      </w:pPr>
      <w:r>
        <w:t xml:space="preserve">[ADD SCREENSHOT: Term set selected in left tree, showing existing terms on the right]</w:t>
      </w:r>
    </w:p>
    <w:p>
      <w:pPr>
        <w:pStyle w:val="FirstParagraph"/>
      </w:pPr>
      <w:r>
        <w:rPr>
          <w:b/>
          <w:bCs/>
        </w:rPr>
        <w:t xml:space="preserve">Step 2:</w:t>
      </w:r>
      <w:r>
        <w:t xml:space="preserve"> </w:t>
      </w:r>
      <w:r>
        <w:t xml:space="preserve">Click</w:t>
      </w:r>
      <w:r>
        <w:t xml:space="preserve"> </w:t>
      </w:r>
      <w:r>
        <w:rPr>
          <w:b/>
          <w:bCs/>
        </w:rPr>
        <w:t xml:space="preserve">Add term</w:t>
      </w:r>
      <w:r>
        <w:t xml:space="preserve"> </w:t>
      </w:r>
      <w:r>
        <w:t xml:space="preserve">(the</w:t>
      </w:r>
      <w:r>
        <w:t xml:space="preserve"> </w:t>
      </w:r>
      <w:r>
        <w:rPr>
          <w:rStyle w:val="VerbatimChar"/>
        </w:rPr>
        <w:t xml:space="preserve">+</w:t>
      </w:r>
      <w:r>
        <w:t xml:space="preserve"> </w:t>
      </w:r>
      <w:r>
        <w:t xml:space="preserve">button next to the term set name, or the</w:t>
      </w:r>
      <w:r>
        <w:t xml:space="preserve"> </w:t>
      </w:r>
      <w:r>
        <w:rPr>
          <w:b/>
          <w:bCs/>
        </w:rPr>
        <w:t xml:space="preserve">Add term</w:t>
      </w:r>
      <w:r>
        <w:t xml:space="preserve"> </w:t>
      </w:r>
      <w:r>
        <w:t xml:space="preserve">link in the panel).</w:t>
      </w:r>
    </w:p>
    <w:p>
      <w:pPr>
        <w:pStyle w:val="BlockText"/>
      </w:pPr>
      <w:r>
        <w:t xml:space="preserve">[ADD SCREENSHOT: Add term button highlighted]</w:t>
      </w:r>
    </w:p>
    <w:p>
      <w:pPr>
        <w:pStyle w:val="FirstParagraph"/>
      </w:pPr>
      <w:r>
        <w:rPr>
          <w:b/>
          <w:bCs/>
        </w:rPr>
        <w:t xml:space="preserve">Step 3:</w:t>
      </w:r>
      <w:r>
        <w:t xml:space="preserve"> </w:t>
      </w:r>
      <w:r>
        <w:t xml:space="preserve">Type the new term name and press</w:t>
      </w:r>
      <w:r>
        <w:t xml:space="preserve"> </w:t>
      </w:r>
      <w:r>
        <w:rPr>
          <w:b/>
          <w:bCs/>
        </w:rPr>
        <w:t xml:space="preserve">Enter</w:t>
      </w:r>
      <w:r>
        <w:t xml:space="preserve"> </w:t>
      </w:r>
      <w:r>
        <w:t xml:space="preserve">to confirm.</w:t>
      </w:r>
    </w:p>
    <w:p>
      <w:pPr>
        <w:pStyle w:val="BlockText"/>
      </w:pPr>
      <w:r>
        <w:t xml:space="preserve">[ADD SCREENSHOT: New term name being typed in the inline editor]</w:t>
      </w:r>
    </w:p>
    <w:p>
      <w:pPr>
        <w:pStyle w:val="FirstParagraph"/>
      </w:pPr>
      <w:r>
        <w:rPr>
          <w:b/>
          <w:bCs/>
        </w:rPr>
        <w:t xml:space="preserve">Step 4:</w:t>
      </w:r>
      <w:r>
        <w:t xml:space="preserve"> </w:t>
      </w:r>
      <w:r>
        <w:t xml:space="preserve">With the new term selected, fill in the</w:t>
      </w:r>
      <w:r>
        <w:t xml:space="preserve"> </w:t>
      </w:r>
      <w:r>
        <w:rPr>
          <w:b/>
          <w:bCs/>
        </w:rPr>
        <w:t xml:space="preserve">Properties</w:t>
      </w:r>
      <w:r>
        <w:t xml:space="preserve"> </w:t>
      </w:r>
      <w:r>
        <w:t xml:space="preserve">panel on the right:</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Field</w:t>
            </w:r>
          </w:p>
        </w:tc>
        <w:tc>
          <w:tcPr>
            <w:shd w:val="clear" w:color="auto" w:fill="1F2D5C"/>
          </w:tcPr>
          <w:p>
            <w:pPr>
              <w:pStyle w:val="Compact"/>
            </w:pPr>
            <w:r>
              <w:rPr>
                <w:b/>
                <w:color w:val="FFFFFF"/>
              </w:rPr>
              <w:t xml:space="preserve">Value</w:t>
            </w:r>
          </w:p>
        </w:tc>
      </w:tr>
      <w:tr>
        <w:tc>
          <w:tcPr/>
          <w:p>
            <w:pPr>
              <w:pStyle w:val="Compact"/>
            </w:pPr>
            <w:r>
              <w:rPr>
                <w:b/>
                <w:bCs/>
              </w:rPr>
              <w:t xml:space="preserve">Name</w:t>
            </w:r>
          </w:p>
        </w:tc>
        <w:tc>
          <w:tcPr/>
          <w:p>
            <w:pPr>
              <w:pStyle w:val="Compact"/>
            </w:pPr>
            <w:r>
              <w:t xml:space="preserve">The term label (e.g.,</w:t>
            </w:r>
            <w:r>
              <w:t xml:space="preserve"> </w:t>
            </w:r>
            <w:r>
              <w:t xml:space="preserve">“Bakersfield Plant”</w:t>
            </w:r>
            <w:r>
              <w:t xml:space="preserve">)</w:t>
            </w:r>
          </w:p>
        </w:tc>
      </w:tr>
      <w:tr>
        <w:tc>
          <w:tcPr/>
          <w:p>
            <w:pPr>
              <w:pStyle w:val="Compact"/>
            </w:pPr>
            <w:r>
              <w:rPr>
                <w:b/>
                <w:bCs/>
              </w:rPr>
              <w:t xml:space="preserve">Description</w:t>
            </w:r>
          </w:p>
        </w:tc>
        <w:tc>
          <w:tcPr/>
          <w:p>
            <w:pPr>
              <w:pStyle w:val="Compact"/>
            </w:pPr>
            <w:r>
              <w:t xml:space="preserve">Brief description of what this term represents</w:t>
            </w:r>
          </w:p>
        </w:tc>
      </w:tr>
      <w:tr>
        <w:tc>
          <w:tcPr/>
          <w:p>
            <w:pPr>
              <w:pStyle w:val="Compact"/>
            </w:pPr>
            <w:r>
              <w:rPr>
                <w:b/>
                <w:bCs/>
              </w:rPr>
              <w:t xml:space="preserve">Available for tagging</w:t>
            </w:r>
          </w:p>
        </w:tc>
        <w:tc>
          <w:tcPr/>
          <w:p>
            <w:pPr>
              <w:pStyle w:val="Compact"/>
            </w:pPr>
            <w:r>
              <w:t xml:space="preserve">Checked (enabled)</w:t>
            </w:r>
          </w:p>
        </w:tc>
      </w:tr>
    </w:tbl>
    <w:p>
      <w:pPr>
        <w:pStyle w:val="BlockText"/>
      </w:pPr>
      <w:r>
        <w:t xml:space="preserve">[ADD SCREENSHOT: Properties panel for new term showing Name, Description, and Available for tagging fields]</w:t>
      </w:r>
    </w:p>
    <w:p>
      <w:pPr>
        <w:pStyle w:val="FirstParagraph"/>
      </w:pPr>
      <w:r>
        <w:rPr>
          <w:b/>
          <w:bCs/>
        </w:rPr>
        <w:t xml:space="preserve">Step 5:</w:t>
      </w:r>
      <w:r>
        <w:t xml:space="preserve"> </w:t>
      </w:r>
      <w:r>
        <w:t xml:space="preserve">Click</w:t>
      </w:r>
      <w:r>
        <w:t xml:space="preserve"> </w:t>
      </w:r>
      <w:r>
        <w:rPr>
          <w:b/>
          <w:bCs/>
        </w:rPr>
        <w:t xml:space="preserve">Save</w:t>
      </w:r>
      <w:r>
        <w:t xml:space="preserve"> </w:t>
      </w:r>
      <w:r>
        <w:t xml:space="preserve">to persist the new term.</w:t>
      </w:r>
    </w:p>
    <w:p>
      <w:pPr>
        <w:pStyle w:val="BlockText"/>
      </w:pPr>
      <w:r>
        <w:t xml:space="preserve">[ADD SCREENSHOT: Save button highlighted in term properties panel]</w:t>
      </w:r>
    </w:p>
    <w:p>
      <w:pPr>
        <w:pStyle w:val="FirstParagraph"/>
      </w:pPr>
      <w:r>
        <w:rPr>
          <w:b/>
          <w:bCs/>
        </w:rPr>
        <w:t xml:space="preserve">Step 6:</w:t>
      </w:r>
      <w:r>
        <w:t xml:space="preserve"> </w:t>
      </w:r>
      <w:r>
        <w:t xml:space="preserve">Verify the new term appears in the term set list on the left tree.</w:t>
      </w:r>
    </w:p>
    <w:p>
      <w:pPr>
        <w:pStyle w:val="BlockText"/>
      </w:pPr>
      <w:r>
        <w:t xml:space="preserve">[ADD SCREENSHOT: Updated term set list showing the new term]</w:t>
      </w:r>
    </w:p>
    <w:p>
      <w:r>
        <w:pict>
          <v:rect style="width:0;height:1.5pt" o:hralign="center" o:hrstd="t" o:hr="t"/>
        </w:pict>
      </w:r>
    </w:p>
    <w:bookmarkEnd w:id="64"/>
    <w:bookmarkStart w:id="65" w:name="chapter-editing-an-existing-term"/>
    <w:p>
      <w:pPr>
        <w:pStyle w:val="Heading3"/>
      </w:pPr>
      <w:r>
        <w:t xml:space="preserve">Chapter: Editing an Existing Term</w:t>
      </w:r>
    </w:p>
    <w:p>
      <w:pPr>
        <w:pStyle w:val="FirstParagraph"/>
      </w:pPr>
      <w:r>
        <w:rPr>
          <w:b/>
          <w:bCs/>
        </w:rPr>
        <w:t xml:space="preserve">Step 1:</w:t>
      </w:r>
      <w:r>
        <w:t xml:space="preserve"> </w:t>
      </w:r>
      <w:r>
        <w:t xml:space="preserve">In the term set tree, click the term you want to edit.</w:t>
      </w:r>
    </w:p>
    <w:p>
      <w:pPr>
        <w:pStyle w:val="BlockText"/>
      </w:pPr>
      <w:r>
        <w:t xml:space="preserve">[ADD SCREENSHOT: Existing term selected, properties visible on the right]</w:t>
      </w:r>
    </w:p>
    <w:p>
      <w:pPr>
        <w:pStyle w:val="FirstParagraph"/>
      </w:pPr>
      <w:r>
        <w:rPr>
          <w:b/>
          <w:bCs/>
        </w:rPr>
        <w:t xml:space="preserve">Step 2:</w:t>
      </w:r>
      <w:r>
        <w:t xml:space="preserve"> </w:t>
      </w:r>
      <w:r>
        <w:t xml:space="preserve">In the</w:t>
      </w:r>
      <w:r>
        <w:t xml:space="preserve"> </w:t>
      </w:r>
      <w:r>
        <w:rPr>
          <w:b/>
          <w:bCs/>
        </w:rPr>
        <w:t xml:space="preserve">Properties</w:t>
      </w:r>
      <w:r>
        <w:t xml:space="preserve"> </w:t>
      </w:r>
      <w:r>
        <w:t xml:space="preserve">panel, click the pencil/edit icon next to the field you want to change.</w:t>
      </w:r>
    </w:p>
    <w:p>
      <w:pPr>
        <w:pStyle w:val="BodyText"/>
      </w:pPr>
      <w:r>
        <w:rPr>
          <w:b/>
          <w:bCs/>
        </w:rPr>
        <w:t xml:space="preserve">Step 3:</w:t>
      </w:r>
      <w:r>
        <w:t xml:space="preserve"> </w:t>
      </w:r>
      <w:r>
        <w:t xml:space="preserve">Update the field value and click</w:t>
      </w:r>
      <w:r>
        <w:t xml:space="preserve"> </w:t>
      </w:r>
      <w:r>
        <w:rPr>
          <w:b/>
          <w:bCs/>
        </w:rPr>
        <w:t xml:space="preserve">Save</w:t>
      </w:r>
      <w:r>
        <w:t xml:space="preserve">.</w:t>
      </w:r>
    </w:p>
    <w:p>
      <w:pPr>
        <w:pStyle w:val="BlockText"/>
      </w:pPr>
      <w:r>
        <w:rPr>
          <w:b/>
          <w:bCs/>
        </w:rPr>
        <w:t xml:space="preserve">Tip:</w:t>
      </w:r>
      <w:r>
        <w:t xml:space="preserve"> </w:t>
      </w:r>
      <w:r>
        <w:t xml:space="preserve">Renaming a term updates it everywhere it has been tagged — existing documents are automatically updated. However, any documents tagged with the old term value while offline may need to be re-saved.</w:t>
      </w:r>
    </w:p>
    <w:p>
      <w:r>
        <w:pict>
          <v:rect style="width:0;height:1.5pt" o:hralign="center" o:hrstd="t" o:hr="t"/>
        </w:pict>
      </w:r>
    </w:p>
    <w:bookmarkEnd w:id="65"/>
    <w:bookmarkStart w:id="66" w:name="chapter-deprecating-a-term"/>
    <w:p>
      <w:pPr>
        <w:pStyle w:val="Heading3"/>
      </w:pPr>
      <w:r>
        <w:t xml:space="preserve">Chapter: Deprecating a Term</w:t>
      </w:r>
    </w:p>
    <w:p>
      <w:pPr>
        <w:pStyle w:val="FirstParagraph"/>
      </w:pPr>
      <w:r>
        <w:t xml:space="preserve">Use deprecation (not deletion) when a term is no longer valid for new documents but must remain on existing documents for historical accuracy.</w:t>
      </w:r>
    </w:p>
    <w:p>
      <w:pPr>
        <w:pStyle w:val="BodyText"/>
      </w:pPr>
      <w:r>
        <w:rPr>
          <w:b/>
          <w:bCs/>
        </w:rPr>
        <w:t xml:space="preserve">Step 1:</w:t>
      </w:r>
      <w:r>
        <w:t xml:space="preserve"> </w:t>
      </w:r>
      <w:r>
        <w:t xml:space="preserve">Select the term you want to deprecate.</w:t>
      </w:r>
    </w:p>
    <w:p>
      <w:pPr>
        <w:pStyle w:val="BodyText"/>
      </w:pPr>
      <w:r>
        <w:rPr>
          <w:b/>
          <w:bCs/>
        </w:rPr>
        <w:t xml:space="preserve">Step 2:</w:t>
      </w:r>
      <w:r>
        <w:t xml:space="preserve"> </w:t>
      </w:r>
      <w:r>
        <w:t xml:space="preserve">In the</w:t>
      </w:r>
      <w:r>
        <w:t xml:space="preserve"> </w:t>
      </w:r>
      <w:r>
        <w:rPr>
          <w:b/>
          <w:bCs/>
        </w:rPr>
        <w:t xml:space="preserve">Properties</w:t>
      </w:r>
      <w:r>
        <w:t xml:space="preserve"> </w:t>
      </w:r>
      <w:r>
        <w:t xml:space="preserve">panel, uncheck</w:t>
      </w:r>
      <w:r>
        <w:t xml:space="preserve"> </w:t>
      </w:r>
      <w:r>
        <w:rPr>
          <w:b/>
          <w:bCs/>
        </w:rPr>
        <w:t xml:space="preserve">Available for tagging</w:t>
      </w:r>
      <w:r>
        <w:t xml:space="preserve">.</w:t>
      </w:r>
    </w:p>
    <w:p>
      <w:pPr>
        <w:pStyle w:val="BlockText"/>
      </w:pPr>
      <w:r>
        <w:t xml:space="preserve">[ADD SCREENSHOT: Available for tagging checkbox unchecked for deprecated term]</w:t>
      </w:r>
    </w:p>
    <w:p>
      <w:pPr>
        <w:pStyle w:val="FirstParagraph"/>
      </w:pPr>
      <w:r>
        <w:rPr>
          <w:b/>
          <w:bCs/>
        </w:rPr>
        <w:t xml:space="preserve">Step 3:</w:t>
      </w:r>
      <w:r>
        <w:t xml:space="preserve"> </w:t>
      </w:r>
      <w:r>
        <w:t xml:space="preserve">Click</w:t>
      </w:r>
      <w:r>
        <w:t xml:space="preserve"> </w:t>
      </w:r>
      <w:r>
        <w:rPr>
          <w:b/>
          <w:bCs/>
        </w:rPr>
        <w:t xml:space="preserve">Save</w:t>
      </w:r>
      <w:r>
        <w:t xml:space="preserve">. The term remains in the term store and on existing documents but will no longer appear in the tagging picker for new documents.</w:t>
      </w:r>
    </w:p>
    <w:p>
      <w:pPr>
        <w:pStyle w:val="BlockText"/>
      </w:pPr>
      <w:r>
        <w:rPr>
          <w:b/>
          <w:bCs/>
        </w:rPr>
        <w:t xml:space="preserve">Note:</w:t>
      </w:r>
      <w:r>
        <w:t xml:space="preserve"> </w:t>
      </w:r>
      <w:r>
        <w:t xml:space="preserve">Do not delete terms that are still referenced by documents. Deletion breaks the managed metadata column value on those documents and may cause search indexing errors.</w:t>
      </w:r>
    </w:p>
    <w:p>
      <w:r>
        <w:pict>
          <v:rect style="width:0;height:1.5pt" o:hralign="center" o:hrstd="t" o:hr="t"/>
        </w:pict>
      </w:r>
    </w:p>
    <w:bookmarkEnd w:id="66"/>
    <w:bookmarkStart w:id="67" w:name="Xacf81e950f9a027b5072a27cb43792d07fbdbbd"/>
    <w:p>
      <w:pPr>
        <w:pStyle w:val="Heading3"/>
      </w:pPr>
      <w:r>
        <w:t xml:space="preserve">Chapter: Verifying Changes in the Document Library</w:t>
      </w:r>
    </w:p>
    <w:p>
      <w:pPr>
        <w:pStyle w:val="FirstParagraph"/>
      </w:pPr>
      <w:r>
        <w:rPr>
          <w:b/>
          <w:bCs/>
        </w:rPr>
        <w:t xml:space="preserve">Step 1:</w:t>
      </w:r>
      <w:r>
        <w:t xml:space="preserve"> </w:t>
      </w:r>
      <w:r>
        <w:t xml:space="preserve">Navigate to any document library on</w:t>
      </w:r>
      <w:r>
        <w:t xml:space="preserve"> </w:t>
      </w:r>
      <w:r>
        <w:rPr>
          <w:rStyle w:val="VerbatimChar"/>
        </w:rPr>
        <w:t xml:space="preserve">https://ruizfoods.sharepoint.com/sites/eng-hub</w:t>
      </w:r>
      <w:r>
        <w:t xml:space="preserve">.</w:t>
      </w:r>
    </w:p>
    <w:p>
      <w:pPr>
        <w:pStyle w:val="BodyText"/>
      </w:pPr>
      <w:r>
        <w:rPr>
          <w:b/>
          <w:bCs/>
        </w:rPr>
        <w:t xml:space="preserve">Step 2:</w:t>
      </w:r>
      <w:r>
        <w:t xml:space="preserve"> </w:t>
      </w:r>
      <w:r>
        <w:t xml:space="preserve">Open a document’s metadata edit panel and click the column that uses the modified term set.</w:t>
      </w:r>
    </w:p>
    <w:p>
      <w:pPr>
        <w:pStyle w:val="BodyText"/>
      </w:pPr>
      <w:r>
        <w:rPr>
          <w:b/>
          <w:bCs/>
        </w:rPr>
        <w:t xml:space="preserve">Step 3:</w:t>
      </w:r>
      <w:r>
        <w:t xml:space="preserve"> </w:t>
      </w:r>
      <w:r>
        <w:t xml:space="preserve">Confirm the new term appears in the picker (for additions) or no longer appears (for deprecations).</w:t>
      </w:r>
    </w:p>
    <w:p>
      <w:pPr>
        <w:pStyle w:val="BlockText"/>
      </w:pPr>
      <w:r>
        <w:t xml:space="preserve">[ADD SCREENSHOT: Metadata picker showing new term in the suggestions list]</w:t>
      </w:r>
    </w:p>
    <w:p>
      <w:r>
        <w:pict>
          <v:rect style="width:0;height:1.5pt" o:hralign="center" o:hrstd="t" o:hr="t"/>
        </w:pict>
      </w:r>
    </w:p>
    <w:bookmarkEnd w:id="67"/>
    <w:bookmarkStart w:id="68" w:name="frequently-asked-questions-1"/>
    <w:p>
      <w:pPr>
        <w:pStyle w:val="Heading3"/>
      </w:pPr>
      <w:r>
        <w:t xml:space="preserve">Frequently Asked Questions</w:t>
      </w:r>
    </w:p>
    <w:p>
      <w:pPr>
        <w:pStyle w:val="FirstParagraph"/>
      </w:pPr>
      <w:r>
        <w:rPr>
          <w:b/>
          <w:bCs/>
        </w:rPr>
        <w:t xml:space="preserve">Q: How long does it take for a new term to appear in the metadata picker?</w:t>
      </w:r>
      <w:r>
        <w:t xml:space="preserve"> </w:t>
      </w:r>
      <w:r>
        <w:t xml:space="preserve">A: New terms are available immediately after saving. If the picker doesn’t show the new term, try clearing your browser cache or waiting 1–2 minutes for the term store cache to refresh.</w:t>
      </w:r>
    </w:p>
    <w:p>
      <w:pPr>
        <w:pStyle w:val="BodyText"/>
      </w:pPr>
      <w:r>
        <w:rPr>
          <w:b/>
          <w:bCs/>
        </w:rPr>
        <w:t xml:space="preserve">Q: Can I add a term under an existing parent term (hierarchical terms)?</w:t>
      </w:r>
      <w:r>
        <w:t xml:space="preserve"> </w:t>
      </w:r>
      <w:r>
        <w:t xml:space="preserve">A: Yes. In the tree view, expand the parent term and use</w:t>
      </w:r>
      <w:r>
        <w:t xml:space="preserve"> </w:t>
      </w:r>
      <w:r>
        <w:rPr>
          <w:b/>
          <w:bCs/>
        </w:rPr>
        <w:t xml:space="preserve">Add term</w:t>
      </w:r>
      <w:r>
        <w:t xml:space="preserve"> </w:t>
      </w:r>
      <w:r>
        <w:t xml:space="preserve">at that level. The child term will inherit the parent’s availability settings.</w:t>
      </w:r>
    </w:p>
    <w:p>
      <w:pPr>
        <w:pStyle w:val="BodyText"/>
      </w:pPr>
      <w:r>
        <w:rPr>
          <w:b/>
          <w:bCs/>
        </w:rPr>
        <w:t xml:space="preserve">Q: Who should I contact before deprecating a Facility or Area term?</w:t>
      </w:r>
      <w:r>
        <w:t xml:space="preserve"> </w:t>
      </w:r>
      <w:r>
        <w:t xml:space="preserve">A: Confirm with the Engineering Manager responsible for that facility. Deprecating a Facility term prevents any new documents from being tagged to that facility, which may affect search and reporting.</w:t>
      </w:r>
    </w:p>
    <w:p>
      <w:r>
        <w:pict>
          <v:rect style="width:0;height:1.5pt" o:hralign="center" o:hrstd="t" o:hr="t"/>
        </w:pict>
      </w:r>
    </w:p>
    <w:bookmarkEnd w:id="68"/>
    <w:bookmarkEnd w:id="69"/>
    <w:bookmarkStart w:id="70" w:name="X563a716afff3dccd43455457e8ef3e6142d7e9e"/>
    <w:p>
      <w:pPr>
        <w:pStyle w:val="Heading2"/>
      </w:pPr>
      <w:r>
        <w:t xml:space="preserve">Appendix: Setting Up and Managing SharePoint CEP Project Document Libraries: A Complete Guide Using ShareGate</w:t>
      </w:r>
    </w:p>
    <w:bookmarkEnd w:id="70"/>
    <w:bookmarkStart w:id="192" w:name="X0dcdaff5be5972e48d7ba59abd6b4fe5e5fd741"/>
    <w:p>
      <w:pPr>
        <w:pStyle w:val="Heading2"/>
      </w:pPr>
      <w:r>
        <w:t xml:space="preserve">Setting Up and Managing SharePoint CEP Project Document Libraries: A Complete Guide Using ShareGate</w:t>
      </w:r>
    </w:p>
    <w:p>
      <w:pPr>
        <w:pStyle w:val="FirstParagraph"/>
      </w:pPr>
      <w:r>
        <w:t xml:space="preserve">This guide walks you through the full lifecycle of creating and configuring a new CEP project document library in SharePoint — to ensuring every CEP project carries accurate, consistent metadata. It is written for SharePoint administrators, engineering records managers, and IT staff responsible for provisioning CEP project libraries in response to service requests.</w:t>
      </w:r>
    </w:p>
    <w:p>
      <w:pPr>
        <w:pStyle w:val="BodyText"/>
      </w:pPr>
      <w:r>
        <w:t xml:space="preserve">No prior ShareGate experience is required, but familiarity with SharePoint document libraries and basic site navigation is assumed. Access to ShareGate, administrative permissions on both the source and destination SharePoint sites, and an open service request ticket are prerequisites for completing the full workflow described here.</w:t>
      </w:r>
    </w:p>
    <w:p>
      <w:pPr>
        <w:pStyle w:val="BodyText"/>
      </w:pPr>
      <w:r>
        <w:t xml:space="preserve">The process covered in this guide reflects a real-world scenario: standing up a new Capital Engineering Project (CEP) document library by copying a template library from an existing site, updating its settings to match the new project, and tagging all documents with the correct metadata fields — Legal Entity, Facility, CEP Project #, and more — before closing the service request.</w:t>
      </w:r>
    </w:p>
    <w:bookmarkStart w:id="71" w:name="what-youll-learn"/>
    <w:p>
      <w:pPr>
        <w:pStyle w:val="Heading3"/>
      </w:pPr>
      <w:r>
        <w:t xml:space="preserve">What You’ll Learn</w:t>
      </w:r>
    </w:p>
    <w:p>
      <w:pPr>
        <w:pStyle w:val="Compact"/>
        <w:numPr>
          <w:ilvl w:val="0"/>
          <w:numId w:val="1014"/>
        </w:numPr>
      </w:pPr>
      <w:r>
        <w:t xml:space="preserve">How to copy a document library from one SharePoint site to another using ShareGate’s Copy structure and content operation</w:t>
      </w:r>
    </w:p>
    <w:p>
      <w:pPr>
        <w:pStyle w:val="Compact"/>
        <w:numPr>
          <w:ilvl w:val="0"/>
          <w:numId w:val="1014"/>
        </w:numPr>
      </w:pPr>
      <w:r>
        <w:t xml:space="preserve">How to configure ShareGate copy options, including destination title, URL, operation mode, and element selection</w:t>
      </w:r>
    </w:p>
    <w:p>
      <w:pPr>
        <w:pStyle w:val="Compact"/>
        <w:numPr>
          <w:ilvl w:val="0"/>
          <w:numId w:val="1014"/>
        </w:numPr>
      </w:pPr>
      <w:r>
        <w:t xml:space="preserve">How to monitor a migration in progress and export the migration report upon completion</w:t>
      </w:r>
    </w:p>
    <w:p>
      <w:pPr>
        <w:pStyle w:val="Compact"/>
        <w:numPr>
          <w:ilvl w:val="0"/>
          <w:numId w:val="1014"/>
        </w:numPr>
      </w:pPr>
      <w:r>
        <w:t xml:space="preserve">How to update a copied library’s name, description, and content type settings to reflect the new project</w:t>
      </w:r>
    </w:p>
    <w:p>
      <w:pPr>
        <w:pStyle w:val="Compact"/>
        <w:numPr>
          <w:ilvl w:val="0"/>
          <w:numId w:val="1014"/>
        </w:numPr>
      </w:pPr>
      <w:r>
        <w:t xml:space="preserve">How to verify that all required columns and metadata fields were carried over correctly</w:t>
      </w:r>
    </w:p>
    <w:p>
      <w:pPr>
        <w:pStyle w:val="Compact"/>
        <w:numPr>
          <w:ilvl w:val="0"/>
          <w:numId w:val="1014"/>
        </w:numPr>
      </w:pPr>
      <w:r>
        <w:t xml:space="preserve">How to set a default column value (e.g., Legal Entity) in SharePoint Library Settings</w:t>
      </w:r>
    </w:p>
    <w:p>
      <w:pPr>
        <w:pStyle w:val="Compact"/>
        <w:numPr>
          <w:ilvl w:val="0"/>
          <w:numId w:val="1014"/>
        </w:numPr>
      </w:pPr>
      <w:r>
        <w:t xml:space="preserve">How to bulk-edit metadata across multiple document sets using SharePoint’s Bulk edit properties pane</w:t>
      </w:r>
    </w:p>
    <w:p>
      <w:pPr>
        <w:pStyle w:val="Compact"/>
        <w:numPr>
          <w:ilvl w:val="0"/>
          <w:numId w:val="1014"/>
        </w:numPr>
      </w:pPr>
      <w:r>
        <w:t xml:space="preserve">How to navigate the Engineering Hub and project folder structure after setup is complete</w:t>
      </w:r>
    </w:p>
    <w:p>
      <w:r>
        <w:pict>
          <v:rect style="width:0;height:1.5pt" o:hralign="center" o:hrstd="t" o:hr="t"/>
        </w:pict>
      </w:r>
    </w:p>
    <w:bookmarkEnd w:id="71"/>
    <w:bookmarkStart w:id="72" w:name="Xeadd314baf27e6b2aa2c97af579ea2d4cc48a6a"/>
    <w:p>
      <w:pPr>
        <w:pStyle w:val="Heading3"/>
      </w:pPr>
      <w:r>
        <w:t xml:space="preserve">Chapter: Copying content between SharePoint sites using ShareGate</w:t>
      </w:r>
    </w:p>
    <w:p>
      <w:pPr>
        <w:pStyle w:val="FirstParagraph"/>
      </w:pPr>
      <w:r>
        <w:t xml:space="preserve">ShareGate makes it straightforward to copy document libraries and their contents from one SharePoint site to another. This chapter walks you through the complete copy process — from selecting your source content to confirming the transfer is complete.</w:t>
      </w:r>
    </w:p>
    <w:p>
      <w:pPr>
        <w:pStyle w:val="BodyText"/>
      </w:pPr>
      <w:r>
        <w:rPr>
          <w:b/>
          <w:bCs/>
        </w:rPr>
        <w:t xml:space="preserve">Step 1:</w:t>
      </w:r>
      <w:r>
        <w:t xml:space="preserve"> </w:t>
      </w:r>
      <w:r>
        <w:t xml:space="preserve">Open ShareGate and connect to your</w:t>
      </w:r>
      <w:r>
        <w:t xml:space="preserve"> </w:t>
      </w:r>
      <w:r>
        <w:rPr>
          <w:b/>
          <w:bCs/>
        </w:rPr>
        <w:t xml:space="preserve">source</w:t>
      </w:r>
      <w:r>
        <w:t xml:space="preserve"> </w:t>
      </w:r>
      <w:r>
        <w:t xml:space="preserve">SharePoint site — the site you want to copy content</w:t>
      </w:r>
      <w:r>
        <w:t xml:space="preserve"> </w:t>
      </w:r>
      <w:r>
        <w:rPr>
          <w:i/>
          <w:iCs/>
        </w:rPr>
        <w:t xml:space="preserve">from</w:t>
      </w:r>
      <w:r>
        <w:t xml:space="preserve">.</w:t>
      </w:r>
    </w:p>
    <w:p>
      <w:pPr>
        <w:pStyle w:val="BodyText"/>
      </w:pPr>
      <w:r>
        <w:rPr>
          <w:b/>
          <w:bCs/>
        </w:rPr>
        <w:t xml:space="preserve">Step 2:</w:t>
      </w:r>
      <w:r>
        <w:t xml:space="preserve"> </w:t>
      </w:r>
      <w:r>
        <w:t xml:space="preserve">Navigate to the document library or content you want to copy.</w:t>
      </w:r>
    </w:p>
    <w:p>
      <w:pPr>
        <w:pStyle w:val="BodyText"/>
      </w:pPr>
      <w:r>
        <w:rPr>
          <w:b/>
          <w:bCs/>
        </w:rPr>
        <w:t xml:space="preserve">Step 3:</w:t>
      </w:r>
      <w:r>
        <w:t xml:space="preserve"> </w:t>
      </w:r>
      <w:r>
        <w:t xml:space="preserve">Select the content you want to transfer, then initiate the copy operation in ShareGate.</w:t>
      </w:r>
    </w:p>
    <w:p>
      <w:pPr>
        <w:pStyle w:val="BodyText"/>
      </w:pPr>
      <w:r>
        <w:rPr>
          <w:b/>
          <w:bCs/>
        </w:rPr>
        <w:t xml:space="preserve">Step 4:</w:t>
      </w:r>
      <w:r>
        <w:t xml:space="preserve"> </w:t>
      </w:r>
      <w:r>
        <w:t xml:space="preserve">Connect to your</w:t>
      </w:r>
      <w:r>
        <w:t xml:space="preserve"> </w:t>
      </w:r>
      <w:r>
        <w:rPr>
          <w:b/>
          <w:bCs/>
        </w:rPr>
        <w:t xml:space="preserve">destination</w:t>
      </w:r>
      <w:r>
        <w:t xml:space="preserve"> </w:t>
      </w:r>
      <w:r>
        <w:t xml:space="preserve">SharePoint site — the site you want to copy content</w:t>
      </w:r>
      <w:r>
        <w:t xml:space="preserve"> </w:t>
      </w:r>
      <w:r>
        <w:rPr>
          <w:i/>
          <w:iCs/>
        </w:rPr>
        <w:t xml:space="preserve">to</w:t>
      </w:r>
      <w:r>
        <w:t xml:space="preserve">.</w:t>
      </w:r>
    </w:p>
    <w:p>
      <w:pPr>
        <w:pStyle w:val="BodyText"/>
      </w:pPr>
      <w:r>
        <w:rPr>
          <w:b/>
          <w:bCs/>
        </w:rPr>
        <w:t xml:space="preserve">Step 5:</w:t>
      </w:r>
      <w:r>
        <w:t xml:space="preserve"> </w:t>
      </w:r>
      <w:r>
        <w:t xml:space="preserve">Choose the target location within the destination site where the content should land.</w:t>
      </w:r>
    </w:p>
    <w:p>
      <w:pPr>
        <w:pStyle w:val="BodyText"/>
      </w:pPr>
      <w:r>
        <w:rPr>
          <w:b/>
          <w:bCs/>
        </w:rPr>
        <w:t xml:space="preserve">Step 6:</w:t>
      </w:r>
      <w:r>
        <w:t xml:space="preserve"> </w:t>
      </w:r>
      <w:r>
        <w:t xml:space="preserve">Start the copy. ShareGate will transfer the selected content from the source site to the destination site.</w:t>
      </w:r>
    </w:p>
    <w:p>
      <w:pPr>
        <w:pStyle w:val="BodyText"/>
      </w:pPr>
      <w:r>
        <w:rPr>
          <w:b/>
          <w:bCs/>
        </w:rPr>
        <w:t xml:space="preserve">Step 7:</w:t>
      </w:r>
      <w:r>
        <w:t xml:space="preserve"> </w:t>
      </w:r>
      <w:r>
        <w:t xml:space="preserve">Once the operation completes, verify that the content has arrived correctly in the destination site.</w:t>
      </w:r>
    </w:p>
    <w:p>
      <w:pPr>
        <w:pStyle w:val="BlockText"/>
      </w:pPr>
      <w:r>
        <w:rPr>
          <w:b/>
          <w:bCs/>
        </w:rPr>
        <w:t xml:space="preserve">Note:</w:t>
      </w:r>
      <w:r>
        <w:t xml:space="preserve"> </w:t>
      </w:r>
      <w:r>
        <w:t xml:space="preserve">The source material for this chapter did not include detailed sub-steps for the ShareGate interface. Refer to your organization’s ShareGate documentation or the in-app guidance for specific field values and options during setup.</w:t>
      </w:r>
    </w:p>
    <w:bookmarkEnd w:id="72"/>
    <w:bookmarkStart w:id="117" w:name="X46ad747241c4aeca8d9d352998e3d3ad5c70128"/>
    <w:p>
      <w:pPr>
        <w:pStyle w:val="Heading3"/>
      </w:pPr>
      <w:r>
        <w:t xml:space="preserve">Chapter: Copying content between SharePoint sites using ShareGate</w:t>
      </w:r>
    </w:p>
    <w:p>
      <w:pPr>
        <w:pStyle w:val="FirstParagraph"/>
      </w:pPr>
      <w:r>
        <w:t xml:space="preserve">This chapter walks you through the full process of copying a SharePoint document library from one site to another using ShareGate — from selecting your source content and configuring copy options, to monitoring the migration and verifying the results in SharePoint.</w:t>
      </w:r>
    </w:p>
    <w:p>
      <w:r>
        <w:pict>
          <v:rect style="width:0;height:1.5pt" o:hralign="center" o:hrstd="t" o:hr="t"/>
        </w:pict>
      </w:r>
    </w:p>
    <w:bookmarkStart w:id="76" w:name="start-a-new-copy-operation"/>
    <w:p>
      <w:pPr>
        <w:pStyle w:val="Heading4"/>
      </w:pPr>
      <w:r>
        <w:t xml:space="preserve">Start a new copy operation</w:t>
      </w:r>
    </w:p>
    <w:p>
      <w:pPr>
        <w:pStyle w:val="FirstParagraph"/>
      </w:pPr>
      <w:r>
        <w:rPr>
          <w:b/>
          <w:bCs/>
        </w:rPr>
        <w:t xml:space="preserve">Step 1:</w:t>
      </w:r>
      <w:r>
        <w:t xml:space="preserve"> </w:t>
      </w:r>
      <w:r>
        <w:t xml:space="preserve">Open ShareGate and select</w:t>
      </w:r>
      <w:r>
        <w:t xml:space="preserve"> </w:t>
      </w:r>
      <w:r>
        <w:rPr>
          <w:b/>
          <w:bCs/>
        </w:rPr>
        <w:t xml:space="preserve">Copy</w:t>
      </w:r>
      <w:r>
        <w:t xml:space="preserve"> </w:t>
      </w:r>
      <w:r>
        <w:t xml:space="preserve">from the left navigation menu.</w:t>
      </w:r>
    </w:p>
    <w:p>
      <w:pPr>
        <w:pStyle w:val="BodyText"/>
      </w:pPr>
      <w:r>
        <w:rPr>
          <w:b/>
          <w:bCs/>
        </w:rPr>
        <w:t xml:space="preserve">Step 2:</w:t>
      </w:r>
      <w:r>
        <w:t xml:space="preserve"> </w:t>
      </w:r>
      <w:r>
        <w:t xml:space="preserve">On the</w:t>
      </w:r>
      <w:r>
        <w:t xml:space="preserve"> </w:t>
      </w:r>
      <w:r>
        <w:t xml:space="preserve">“What type of copy would you like to do?”</w:t>
      </w:r>
      <w:r>
        <w:t xml:space="preserve"> </w:t>
      </w:r>
      <w:r>
        <w:t xml:space="preserve">screen, choose</w:t>
      </w:r>
      <w:r>
        <w:t xml:space="preserve"> </w:t>
      </w:r>
      <w:r>
        <w:rPr>
          <w:b/>
          <w:bCs/>
        </w:rPr>
        <w:t xml:space="preserve">Copy structure and content</w:t>
      </w:r>
      <w:r>
        <w:t xml:space="preserve"> </w:t>
      </w:r>
      <w:r>
        <w:t xml:space="preserve">under SharePoint and Microsoft 365.</w:t>
      </w:r>
    </w:p>
    <w:p>
      <w:pPr>
        <w:pStyle w:val="CaptionedFigure"/>
      </w:pPr>
      <w:r>
        <w:drawing>
          <wp:inline>
            <wp:extent cx="5029200" cy="2828925"/>
            <wp:effectExtent b="0" l="0" r="0" t="0"/>
            <wp:docPr descr="ShareGate copy type selection screen" title="" id="74" name="Picture"/>
            <a:graphic>
              <a:graphicData uri="http://schemas.openxmlformats.org/drawingml/2006/picture">
                <pic:pic>
                  <pic:nvPicPr>
                    <pic:cNvPr descr="refdocs/Runbooks/new-cep-project-library/images/All_Folders_view_in_document_library__folders_list_cd79d9f191.jpg" id="75" name="Picture"/>
                    <pic:cNvPicPr>
                      <a:picLocks noChangeArrowheads="1" noChangeAspect="1"/>
                    </pic:cNvPicPr>
                  </pic:nvPicPr>
                  <pic:blipFill>
                    <a:blip r:embed="rId73"/>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ShareGate copy type selection screen</w:t>
      </w:r>
    </w:p>
    <w:p>
      <w:pPr>
        <w:pStyle w:val="ImageCaption"/>
      </w:pPr>
      <w:r>
        <w:t xml:space="preserve">ShareGate copy type selection screen</w:t>
      </w:r>
    </w:p>
    <w:p>
      <w:r>
        <w:pict>
          <v:rect style="width:0;height:1.5pt" o:hralign="center" o:hrstd="t" o:hr="t"/>
        </w:pict>
      </w:r>
    </w:p>
    <w:bookmarkEnd w:id="76"/>
    <w:bookmarkStart w:id="80" w:name="connect-to-the-destination-site"/>
    <w:p>
      <w:pPr>
        <w:pStyle w:val="Heading4"/>
      </w:pPr>
      <w:r>
        <w:t xml:space="preserve">Connect to the destination site</w:t>
      </w:r>
    </w:p>
    <w:p>
      <w:pPr>
        <w:pStyle w:val="FirstParagraph"/>
      </w:pPr>
      <w:r>
        <w:rPr>
          <w:b/>
          <w:bCs/>
        </w:rPr>
        <w:t xml:space="preserve">Step 3:</w:t>
      </w:r>
      <w:r>
        <w:t xml:space="preserve"> </w:t>
      </w:r>
      <w:r>
        <w:t xml:space="preserve">On the</w:t>
      </w:r>
      <w:r>
        <w:t xml:space="preserve"> </w:t>
      </w:r>
      <w:r>
        <w:rPr>
          <w:b/>
          <w:bCs/>
        </w:rPr>
        <w:t xml:space="preserve">Select destination</w:t>
      </w:r>
      <w:r>
        <w:t xml:space="preserve"> </w:t>
      </w:r>
      <w:r>
        <w:t xml:space="preserve">screen, enter the site address for your destination SharePoint site in the</w:t>
      </w:r>
      <w:r>
        <w:t xml:space="preserve"> </w:t>
      </w:r>
      <w:r>
        <w:rPr>
          <w:b/>
          <w:bCs/>
        </w:rPr>
        <w:t xml:space="preserve">Site address</w:t>
      </w:r>
      <w:r>
        <w:t xml:space="preserve"> </w:t>
      </w:r>
      <w:r>
        <w:t xml:space="preserve">field. You can also select a previously used address from the dropdown.</w:t>
      </w:r>
    </w:p>
    <w:p>
      <w:pPr>
        <w:pStyle w:val="BodyText"/>
      </w:pPr>
      <w:r>
        <w:rPr>
          <w:b/>
          <w:bCs/>
        </w:rPr>
        <w:t xml:space="preserve">Step 4:</w:t>
      </w:r>
      <w:r>
        <w:t xml:space="preserve"> </w:t>
      </w:r>
      <w:r>
        <w:t xml:space="preserve">Confirm your authentication details, then click</w:t>
      </w:r>
      <w:r>
        <w:t xml:space="preserve"> </w:t>
      </w:r>
      <w:r>
        <w:rPr>
          <w:b/>
          <w:bCs/>
        </w:rPr>
        <w:t xml:space="preserve">Connect</w:t>
      </w:r>
      <w:r>
        <w:t xml:space="preserve">.</w:t>
      </w:r>
    </w:p>
    <w:p>
      <w:pPr>
        <w:pStyle w:val="CaptionedFigure"/>
      </w:pPr>
      <w:r>
        <w:drawing>
          <wp:inline>
            <wp:extent cx="5029200" cy="2828925"/>
            <wp:effectExtent b="0" l="0" r="0" t="0"/>
            <wp:docPr descr="Select destination screen with site address and authentication options" title="" id="78" name="Picture"/>
            <a:graphic>
              <a:graphicData uri="http://schemas.openxmlformats.org/drawingml/2006/picture">
                <pic:pic>
                  <pic:nvPicPr>
                    <pic:cNvPr descr="refdocs/Runbooks/new-cep-project-library/images/ShareGate_Select_destination_screen_with_site_addr_1c897f8f7e.jpg" id="79" name="Picture"/>
                    <pic:cNvPicPr>
                      <a:picLocks noChangeArrowheads="1" noChangeAspect="1"/>
                    </pic:cNvPicPr>
                  </pic:nvPicPr>
                  <pic:blipFill>
                    <a:blip r:embed="rId77"/>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Select destination screen with site address and authentication options</w:t>
      </w:r>
    </w:p>
    <w:p>
      <w:pPr>
        <w:pStyle w:val="ImageCaption"/>
      </w:pPr>
      <w:r>
        <w:t xml:space="preserve">Select destination screen with site address and authentication options</w:t>
      </w:r>
    </w:p>
    <w:p>
      <w:r>
        <w:pict>
          <v:rect style="width:0;height:1.5pt" o:hralign="center" o:hrstd="t" o:hr="t"/>
        </w:pict>
      </w:r>
    </w:p>
    <w:bookmarkEnd w:id="80"/>
    <w:bookmarkStart w:id="84" w:name="select-the-content-to-copy"/>
    <w:p>
      <w:pPr>
        <w:pStyle w:val="Heading4"/>
      </w:pPr>
      <w:r>
        <w:t xml:space="preserve">Select the content to copy</w:t>
      </w:r>
    </w:p>
    <w:p>
      <w:pPr>
        <w:pStyle w:val="FirstParagraph"/>
      </w:pPr>
      <w:r>
        <w:rPr>
          <w:b/>
          <w:bCs/>
        </w:rPr>
        <w:t xml:space="preserve">Step 5:</w:t>
      </w:r>
      <w:r>
        <w:t xml:space="preserve"> </w:t>
      </w:r>
      <w:r>
        <w:t xml:space="preserve">On the</w:t>
      </w:r>
      <w:r>
        <w:t xml:space="preserve"> </w:t>
      </w:r>
      <w:r>
        <w:rPr>
          <w:b/>
          <w:bCs/>
        </w:rPr>
        <w:t xml:space="preserve">Copy structure</w:t>
      </w:r>
      <w:r>
        <w:t xml:space="preserve"> </w:t>
      </w:r>
      <w:r>
        <w:t xml:space="preserve">screen, you’ll see the source and destination site structures displayed side by side. Browse the folders and libraries and select the item you want to copy (for example,</w:t>
      </w:r>
      <w:r>
        <w:t xml:space="preserve"> </w:t>
      </w:r>
      <w:r>
        <w:t xml:space="preserve">“CEP 09-000 SCI New Project Quick Example”</w:t>
      </w:r>
      <w:r>
        <w:t xml:space="preserve">).</w:t>
      </w:r>
    </w:p>
    <w:p>
      <w:pPr>
        <w:pStyle w:val="CaptionedFigure"/>
      </w:pPr>
      <w:r>
        <w:drawing>
          <wp:inline>
            <wp:extent cx="5029200" cy="2828925"/>
            <wp:effectExtent b="0" l="0" r="0" t="0"/>
            <wp:docPr descr="Copy structure screen showing source and destination side by side" title="" id="82" name="Picture"/>
            <a:graphic>
              <a:graphicData uri="http://schemas.openxmlformats.org/drawingml/2006/picture">
                <pic:pic>
                  <pic:nvPicPr>
                    <pic:cNvPr descr="refdocs/Runbooks/new-cep-project-library/images/ShareGate_Copy_structure_screen_showing_source_and_7904dc58f2.jpg" id="83" name="Picture"/>
                    <pic:cNvPicPr>
                      <a:picLocks noChangeArrowheads="1" noChangeAspect="1"/>
                    </pic:cNvPicPr>
                  </pic:nvPicPr>
                  <pic:blipFill>
                    <a:blip r:embed="rId81"/>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Copy structure screen showing source and destination side by side</w:t>
      </w:r>
    </w:p>
    <w:p>
      <w:pPr>
        <w:pStyle w:val="ImageCaption"/>
      </w:pPr>
      <w:r>
        <w:t xml:space="preserve">Copy structure screen showing source and destination side by side</w:t>
      </w:r>
    </w:p>
    <w:p>
      <w:r>
        <w:pict>
          <v:rect style="width:0;height:1.5pt" o:hralign="center" o:hrstd="t" o:hr="t"/>
        </w:pict>
      </w:r>
    </w:p>
    <w:bookmarkEnd w:id="84"/>
    <w:bookmarkStart w:id="88" w:name="configure-copy-options"/>
    <w:p>
      <w:pPr>
        <w:pStyle w:val="Heading4"/>
      </w:pPr>
      <w:r>
        <w:t xml:space="preserve">Configure copy options</w:t>
      </w:r>
    </w:p>
    <w:p>
      <w:pPr>
        <w:pStyle w:val="FirstParagraph"/>
      </w:pPr>
      <w:r>
        <w:rPr>
          <w:b/>
          <w:bCs/>
        </w:rPr>
        <w:t xml:space="preserve">Step 6:</w:t>
      </w:r>
      <w:r>
        <w:t xml:space="preserve"> </w:t>
      </w:r>
      <w:r>
        <w:t xml:space="preserve">Click</w:t>
      </w:r>
      <w:r>
        <w:t xml:space="preserve"> </w:t>
      </w:r>
      <w:r>
        <w:rPr>
          <w:b/>
          <w:bCs/>
        </w:rPr>
        <w:t xml:space="preserve">Options</w:t>
      </w:r>
      <w:r>
        <w:t xml:space="preserve"> </w:t>
      </w:r>
      <w:r>
        <w:t xml:space="preserve">to open the Copy options dialog and configure the following settings before starting the copy:</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Description</w:t>
            </w:r>
          </w:p>
        </w:tc>
      </w:tr>
      <w:tr>
        <w:tc>
          <w:tcPr/>
          <w:p>
            <w:pPr>
              <w:pStyle w:val="Compact"/>
            </w:pPr>
            <w:r>
              <w:rPr>
                <w:b/>
                <w:bCs/>
              </w:rPr>
              <w:t xml:space="preserve">New title</w:t>
            </w:r>
          </w:p>
        </w:tc>
        <w:tc>
          <w:tcPr/>
          <w:p>
            <w:pPr>
              <w:pStyle w:val="Compact"/>
            </w:pPr>
            <w:r>
              <w:t xml:space="preserve">Enter the display name for the destination library (e.g.,</w:t>
            </w:r>
            <w:r>
              <w:t xml:space="preserve"> </w:t>
            </w:r>
            <w:r>
              <w:t xml:space="preserve">“CEP 25-701 HQ2 Frisco R&amp;D Lab”</w:t>
            </w:r>
            <w:r>
              <w:t xml:space="preserve">)</w:t>
            </w:r>
          </w:p>
        </w:tc>
      </w:tr>
      <w:tr>
        <w:tc>
          <w:tcPr/>
          <w:p>
            <w:pPr>
              <w:pStyle w:val="Compact"/>
            </w:pPr>
            <w:r>
              <w:rPr>
                <w:b/>
                <w:bCs/>
              </w:rPr>
              <w:t xml:space="preserve">New list address (URL)</w:t>
            </w:r>
          </w:p>
        </w:tc>
        <w:tc>
          <w:tcPr/>
          <w:p>
            <w:pPr>
              <w:pStyle w:val="Compact"/>
            </w:pPr>
            <w:r>
              <w:t xml:space="preserve">Enter the URL segment for the destination (e.g.,</w:t>
            </w:r>
            <w:r>
              <w:t xml:space="preserve"> </w:t>
            </w:r>
            <w:r>
              <w:t xml:space="preserve">“CEP26701HQ2”</w:t>
            </w:r>
            <w:r>
              <w:t xml:space="preserve">)</w:t>
            </w:r>
          </w:p>
        </w:tc>
      </w:tr>
      <w:tr>
        <w:tc>
          <w:tcPr/>
          <w:p>
            <w:pPr>
              <w:pStyle w:val="Compact"/>
            </w:pPr>
            <w:r>
              <w:rPr>
                <w:b/>
                <w:bCs/>
              </w:rPr>
              <w:t xml:space="preserve">Operation mode</w:t>
            </w:r>
          </w:p>
        </w:tc>
        <w:tc>
          <w:tcPr/>
          <w:p>
            <w:pPr>
              <w:pStyle w:val="Compact"/>
            </w:pPr>
            <w:r>
              <w:t xml:space="preserve">Choose</w:t>
            </w:r>
            <w:r>
              <w:t xml:space="preserve"> </w:t>
            </w:r>
            <w:r>
              <w:rPr>
                <w:b/>
                <w:bCs/>
              </w:rPr>
              <w:t xml:space="preserve">Automatic</w:t>
            </w:r>
            <w:r>
              <w:t xml:space="preserve"> </w:t>
            </w:r>
            <w:r>
              <w:t xml:space="preserve">for default behavior or</w:t>
            </w:r>
            <w:r>
              <w:t xml:space="preserve"> </w:t>
            </w:r>
            <w:r>
              <w:rPr>
                <w:b/>
                <w:bCs/>
              </w:rPr>
              <w:t xml:space="preserve">Manual</w:t>
            </w:r>
            <w:r>
              <w:t xml:space="preserve"> </w:t>
            </w:r>
            <w:r>
              <w:t xml:space="preserve">to confirm each action</w:t>
            </w:r>
          </w:p>
        </w:tc>
      </w:tr>
      <w:tr>
        <w:tc>
          <w:tcPr/>
          <w:p>
            <w:pPr>
              <w:pStyle w:val="Compact"/>
            </w:pPr>
            <w:r>
              <w:rPr>
                <w:b/>
                <w:bCs/>
              </w:rPr>
              <w:t xml:space="preserve">Configurations</w:t>
            </w:r>
          </w:p>
        </w:tc>
        <w:tc>
          <w:tcPr/>
          <w:p>
            <w:pPr>
              <w:pStyle w:val="Compact"/>
            </w:pPr>
            <w:r>
              <w:t xml:space="preserve">Select which elements to carry over: Custom Permissions, User alerts, List content, Customized list forms, Web parts, List views, Workflows, Required features</w:t>
            </w:r>
          </w:p>
        </w:tc>
      </w:tr>
      <w:tr>
        <w:tc>
          <w:tcPr/>
          <w:p>
            <w:pPr>
              <w:pStyle w:val="Compact"/>
            </w:pPr>
            <w:r>
              <w:rPr>
                <w:b/>
                <w:bCs/>
              </w:rPr>
              <w:t xml:space="preserve">Limit to</w:t>
            </w:r>
          </w:p>
        </w:tc>
        <w:tc>
          <w:tcPr/>
          <w:p>
            <w:pPr>
              <w:pStyle w:val="Compact"/>
            </w:pPr>
            <w:r>
              <w:t xml:space="preserve">Optionally limit to the latest N versions</w:t>
            </w:r>
          </w:p>
        </w:tc>
      </w:tr>
      <w:tr>
        <w:tc>
          <w:tcPr/>
          <w:p>
            <w:pPr>
              <w:pStyle w:val="Compact"/>
            </w:pPr>
            <w:r>
              <w:rPr>
                <w:b/>
                <w:bCs/>
              </w:rPr>
              <w:t xml:space="preserve">Modern experience</w:t>
            </w:r>
          </w:p>
        </w:tc>
        <w:tc>
          <w:tcPr/>
          <w:p>
            <w:pPr>
              <w:pStyle w:val="Compact"/>
            </w:pPr>
            <w:r>
              <w:t xml:space="preserve">Optionally set lists to use the modern experience</w:t>
            </w:r>
          </w:p>
        </w:tc>
      </w:tr>
      <w:tr>
        <w:tc>
          <w:tcPr/>
          <w:p>
            <w:pPr>
              <w:pStyle w:val="Compact"/>
            </w:pPr>
            <w:r>
              <w:rPr>
                <w:b/>
                <w:bCs/>
              </w:rPr>
              <w:t xml:space="preserve">Automatic export</w:t>
            </w:r>
          </w:p>
        </w:tc>
        <w:tc>
          <w:tcPr/>
          <w:p>
            <w:pPr>
              <w:pStyle w:val="Compact"/>
            </w:pPr>
            <w:r>
              <w:t xml:space="preserve">Optionally configure automatic export of migration results</w:t>
            </w:r>
          </w:p>
        </w:tc>
      </w:tr>
    </w:tbl>
    <w:p>
      <w:pPr>
        <w:pStyle w:val="BodyText"/>
      </w:pPr>
      <w:r>
        <w:rPr>
          <w:b/>
          <w:bCs/>
        </w:rPr>
        <w:t xml:space="preserve">Step 7:</w:t>
      </w:r>
      <w:r>
        <w:t xml:space="preserve"> </w:t>
      </w:r>
      <w:r>
        <w:t xml:space="preserve">Click the checkmark in the upper right of the dialog to save your options.</w:t>
      </w:r>
    </w:p>
    <w:p>
      <w:pPr>
        <w:pStyle w:val="CaptionedFigure"/>
      </w:pPr>
      <w:r>
        <w:drawing>
          <wp:inline>
            <wp:extent cx="5029200" cy="2828925"/>
            <wp:effectExtent b="0" l="0" r="0" t="0"/>
            <wp:docPr descr="Copy options dialog with title, URL, operation mode, and configuration checkboxes" title="" id="86" name="Picture"/>
            <a:graphic>
              <a:graphicData uri="http://schemas.openxmlformats.org/drawingml/2006/picture">
                <pic:pic>
                  <pic:nvPicPr>
                    <pic:cNvPr descr="refdocs/Runbooks/new-cep-project-library/images/ShareGate_Copy_options_dialog_with_fields_for_titl_bddd0f2b41.jpg" id="87" name="Picture"/>
                    <pic:cNvPicPr>
                      <a:picLocks noChangeArrowheads="1" noChangeAspect="1"/>
                    </pic:cNvPicPr>
                  </pic:nvPicPr>
                  <pic:blipFill>
                    <a:blip r:embed="rId85"/>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Copy options dialog with title, URL, operation mode, and configuration checkboxes</w:t>
      </w:r>
    </w:p>
    <w:p>
      <w:pPr>
        <w:pStyle w:val="ImageCaption"/>
      </w:pPr>
      <w:r>
        <w:t xml:space="preserve">Copy options dialog with title, URL, operation mode, and configuration checkboxes</w:t>
      </w:r>
    </w:p>
    <w:p>
      <w:pPr>
        <w:pStyle w:val="BlockText"/>
      </w:pPr>
      <w:r>
        <w:rPr>
          <w:b/>
          <w:bCs/>
        </w:rPr>
        <w:t xml:space="preserve">Tip:</w:t>
      </w:r>
      <w:r>
        <w:t xml:space="preserve"> </w:t>
      </w:r>
      <w:r>
        <w:t xml:space="preserve">If you need to map fields or content types to different values in the destination, click</w:t>
      </w:r>
      <w:r>
        <w:t xml:space="preserve"> </w:t>
      </w:r>
      <w:r>
        <w:rPr>
          <w:b/>
          <w:bCs/>
        </w:rPr>
        <w:t xml:space="preserve">Mappings</w:t>
      </w:r>
      <w:r>
        <w:t xml:space="preserve"> </w:t>
      </w:r>
      <w:r>
        <w:t xml:space="preserve">in the upper right of the Copy structure screen before starting.</w:t>
      </w:r>
    </w:p>
    <w:p>
      <w:r>
        <w:pict>
          <v:rect style="width:0;height:1.5pt" o:hralign="center" o:hrstd="t" o:hr="t"/>
        </w:pict>
      </w:r>
    </w:p>
    <w:bookmarkEnd w:id="88"/>
    <w:bookmarkStart w:id="95" w:name="run-the-copy"/>
    <w:p>
      <w:pPr>
        <w:pStyle w:val="Heading4"/>
      </w:pPr>
      <w:r>
        <w:t xml:space="preserve">Run the copy</w:t>
      </w:r>
    </w:p>
    <w:p>
      <w:pPr>
        <w:pStyle w:val="FirstParagraph"/>
      </w:pPr>
      <w:r>
        <w:rPr>
          <w:b/>
          <w:bCs/>
        </w:rPr>
        <w:t xml:space="preserve">Step 8:</w:t>
      </w:r>
      <w:r>
        <w:t xml:space="preserve"> </w:t>
      </w:r>
      <w:r>
        <w:t xml:space="preserve">Back on the</w:t>
      </w:r>
      <w:r>
        <w:t xml:space="preserve"> </w:t>
      </w:r>
      <w:r>
        <w:rPr>
          <w:b/>
          <w:bCs/>
        </w:rPr>
        <w:t xml:space="preserve">Copy structure</w:t>
      </w:r>
      <w:r>
        <w:t xml:space="preserve"> </w:t>
      </w:r>
      <w:r>
        <w:t xml:space="preserve">screen, verify your selections, then click</w:t>
      </w:r>
      <w:r>
        <w:t xml:space="preserve"> </w:t>
      </w:r>
      <w:r>
        <w:rPr>
          <w:b/>
          <w:bCs/>
        </w:rPr>
        <w:t xml:space="preserve">Start copy</w:t>
      </w:r>
      <w:r>
        <w:t xml:space="preserve"> </w:t>
      </w:r>
      <w:r>
        <w:t xml:space="preserve">in the lower right.</w:t>
      </w:r>
    </w:p>
    <w:p>
      <w:pPr>
        <w:pStyle w:val="CaptionedFigure"/>
      </w:pPr>
      <w:r>
        <w:drawing>
          <wp:inline>
            <wp:extent cx="5029200" cy="2828925"/>
            <wp:effectExtent b="0" l="0" r="0" t="0"/>
            <wp:docPr descr="Copy structure screen with Start copy button" title="" id="90" name="Picture"/>
            <a:graphic>
              <a:graphicData uri="http://schemas.openxmlformats.org/drawingml/2006/picture">
                <pic:pic>
                  <pic:nvPicPr>
                    <pic:cNvPr descr="refdocs/Runbooks/new-cep-project-library/images/ShareGate_Copy_structure_screen_with__Start_copy___306b98e1de.jpg" id="91" name="Picture"/>
                    <pic:cNvPicPr>
                      <a:picLocks noChangeArrowheads="1" noChangeAspect="1"/>
                    </pic:cNvPicPr>
                  </pic:nvPicPr>
                  <pic:blipFill>
                    <a:blip r:embed="rId89"/>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Copy structure screen with Start copy button</w:t>
      </w:r>
    </w:p>
    <w:p>
      <w:pPr>
        <w:pStyle w:val="ImageCaption"/>
      </w:pPr>
      <w:r>
        <w:t xml:space="preserve">Copy structure screen with Start copy button</w:t>
      </w:r>
    </w:p>
    <w:p>
      <w:pPr>
        <w:pStyle w:val="BodyText"/>
      </w:pPr>
      <w:r>
        <w:rPr>
          <w:b/>
          <w:bCs/>
        </w:rPr>
        <w:t xml:space="preserve">Step 9:</w:t>
      </w:r>
      <w:r>
        <w:t xml:space="preserve"> </w:t>
      </w:r>
      <w:r>
        <w:t xml:space="preserve">The Migration report screen opens automatically. You’ll initially see a status of</w:t>
      </w:r>
      <w:r>
        <w:t xml:space="preserve"> </w:t>
      </w:r>
      <w:r>
        <w:t xml:space="preserve">“Copying…”</w:t>
      </w:r>
      <w:r>
        <w:t xml:space="preserve"> </w:t>
      </w:r>
      <w:r>
        <w:t xml:space="preserve">and</w:t>
      </w:r>
      <w:r>
        <w:t xml:space="preserve"> </w:t>
      </w:r>
      <w:r>
        <w:t xml:space="preserve">“Initializing…”</w:t>
      </w:r>
      <w:r>
        <w:t xml:space="preserve"> </w:t>
      </w:r>
      <w:r>
        <w:t xml:space="preserve">as the process starts. Items will appear in the table and their statuses will update as the copy progresses.</w:t>
      </w:r>
    </w:p>
    <w:p>
      <w:pPr>
        <w:pStyle w:val="CaptionedFigure"/>
      </w:pPr>
      <w:r>
        <w:drawing>
          <wp:inline>
            <wp:extent cx="5029200" cy="2828925"/>
            <wp:effectExtent b="0" l="0" r="0" t="0"/>
            <wp:docPr descr="Migration report screen showing copy progress" title="" id="93" name="Picture"/>
            <a:graphic>
              <a:graphicData uri="http://schemas.openxmlformats.org/drawingml/2006/picture">
                <pic:pic>
                  <pic:nvPicPr>
                    <pic:cNvPr descr="refdocs/Runbooks/new-cep-project-library/images/ShareGate_Migration_report_screen_with_items_liste_94844588e3.jpg" id="94" name="Picture"/>
                    <pic:cNvPicPr>
                      <a:picLocks noChangeArrowheads="1" noChangeAspect="1"/>
                    </pic:cNvPicPr>
                  </pic:nvPicPr>
                  <pic:blipFill>
                    <a:blip r:embed="rId92"/>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Migration report screen showing copy progress</w:t>
      </w:r>
    </w:p>
    <w:p>
      <w:pPr>
        <w:pStyle w:val="ImageCaption"/>
      </w:pPr>
      <w:r>
        <w:t xml:space="preserve">Migration report screen showing copy progress</w:t>
      </w:r>
    </w:p>
    <w:p>
      <w:r>
        <w:pict>
          <v:rect style="width:0;height:1.5pt" o:hralign="center" o:hrstd="t" o:hr="t"/>
        </w:pict>
      </w:r>
    </w:p>
    <w:bookmarkEnd w:id="95"/>
    <w:bookmarkStart w:id="99" w:name="confirm-completion-and-export-the-report"/>
    <w:p>
      <w:pPr>
        <w:pStyle w:val="Heading4"/>
      </w:pPr>
      <w:r>
        <w:t xml:space="preserve">Confirm completion and export the report</w:t>
      </w:r>
    </w:p>
    <w:p>
      <w:pPr>
        <w:pStyle w:val="FirstParagraph"/>
      </w:pPr>
      <w:r>
        <w:rPr>
          <w:b/>
          <w:bCs/>
        </w:rPr>
        <w:t xml:space="preserve">Step 10:</w:t>
      </w:r>
      <w:r>
        <w:t xml:space="preserve"> </w:t>
      </w:r>
      <w:r>
        <w:t xml:space="preserve">Once the copy finishes, confirm that all items show a green checkmark and</w:t>
      </w:r>
      <w:r>
        <w:t xml:space="preserve"> </w:t>
      </w:r>
      <w:r>
        <w:t xml:space="preserve">“Copied successfully”</w:t>
      </w:r>
      <w:r>
        <w:t xml:space="preserve"> </w:t>
      </w:r>
      <w:r>
        <w:t xml:space="preserve">in the Details column.</w:t>
      </w:r>
    </w:p>
    <w:p>
      <w:pPr>
        <w:pStyle w:val="CaptionedFigure"/>
      </w:pPr>
      <w:r>
        <w:drawing>
          <wp:inline>
            <wp:extent cx="5029200" cy="2828925"/>
            <wp:effectExtent b="0" l="0" r="0" t="0"/>
            <wp:docPr descr="Migration report showing all items copied successfully" title="" id="97" name="Picture"/>
            <a:graphic>
              <a:graphicData uri="http://schemas.openxmlformats.org/drawingml/2006/picture">
                <pic:pic>
                  <pic:nvPicPr>
                    <pic:cNvPr descr="refdocs/Runbooks/new-cep-project-library/images/ShareGate_Migration_report_screen_with_more_items__caa77eebc9.jpg" id="98" name="Picture"/>
                    <pic:cNvPicPr>
                      <a:picLocks noChangeArrowheads="1" noChangeAspect="1"/>
                    </pic:cNvPicPr>
                  </pic:nvPicPr>
                  <pic:blipFill>
                    <a:blip r:embed="rId96"/>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Migration report showing all items copied successfully</w:t>
      </w:r>
    </w:p>
    <w:p>
      <w:pPr>
        <w:pStyle w:val="ImageCaption"/>
      </w:pPr>
      <w:r>
        <w:t xml:space="preserve">Migration report showing all items copied successfully</w:t>
      </w:r>
    </w:p>
    <w:p>
      <w:pPr>
        <w:pStyle w:val="BodyText"/>
      </w:pPr>
      <w:r>
        <w:rPr>
          <w:b/>
          <w:bCs/>
        </w:rPr>
        <w:t xml:space="preserve">Step 11:</w:t>
      </w:r>
      <w:r>
        <w:t xml:space="preserve"> </w:t>
      </w:r>
      <w:r>
        <w:t xml:space="preserve">Click</w:t>
      </w:r>
      <w:r>
        <w:t xml:space="preserve"> </w:t>
      </w:r>
      <w:r>
        <w:rPr>
          <w:b/>
          <w:bCs/>
        </w:rPr>
        <w:t xml:space="preserve">Export</w:t>
      </w:r>
      <w:r>
        <w:t xml:space="preserve"> </w:t>
      </w:r>
      <w:r>
        <w:t xml:space="preserve">to save the migration report. In the Save As dialog, choose a destination (such as OneDrive or a local folder), enter a descriptive file name, and click</w:t>
      </w:r>
      <w:r>
        <w:t xml:space="preserve"> </w:t>
      </w:r>
      <w:r>
        <w:rPr>
          <w:b/>
          <w:bCs/>
        </w:rPr>
        <w:t xml:space="preserve">Save</w:t>
      </w:r>
      <w:r>
        <w:t xml:space="preserve">.</w:t>
      </w:r>
    </w:p>
    <w:p>
      <w:r>
        <w:pict>
          <v:rect style="width:0;height:1.5pt" o:hralign="center" o:hrstd="t" o:hr="t"/>
        </w:pict>
      </w:r>
    </w:p>
    <w:bookmarkEnd w:id="99"/>
    <w:bookmarkStart w:id="103" w:name="verify-the-copied-content-in-sharepoint"/>
    <w:p>
      <w:pPr>
        <w:pStyle w:val="Heading4"/>
      </w:pPr>
      <w:r>
        <w:t xml:space="preserve">Verify the copied content in SharePoint</w:t>
      </w:r>
    </w:p>
    <w:p>
      <w:pPr>
        <w:pStyle w:val="FirstParagraph"/>
      </w:pPr>
      <w:r>
        <w:rPr>
          <w:b/>
          <w:bCs/>
        </w:rPr>
        <w:t xml:space="preserve">Step 12:</w:t>
      </w:r>
      <w:r>
        <w:t xml:space="preserve"> </w:t>
      </w:r>
      <w:r>
        <w:t xml:space="preserve">Open the destination SharePoint site and navigate to the document library or folder where the content was copied. Confirm that the titles, document counts, and metadata appear as expected.</w:t>
      </w:r>
    </w:p>
    <w:p>
      <w:pPr>
        <w:pStyle w:val="CaptionedFigure"/>
      </w:pPr>
      <w:r>
        <w:drawing>
          <wp:inline>
            <wp:extent cx="5029200" cy="2828925"/>
            <wp:effectExtent b="0" l="0" r="0" t="0"/>
            <wp:docPr descr="SharePoint Engineering Hub showing copied document libraries" title="" id="101" name="Picture"/>
            <a:graphic>
              <a:graphicData uri="http://schemas.openxmlformats.org/drawingml/2006/picture">
                <pic:pic>
                  <pic:nvPicPr>
                    <pic:cNvPr descr="refdocs/Runbooks/new-cep-project-library/images/SharePoint_Engineering_Hub_site_showing_document_l_99bfc8e6d9.jpg" id="102" name="Picture"/>
                    <pic:cNvPicPr>
                      <a:picLocks noChangeArrowheads="1" noChangeAspect="1"/>
                    </pic:cNvPicPr>
                  </pic:nvPicPr>
                  <pic:blipFill>
                    <a:blip r:embed="rId100"/>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SharePoint Engineering Hub showing copied document libraries</w:t>
      </w:r>
    </w:p>
    <w:p>
      <w:pPr>
        <w:pStyle w:val="ImageCaption"/>
      </w:pPr>
      <w:r>
        <w:t xml:space="preserve">SharePoint Engineering Hub showing copied document libraries</w:t>
      </w:r>
    </w:p>
    <w:p>
      <w:pPr>
        <w:pStyle w:val="BodyText"/>
      </w:pPr>
      <w:r>
        <w:t xml:space="preserve">Your content is now successfully copied to the destination site. Next, you’ll update the library settings and description to match the service request requirements.</w:t>
      </w:r>
    </w:p>
    <w:p>
      <w:r>
        <w:pict>
          <v:rect style="width:0;height:1.5pt" o:hralign="center" o:hrstd="t" o:hr="t"/>
        </w:pict>
      </w:r>
    </w:p>
    <w:bookmarkEnd w:id="103"/>
    <w:bookmarkStart w:id="116" w:name="update-library-settings-and-description"/>
    <w:p>
      <w:pPr>
        <w:pStyle w:val="Heading4"/>
      </w:pPr>
      <w:r>
        <w:t xml:space="preserve">Update library settings and description</w:t>
      </w:r>
    </w:p>
    <w:p>
      <w:pPr>
        <w:pStyle w:val="FirstParagraph"/>
      </w:pPr>
      <w:r>
        <w:t xml:space="preserve">After confirming the copy, take a moment to clean up the library settings so the name and description accurately reflect the new project.</w:t>
      </w:r>
    </w:p>
    <w:p>
      <w:pPr>
        <w:pStyle w:val="BodyText"/>
      </w:pPr>
      <w:r>
        <w:rPr>
          <w:b/>
          <w:bCs/>
        </w:rPr>
        <w:t xml:space="preserve">Step 13:</w:t>
      </w:r>
      <w:r>
        <w:t xml:space="preserve"> </w:t>
      </w:r>
      <w:r>
        <w:t xml:space="preserve">In the destination SharePoint site, open the document library and go to its</w:t>
      </w:r>
      <w:r>
        <w:t xml:space="preserve"> </w:t>
      </w:r>
      <w:r>
        <w:rPr>
          <w:b/>
          <w:bCs/>
        </w:rPr>
        <w:t xml:space="preserve">Settings</w:t>
      </w:r>
      <w:r>
        <w:t xml:space="preserve"> </w:t>
      </w:r>
      <w:r>
        <w:t xml:space="preserve">page. Review the details at the top of the page:</w:t>
      </w:r>
    </w:p>
    <w:p>
      <w:pPr>
        <w:pStyle w:val="Compact"/>
        <w:numPr>
          <w:ilvl w:val="0"/>
          <w:numId w:val="1015"/>
        </w:numPr>
      </w:pPr>
      <w:r>
        <w:rPr>
          <w:b/>
          <w:bCs/>
        </w:rPr>
        <w:t xml:space="preserve">Name:</w:t>
      </w:r>
      <w:r>
        <w:t xml:space="preserve"> </w:t>
      </w:r>
      <w:r>
        <w:t xml:space="preserve">The library name copied from the source (e.g.,</w:t>
      </w:r>
      <w:r>
        <w:t xml:space="preserve"> </w:t>
      </w:r>
      <w:r>
        <w:t xml:space="preserve">“CEP 26-701 HQ2 Frisco R&amp;D Lab”</w:t>
      </w:r>
      <w:r>
        <w:t xml:space="preserve">)</w:t>
      </w:r>
    </w:p>
    <w:p>
      <w:pPr>
        <w:pStyle w:val="Compact"/>
        <w:numPr>
          <w:ilvl w:val="0"/>
          <w:numId w:val="1015"/>
        </w:numPr>
      </w:pPr>
      <w:r>
        <w:rPr>
          <w:b/>
          <w:bCs/>
        </w:rPr>
        <w:t xml:space="preserve">Description:</w:t>
      </w:r>
      <w:r>
        <w:t xml:space="preserve"> </w:t>
      </w:r>
      <w:r>
        <w:t xml:space="preserve">This will still show the source library’s description and needs to be updated</w:t>
      </w:r>
    </w:p>
    <w:p>
      <w:pPr>
        <w:pStyle w:val="FirstParagraph"/>
      </w:pPr>
      <w:r>
        <w:t xml:space="preserve">The settings page also gives you access to General Settings, Permissions and Management options, Content Types, and Columns — all of which were carried over from the source library.</w:t>
      </w:r>
    </w:p>
    <w:p>
      <w:pPr>
        <w:pStyle w:val="CaptionedFigure"/>
      </w:pPr>
      <w:r>
        <w:drawing>
          <wp:inline>
            <wp:extent cx="5029200" cy="2828925"/>
            <wp:effectExtent b="0" l="0" r="0" t="0"/>
            <wp:docPr descr="Document library settings page showing general settings, content types, and columns" title="" id="105" name="Picture"/>
            <a:graphic>
              <a:graphicData uri="http://schemas.openxmlformats.org/drawingml/2006/picture">
                <pic:pic>
                  <pic:nvPicPr>
                    <pic:cNvPr descr="refdocs/Runbooks/new-cep-project-library/images/SharePoint_document_library_settings_page_showing__7ff5e5bcb1.jpg" id="106" name="Picture"/>
                    <pic:cNvPicPr>
                      <a:picLocks noChangeArrowheads="1" noChangeAspect="1"/>
                    </pic:cNvPicPr>
                  </pic:nvPicPr>
                  <pic:blipFill>
                    <a:blip r:embed="rId104"/>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settings page showing general settings, content types, and columns</w:t>
      </w:r>
    </w:p>
    <w:p>
      <w:pPr>
        <w:pStyle w:val="ImageCaption"/>
      </w:pPr>
      <w:r>
        <w:t xml:space="preserve">Document library settings page showing general settings, content types, and columns</w:t>
      </w:r>
    </w:p>
    <w:p>
      <w:pPr>
        <w:pStyle w:val="BodyText"/>
      </w:pPr>
      <w:r>
        <w:rPr>
          <w:b/>
          <w:bCs/>
        </w:rPr>
        <w:t xml:space="preserve">Step 14:</w:t>
      </w:r>
      <w:r>
        <w:t xml:space="preserve"> </w:t>
      </w:r>
      <w:r>
        <w:t xml:space="preserve">Click</w:t>
      </w:r>
      <w:r>
        <w:t xml:space="preserve"> </w:t>
      </w:r>
      <w:r>
        <w:rPr>
          <w:b/>
          <w:bCs/>
        </w:rPr>
        <w:t xml:space="preserve">List name, description and navigation</w:t>
      </w:r>
      <w:r>
        <w:t xml:space="preserve">. Update the</w:t>
      </w:r>
      <w:r>
        <w:t xml:space="preserve"> </w:t>
      </w:r>
      <w:r>
        <w:rPr>
          <w:b/>
          <w:bCs/>
        </w:rPr>
        <w:t xml:space="preserve">Description</w:t>
      </w:r>
      <w:r>
        <w:t xml:space="preserve"> </w:t>
      </w:r>
      <w:r>
        <w:t xml:space="preserve">field to reference the ticket that authorized the library creation (for example,</w:t>
      </w:r>
      <w:r>
        <w:t xml:space="preserve"> </w:t>
      </w:r>
      <w:r>
        <w:t xml:space="preserve">“CEP 26-701 HQ2 Frisco R&amp;D Lab created per ticket request 989897”</w:t>
      </w:r>
      <w:r>
        <w:t xml:space="preserve">). Click</w:t>
      </w:r>
      <w:r>
        <w:t xml:space="preserve"> </w:t>
      </w:r>
      <w:r>
        <w:rPr>
          <w:b/>
          <w:bCs/>
        </w:rPr>
        <w:t xml:space="preserve">Save</w:t>
      </w:r>
      <w:r>
        <w:t xml:space="preserve">.</w:t>
      </w:r>
    </w:p>
    <w:p>
      <w:pPr>
        <w:pStyle w:val="BlockText"/>
      </w:pPr>
      <w:r>
        <w:rPr>
          <w:b/>
          <w:bCs/>
        </w:rPr>
        <w:t xml:space="preserve">Tip:</w:t>
      </w:r>
      <w:r>
        <w:t xml:space="preserve"> </w:t>
      </w:r>
      <w:r>
        <w:t xml:space="preserve">Before updating the description, open your service request system (e.g., ManageEngine) and locate the relevant ticket to confirm the exact wording and ticket number required.</w:t>
      </w:r>
    </w:p>
    <w:p>
      <w:pPr>
        <w:pStyle w:val="CaptionedFigure"/>
      </w:pPr>
      <w:r>
        <w:drawing>
          <wp:inline>
            <wp:extent cx="5029200" cy="2828925"/>
            <wp:effectExtent b="0" l="0" r="0" t="0"/>
            <wp:docPr descr="Updated library name and description settings" title="" id="108" name="Picture"/>
            <a:graphic>
              <a:graphicData uri="http://schemas.openxmlformats.org/drawingml/2006/picture">
                <pic:pic>
                  <pic:nvPicPr>
                    <pic:cNvPr descr="refdocs/Runbooks/new-cep-project-library/images/SharePoint_document_library_settings_page_with_upd_563b0a3893.jpg" id="109" name="Picture"/>
                    <pic:cNvPicPr>
                      <a:picLocks noChangeArrowheads="1" noChangeAspect="1"/>
                    </pic:cNvPicPr>
                  </pic:nvPicPr>
                  <pic:blipFill>
                    <a:blip r:embed="rId107"/>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Updated library name and description settings</w:t>
      </w:r>
    </w:p>
    <w:p>
      <w:pPr>
        <w:pStyle w:val="ImageCaption"/>
      </w:pPr>
      <w:r>
        <w:t xml:space="preserve">Updated library name and description settings</w:t>
      </w:r>
    </w:p>
    <w:p>
      <w:pPr>
        <w:pStyle w:val="BodyText"/>
      </w:pPr>
      <w:r>
        <w:rPr>
          <w:b/>
          <w:bCs/>
        </w:rPr>
        <w:t xml:space="preserve">Step 15:</w:t>
      </w:r>
      <w:r>
        <w:t xml:space="preserve"> </w:t>
      </w:r>
      <w:r>
        <w:t xml:space="preserve">Back on the settings page, click</w:t>
      </w:r>
      <w:r>
        <w:t xml:space="preserve"> </w:t>
      </w:r>
      <w:r>
        <w:rPr>
          <w:b/>
          <w:bCs/>
        </w:rPr>
        <w:t xml:space="preserve">Change new button order and default content type</w:t>
      </w:r>
      <w:r>
        <w:t xml:space="preserve">. Review the list of content types, set each one’s</w:t>
      </w:r>
      <w:r>
        <w:t xml:space="preserve"> </w:t>
      </w:r>
      <w:r>
        <w:rPr>
          <w:b/>
          <w:bCs/>
        </w:rPr>
        <w:t xml:space="preserve">Visible</w:t>
      </w:r>
      <w:r>
        <w:t xml:space="preserve"> </w:t>
      </w:r>
      <w:r>
        <w:t xml:space="preserve">checkbox as needed, and adjust the</w:t>
      </w:r>
      <w:r>
        <w:t xml:space="preserve"> </w:t>
      </w:r>
      <w:r>
        <w:rPr>
          <w:b/>
          <w:bCs/>
        </w:rPr>
        <w:t xml:space="preserve">Position from Top</w:t>
      </w:r>
      <w:r>
        <w:t xml:space="preserve"> </w:t>
      </w:r>
      <w:r>
        <w:t xml:space="preserve">order to control how they appear when users create new items. Click</w:t>
      </w:r>
      <w:r>
        <w:t xml:space="preserve"> </w:t>
      </w:r>
      <w:r>
        <w:rPr>
          <w:b/>
          <w:bCs/>
        </w:rPr>
        <w:t xml:space="preserve">OK</w:t>
      </w:r>
      <w:r>
        <w:t xml:space="preserve"> </w:t>
      </w:r>
      <w:r>
        <w:t xml:space="preserve">to save.</w:t>
      </w:r>
    </w:p>
    <w:p>
      <w:pPr>
        <w:pStyle w:val="BodyText"/>
      </w:pPr>
      <w:r>
        <w:rPr>
          <w:b/>
          <w:bCs/>
        </w:rPr>
        <w:t xml:space="preserve">Step 16:</w:t>
      </w:r>
      <w:r>
        <w:t xml:space="preserve"> </w:t>
      </w:r>
      <w:r>
        <w:t xml:space="preserve">Scroll down to the</w:t>
      </w:r>
      <w:r>
        <w:t xml:space="preserve"> </w:t>
      </w:r>
      <w:r>
        <w:rPr>
          <w:b/>
          <w:bCs/>
        </w:rPr>
        <w:t xml:space="preserve">Columns</w:t>
      </w:r>
      <w:r>
        <w:t xml:space="preserve"> </w:t>
      </w:r>
      <w:r>
        <w:t xml:space="preserve">section and verify that all required columns are present and correctly configured. Confirm that columns such as Agreement Status, Area, CEP Project #, Class, Date Uploaded, Document Type, EAM Asset #, Expiration Date, Facility, Legal Entity, and Supplier/Vendor are listed and mapped to the appropriate content types.</w:t>
      </w:r>
    </w:p>
    <w:p>
      <w:pPr>
        <w:pStyle w:val="CaptionedFigure"/>
      </w:pPr>
      <w:r>
        <w:drawing>
          <wp:inline>
            <wp:extent cx="5029200" cy="2828925"/>
            <wp:effectExtent b="0" l="0" r="0" t="0"/>
            <wp:docPr descr="Document library settings showing detailed columns list" title="" id="111" name="Picture"/>
            <a:graphic>
              <a:graphicData uri="http://schemas.openxmlformats.org/drawingml/2006/picture">
                <pic:pic>
                  <pic:nvPicPr>
                    <pic:cNvPr descr="refdocs/Runbooks/new-cep-project-library/images/SharePoint_document_library_settings_page_with_ext_db02ce5615.jpg" id="112" name="Picture"/>
                    <pic:cNvPicPr>
                      <a:picLocks noChangeArrowheads="1" noChangeAspect="1"/>
                    </pic:cNvPicPr>
                  </pic:nvPicPr>
                  <pic:blipFill>
                    <a:blip r:embed="rId110"/>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settings showing detailed columns list</w:t>
      </w:r>
    </w:p>
    <w:p>
      <w:pPr>
        <w:pStyle w:val="ImageCaption"/>
      </w:pPr>
      <w:r>
        <w:t xml:space="preserve">Document library settings showing detailed columns list</w:t>
      </w:r>
    </w:p>
    <w:p>
      <w:pPr>
        <w:pStyle w:val="BodyText"/>
      </w:pPr>
      <w:r>
        <w:rPr>
          <w:b/>
          <w:bCs/>
        </w:rPr>
        <w:t xml:space="preserve">Step 17:</w:t>
      </w:r>
      <w:r>
        <w:t xml:space="preserve"> </w:t>
      </w:r>
      <w:r>
        <w:t xml:space="preserve">Return to your service request ticket and confirm that all requirements — library name, description, and configuration — have been met before closing the request.</w:t>
      </w:r>
    </w:p>
    <w:p>
      <w:pPr>
        <w:pStyle w:val="CaptionedFigure"/>
      </w:pPr>
      <w:r>
        <w:drawing>
          <wp:inline>
            <wp:extent cx="5029200" cy="2828925"/>
            <wp:effectExtent b="0" l="0" r="0" t="0"/>
            <wp:docPr descr="Service request details confirming library creation requirements" title="" id="114" name="Picture"/>
            <a:graphic>
              <a:graphicData uri="http://schemas.openxmlformats.org/drawingml/2006/picture">
                <pic:pic>
                  <pic:nvPicPr>
                    <pic:cNvPr descr="refdocs/Runbooks/new-cep-project-library/images/Service_request_details_confirming_project_library_244b174ce2.jpg" id="115" name="Picture"/>
                    <pic:cNvPicPr>
                      <a:picLocks noChangeArrowheads="1" noChangeAspect="1"/>
                    </pic:cNvPicPr>
                  </pic:nvPicPr>
                  <pic:blipFill>
                    <a:blip r:embed="rId113"/>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Service request details confirming library creation requirements</w:t>
      </w:r>
    </w:p>
    <w:p>
      <w:pPr>
        <w:pStyle w:val="ImageCaption"/>
      </w:pPr>
      <w:r>
        <w:t xml:space="preserve">Service request details confirming library creation requirements</w:t>
      </w:r>
    </w:p>
    <w:p>
      <w:pPr>
        <w:pStyle w:val="BodyText"/>
      </w:pPr>
      <w:r>
        <w:t xml:space="preserve">The library is now fully set up and verified against the original request. You’re ready to move on to the next step.</w:t>
      </w:r>
    </w:p>
    <w:bookmarkEnd w:id="116"/>
    <w:bookmarkEnd w:id="117"/>
    <w:bookmarkStart w:id="153" w:name="Xaeb765bfc50d0cf06a63b2cd277c08910a16ddd"/>
    <w:p>
      <w:pPr>
        <w:pStyle w:val="Heading3"/>
      </w:pPr>
      <w:r>
        <w:t xml:space="preserve">Chapter: Editing document library metadata in SharePoint</w:t>
      </w:r>
    </w:p>
    <w:p>
      <w:pPr>
        <w:pStyle w:val="FirstParagraph"/>
      </w:pPr>
      <w:r>
        <w:t xml:space="preserve">Once your document library is set up, you’ll want to make sure each document carries the right metadata — legal entity, facility, project number, and more. This chapter walks you through two related tasks: updating a column’s default value in library settings, and then bulk-editing metadata across multiple documents at once.</w:t>
      </w:r>
    </w:p>
    <w:p>
      <w:r>
        <w:pict>
          <v:rect style="width:0;height:1.5pt" o:hralign="center" o:hrstd="t" o:hr="t"/>
        </w:pict>
      </w:r>
    </w:p>
    <w:bookmarkStart w:id="130" w:name="part-1-update-a-columns-default-value"/>
    <w:p>
      <w:pPr>
        <w:pStyle w:val="Heading4"/>
      </w:pPr>
      <w:r>
        <w:t xml:space="preserve">Part 1: Update a column’s default value</w:t>
      </w:r>
    </w:p>
    <w:p>
      <w:pPr>
        <w:pStyle w:val="FirstParagraph"/>
      </w:pPr>
      <w:r>
        <w:rPr>
          <w:b/>
          <w:bCs/>
        </w:rPr>
        <w:t xml:space="preserve">Step 1:</w:t>
      </w:r>
      <w:r>
        <w:t xml:space="preserve"> </w:t>
      </w:r>
      <w:r>
        <w:t xml:space="preserve">Open your SharePoint site and navigate to the document library. Go to</w:t>
      </w:r>
      <w:r>
        <w:t xml:space="preserve"> </w:t>
      </w:r>
      <w:r>
        <w:rPr>
          <w:b/>
          <w:bCs/>
        </w:rPr>
        <w:t xml:space="preserve">Library Settings</w:t>
      </w:r>
      <w:r>
        <w:t xml:space="preserve"> </w:t>
      </w:r>
      <w:r>
        <w:t xml:space="preserve">using the settings gear or library menu.</w:t>
      </w:r>
    </w:p>
    <w:p>
      <w:pPr>
        <w:pStyle w:val="BodyText"/>
      </w:pPr>
      <w:r>
        <w:t xml:space="preserve">The settings page displays all configured columns — including Agreement Status, Area, Class, Document Type, EAM Asset #, Expiration Date, Facility, Legal Entity, Supplier/Vendor, and others — along with each column’s type and the content types that use it.</w:t>
      </w:r>
    </w:p>
    <w:p>
      <w:pPr>
        <w:pStyle w:val="CaptionedFigure"/>
      </w:pPr>
      <w:r>
        <w:drawing>
          <wp:inline>
            <wp:extent cx="5029200" cy="2828925"/>
            <wp:effectExtent b="0" l="0" r="0" t="0"/>
            <wp:docPr descr="SharePoint Document Library Settings page showing columns, types, and usage" title="" id="119" name="Picture"/>
            <a:graphic>
              <a:graphicData uri="http://schemas.openxmlformats.org/drawingml/2006/picture">
                <pic:pic>
                  <pic:nvPicPr>
                    <pic:cNvPr descr="refdocs/Runbooks/new-cep-project-library/images/SharePoint_Document_Library_Settings_page_showing__789aa22946.jpg" id="120" name="Picture"/>
                    <pic:cNvPicPr>
                      <a:picLocks noChangeArrowheads="1" noChangeAspect="1"/>
                    </pic:cNvPicPr>
                  </pic:nvPicPr>
                  <pic:blipFill>
                    <a:blip r:embed="rId118"/>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SharePoint Document Library Settings page showing columns, types, and usage</w:t>
      </w:r>
    </w:p>
    <w:p>
      <w:pPr>
        <w:pStyle w:val="ImageCaption"/>
      </w:pPr>
      <w:r>
        <w:t xml:space="preserve">SharePoint Document Library Settings page showing columns, types, and usage</w:t>
      </w:r>
    </w:p>
    <w:p>
      <w:pPr>
        <w:pStyle w:val="BodyText"/>
      </w:pPr>
      <w:r>
        <w:rPr>
          <w:b/>
          <w:bCs/>
        </w:rPr>
        <w:t xml:space="preserve">Step 2:</w:t>
      </w:r>
      <w:r>
        <w:t xml:space="preserve"> </w:t>
      </w:r>
      <w:r>
        <w:t xml:space="preserve">Scroll through the columns list and click</w:t>
      </w:r>
      <w:r>
        <w:t xml:space="preserve"> </w:t>
      </w:r>
      <w:r>
        <w:rPr>
          <w:b/>
          <w:bCs/>
        </w:rPr>
        <w:t xml:space="preserve">Legal Entity</w:t>
      </w:r>
      <w:r>
        <w:t xml:space="preserve"> </w:t>
      </w:r>
      <w:r>
        <w:t xml:space="preserve">to open its settings.</w:t>
      </w:r>
    </w:p>
    <w:p>
      <w:pPr>
        <w:pStyle w:val="CaptionedFigure"/>
      </w:pPr>
      <w:r>
        <w:drawing>
          <wp:inline>
            <wp:extent cx="5029200" cy="2828925"/>
            <wp:effectExtent b="0" l="0" r="0" t="0"/>
            <wp:docPr descr="Cursor selecting the Legal Entity column in the columns list" title="" id="122" name="Picture"/>
            <a:graphic>
              <a:graphicData uri="http://schemas.openxmlformats.org/drawingml/2006/picture">
                <pic:pic>
                  <pic:nvPicPr>
                    <pic:cNvPr descr="refdocs/Runbooks/new-cep-project-library/images/Cursor_selecting_the__Legal_Entity__column_in_the__40bc262e1f.jpg" id="123" name="Picture"/>
                    <pic:cNvPicPr>
                      <a:picLocks noChangeArrowheads="1" noChangeAspect="1"/>
                    </pic:cNvPicPr>
                  </pic:nvPicPr>
                  <pic:blipFill>
                    <a:blip r:embed="rId121"/>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Cursor selecting the Legal Entity column in the columns list</w:t>
      </w:r>
    </w:p>
    <w:p>
      <w:pPr>
        <w:pStyle w:val="ImageCaption"/>
      </w:pPr>
      <w:r>
        <w:t xml:space="preserve">Cursor selecting the Legal Entity column in the columns list</w:t>
      </w:r>
    </w:p>
    <w:p>
      <w:pPr>
        <w:pStyle w:val="BodyText"/>
      </w:pPr>
      <w:r>
        <w:rPr>
          <w:b/>
          <w:bCs/>
        </w:rPr>
        <w:t xml:space="preserve">Step 3:</w:t>
      </w:r>
      <w:r>
        <w:t xml:space="preserve"> </w:t>
      </w:r>
      <w:r>
        <w:t xml:space="preserve">On the column settings page, you’ll see that</w:t>
      </w:r>
      <w:r>
        <w:t xml:space="preserve"> </w:t>
      </w:r>
      <w:r>
        <w:rPr>
          <w:b/>
          <w:bCs/>
        </w:rPr>
        <w:t xml:space="preserve">Legal Entity</w:t>
      </w:r>
      <w:r>
        <w:t xml:space="preserve"> </w:t>
      </w:r>
      <w:r>
        <w:t xml:space="preserve">uses a managed term set. A</w:t>
      </w:r>
      <w:r>
        <w:t xml:space="preserve"> </w:t>
      </w:r>
      <w:r>
        <w:rPr>
          <w:b/>
          <w:bCs/>
        </w:rPr>
        <w:t xml:space="preserve">Select: Default</w:t>
      </w:r>
      <w:r>
        <w:t xml:space="preserve"> </w:t>
      </w:r>
      <w:r>
        <w:t xml:space="preserve">dialog lists the available entities:</w:t>
      </w:r>
      <w:r>
        <w:t xml:space="preserve"> </w:t>
      </w:r>
      <w:r>
        <w:t xml:space="preserve">- RG1 Holding Co. LLC (RG1)</w:t>
      </w:r>
      <w:r>
        <w:t xml:space="preserve"> </w:t>
      </w:r>
      <w:r>
        <w:t xml:space="preserve">- RG4 Holding Company, LLC (RG4)</w:t>
      </w:r>
      <w:r>
        <w:t xml:space="preserve"> </w:t>
      </w:r>
      <w:r>
        <w:t xml:space="preserve">- Ruiz Food Products, Inc. (RFP)</w:t>
      </w:r>
    </w:p>
    <w:p>
      <w:pPr>
        <w:pStyle w:val="BodyText"/>
      </w:pPr>
      <w:r>
        <w:t xml:space="preserve">Select your desired default value — for example,</w:t>
      </w:r>
      <w:r>
        <w:t xml:space="preserve"> </w:t>
      </w:r>
      <w:r>
        <w:rPr>
          <w:b/>
          <w:bCs/>
        </w:rPr>
        <w:t xml:space="preserve">RG4 Holding Company, LLC (RG4)</w:t>
      </w:r>
      <w:r>
        <w:t xml:space="preserve"> </w:t>
      </w:r>
      <w:r>
        <w:t xml:space="preserve">— and click</w:t>
      </w:r>
      <w:r>
        <w:t xml:space="preserve"> </w:t>
      </w:r>
      <w:r>
        <w:rPr>
          <w:b/>
          <w:bCs/>
        </w:rPr>
        <w:t xml:space="preserve">OK</w:t>
      </w:r>
      <w:r>
        <w:t xml:space="preserve">.</w:t>
      </w:r>
    </w:p>
    <w:p>
      <w:pPr>
        <w:pStyle w:val="CaptionedFigure"/>
      </w:pPr>
      <w:r>
        <w:drawing>
          <wp:inline>
            <wp:extent cx="5029200" cy="2828925"/>
            <wp:effectExtent b="0" l="0" r="0" t="0"/>
            <wp:docPr descr="Dialog box for selecting default legal entity, with RG4 highlighted" title="" id="125" name="Picture"/>
            <a:graphic>
              <a:graphicData uri="http://schemas.openxmlformats.org/drawingml/2006/picture">
                <pic:pic>
                  <pic:nvPicPr>
                    <pic:cNvPr descr="refdocs/Runbooks/new-cep-project-library/images/Dialog_box_for_selecting_default_legal_entity__wit_371c30fbe7.jpg" id="126" name="Picture"/>
                    <pic:cNvPicPr>
                      <a:picLocks noChangeArrowheads="1" noChangeAspect="1"/>
                    </pic:cNvPicPr>
                  </pic:nvPicPr>
                  <pic:blipFill>
                    <a:blip r:embed="rId124"/>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Dialog box for selecting default legal entity, with RG4 highlighted</w:t>
      </w:r>
    </w:p>
    <w:p>
      <w:pPr>
        <w:pStyle w:val="ImageCaption"/>
      </w:pPr>
      <w:r>
        <w:t xml:space="preserve">Dialog box for selecting default legal entity, with RG4 highlighted</w:t>
      </w:r>
    </w:p>
    <w:p>
      <w:pPr>
        <w:pStyle w:val="BodyText"/>
      </w:pPr>
      <w:r>
        <w:rPr>
          <w:b/>
          <w:bCs/>
        </w:rPr>
        <w:t xml:space="preserve">Step 4:</w:t>
      </w:r>
      <w:r>
        <w:t xml:space="preserve"> </w:t>
      </w:r>
      <w:r>
        <w:t xml:space="preserve">Review the updated column settings — confirm the correct term set and default value are shown — then click</w:t>
      </w:r>
      <w:r>
        <w:t xml:space="preserve"> </w:t>
      </w:r>
      <w:r>
        <w:rPr>
          <w:b/>
          <w:bCs/>
        </w:rPr>
        <w:t xml:space="preserve">OK</w:t>
      </w:r>
      <w:r>
        <w:t xml:space="preserve"> </w:t>
      </w:r>
      <w:r>
        <w:t xml:space="preserve">or</w:t>
      </w:r>
      <w:r>
        <w:t xml:space="preserve"> </w:t>
      </w:r>
      <w:r>
        <w:rPr>
          <w:b/>
          <w:bCs/>
        </w:rPr>
        <w:t xml:space="preserve">Save</w:t>
      </w:r>
      <w:r>
        <w:t xml:space="preserve"> </w:t>
      </w:r>
      <w:r>
        <w:t xml:space="preserve">to apply the change. The view returns to the main Library Settings page, confirming the update was saved.</w:t>
      </w:r>
    </w:p>
    <w:p>
      <w:pPr>
        <w:pStyle w:val="CaptionedFigure"/>
      </w:pPr>
      <w:r>
        <w:drawing>
          <wp:inline>
            <wp:extent cx="5029200" cy="2828925"/>
            <wp:effectExtent b="0" l="0" r="0" t="0"/>
            <wp:docPr descr="Library Settings page after editing the Legal Entity column" title="" id="128" name="Picture"/>
            <a:graphic>
              <a:graphicData uri="http://schemas.openxmlformats.org/drawingml/2006/picture">
                <pic:pic>
                  <pic:nvPicPr>
                    <pic:cNvPr descr="refdocs/Runbooks/new-cep-project-library/images/Settings_page_for_CEP_26-701_HQ2_Frisco_R_D_Lab__s_0709069429.jpg" id="129" name="Picture"/>
                    <pic:cNvPicPr>
                      <a:picLocks noChangeArrowheads="1" noChangeAspect="1"/>
                    </pic:cNvPicPr>
                  </pic:nvPicPr>
                  <pic:blipFill>
                    <a:blip r:embed="rId127"/>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Library Settings page after editing the Legal Entity column</w:t>
      </w:r>
    </w:p>
    <w:p>
      <w:pPr>
        <w:pStyle w:val="ImageCaption"/>
      </w:pPr>
      <w:r>
        <w:t xml:space="preserve">Library Settings page after editing the Legal Entity column</w:t>
      </w:r>
    </w:p>
    <w:p>
      <w:r>
        <w:pict>
          <v:rect style="width:0;height:1.5pt" o:hralign="center" o:hrstd="t" o:hr="t"/>
        </w:pict>
      </w:r>
    </w:p>
    <w:bookmarkEnd w:id="130"/>
    <w:bookmarkStart w:id="152" w:name="X3ed9c25868ffb6d6a1f1499b083dc9820a605c7"/>
    <w:p>
      <w:pPr>
        <w:pStyle w:val="Heading4"/>
      </w:pPr>
      <w:r>
        <w:t xml:space="preserve">Part 2: Bulk-edit metadata across multiple documents</w:t>
      </w:r>
    </w:p>
    <w:p>
      <w:pPr>
        <w:pStyle w:val="FirstParagraph"/>
      </w:pPr>
      <w:r>
        <w:t xml:space="preserve">With column defaults in place, you can now tag multiple documents at once using SharePoint’s bulk edit feature.</w:t>
      </w:r>
    </w:p>
    <w:p>
      <w:pPr>
        <w:pStyle w:val="BodyText"/>
      </w:pPr>
      <w:r>
        <w:rPr>
          <w:b/>
          <w:bCs/>
        </w:rPr>
        <w:t xml:space="preserve">Step 1:</w:t>
      </w:r>
      <w:r>
        <w:t xml:space="preserve"> </w:t>
      </w:r>
      <w:r>
        <w:t xml:space="preserve">Navigate to the document library’s list view. You’ll see columns such as Name, Title, ID, Facility, Area, Content Type, Document Type, Supplier/Vendor, CEP Project #, EAM Asset #, Legal Entity, and File Size.</w:t>
      </w:r>
    </w:p>
    <w:p>
      <w:pPr>
        <w:pStyle w:val="CaptionedFigure"/>
      </w:pPr>
      <w:r>
        <w:drawing>
          <wp:inline>
            <wp:extent cx="5029200" cy="2828925"/>
            <wp:effectExtent b="0" l="0" r="0" t="0"/>
            <wp:docPr descr="Document library grid view with all columns and filters visible" title="" id="132" name="Picture"/>
            <a:graphic>
              <a:graphicData uri="http://schemas.openxmlformats.org/drawingml/2006/picture">
                <pic:pic>
                  <pic:nvPicPr>
                    <pic:cNvPr descr="refdocs/Runbooks/new-cep-project-library/images/Document_library_grid_view_with_all_columns_and_fi_7433c27ae0.jpg" id="133" name="Picture"/>
                    <pic:cNvPicPr>
                      <a:picLocks noChangeArrowheads="1" noChangeAspect="1"/>
                    </pic:cNvPicPr>
                  </pic:nvPicPr>
                  <pic:blipFill>
                    <a:blip r:embed="rId131"/>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grid view with all columns and filters visible</w:t>
      </w:r>
    </w:p>
    <w:p>
      <w:pPr>
        <w:pStyle w:val="ImageCaption"/>
      </w:pPr>
      <w:r>
        <w:t xml:space="preserve">Document library grid view with all columns and filters visible</w:t>
      </w:r>
    </w:p>
    <w:p>
      <w:pPr>
        <w:pStyle w:val="BodyText"/>
      </w:pPr>
      <w:r>
        <w:rPr>
          <w:b/>
          <w:bCs/>
        </w:rPr>
        <w:t xml:space="preserve">Step 2:</w:t>
      </w:r>
      <w:r>
        <w:t xml:space="preserve"> </w:t>
      </w:r>
      <w:r>
        <w:t xml:space="preserve">Check the checkboxes next to the items you want to update. In this example,</w:t>
      </w:r>
      <w:r>
        <w:t xml:space="preserve"> </w:t>
      </w:r>
      <w:r>
        <w:t xml:space="preserve">“Assets and Nameplates”</w:t>
      </w:r>
      <w:r>
        <w:t xml:space="preserve"> </w:t>
      </w:r>
      <w:r>
        <w:t xml:space="preserve">and</w:t>
      </w:r>
      <w:r>
        <w:t xml:space="preserve"> </w:t>
      </w:r>
      <w:r>
        <w:t xml:space="preserve">“Bids and RFPs”</w:t>
      </w:r>
      <w:r>
        <w:t xml:space="preserve"> </w:t>
      </w:r>
      <w:r>
        <w:t xml:space="preserve">are selected. A</w:t>
      </w:r>
      <w:r>
        <w:t xml:space="preserve"> </w:t>
      </w:r>
      <w:r>
        <w:rPr>
          <w:b/>
          <w:bCs/>
        </w:rPr>
        <w:t xml:space="preserve">Bulk edit properties</w:t>
      </w:r>
      <w:r>
        <w:t xml:space="preserve"> </w:t>
      </w:r>
      <w:r>
        <w:t xml:space="preserve">pane opens on the right, showing all editable metadata fields: Content Type, Legal Entity, Facility, Area, CEP Project #, Document Type, Class, EAM Asset #, Supplier/Vendor, and Description.</w:t>
      </w:r>
    </w:p>
    <w:p>
      <w:pPr>
        <w:pStyle w:val="CaptionedFigure"/>
      </w:pPr>
      <w:r>
        <w:drawing>
          <wp:inline>
            <wp:extent cx="5029200" cy="2828925"/>
            <wp:effectExtent b="0" l="0" r="0" t="0"/>
            <wp:docPr descr="Bulk edit properties pane open for selected items" title="" id="135" name="Picture"/>
            <a:graphic>
              <a:graphicData uri="http://schemas.openxmlformats.org/drawingml/2006/picture">
                <pic:pic>
                  <pic:nvPicPr>
                    <pic:cNvPr descr="refdocs/Runbooks/new-cep-project-library/images/Bulk_edit_properties_pane_open_for_selected_items_e1c63aaeb8.jpg" id="136" name="Picture"/>
                    <pic:cNvPicPr>
                      <a:picLocks noChangeArrowheads="1" noChangeAspect="1"/>
                    </pic:cNvPicPr>
                  </pic:nvPicPr>
                  <pic:blipFill>
                    <a:blip r:embed="rId134"/>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Bulk edit properties pane open for selected items</w:t>
      </w:r>
    </w:p>
    <w:p>
      <w:pPr>
        <w:pStyle w:val="ImageCaption"/>
      </w:pPr>
      <w:r>
        <w:t xml:space="preserve">Bulk edit properties pane open for selected items</w:t>
      </w:r>
    </w:p>
    <w:p>
      <w:pPr>
        <w:pStyle w:val="BodyText"/>
      </w:pPr>
      <w:r>
        <w:rPr>
          <w:b/>
          <w:bCs/>
        </w:rPr>
        <w:t xml:space="preserve">Step 3:</w:t>
      </w:r>
      <w:r>
        <w:t xml:space="preserve"> </w:t>
      </w:r>
      <w:r>
        <w:t xml:space="preserve">Fill in the metadata fields in the bulk edit pane:</w:t>
      </w:r>
    </w:p>
    <w:p>
      <w:pPr>
        <w:numPr>
          <w:ilvl w:val="0"/>
          <w:numId w:val="1016"/>
        </w:numPr>
      </w:pPr>
      <w:r>
        <w:rPr>
          <w:b/>
          <w:bCs/>
        </w:rPr>
        <w:t xml:space="preserve">Legal Entity</w:t>
      </w:r>
      <w:r>
        <w:t xml:space="preserve"> </w:t>
      </w:r>
      <w:r>
        <w:t xml:space="preserve">— Start typing (e.g.,</w:t>
      </w:r>
      <w:r>
        <w:t xml:space="preserve"> </w:t>
      </w:r>
      <w:r>
        <w:t xml:space="preserve">“R”</w:t>
      </w:r>
      <w:r>
        <w:t xml:space="preserve">) and select the correct entity from the suggestions that appear, such as Ruiz Food Products, Inc. (RFP).</w:t>
      </w:r>
    </w:p>
    <w:p>
      <w:pPr>
        <w:pStyle w:val="CaptionedFigure"/>
        <w:numPr>
          <w:ilvl w:val="0"/>
          <w:numId w:val="1000"/>
        </w:numPr>
      </w:pPr>
      <w:r>
        <w:drawing>
          <wp:inline>
            <wp:extent cx="5029200" cy="2828925"/>
            <wp:effectExtent b="0" l="0" r="0" t="0"/>
            <wp:docPr descr="Typing in Legal Entity field with suggestions visible" title="" id="138" name="Picture"/>
            <a:graphic>
              <a:graphicData uri="http://schemas.openxmlformats.org/drawingml/2006/picture">
                <pic:pic>
                  <pic:nvPicPr>
                    <pic:cNvPr descr="refdocs/Runbooks/new-cep-project-library/images/Typing_in_Legal_Entity_field__suggestions_visible_fd96170099.jpg" id="139" name="Picture"/>
                    <pic:cNvPicPr>
                      <a:picLocks noChangeArrowheads="1" noChangeAspect="1"/>
                    </pic:cNvPicPr>
                  </pic:nvPicPr>
                  <pic:blipFill>
                    <a:blip r:embed="rId137"/>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Typing in Legal Entity field with suggestions visible</w:t>
      </w:r>
    </w:p>
    <w:p>
      <w:pPr>
        <w:pStyle w:val="ImageCaption"/>
        <w:numPr>
          <w:ilvl w:val="0"/>
          <w:numId w:val="1000"/>
        </w:numPr>
      </w:pPr>
      <w:r>
        <w:t xml:space="preserve">Typing in Legal Entity field with suggestions visible</w:t>
      </w:r>
    </w:p>
    <w:p>
      <w:pPr>
        <w:numPr>
          <w:ilvl w:val="0"/>
          <w:numId w:val="1016"/>
        </w:numPr>
      </w:pPr>
      <w:r>
        <w:rPr>
          <w:b/>
          <w:bCs/>
        </w:rPr>
        <w:t xml:space="preserve">Facility</w:t>
      </w:r>
      <w:r>
        <w:t xml:space="preserve"> </w:t>
      </w:r>
      <w:r>
        <w:t xml:space="preserve">— Type and select</w:t>
      </w:r>
      <w:r>
        <w:t xml:space="preserve"> </w:t>
      </w:r>
      <w:r>
        <w:rPr>
          <w:b/>
          <w:bCs/>
        </w:rPr>
        <w:t xml:space="preserve">Frisco</w:t>
      </w:r>
      <w:r>
        <w:t xml:space="preserve">.</w:t>
      </w:r>
    </w:p>
    <w:p>
      <w:pPr>
        <w:numPr>
          <w:ilvl w:val="0"/>
          <w:numId w:val="1016"/>
        </w:numPr>
      </w:pPr>
      <w:r>
        <w:rPr>
          <w:b/>
          <w:bCs/>
        </w:rPr>
        <w:t xml:space="preserve">CEP Project #</w:t>
      </w:r>
      <w:r>
        <w:t xml:space="preserve"> </w:t>
      </w:r>
      <w:r>
        <w:t xml:space="preserve">— Enter</w:t>
      </w:r>
      <w:r>
        <w:t xml:space="preserve"> </w:t>
      </w:r>
      <w:r>
        <w:rPr>
          <w:b/>
          <w:bCs/>
        </w:rPr>
        <w:t xml:space="preserve">CEP 26-701</w:t>
      </w:r>
      <w:r>
        <w:t xml:space="preserve">.</w:t>
      </w:r>
    </w:p>
    <w:p>
      <w:pPr>
        <w:numPr>
          <w:ilvl w:val="0"/>
          <w:numId w:val="1016"/>
        </w:numPr>
      </w:pPr>
      <w:r>
        <w:t xml:space="preserve">Fill in any remaining fields as needed (Document Type, Class, EAM Asset #, Supplier/Vendor, Description).</w:t>
      </w:r>
    </w:p>
    <w:p>
      <w:pPr>
        <w:pStyle w:val="CaptionedFigure"/>
        <w:numPr>
          <w:ilvl w:val="0"/>
          <w:numId w:val="1000"/>
        </w:numPr>
      </w:pPr>
      <w:r>
        <w:drawing>
          <wp:inline>
            <wp:extent cx="5029200" cy="2828925"/>
            <wp:effectExtent b="0" l="0" r="0" t="0"/>
            <wp:docPr descr="Facility and CEP Project # fields filled in the bulk edit pane" title="" id="141" name="Picture"/>
            <a:graphic>
              <a:graphicData uri="http://schemas.openxmlformats.org/drawingml/2006/picture">
                <pic:pic>
                  <pic:nvPicPr>
                    <pic:cNvPr descr="refdocs/Runbooks/new-cep-project-library/images/Facility_and_CEP_Project___fields_filled__ready_fo_be3fba8dd0.jpg" id="142" name="Picture"/>
                    <pic:cNvPicPr>
                      <a:picLocks noChangeArrowheads="1" noChangeAspect="1"/>
                    </pic:cNvPicPr>
                  </pic:nvPicPr>
                  <pic:blipFill>
                    <a:blip r:embed="rId140"/>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Facility and CEP Project # fields filled in the bulk edit pane</w:t>
      </w:r>
    </w:p>
    <w:p>
      <w:pPr>
        <w:pStyle w:val="ImageCaption"/>
        <w:numPr>
          <w:ilvl w:val="0"/>
          <w:numId w:val="1000"/>
        </w:numPr>
      </w:pPr>
      <w:r>
        <w:t xml:space="preserve">Facility and CEP Project # fields filled in the bulk edit pane</w:t>
      </w:r>
    </w:p>
    <w:p>
      <w:pPr>
        <w:pStyle w:val="FirstParagraph"/>
      </w:pPr>
      <w:r>
        <w:rPr>
          <w:b/>
          <w:bCs/>
        </w:rPr>
        <w:t xml:space="preserve">Step 4:</w:t>
      </w:r>
      <w:r>
        <w:t xml:space="preserve"> </w:t>
      </w:r>
      <w:r>
        <w:t xml:space="preserve">Click</w:t>
      </w:r>
      <w:r>
        <w:t xml:space="preserve"> </w:t>
      </w:r>
      <w:r>
        <w:rPr>
          <w:b/>
          <w:bCs/>
        </w:rPr>
        <w:t xml:space="preserve">Save</w:t>
      </w:r>
      <w:r>
        <w:t xml:space="preserve"> </w:t>
      </w:r>
      <w:r>
        <w:t xml:space="preserve">at the bottom of the bulk edit pane to apply your changes to all selected items at once.</w:t>
      </w:r>
    </w:p>
    <w:p>
      <w:pPr>
        <w:pStyle w:val="CaptionedFigure"/>
      </w:pPr>
      <w:r>
        <w:drawing>
          <wp:inline>
            <wp:extent cx="5029200" cy="2828925"/>
            <wp:effectExtent b="0" l="0" r="0" t="0"/>
            <wp:docPr descr="Save button highlighted in the bulk edit pane" title="" id="144" name="Picture"/>
            <a:graphic>
              <a:graphicData uri="http://schemas.openxmlformats.org/drawingml/2006/picture">
                <pic:pic>
                  <pic:nvPicPr>
                    <pic:cNvPr descr="refdocs/Runbooks/new-cep-project-library/images/Save_button_highlighted_in_bulk_edit_pane_7b7241e1d7.jpg" id="145" name="Picture"/>
                    <pic:cNvPicPr>
                      <a:picLocks noChangeArrowheads="1" noChangeAspect="1"/>
                    </pic:cNvPicPr>
                  </pic:nvPicPr>
                  <pic:blipFill>
                    <a:blip r:embed="rId143"/>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Save button highlighted in the bulk edit pane</w:t>
      </w:r>
    </w:p>
    <w:p>
      <w:pPr>
        <w:pStyle w:val="ImageCaption"/>
      </w:pPr>
      <w:r>
        <w:t xml:space="preserve">Save button highlighted in the bulk edit pane</w:t>
      </w:r>
    </w:p>
    <w:p>
      <w:pPr>
        <w:pStyle w:val="BodyText"/>
      </w:pPr>
      <w:r>
        <w:rPr>
          <w:b/>
          <w:bCs/>
        </w:rPr>
        <w:t xml:space="preserve">Step 5:</w:t>
      </w:r>
      <w:r>
        <w:t xml:space="preserve"> </w:t>
      </w:r>
      <w:r>
        <w:t xml:space="preserve">The library refreshes automatically. Verify that the updated values now appear in the columns for each edited item — for instance, Legal Entity shows</w:t>
      </w:r>
      <w:r>
        <w:t xml:space="preserve"> </w:t>
      </w:r>
      <w:r>
        <w:t xml:space="preserve">“Ruiz Food Products, Inc. (RFP),”</w:t>
      </w:r>
      <w:r>
        <w:t xml:space="preserve"> </w:t>
      </w:r>
      <w:r>
        <w:t xml:space="preserve">Facility shows</w:t>
      </w:r>
      <w:r>
        <w:t xml:space="preserve"> </w:t>
      </w:r>
      <w:r>
        <w:t xml:space="preserve">“Frisco,”</w:t>
      </w:r>
      <w:r>
        <w:t xml:space="preserve"> </w:t>
      </w:r>
      <w:r>
        <w:t xml:space="preserve">and CEP Project # shows</w:t>
      </w:r>
      <w:r>
        <w:t xml:space="preserve"> </w:t>
      </w:r>
      <w:r>
        <w:t xml:space="preserve">“CEP 26-701.”</w:t>
      </w:r>
    </w:p>
    <w:p>
      <w:pPr>
        <w:pStyle w:val="CaptionedFigure"/>
      </w:pPr>
      <w:r>
        <w:drawing>
          <wp:inline>
            <wp:extent cx="5029200" cy="2828925"/>
            <wp:effectExtent b="0" l="0" r="0" t="0"/>
            <wp:docPr descr="Document library showing updated metadata for selected items" title="" id="147" name="Picture"/>
            <a:graphic>
              <a:graphicData uri="http://schemas.openxmlformats.org/drawingml/2006/picture">
                <pic:pic>
                  <pic:nvPicPr>
                    <pic:cNvPr descr="refdocs/Runbooks/new-cep-project-library/images/Document_library_showing_updated_metadata_for_sele_1487ceb05d.jpg" id="148" name="Picture"/>
                    <pic:cNvPicPr>
                      <a:picLocks noChangeArrowheads="1" noChangeAspect="1"/>
                    </pic:cNvPicPr>
                  </pic:nvPicPr>
                  <pic:blipFill>
                    <a:blip r:embed="rId146"/>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showing updated metadata for selected items</w:t>
      </w:r>
    </w:p>
    <w:p>
      <w:pPr>
        <w:pStyle w:val="ImageCaption"/>
      </w:pPr>
      <w:r>
        <w:t xml:space="preserve">Document library showing updated metadata for selected items</w:t>
      </w:r>
    </w:p>
    <w:p>
      <w:pPr>
        <w:pStyle w:val="BlockText"/>
      </w:pPr>
      <w:r>
        <w:rPr>
          <w:b/>
          <w:bCs/>
        </w:rPr>
        <w:t xml:space="preserve">Tip:</w:t>
      </w:r>
      <w:r>
        <w:t xml:space="preserve"> </w:t>
      </w:r>
      <w:r>
        <w:t xml:space="preserve">If you have documents in multiple folders, navigate to each folder and repeat the bulk edit steps to keep metadata consistent across the entire library.</w:t>
      </w:r>
    </w:p>
    <w:p>
      <w:pPr>
        <w:pStyle w:val="CaptionedFigure"/>
      </w:pPr>
      <w:r>
        <w:drawing>
          <wp:inline>
            <wp:extent cx="5029200" cy="2828925"/>
            <wp:effectExtent b="0" l="0" r="0" t="0"/>
            <wp:docPr descr="Document library after refresh confirming metadata updates" title="" id="150" name="Picture"/>
            <a:graphic>
              <a:graphicData uri="http://schemas.openxmlformats.org/drawingml/2006/picture">
                <pic:pic>
                  <pic:nvPicPr>
                    <pic:cNvPr descr="refdocs/Runbooks/new-cep-project-library/images/Document_library_refreshed__showing_consistent_met_7f01157314.jpg" id="151" name="Picture"/>
                    <pic:cNvPicPr>
                      <a:picLocks noChangeArrowheads="1" noChangeAspect="1"/>
                    </pic:cNvPicPr>
                  </pic:nvPicPr>
                  <pic:blipFill>
                    <a:blip r:embed="rId149"/>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after refresh confirming metadata updates</w:t>
      </w:r>
    </w:p>
    <w:p>
      <w:pPr>
        <w:pStyle w:val="ImageCaption"/>
      </w:pPr>
      <w:r>
        <w:t xml:space="preserve">Document library after refresh confirming metadata updates</w:t>
      </w:r>
    </w:p>
    <w:bookmarkEnd w:id="152"/>
    <w:bookmarkEnd w:id="153"/>
    <w:bookmarkStart w:id="167" w:name="Xf0c8750edea3d7ceb802db57760d5a7174aa2d8"/>
    <w:p>
      <w:pPr>
        <w:pStyle w:val="Heading3"/>
      </w:pPr>
      <w:r>
        <w:t xml:space="preserve">Chapter: Finalizing Bulk Metadata Edits and Navigating SharePoint Libraries</w:t>
      </w:r>
    </w:p>
    <w:p>
      <w:pPr>
        <w:pStyle w:val="FirstParagraph"/>
      </w:pPr>
      <w:r>
        <w:t xml:space="preserve">This chapter walks you through completing a bulk metadata edit across all documents in a project library, saving your changes, and then navigating back to the Engineering Hub and into specific project folders.</w:t>
      </w:r>
    </w:p>
    <w:p>
      <w:r>
        <w:pict>
          <v:rect style="width:0;height:1.5pt" o:hralign="center" o:hrstd="t" o:hr="t"/>
        </w:pict>
      </w:r>
    </w:p>
    <w:bookmarkStart w:id="157" w:name="apply-metadata-to-all-documents-at-once"/>
    <w:p>
      <w:pPr>
        <w:pStyle w:val="Heading4"/>
      </w:pPr>
      <w:r>
        <w:t xml:space="preserve">Apply metadata to all documents at once</w:t>
      </w:r>
    </w:p>
    <w:p>
      <w:pPr>
        <w:pStyle w:val="FirstParagraph"/>
      </w:pPr>
      <w:r>
        <w:rPr>
          <w:b/>
          <w:bCs/>
        </w:rPr>
        <w:t xml:space="preserve">Step 1:</w:t>
      </w:r>
      <w:r>
        <w:t xml:space="preserve"> </w:t>
      </w:r>
      <w:r>
        <w:t xml:space="preserve">In the</w:t>
      </w:r>
      <w:r>
        <w:t xml:space="preserve"> </w:t>
      </w:r>
      <w:r>
        <w:rPr>
          <w:b/>
          <w:bCs/>
        </w:rPr>
        <w:t xml:space="preserve">CEP 26-701 HQ2 Frisco R&amp;D Lab</w:t>
      </w:r>
      <w:r>
        <w:t xml:space="preserve"> </w:t>
      </w:r>
      <w:r>
        <w:t xml:space="preserve">document library, confirm the</w:t>
      </w:r>
      <w:r>
        <w:t xml:space="preserve"> </w:t>
      </w:r>
      <w:r>
        <w:rPr>
          <w:b/>
          <w:bCs/>
        </w:rPr>
        <w:t xml:space="preserve">Engineering Project</w:t>
      </w:r>
      <w:r>
        <w:t xml:space="preserve"> </w:t>
      </w:r>
      <w:r>
        <w:t xml:space="preserve">filter is applied and you can see all items listed (Software, Spare Parts Quotes, Specifications and Standards, Start Up, and others).</w:t>
      </w:r>
    </w:p>
    <w:p>
      <w:pPr>
        <w:pStyle w:val="BodyText"/>
      </w:pPr>
      <w:r>
        <w:rPr>
          <w:b/>
          <w:bCs/>
        </w:rPr>
        <w:t xml:space="preserve">Step 2:</w:t>
      </w:r>
      <w:r>
        <w:t xml:space="preserve"> </w:t>
      </w:r>
      <w:r>
        <w:t xml:space="preserve">Click the checkbox at the top of the</w:t>
      </w:r>
      <w:r>
        <w:t xml:space="preserve"> </w:t>
      </w:r>
      <w:r>
        <w:rPr>
          <w:b/>
          <w:bCs/>
        </w:rPr>
        <w:t xml:space="preserve">Name</w:t>
      </w:r>
      <w:r>
        <w:t xml:space="preserve"> </w:t>
      </w:r>
      <w:r>
        <w:t xml:space="preserve">column to select all items. All rows highlight, and the</w:t>
      </w:r>
      <w:r>
        <w:t xml:space="preserve"> </w:t>
      </w:r>
      <w:r>
        <w:rPr>
          <w:b/>
          <w:bCs/>
        </w:rPr>
        <w:t xml:space="preserve">Bulk edit properties</w:t>
      </w:r>
      <w:r>
        <w:t xml:space="preserve"> </w:t>
      </w:r>
      <w:r>
        <w:t xml:space="preserve">pane opens on the right side of the screen.</w:t>
      </w:r>
    </w:p>
    <w:p>
      <w:pPr>
        <w:pStyle w:val="CaptionedFigure"/>
      </w:pPr>
      <w:r>
        <w:drawing>
          <wp:inline>
            <wp:extent cx="5029200" cy="2828925"/>
            <wp:effectExtent b="0" l="0" r="0" t="0"/>
            <wp:docPr descr="All items selected, bulk edit properties pane open" title="" id="155" name="Picture"/>
            <a:graphic>
              <a:graphicData uri="http://schemas.openxmlformats.org/drawingml/2006/picture">
                <pic:pic>
                  <pic:nvPicPr>
                    <pic:cNvPr descr="refdocs/Runbooks/new-cep-project-library/images/All_items_selected__bulk_edit_properties_pane_open_bf75514c37.jpg" id="156" name="Picture"/>
                    <pic:cNvPicPr>
                      <a:picLocks noChangeArrowheads="1" noChangeAspect="1"/>
                    </pic:cNvPicPr>
                  </pic:nvPicPr>
                  <pic:blipFill>
                    <a:blip r:embed="rId154"/>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All items selected, bulk edit properties pane open</w:t>
      </w:r>
    </w:p>
    <w:p>
      <w:pPr>
        <w:pStyle w:val="ImageCaption"/>
      </w:pPr>
      <w:r>
        <w:t xml:space="preserve">All items selected, bulk edit properties pane open</w:t>
      </w:r>
    </w:p>
    <w:p>
      <w:pPr>
        <w:pStyle w:val="BodyText"/>
      </w:pPr>
      <w:r>
        <w:t xml:space="preserve">The pane displays these editable fields: Content Type, Legal Entity, Facility, Area, CEP Project #, Document Type, Class, EAM Asset #, Supplier/Vendor, and Description.</w:t>
      </w:r>
    </w:p>
    <w:p>
      <w:pPr>
        <w:pStyle w:val="BodyText"/>
      </w:pPr>
      <w:r>
        <w:rPr>
          <w:b/>
          <w:bCs/>
        </w:rPr>
        <w:t xml:space="preserve">Step 3:</w:t>
      </w:r>
      <w:r>
        <w:t xml:space="preserve"> </w:t>
      </w:r>
      <w:r>
        <w:t xml:space="preserve">Fill in the following fields in the bulk edit pane:</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Field</w:t>
            </w:r>
          </w:p>
        </w:tc>
        <w:tc>
          <w:tcPr>
            <w:shd w:val="clear" w:color="auto" w:fill="1F2D5C"/>
          </w:tcPr>
          <w:p>
            <w:pPr>
              <w:pStyle w:val="Compact"/>
            </w:pPr>
            <w:r>
              <w:rPr>
                <w:b/>
                <w:color w:val="FFFFFF"/>
              </w:rPr>
              <w:t xml:space="preserve">Value</w:t>
            </w:r>
          </w:p>
        </w:tc>
      </w:tr>
      <w:tr>
        <w:tc>
          <w:tcPr/>
          <w:p>
            <w:pPr>
              <w:pStyle w:val="Compact"/>
            </w:pPr>
            <w:r>
              <w:t xml:space="preserve">Legal Entity</w:t>
            </w:r>
          </w:p>
        </w:tc>
        <w:tc>
          <w:tcPr/>
          <w:p>
            <w:pPr>
              <w:pStyle w:val="Compact"/>
            </w:pPr>
            <w:r>
              <w:t xml:space="preserve">Ruiz Food Products, Inc. (RFP)</w:t>
            </w:r>
          </w:p>
        </w:tc>
      </w:tr>
      <w:tr>
        <w:tc>
          <w:tcPr/>
          <w:p>
            <w:pPr>
              <w:pStyle w:val="Compact"/>
            </w:pPr>
            <w:r>
              <w:t xml:space="preserve">Facility</w:t>
            </w:r>
          </w:p>
        </w:tc>
        <w:tc>
          <w:tcPr/>
          <w:p>
            <w:pPr>
              <w:pStyle w:val="Compact"/>
            </w:pPr>
            <w:r>
              <w:t xml:space="preserve">Frisco</w:t>
            </w:r>
          </w:p>
        </w:tc>
      </w:tr>
      <w:tr>
        <w:tc>
          <w:tcPr/>
          <w:p>
            <w:pPr>
              <w:pStyle w:val="Compact"/>
            </w:pPr>
            <w:r>
              <w:t xml:space="preserve">CEP Project #</w:t>
            </w:r>
          </w:p>
        </w:tc>
        <w:tc>
          <w:tcPr/>
          <w:p>
            <w:pPr>
              <w:pStyle w:val="Compact"/>
            </w:pPr>
            <w:r>
              <w:t xml:space="preserve">CEP 26-701</w:t>
            </w:r>
          </w:p>
        </w:tc>
      </w:tr>
    </w:tbl>
    <w:p>
      <w:pPr>
        <w:pStyle w:val="BodyText"/>
      </w:pPr>
      <w:r>
        <w:t xml:space="preserve">For each field, type the value and select it from the dropdown when it appears.</w:t>
      </w:r>
    </w:p>
    <w:p>
      <w:pPr>
        <w:pStyle w:val="BodyText"/>
      </w:pPr>
      <w:r>
        <w:rPr>
          <w:b/>
          <w:bCs/>
        </w:rPr>
        <w:t xml:space="preserve">Step 4:</w:t>
      </w:r>
      <w:r>
        <w:t xml:space="preserve"> </w:t>
      </w:r>
      <w:r>
        <w:t xml:space="preserve">Click</w:t>
      </w:r>
      <w:r>
        <w:t xml:space="preserve"> </w:t>
      </w:r>
      <w:r>
        <w:rPr>
          <w:b/>
          <w:bCs/>
        </w:rPr>
        <w:t xml:space="preserve">Save</w:t>
      </w:r>
      <w:r>
        <w:t xml:space="preserve"> </w:t>
      </w:r>
      <w:r>
        <w:t xml:space="preserve">at the bottom of the bulk edit pane. The library refreshes and the updated metadata — Facility, Legal Entity, and CEP Project # — is now visible in the columns for every item.</w:t>
      </w:r>
    </w:p>
    <w:p>
      <w:pPr>
        <w:pStyle w:val="BlockText"/>
      </w:pPr>
      <w:r>
        <w:rPr>
          <w:b/>
          <w:bCs/>
        </w:rPr>
        <w:t xml:space="preserve">Tip:</w:t>
      </w:r>
      <w:r>
        <w:t xml:space="preserve"> </w:t>
      </w:r>
      <w:r>
        <w:t xml:space="preserve">After saving, quickly scan the column values for a few rows to confirm the metadata applied correctly before navigating away.</w:t>
      </w:r>
    </w:p>
    <w:p>
      <w:r>
        <w:pict>
          <v:rect style="width:0;height:1.5pt" o:hralign="center" o:hrstd="t" o:hr="t"/>
        </w:pict>
      </w:r>
    </w:p>
    <w:bookmarkEnd w:id="157"/>
    <w:bookmarkStart w:id="166" w:name="Xefc32aaad3f5df78d69c0bf8c08446a5801fc46"/>
    <w:p>
      <w:pPr>
        <w:pStyle w:val="Heading4"/>
      </w:pPr>
      <w:r>
        <w:t xml:space="preserve">Return to the Engineering Hub and navigate to a project folder</w:t>
      </w:r>
    </w:p>
    <w:p>
      <w:pPr>
        <w:pStyle w:val="FirstParagraph"/>
      </w:pPr>
      <w:r>
        <w:rPr>
          <w:b/>
          <w:bCs/>
        </w:rPr>
        <w:t xml:space="preserve">Step 5:</w:t>
      </w:r>
      <w:r>
        <w:t xml:space="preserve"> </w:t>
      </w:r>
      <w:r>
        <w:t xml:space="preserve">Navigate back to the</w:t>
      </w:r>
      <w:r>
        <w:t xml:space="preserve"> </w:t>
      </w:r>
      <w:r>
        <w:rPr>
          <w:b/>
          <w:bCs/>
        </w:rPr>
        <w:t xml:space="preserve">Engineering Hub</w:t>
      </w:r>
      <w:r>
        <w:t xml:space="preserve"> </w:t>
      </w:r>
      <w:r>
        <w:t xml:space="preserve">home page using the top navigation bar or breadcrumb. The home page includes a welcome banner, a search bar for engineering documents, and quick links to resources such as Training, Presentations, Templates, and Vendor &amp; Purchasing.</w:t>
      </w:r>
    </w:p>
    <w:p>
      <w:pPr>
        <w:pStyle w:val="CaptionedFigure"/>
      </w:pPr>
      <w:r>
        <w:drawing>
          <wp:inline>
            <wp:extent cx="5029200" cy="2828925"/>
            <wp:effectExtent b="0" l="0" r="0" t="0"/>
            <wp:docPr descr="Engineering Hub home page with navigation menu and resources" title="" id="159" name="Picture"/>
            <a:graphic>
              <a:graphicData uri="http://schemas.openxmlformats.org/drawingml/2006/picture">
                <pic:pic>
                  <pic:nvPicPr>
                    <pic:cNvPr descr="refdocs/Runbooks/new-cep-project-library/images/Engineering_Hub_home_page_with_navigation_menu_and_e6cf1c20a2.jpg" id="160" name="Picture"/>
                    <pic:cNvPicPr>
                      <a:picLocks noChangeArrowheads="1" noChangeAspect="1"/>
                    </pic:cNvPicPr>
                  </pic:nvPicPr>
                  <pic:blipFill>
                    <a:blip r:embed="rId158"/>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Engineering Hub home page with navigation menu and resources</w:t>
      </w:r>
    </w:p>
    <w:p>
      <w:pPr>
        <w:pStyle w:val="ImageCaption"/>
      </w:pPr>
      <w:r>
        <w:t xml:space="preserve">Engineering Hub home page with navigation menu and resources</w:t>
      </w:r>
    </w:p>
    <w:p>
      <w:pPr>
        <w:pStyle w:val="BodyText"/>
      </w:pPr>
      <w:r>
        <w:rPr>
          <w:b/>
          <w:bCs/>
        </w:rPr>
        <w:t xml:space="preserve">Step 6:</w:t>
      </w:r>
      <w:r>
        <w:t xml:space="preserve"> </w:t>
      </w:r>
      <w:r>
        <w:t xml:space="preserve">To go directly back to the project library, hover over</w:t>
      </w:r>
      <w:r>
        <w:t xml:space="preserve"> </w:t>
      </w:r>
      <w:r>
        <w:rPr>
          <w:b/>
          <w:bCs/>
        </w:rPr>
        <w:t xml:space="preserve">Master Drawing (CAD)</w:t>
      </w:r>
      <w:r>
        <w:t xml:space="preserve"> </w:t>
      </w:r>
      <w:r>
        <w:t xml:space="preserve">in the top navigation bar, then select</w:t>
      </w:r>
      <w:r>
        <w:t xml:space="preserve"> </w:t>
      </w:r>
      <w:r>
        <w:rPr>
          <w:b/>
          <w:bCs/>
        </w:rPr>
        <w:t xml:space="preserve">HQ2 Frisco &gt; CEP 26-701 HQ2 Frisco R&amp;D Lab</w:t>
      </w:r>
      <w:r>
        <w:t xml:space="preserve"> </w:t>
      </w:r>
      <w:r>
        <w:t xml:space="preserve">from the dropdown menu.</w:t>
      </w:r>
    </w:p>
    <w:p>
      <w:pPr>
        <w:pStyle w:val="CaptionedFigure"/>
      </w:pPr>
      <w:r>
        <w:drawing>
          <wp:inline>
            <wp:extent cx="5029200" cy="2828925"/>
            <wp:effectExtent b="0" l="0" r="0" t="0"/>
            <wp:docPr descr="Top navigation menu open, selecting CEP 26-701 HQ2 Frisco R&amp;D Lab" title="" id="162" name="Picture"/>
            <a:graphic>
              <a:graphicData uri="http://schemas.openxmlformats.org/drawingml/2006/picture">
                <pic:pic>
                  <pic:nvPicPr>
                    <pic:cNvPr descr="refdocs/Runbooks/new-cep-project-library/images/Top_navigation_menu_open__selecting_CEP_26-701_HQ2_a3d572032f.jpg" id="163" name="Picture"/>
                    <pic:cNvPicPr>
                      <a:picLocks noChangeArrowheads="1" noChangeAspect="1"/>
                    </pic:cNvPicPr>
                  </pic:nvPicPr>
                  <pic:blipFill>
                    <a:blip r:embed="rId161"/>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Top navigation menu open, selecting CEP 26-701 HQ2 Frisco R&amp;D Lab</w:t>
      </w:r>
    </w:p>
    <w:p>
      <w:pPr>
        <w:pStyle w:val="ImageCaption"/>
      </w:pPr>
      <w:r>
        <w:t xml:space="preserve">Top navigation menu open, selecting CEP 26-701 HQ2 Frisco R&amp;D Lab</w:t>
      </w:r>
    </w:p>
    <w:p>
      <w:pPr>
        <w:pStyle w:val="BodyText"/>
      </w:pPr>
      <w:r>
        <w:rPr>
          <w:b/>
          <w:bCs/>
        </w:rPr>
        <w:t xml:space="preserve">Step 7:</w:t>
      </w:r>
      <w:r>
        <w:t xml:space="preserve"> </w:t>
      </w:r>
      <w:r>
        <w:t xml:space="preserve">Once back in the library, switch to the</w:t>
      </w:r>
      <w:r>
        <w:t xml:space="preserve"> </w:t>
      </w:r>
      <w:r>
        <w:rPr>
          <w:b/>
          <w:bCs/>
        </w:rPr>
        <w:t xml:space="preserve">All Folders</w:t>
      </w:r>
      <w:r>
        <w:t xml:space="preserve"> </w:t>
      </w:r>
      <w:r>
        <w:t xml:space="preserve">view. You’ll see the project’s top-level folders, including Asset and Operations, People and Stakeholders, Compliance and QA, Cost and Procurement, and Project Lifecycle. The</w:t>
      </w:r>
      <w:r>
        <w:t xml:space="preserve"> </w:t>
      </w:r>
      <w:r>
        <w:rPr>
          <w:b/>
          <w:bCs/>
        </w:rPr>
        <w:t xml:space="preserve">Modified</w:t>
      </w:r>
      <w:r>
        <w:t xml:space="preserve"> </w:t>
      </w:r>
      <w:r>
        <w:t xml:space="preserve">and</w:t>
      </w:r>
      <w:r>
        <w:t xml:space="preserve"> </w:t>
      </w:r>
      <w:r>
        <w:rPr>
          <w:b/>
          <w:bCs/>
        </w:rPr>
        <w:t xml:space="preserve">Modified By</w:t>
      </w:r>
      <w:r>
        <w:t xml:space="preserve"> </w:t>
      </w:r>
      <w:r>
        <w:t xml:space="preserve">columns show when each folder was last updated and by whom.</w:t>
      </w:r>
    </w:p>
    <w:p>
      <w:pPr>
        <w:pStyle w:val="CaptionedFigure"/>
      </w:pPr>
      <w:r>
        <w:drawing>
          <wp:inline>
            <wp:extent cx="5029200" cy="2828925"/>
            <wp:effectExtent b="0" l="0" r="0" t="0"/>
            <wp:docPr descr="All Folders view showing project folders with modified dates" title="" id="164" name="Picture"/>
            <a:graphic>
              <a:graphicData uri="http://schemas.openxmlformats.org/drawingml/2006/picture">
                <pic:pic>
                  <pic:nvPicPr>
                    <pic:cNvPr descr="refdocs/Runbooks/new-cep-project-library/images/All_Folders_view_in_document_library__folders_list_cd79d9f191.jpg" id="165" name="Picture"/>
                    <pic:cNvPicPr>
                      <a:picLocks noChangeArrowheads="1" noChangeAspect="1"/>
                    </pic:cNvPicPr>
                  </pic:nvPicPr>
                  <pic:blipFill>
                    <a:blip r:embed="rId73"/>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All Folders view showing project folders with modified dates</w:t>
      </w:r>
    </w:p>
    <w:p>
      <w:pPr>
        <w:pStyle w:val="ImageCaption"/>
      </w:pPr>
      <w:r>
        <w:t xml:space="preserve">All Folders view showing project folders with modified dates</w:t>
      </w:r>
    </w:p>
    <w:p>
      <w:pPr>
        <w:pStyle w:val="BodyText"/>
      </w:pPr>
      <w:r>
        <w:t xml:space="preserve">Select any folder — for example,</w:t>
      </w:r>
      <w:r>
        <w:t xml:space="preserve"> </w:t>
      </w:r>
      <w:r>
        <w:rPr>
          <w:b/>
          <w:bCs/>
        </w:rPr>
        <w:t xml:space="preserve">Asset and Operations</w:t>
      </w:r>
      <w:r>
        <w:t xml:space="preserve"> </w:t>
      </w:r>
      <w:r>
        <w:t xml:space="preserve">— to open it and view or manage its contents.</w:t>
      </w:r>
    </w:p>
    <w:p>
      <w:pPr>
        <w:pStyle w:val="BlockText"/>
      </w:pPr>
      <w:r>
        <w:rPr>
          <w:b/>
          <w:bCs/>
        </w:rPr>
        <w:t xml:space="preserve">Note:</w:t>
      </w:r>
      <w:r>
        <w:t xml:space="preserve"> </w:t>
      </w:r>
      <w:r>
        <w:t xml:space="preserve">If you need to modify the site’s navigation structure itself, you can open the site navigation editor from the left menu. This is optional and separate from managing document metadata.</w:t>
      </w:r>
    </w:p>
    <w:bookmarkEnd w:id="166"/>
    <w:bookmarkEnd w:id="167"/>
    <w:bookmarkStart w:id="190" w:name="X99d89314cc46a3dd8464849d3b13b254a347540"/>
    <w:p>
      <w:pPr>
        <w:pStyle w:val="Heading3"/>
      </w:pPr>
      <w:r>
        <w:t xml:space="preserve">Chapter: Managing and editing document properties</w:t>
      </w:r>
    </w:p>
    <w:p>
      <w:pPr>
        <w:pStyle w:val="FirstParagraph"/>
      </w:pPr>
      <w:r>
        <w:t xml:space="preserve">Once your folders and documents are in place, you can view and update their metadata directly within the SharePoint library. This chapter walks you through reviewing individual folder properties, performing bulk edits across multiple items, and customizing your library view.</w:t>
      </w:r>
    </w:p>
    <w:p>
      <w:r>
        <w:pict>
          <v:rect style="width:0;height:1.5pt" o:hralign="center" o:hrstd="t" o:hr="t"/>
        </w:pict>
      </w:r>
    </w:p>
    <w:bookmarkStart w:id="171" w:name="Xaabeb52066fe4d66be86beca3ed4f6d0ce9dd90"/>
    <w:p>
      <w:pPr>
        <w:pStyle w:val="Heading4"/>
      </w:pPr>
      <w:r>
        <w:t xml:space="preserve">Viewing and editing a single folder’s properties</w:t>
      </w:r>
    </w:p>
    <w:p>
      <w:pPr>
        <w:pStyle w:val="FirstParagraph"/>
      </w:pPr>
      <w:r>
        <w:rPr>
          <w:b/>
          <w:bCs/>
        </w:rPr>
        <w:t xml:space="preserve">Step 1:</w:t>
      </w:r>
      <w:r>
        <w:t xml:space="preserve"> </w:t>
      </w:r>
      <w:r>
        <w:t xml:space="preserve">In the</w:t>
      </w:r>
      <w:r>
        <w:t xml:space="preserve"> </w:t>
      </w:r>
      <w:r>
        <w:rPr>
          <w:b/>
          <w:bCs/>
        </w:rPr>
        <w:t xml:space="preserve">CEP 26-701 HQ2 Frisco R&amp;D Lab</w:t>
      </w:r>
      <w:r>
        <w:t xml:space="preserve"> </w:t>
      </w:r>
      <w:r>
        <w:t xml:space="preserve">library, click any folder — for example,</w:t>
      </w:r>
      <w:r>
        <w:t xml:space="preserve"> </w:t>
      </w:r>
      <w:r>
        <w:rPr>
          <w:b/>
          <w:bCs/>
        </w:rPr>
        <w:t xml:space="preserve">Assets and Operations</w:t>
      </w:r>
      <w:r>
        <w:t xml:space="preserve"> </w:t>
      </w:r>
      <w:r>
        <w:t xml:space="preserve">— to open it.</w:t>
      </w:r>
    </w:p>
    <w:p>
      <w:pPr>
        <w:pStyle w:val="BodyText"/>
      </w:pPr>
      <w:r>
        <w:rPr>
          <w:b/>
          <w:bCs/>
        </w:rPr>
        <w:t xml:space="preserve">Step 2:</w:t>
      </w:r>
      <w:r>
        <w:t xml:space="preserve"> </w:t>
      </w:r>
      <w:r>
        <w:t xml:space="preserve">Select a subfolder (such as</w:t>
      </w:r>
      <w:r>
        <w:t xml:space="preserve"> </w:t>
      </w:r>
      <w:r>
        <w:rPr>
          <w:b/>
          <w:bCs/>
        </w:rPr>
        <w:t xml:space="preserve">Software</w:t>
      </w:r>
      <w:r>
        <w:t xml:space="preserve">) by clicking it. The right pane displays the folder’s metadata fields, including:</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Field</w:t>
            </w:r>
          </w:p>
        </w:tc>
        <w:tc>
          <w:tcPr>
            <w:shd w:val="clear" w:color="auto" w:fill="1F2D5C"/>
          </w:tcPr>
          <w:p>
            <w:pPr>
              <w:pStyle w:val="Compact"/>
            </w:pPr>
            <w:r>
              <w:rPr>
                <w:b/>
                <w:color w:val="FFFFFF"/>
              </w:rPr>
              <w:t xml:space="preserve">Example value</w:t>
            </w:r>
          </w:p>
        </w:tc>
      </w:tr>
      <w:tr>
        <w:tc>
          <w:tcPr/>
          <w:p>
            <w:pPr>
              <w:pStyle w:val="Compact"/>
            </w:pPr>
            <w:r>
              <w:t xml:space="preserve">Content Type</w:t>
            </w:r>
          </w:p>
        </w:tc>
        <w:tc>
          <w:tcPr/>
          <w:p>
            <w:pPr>
              <w:pStyle w:val="Compact"/>
            </w:pPr>
            <w:r>
              <w:t xml:space="preserve">Engineering Folder</w:t>
            </w:r>
          </w:p>
        </w:tc>
      </w:tr>
      <w:tr>
        <w:tc>
          <w:tcPr/>
          <w:p>
            <w:pPr>
              <w:pStyle w:val="Compact"/>
            </w:pPr>
            <w:r>
              <w:t xml:space="preserve">Legal Entity</w:t>
            </w:r>
          </w:p>
        </w:tc>
        <w:tc>
          <w:tcPr/>
          <w:p>
            <w:pPr>
              <w:pStyle w:val="Compact"/>
            </w:pPr>
            <w:r>
              <w:t xml:space="preserve">Ruiz Food Products, Inc (RFP)</w:t>
            </w:r>
          </w:p>
        </w:tc>
      </w:tr>
      <w:tr>
        <w:tc>
          <w:tcPr/>
          <w:p>
            <w:pPr>
              <w:pStyle w:val="Compact"/>
            </w:pPr>
            <w:r>
              <w:t xml:space="preserve">Facility</w:t>
            </w:r>
          </w:p>
        </w:tc>
        <w:tc>
          <w:tcPr/>
          <w:p>
            <w:pPr>
              <w:pStyle w:val="Compact"/>
            </w:pPr>
            <w:r>
              <w:t xml:space="preserve">Frisco</w:t>
            </w:r>
          </w:p>
        </w:tc>
      </w:tr>
      <w:tr>
        <w:tc>
          <w:tcPr/>
          <w:p>
            <w:pPr>
              <w:pStyle w:val="Compact"/>
            </w:pPr>
            <w:r>
              <w:t xml:space="preserve">Area</w:t>
            </w:r>
          </w:p>
        </w:tc>
        <w:tc>
          <w:tcPr/>
          <w:p>
            <w:pPr>
              <w:pStyle w:val="Compact"/>
            </w:pPr>
            <w:r>
              <w:t xml:space="preserve">All Lines</w:t>
            </w:r>
          </w:p>
        </w:tc>
      </w:tr>
      <w:tr>
        <w:tc>
          <w:tcPr/>
          <w:p>
            <w:pPr>
              <w:pStyle w:val="Compact"/>
            </w:pPr>
            <w:r>
              <w:t xml:space="preserve">CEP Project #</w:t>
            </w:r>
          </w:p>
        </w:tc>
        <w:tc>
          <w:tcPr/>
          <w:p>
            <w:pPr>
              <w:pStyle w:val="Compact"/>
            </w:pPr>
            <w:r>
              <w:t xml:space="preserve">CEP 26-701</w:t>
            </w:r>
          </w:p>
        </w:tc>
      </w:tr>
      <w:tr>
        <w:tc>
          <w:tcPr/>
          <w:p>
            <w:pPr>
              <w:pStyle w:val="Compact"/>
            </w:pPr>
            <w:r>
              <w:t xml:space="preserve">Document Type</w:t>
            </w:r>
          </w:p>
        </w:tc>
        <w:tc>
          <w:tcPr/>
          <w:p>
            <w:pPr>
              <w:pStyle w:val="Compact"/>
            </w:pPr>
            <w:r>
              <w:t xml:space="preserve">Software</w:t>
            </w:r>
          </w:p>
        </w:tc>
      </w:tr>
      <w:tr>
        <w:tc>
          <w:tcPr/>
          <w:p>
            <w:pPr>
              <w:pStyle w:val="Compact"/>
            </w:pPr>
            <w:r>
              <w:t xml:space="preserve">Supplier/Vendor</w:t>
            </w:r>
          </w:p>
        </w:tc>
        <w:tc>
          <w:tcPr/>
          <w:p>
            <w:pPr>
              <w:pStyle w:val="Compact"/>
            </w:pPr>
            <w:r>
              <w:t xml:space="preserve">N/A</w:t>
            </w:r>
          </w:p>
        </w:tc>
      </w:tr>
      <w:tr>
        <w:tc>
          <w:tcPr/>
          <w:p>
            <w:pPr>
              <w:pStyle w:val="Compact"/>
            </w:pPr>
            <w:r>
              <w:t xml:space="preserve">Description</w:t>
            </w:r>
          </w:p>
        </w:tc>
        <w:tc>
          <w:tcPr/>
          <w:p>
            <w:pPr>
              <w:pStyle w:val="Compact"/>
            </w:pPr>
            <w:r>
              <w:t xml:space="preserve">Software licenses and configurations</w:t>
            </w:r>
          </w:p>
        </w:tc>
      </w:tr>
    </w:tbl>
    <w:p>
      <w:pPr>
        <w:pStyle w:val="BodyText"/>
      </w:pPr>
      <w:r>
        <w:t xml:space="preserve">The activity log at the bottom of the pane shows recent edits and creations for that folder.</w:t>
      </w:r>
    </w:p>
    <w:p>
      <w:pPr>
        <w:pStyle w:val="CaptionedFigure"/>
      </w:pPr>
      <w:r>
        <w:drawing>
          <wp:inline>
            <wp:extent cx="5029200" cy="2828925"/>
            <wp:effectExtent b="0" l="0" r="0" t="0"/>
            <wp:docPr descr="SharePoint folder view with properties pane for ‘Software’ selected, showing metadata fields and activity log" title="" id="169" name="Picture"/>
            <a:graphic>
              <a:graphicData uri="http://schemas.openxmlformats.org/drawingml/2006/picture">
                <pic:pic>
                  <pic:nvPicPr>
                    <pic:cNvPr descr="refdocs/Runbooks/new-cep-project-library/images/SharePoint_folder_view_with_properties_pane_for__S_b747dc63e5.jpg" id="170" name="Picture"/>
                    <pic:cNvPicPr>
                      <a:picLocks noChangeArrowheads="1" noChangeAspect="1"/>
                    </pic:cNvPicPr>
                  </pic:nvPicPr>
                  <pic:blipFill>
                    <a:blip r:embed="rId168"/>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SharePoint folder view with properties pane for ‘Software’ selected, showing metadata fields and activity log</w:t>
      </w:r>
    </w:p>
    <w:p>
      <w:pPr>
        <w:pStyle w:val="ImageCaption"/>
      </w:pPr>
      <w:r>
        <w:t xml:space="preserve">SharePoint folder view with properties pane for</w:t>
      </w:r>
      <w:r>
        <w:t xml:space="preserve"> </w:t>
      </w:r>
      <w:r>
        <w:t xml:space="preserve">‘Software’</w:t>
      </w:r>
      <w:r>
        <w:t xml:space="preserve"> </w:t>
      </w:r>
      <w:r>
        <w:t xml:space="preserve">selected, showing metadata fields and activity log</w:t>
      </w:r>
    </w:p>
    <w:p>
      <w:pPr>
        <w:pStyle w:val="BodyText"/>
      </w:pPr>
      <w:r>
        <w:rPr>
          <w:b/>
          <w:bCs/>
        </w:rPr>
        <w:t xml:space="preserve">Step 3:</w:t>
      </w:r>
      <w:r>
        <w:t xml:space="preserve"> </w:t>
      </w:r>
      <w:r>
        <w:t xml:space="preserve">To update the metadata, click</w:t>
      </w:r>
      <w:r>
        <w:t xml:space="preserve"> </w:t>
      </w:r>
      <w:r>
        <w:rPr>
          <w:b/>
          <w:bCs/>
        </w:rPr>
        <w:t xml:space="preserve">Edit all</w:t>
      </w:r>
      <w:r>
        <w:t xml:space="preserve"> </w:t>
      </w:r>
      <w:r>
        <w:t xml:space="preserve">or the pencil icon in the properties pane. Update fields such as</w:t>
      </w:r>
      <w:r>
        <w:t xml:space="preserve"> </w:t>
      </w:r>
      <w:r>
        <w:rPr>
          <w:b/>
          <w:bCs/>
        </w:rPr>
        <w:t xml:space="preserve">Class</w:t>
      </w:r>
      <w:r>
        <w:t xml:space="preserve">,</w:t>
      </w:r>
      <w:r>
        <w:t xml:space="preserve"> </w:t>
      </w:r>
      <w:r>
        <w:rPr>
          <w:b/>
          <w:bCs/>
        </w:rPr>
        <w:t xml:space="preserve">EAM Asset #</w:t>
      </w:r>
      <w:r>
        <w:t xml:space="preserve">, or</w:t>
      </w:r>
      <w:r>
        <w:t xml:space="preserve"> </w:t>
      </w:r>
      <w:r>
        <w:rPr>
          <w:b/>
          <w:bCs/>
        </w:rPr>
        <w:t xml:space="preserve">Description</w:t>
      </w:r>
      <w:r>
        <w:t xml:space="preserve"> </w:t>
      </w:r>
      <w:r>
        <w:t xml:space="preserve">as needed, then click</w:t>
      </w:r>
      <w:r>
        <w:t xml:space="preserve"> </w:t>
      </w:r>
      <w:r>
        <w:rPr>
          <w:b/>
          <w:bCs/>
        </w:rPr>
        <w:t xml:space="preserve">Save</w:t>
      </w:r>
      <w:r>
        <w:t xml:space="preserve">.</w:t>
      </w:r>
    </w:p>
    <w:p>
      <w:r>
        <w:pict>
          <v:rect style="width:0;height:1.5pt" o:hralign="center" o:hrstd="t" o:hr="t"/>
        </w:pict>
      </w:r>
    </w:p>
    <w:bookmarkEnd w:id="171"/>
    <w:bookmarkStart w:id="178" w:name="Xf29eb686560305aae78bceb2670ef12b58c35a8"/>
    <w:p>
      <w:pPr>
        <w:pStyle w:val="Heading4"/>
      </w:pPr>
      <w:r>
        <w:t xml:space="preserve">Bulk editing properties across multiple items</w:t>
      </w:r>
    </w:p>
    <w:p>
      <w:pPr>
        <w:pStyle w:val="FirstParagraph"/>
      </w:pPr>
      <w:r>
        <w:t xml:space="preserve">If you need to apply the same metadata values to several folders at once, bulk editing saves significant time.</w:t>
      </w:r>
    </w:p>
    <w:p>
      <w:pPr>
        <w:pStyle w:val="BodyText"/>
      </w:pPr>
      <w:r>
        <w:rPr>
          <w:b/>
          <w:bCs/>
        </w:rPr>
        <w:t xml:space="preserve">Step 1:</w:t>
      </w:r>
      <w:r>
        <w:t xml:space="preserve"> </w:t>
      </w:r>
      <w:r>
        <w:t xml:space="preserve">Return to the main document library view. Use the checkboxes to select multiple folders or documents (for example,</w:t>
      </w:r>
      <w:r>
        <w:t xml:space="preserve"> </w:t>
      </w:r>
      <w:r>
        <w:rPr>
          <w:b/>
          <w:bCs/>
        </w:rPr>
        <w:t xml:space="preserve">Assets and Nameplates</w:t>
      </w:r>
      <w:r>
        <w:t xml:space="preserve">,</w:t>
      </w:r>
      <w:r>
        <w:t xml:space="preserve"> </w:t>
      </w:r>
      <w:r>
        <w:rPr>
          <w:b/>
          <w:bCs/>
        </w:rPr>
        <w:t xml:space="preserve">Bids and RFPs</w:t>
      </w:r>
      <w:r>
        <w:t xml:space="preserve">,</w:t>
      </w:r>
      <w:r>
        <w:t xml:space="preserve"> </w:t>
      </w:r>
      <w:r>
        <w:rPr>
          <w:b/>
          <w:bCs/>
        </w:rPr>
        <w:t xml:space="preserve">CEP</w:t>
      </w:r>
      <w:r>
        <w:t xml:space="preserve">, and others).</w:t>
      </w:r>
    </w:p>
    <w:p>
      <w:pPr>
        <w:pStyle w:val="BodyText"/>
      </w:pPr>
      <w:r>
        <w:rPr>
          <w:b/>
          <w:bCs/>
        </w:rPr>
        <w:t xml:space="preserve">Step 2:</w:t>
      </w:r>
      <w:r>
        <w:t xml:space="preserve"> </w:t>
      </w:r>
      <w:r>
        <w:t xml:space="preserve">The right pane updates to show</w:t>
      </w:r>
      <w:r>
        <w:t xml:space="preserve"> </w:t>
      </w:r>
      <w:r>
        <w:rPr>
          <w:b/>
          <w:bCs/>
        </w:rPr>
        <w:t xml:space="preserve">Bulk edit properties</w:t>
      </w:r>
      <w:r>
        <w:t xml:space="preserve">. The same metadata fields are available — Content Type, Legal Entity, Facility, Area, CEP Project #, Document Type, Class, EAM Asset #, Supplier/Vendor, and Description — and any value you enter will be applied to all selected items.</w:t>
      </w:r>
    </w:p>
    <w:p>
      <w:pPr>
        <w:pStyle w:val="CaptionedFigure"/>
      </w:pPr>
      <w:r>
        <w:drawing>
          <wp:inline>
            <wp:extent cx="5029200" cy="2828925"/>
            <wp:effectExtent b="0" l="0" r="0" t="0"/>
            <wp:docPr descr="Bulk edit properties pane open for multiple selected folders" title="" id="173" name="Picture"/>
            <a:graphic>
              <a:graphicData uri="http://schemas.openxmlformats.org/drawingml/2006/picture">
                <pic:pic>
                  <pic:nvPicPr>
                    <pic:cNvPr descr="refdocs/Runbooks/new-cep-project-library/images/Bulk_edit_properties_pane_open_for_multiple_select_4400ee7b04.jpg" id="174" name="Picture"/>
                    <pic:cNvPicPr>
                      <a:picLocks noChangeArrowheads="1" noChangeAspect="1"/>
                    </pic:cNvPicPr>
                  </pic:nvPicPr>
                  <pic:blipFill>
                    <a:blip r:embed="rId172"/>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Bulk edit properties pane open for multiple selected folders</w:t>
      </w:r>
    </w:p>
    <w:p>
      <w:pPr>
        <w:pStyle w:val="ImageCaption"/>
      </w:pPr>
      <w:r>
        <w:t xml:space="preserve">Bulk edit properties pane open for multiple selected folders</w:t>
      </w:r>
    </w:p>
    <w:p>
      <w:pPr>
        <w:pStyle w:val="BodyText"/>
      </w:pPr>
      <w:r>
        <w:rPr>
          <w:b/>
          <w:bCs/>
        </w:rPr>
        <w:t xml:space="preserve">Step 3:</w:t>
      </w:r>
      <w:r>
        <w:t xml:space="preserve"> </w:t>
      </w:r>
      <w:r>
        <w:t xml:space="preserve">Scroll through the library to confirm all the items you want to update are selected.</w:t>
      </w:r>
    </w:p>
    <w:p>
      <w:pPr>
        <w:pStyle w:val="CaptionedFigure"/>
      </w:pPr>
      <w:r>
        <w:drawing>
          <wp:inline>
            <wp:extent cx="5029200" cy="2828925"/>
            <wp:effectExtent b="0" l="0" r="0" t="0"/>
            <wp:docPr descr="Document library with many folders selected and bulk edit pane visible" title="" id="176" name="Picture"/>
            <a:graphic>
              <a:graphicData uri="http://schemas.openxmlformats.org/drawingml/2006/picture">
                <pic:pic>
                  <pic:nvPicPr>
                    <pic:cNvPr descr="refdocs/Runbooks/new-cep-project-library/images/Document_library_with_many_folders_selected_and_bu_9d6af383e9.jpg" id="177" name="Picture"/>
                    <pic:cNvPicPr>
                      <a:picLocks noChangeArrowheads="1" noChangeAspect="1"/>
                    </pic:cNvPicPr>
                  </pic:nvPicPr>
                  <pic:blipFill>
                    <a:blip r:embed="rId175"/>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Document library with many folders selected and bulk edit pane visible</w:t>
      </w:r>
    </w:p>
    <w:p>
      <w:pPr>
        <w:pStyle w:val="ImageCaption"/>
      </w:pPr>
      <w:r>
        <w:t xml:space="preserve">Document library with many folders selected and bulk edit pane visible</w:t>
      </w:r>
    </w:p>
    <w:p>
      <w:pPr>
        <w:pStyle w:val="BodyText"/>
      </w:pPr>
      <w:r>
        <w:rPr>
          <w:b/>
          <w:bCs/>
        </w:rPr>
        <w:t xml:space="preserve">Step 4:</w:t>
      </w:r>
      <w:r>
        <w:t xml:space="preserve"> </w:t>
      </w:r>
      <w:r>
        <w:t xml:space="preserve">Enter the desired values in the bulk edit pane, then click</w:t>
      </w:r>
      <w:r>
        <w:t xml:space="preserve"> </w:t>
      </w:r>
      <w:r>
        <w:rPr>
          <w:b/>
          <w:bCs/>
        </w:rPr>
        <w:t xml:space="preserve">Save</w:t>
      </w:r>
      <w:r>
        <w:t xml:space="preserve"> </w:t>
      </w:r>
      <w:r>
        <w:t xml:space="preserve">at the bottom of the pane to apply the changes to all selected items.</w:t>
      </w:r>
    </w:p>
    <w:p>
      <w:r>
        <w:pict>
          <v:rect style="width:0;height:1.5pt" o:hralign="center" o:hrstd="t" o:hr="t"/>
        </w:pict>
      </w:r>
    </w:p>
    <w:bookmarkEnd w:id="178"/>
    <w:bookmarkStart w:id="185" w:name="filtering-and-navigating-the-library"/>
    <w:p>
      <w:pPr>
        <w:pStyle w:val="Heading4"/>
      </w:pPr>
      <w:r>
        <w:t xml:space="preserve">Filtering and navigating the library</w:t>
      </w:r>
    </w:p>
    <w:p>
      <w:pPr>
        <w:pStyle w:val="FirstParagraph"/>
      </w:pPr>
      <w:r>
        <w:rPr>
          <w:b/>
          <w:bCs/>
        </w:rPr>
        <w:t xml:space="preserve">Step 1:</w:t>
      </w:r>
      <w:r>
        <w:t xml:space="preserve"> </w:t>
      </w:r>
      <w:r>
        <w:t xml:space="preserve">To focus on documents for a specific location, use the filter dropdown in the</w:t>
      </w:r>
      <w:r>
        <w:t xml:space="preserve"> </w:t>
      </w:r>
      <w:r>
        <w:rPr>
          <w:b/>
          <w:bCs/>
        </w:rPr>
        <w:t xml:space="preserve">Facility</w:t>
      </w:r>
      <w:r>
        <w:t xml:space="preserve"> </w:t>
      </w:r>
      <w:r>
        <w:t xml:space="preserve">column. Available options include facilities such as CA1 Dinuba, TX1 Denison, SC1 Florence, HQ2 Frisco, and C4 Vernon MFG.</w:t>
      </w:r>
    </w:p>
    <w:p>
      <w:pPr>
        <w:pStyle w:val="BodyText"/>
      </w:pPr>
      <w:r>
        <w:rPr>
          <w:b/>
          <w:bCs/>
        </w:rPr>
        <w:t xml:space="preserve">Step 2:</w:t>
      </w:r>
      <w:r>
        <w:t xml:space="preserve"> </w:t>
      </w:r>
      <w:r>
        <w:t xml:space="preserve">To return to the Engineering Hub home page at any time, click the</w:t>
      </w:r>
      <w:r>
        <w:t xml:space="preserve"> </w:t>
      </w:r>
      <w:r>
        <w:rPr>
          <w:b/>
          <w:bCs/>
        </w:rPr>
        <w:t xml:space="preserve">Engineering Hub</w:t>
      </w:r>
      <w:r>
        <w:t xml:space="preserve"> </w:t>
      </w:r>
      <w:r>
        <w:t xml:space="preserve">link in the navigation bar. From there you can access the welcome note, search bar, quick links, and team news.</w:t>
      </w:r>
    </w:p>
    <w:p>
      <w:pPr>
        <w:pStyle w:val="CaptionedFigure"/>
      </w:pPr>
      <w:r>
        <w:drawing>
          <wp:inline>
            <wp:extent cx="5029200" cy="2828925"/>
            <wp:effectExtent b="0" l="0" r="0" t="0"/>
            <wp:docPr descr="Engineering Hub home page with welcome note, search bar, and resource links" title="" id="180" name="Picture"/>
            <a:graphic>
              <a:graphicData uri="http://schemas.openxmlformats.org/drawingml/2006/picture">
                <pic:pic>
                  <pic:nvPicPr>
                    <pic:cNvPr descr="refdocs/Runbooks/new-cep-project-library/images/Engineering_Hub_home_page_with_welcome_note__searc_00786e82a5.jpg" id="181" name="Picture"/>
                    <pic:cNvPicPr>
                      <a:picLocks noChangeArrowheads="1" noChangeAspect="1"/>
                    </pic:cNvPicPr>
                  </pic:nvPicPr>
                  <pic:blipFill>
                    <a:blip r:embed="rId179"/>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Engineering Hub home page with welcome note, search bar, and resource links</w:t>
      </w:r>
    </w:p>
    <w:p>
      <w:pPr>
        <w:pStyle w:val="ImageCaption"/>
      </w:pPr>
      <w:r>
        <w:t xml:space="preserve">Engineering Hub home page with welcome note, search bar, and resource links</w:t>
      </w:r>
    </w:p>
    <w:p>
      <w:pPr>
        <w:pStyle w:val="BodyText"/>
      </w:pPr>
      <w:r>
        <w:rPr>
          <w:b/>
          <w:bCs/>
        </w:rPr>
        <w:t xml:space="preserve">Step 3:</w:t>
      </w:r>
      <w:r>
        <w:t xml:space="preserve"> </w:t>
      </w:r>
      <w:r>
        <w:t xml:space="preserve">From the main library view, you can navigate to any of the top-level folders —</w:t>
      </w:r>
      <w:r>
        <w:t xml:space="preserve"> </w:t>
      </w:r>
      <w:r>
        <w:rPr>
          <w:b/>
          <w:bCs/>
        </w:rPr>
        <w:t xml:space="preserve">Assets and Operations</w:t>
      </w:r>
      <w:r>
        <w:t xml:space="preserve">,</w:t>
      </w:r>
      <w:r>
        <w:t xml:space="preserve"> </w:t>
      </w:r>
      <w:r>
        <w:rPr>
          <w:b/>
          <w:bCs/>
        </w:rPr>
        <w:t xml:space="preserve">People and Stakeholders</w:t>
      </w:r>
      <w:r>
        <w:t xml:space="preserve">,</w:t>
      </w:r>
      <w:r>
        <w:t xml:space="preserve"> </w:t>
      </w:r>
      <w:r>
        <w:rPr>
          <w:b/>
          <w:bCs/>
        </w:rPr>
        <w:t xml:space="preserve">Compliance and QA</w:t>
      </w:r>
      <w:r>
        <w:t xml:space="preserve">,</w:t>
      </w:r>
      <w:r>
        <w:t xml:space="preserve"> </w:t>
      </w:r>
      <w:r>
        <w:rPr>
          <w:b/>
          <w:bCs/>
        </w:rPr>
        <w:t xml:space="preserve">Cost and Procurement</w:t>
      </w:r>
      <w:r>
        <w:t xml:space="preserve">, and</w:t>
      </w:r>
      <w:r>
        <w:t xml:space="preserve"> </w:t>
      </w:r>
      <w:r>
        <w:rPr>
          <w:b/>
          <w:bCs/>
        </w:rPr>
        <w:t xml:space="preserve">Project Lifecycle</w:t>
      </w:r>
      <w:r>
        <w:t xml:space="preserve">. Each folder displays its last modified date and the user who modified it.</w:t>
      </w:r>
    </w:p>
    <w:p>
      <w:pPr>
        <w:pStyle w:val="CaptionedFigure"/>
      </w:pPr>
      <w:r>
        <w:drawing>
          <wp:inline>
            <wp:extent cx="5029200" cy="2828925"/>
            <wp:effectExtent b="0" l="0" r="0" t="0"/>
            <wp:docPr descr="Main folder view with top-level folders listed" title="" id="183" name="Picture"/>
            <a:graphic>
              <a:graphicData uri="http://schemas.openxmlformats.org/drawingml/2006/picture">
                <pic:pic>
                  <pic:nvPicPr>
                    <pic:cNvPr descr="refdocs/Runbooks/new-cep-project-library/images/Main_folder_view_with_several_top-level_folders_li_cf6f0822d6.jpg" id="184" name="Picture"/>
                    <pic:cNvPicPr>
                      <a:picLocks noChangeArrowheads="1" noChangeAspect="1"/>
                    </pic:cNvPicPr>
                  </pic:nvPicPr>
                  <pic:blipFill>
                    <a:blip r:embed="rId182"/>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Main folder view with top-level folders listed</w:t>
      </w:r>
    </w:p>
    <w:p>
      <w:pPr>
        <w:pStyle w:val="ImageCaption"/>
      </w:pPr>
      <w:r>
        <w:t xml:space="preserve">Main folder view with top-level folders listed</w:t>
      </w:r>
    </w:p>
    <w:p>
      <w:r>
        <w:pict>
          <v:rect style="width:0;height:1.5pt" o:hralign="center" o:hrstd="t" o:hr="t"/>
        </w:pict>
      </w:r>
    </w:p>
    <w:bookmarkEnd w:id="185"/>
    <w:bookmarkStart w:id="189" w:name="adding-custom-columns-to-your-library"/>
    <w:p>
      <w:pPr>
        <w:pStyle w:val="Heading4"/>
      </w:pPr>
      <w:r>
        <w:t xml:space="preserve">Adding custom columns to your library</w:t>
      </w:r>
    </w:p>
    <w:p>
      <w:pPr>
        <w:pStyle w:val="FirstParagraph"/>
      </w:pPr>
      <w:r>
        <w:t xml:space="preserve">If the default metadata fields don’t cover everything your team needs, you can extend the library with additional columns.</w:t>
      </w:r>
    </w:p>
    <w:p>
      <w:pPr>
        <w:pStyle w:val="BodyText"/>
      </w:pPr>
      <w:r>
        <w:rPr>
          <w:b/>
          <w:bCs/>
        </w:rPr>
        <w:t xml:space="preserve">Step 1:</w:t>
      </w:r>
      <w:r>
        <w:t xml:space="preserve"> </w:t>
      </w:r>
      <w:r>
        <w:t xml:space="preserve">In the main library view, click</w:t>
      </w:r>
      <w:r>
        <w:t xml:space="preserve"> </w:t>
      </w:r>
      <w:r>
        <w:rPr>
          <w:b/>
          <w:bCs/>
        </w:rPr>
        <w:t xml:space="preserve">Add column</w:t>
      </w:r>
      <w:r>
        <w:t xml:space="preserve"> </w:t>
      </w:r>
      <w:r>
        <w:t xml:space="preserve">to create a new metadata field.</w:t>
      </w:r>
    </w:p>
    <w:p>
      <w:pPr>
        <w:pStyle w:val="CaptionedFigure"/>
      </w:pPr>
      <w:r>
        <w:drawing>
          <wp:inline>
            <wp:extent cx="5029200" cy="2828925"/>
            <wp:effectExtent b="0" l="0" r="0" t="0"/>
            <wp:docPr descr="Cursor hovering over ‘Add column’ in the main folder view" title="" id="187" name="Picture"/>
            <a:graphic>
              <a:graphicData uri="http://schemas.openxmlformats.org/drawingml/2006/picture">
                <pic:pic>
                  <pic:nvPicPr>
                    <pic:cNvPr descr="refdocs/Runbooks/new-cep-project-library/images/Cursor_hovering_over__Add_column__in_the_main_fold_6a0bb680db.jpg" id="188" name="Picture"/>
                    <pic:cNvPicPr>
                      <a:picLocks noChangeArrowheads="1" noChangeAspect="1"/>
                    </pic:cNvPicPr>
                  </pic:nvPicPr>
                  <pic:blipFill>
                    <a:blip r:embed="rId186"/>
                    <a:stretch>
                      <a:fillRect/>
                    </a:stretch>
                  </pic:blipFill>
                  <pic:spPr bwMode="auto">
                    <a:xfrm>
                      <a:off x="0" y="0"/>
                      <a:ext cx="5029200" cy="2828925"/>
                    </a:xfrm>
                    <a:prstGeom prst="rect">
                      <a:avLst/>
                    </a:prstGeom>
                    <a:noFill/>
                    <a:ln w="9525">
                      <a:noFill/>
                      <a:headEnd/>
                      <a:tailEnd/>
                    </a:ln>
                  </pic:spPr>
                </pic:pic>
              </a:graphicData>
            </a:graphic>
          </wp:inline>
        </w:drawing>
      </w:r>
    </w:p>
    <w:p>
      <w:pPr>
        <w:jc w:val="center"/>
        <w:spacing w:before="0" w:after="120"/>
      </w:pPr>
      <w:r>
        <w:rPr>
          <w:i/>
          <w:iCs/>
          <w:color w:val="595959"/>
          <w:sz w:val="16"/>
        </w:rPr>
        <w:t xml:space="preserve">Cursor hovering over ‘Add column’ in the main folder view</w:t>
      </w:r>
    </w:p>
    <w:p>
      <w:pPr>
        <w:pStyle w:val="ImageCaption"/>
      </w:pPr>
      <w:r>
        <w:t xml:space="preserve">Cursor hovering over</w:t>
      </w:r>
      <w:r>
        <w:t xml:space="preserve"> </w:t>
      </w:r>
      <w:r>
        <w:t xml:space="preserve">‘Add column’</w:t>
      </w:r>
      <w:r>
        <w:t xml:space="preserve"> </w:t>
      </w:r>
      <w:r>
        <w:t xml:space="preserve">in the main folder view</w:t>
      </w:r>
    </w:p>
    <w:p>
      <w:pPr>
        <w:pStyle w:val="BlockText"/>
      </w:pPr>
      <w:r>
        <w:rPr>
          <w:b/>
          <w:bCs/>
        </w:rPr>
        <w:t xml:space="preserve">Tip:</w:t>
      </w:r>
      <w:r>
        <w:t xml:space="preserve"> </w:t>
      </w:r>
      <w:r>
        <w:t xml:space="preserve">Adding custom columns lets you tailor the library view to your team’s specific tracking and reporting needs.</w:t>
      </w:r>
    </w:p>
    <w:p>
      <w:pPr>
        <w:pStyle w:val="FirstParagraph"/>
      </w:pPr>
      <w:r>
        <w:t xml:space="preserve">With your metadata in order and your library customized, your engineering documents are properly categorized and easy to find across all facilities and project types.</w:t>
      </w:r>
    </w:p>
    <w:p>
      <w:r>
        <w:pict>
          <v:rect style="width:0;height:1.5pt" o:hralign="center" o:hrstd="t" o:hr="t"/>
        </w:pict>
      </w:r>
    </w:p>
    <w:bookmarkEnd w:id="189"/>
    <w:bookmarkEnd w:id="190"/>
    <w:bookmarkStart w:id="191" w:name="frequently-asked-questions-2"/>
    <w:p>
      <w:pPr>
        <w:pStyle w:val="Heading3"/>
      </w:pPr>
      <w:r>
        <w:t xml:space="preserve">Frequently Asked Questions</w:t>
      </w:r>
    </w:p>
    <w:p>
      <w:pPr>
        <w:pStyle w:val="FirstParagraph"/>
      </w:pPr>
      <w:r>
        <w:rPr>
          <w:b/>
          <w:bCs/>
        </w:rPr>
        <w:t xml:space="preserve">Q: What copy type should I select in ShareGate when setting up a new project library?</w:t>
      </w:r>
      <w:r>
        <w:t xml:space="preserve"> </w:t>
      </w:r>
      <w:r>
        <w:t xml:space="preserve">A: Select</w:t>
      </w:r>
      <w:r>
        <w:t xml:space="preserve"> </w:t>
      </w:r>
      <w:r>
        <w:rPr>
          <w:b/>
          <w:bCs/>
        </w:rPr>
        <w:t xml:space="preserve">Copy structure and content</w:t>
      </w:r>
      <w:r>
        <w:t xml:space="preserve"> </w:t>
      </w:r>
      <w:r>
        <w:t xml:space="preserve">under the SharePoint and Microsoft 365 section on the</w:t>
      </w:r>
      <w:r>
        <w:t xml:space="preserve"> </w:t>
      </w:r>
      <w:r>
        <w:t xml:space="preserve">“What type of copy would you like to do?”</w:t>
      </w:r>
      <w:r>
        <w:t xml:space="preserve"> </w:t>
      </w:r>
      <w:r>
        <w:t xml:space="preserve">screen. This option carries over the library’s structure along with its content, including content types, columns, permissions, and list views, depending on what you select in the Copy options dialog.</w:t>
      </w:r>
    </w:p>
    <w:p>
      <w:pPr>
        <w:pStyle w:val="BodyText"/>
      </w:pPr>
      <w:r>
        <w:rPr>
          <w:b/>
          <w:bCs/>
        </w:rPr>
        <w:t xml:space="preserve">Q: Where do I set the destination library’s display name and URL during the ShareGate copy?</w:t>
      </w:r>
      <w:r>
        <w:t xml:space="preserve"> </w:t>
      </w:r>
      <w:r>
        <w:t xml:space="preserve">A: Click</w:t>
      </w:r>
      <w:r>
        <w:t xml:space="preserve"> </w:t>
      </w:r>
      <w:r>
        <w:rPr>
          <w:b/>
          <w:bCs/>
        </w:rPr>
        <w:t xml:space="preserve">Options</w:t>
      </w:r>
      <w:r>
        <w:t xml:space="preserve"> </w:t>
      </w:r>
      <w:r>
        <w:t xml:space="preserve">on the Copy structure screen before starting the copy. In the Copy options dialog, enter the display name in the</w:t>
      </w:r>
      <w:r>
        <w:t xml:space="preserve"> </w:t>
      </w:r>
      <w:r>
        <w:rPr>
          <w:b/>
          <w:bCs/>
        </w:rPr>
        <w:t xml:space="preserve">New title</w:t>
      </w:r>
      <w:r>
        <w:t xml:space="preserve"> </w:t>
      </w:r>
      <w:r>
        <w:t xml:space="preserve">field (e.g.,</w:t>
      </w:r>
      <w:r>
        <w:t xml:space="preserve"> </w:t>
      </w:r>
      <w:r>
        <w:t xml:space="preserve">“CEP 25-701 HQ2 Frisco R&amp;D Lab”</w:t>
      </w:r>
      <w:r>
        <w:t xml:space="preserve">) and the URL segment in the</w:t>
      </w:r>
      <w:r>
        <w:t xml:space="preserve"> </w:t>
      </w:r>
      <w:r>
        <w:rPr>
          <w:b/>
          <w:bCs/>
        </w:rPr>
        <w:t xml:space="preserve">New list address (URL)</w:t>
      </w:r>
      <w:r>
        <w:t xml:space="preserve"> </w:t>
      </w:r>
      <w:r>
        <w:t xml:space="preserve">field (e.g.,</w:t>
      </w:r>
      <w:r>
        <w:t xml:space="preserve"> </w:t>
      </w:r>
      <w:r>
        <w:t xml:space="preserve">“CEP25-701HQ200005C1”</w:t>
      </w:r>
      <w:r>
        <w:t xml:space="preserve">).</w:t>
      </w:r>
    </w:p>
    <w:p>
      <w:pPr>
        <w:pStyle w:val="BodyText"/>
      </w:pPr>
      <w:r>
        <w:rPr>
          <w:b/>
          <w:bCs/>
        </w:rPr>
        <w:t xml:space="preserve">Q: How do I confirm the migration completed successfully, and how do I save the results?</w:t>
      </w:r>
      <w:r>
        <w:t xml:space="preserve"> </w:t>
      </w:r>
      <w:r>
        <w:t xml:space="preserve">A: On the Migration report screen, confirm that all items show a green checkmark and</w:t>
      </w:r>
      <w:r>
        <w:t xml:space="preserve"> </w:t>
      </w:r>
      <w:r>
        <w:t xml:space="preserve">“Copied successfully”</w:t>
      </w:r>
      <w:r>
        <w:t xml:space="preserve"> </w:t>
      </w:r>
      <w:r>
        <w:t xml:space="preserve">in the Details column. Then click</w:t>
      </w:r>
      <w:r>
        <w:t xml:space="preserve"> </w:t>
      </w:r>
      <w:r>
        <w:rPr>
          <w:b/>
          <w:bCs/>
        </w:rPr>
        <w:t xml:space="preserve">Export</w:t>
      </w:r>
      <w:r>
        <w:t xml:space="preserve">, choose a save location such as OneDrive or a local folder, enter a descriptive file name, and click</w:t>
      </w:r>
      <w:r>
        <w:t xml:space="preserve"> </w:t>
      </w:r>
      <w:r>
        <w:rPr>
          <w:b/>
          <w:bCs/>
        </w:rPr>
        <w:t xml:space="preserve">Save</w:t>
      </w:r>
      <w:r>
        <w:t xml:space="preserve">.</w:t>
      </w:r>
    </w:p>
    <w:p>
      <w:pPr>
        <w:pStyle w:val="BodyText"/>
      </w:pPr>
      <w:r>
        <w:rPr>
          <w:b/>
          <w:bCs/>
        </w:rPr>
        <w:t xml:space="preserve">Q: After the library is copied, what settings need to be updated to reflect the new project?</w:t>
      </w:r>
      <w:r>
        <w:t xml:space="preserve"> </w:t>
      </w:r>
      <w:r>
        <w:t xml:space="preserve">A: At minimum, update the library’s</w:t>
      </w:r>
      <w:r>
        <w:t xml:space="preserve"> </w:t>
      </w:r>
      <w:r>
        <w:rPr>
          <w:b/>
          <w:bCs/>
        </w:rPr>
        <w:t xml:space="preserve">Description</w:t>
      </w:r>
      <w:r>
        <w:t xml:space="preserve"> </w:t>
      </w:r>
      <w:r>
        <w:t xml:space="preserve">via</w:t>
      </w:r>
      <w:r>
        <w:t xml:space="preserve"> </w:t>
      </w:r>
      <w:r>
        <w:rPr>
          <w:b/>
          <w:bCs/>
        </w:rPr>
        <w:t xml:space="preserve">List name, description and navigation</w:t>
      </w:r>
      <w:r>
        <w:t xml:space="preserve"> </w:t>
      </w:r>
      <w:r>
        <w:t xml:space="preserve">in Library Settings to reference the service request ticket that authorized the library creation. You should also review the content type visibility and order under</w:t>
      </w:r>
      <w:r>
        <w:t xml:space="preserve"> </w:t>
      </w:r>
      <w:r>
        <w:rPr>
          <w:b/>
          <w:bCs/>
        </w:rPr>
        <w:t xml:space="preserve">Change new button order and default content type</w:t>
      </w:r>
      <w:r>
        <w:t xml:space="preserve">, and verify that all required columns (e.g., Agreement Status, CEP Project #, Legal Entity, Facility) are present and correctly configured.</w:t>
      </w:r>
    </w:p>
    <w:p>
      <w:pPr>
        <w:pStyle w:val="BodyText"/>
      </w:pPr>
      <w:r>
        <w:rPr>
          <w:b/>
          <w:bCs/>
        </w:rPr>
        <w:t xml:space="preserve">Q: How do I set a default value for the Legal Entity column so new documents are pre-tagged?</w:t>
      </w:r>
      <w:r>
        <w:t xml:space="preserve"> </w:t>
      </w:r>
      <w:r>
        <w:t xml:space="preserve">A: In Library Settings, click the</w:t>
      </w:r>
      <w:r>
        <w:t xml:space="preserve"> </w:t>
      </w:r>
      <w:r>
        <w:rPr>
          <w:b/>
          <w:bCs/>
        </w:rPr>
        <w:t xml:space="preserve">Legal Entity</w:t>
      </w:r>
      <w:r>
        <w:t xml:space="preserve"> </w:t>
      </w:r>
      <w:r>
        <w:t xml:space="preserve">column to open its settings. A</w:t>
      </w:r>
      <w:r>
        <w:t xml:space="preserve"> </w:t>
      </w:r>
      <w:r>
        <w:rPr>
          <w:b/>
          <w:bCs/>
        </w:rPr>
        <w:t xml:space="preserve">Select: Default</w:t>
      </w:r>
      <w:r>
        <w:t xml:space="preserve"> </w:t>
      </w:r>
      <w:r>
        <w:t xml:space="preserve">dialog will appear listing the available managed term set values. Select the appropriate entity (e.g., RG4 Holding Company, LLC) and click</w:t>
      </w:r>
      <w:r>
        <w:t xml:space="preserve"> </w:t>
      </w:r>
      <w:r>
        <w:rPr>
          <w:b/>
          <w:bCs/>
        </w:rPr>
        <w:t xml:space="preserve">OK</w:t>
      </w:r>
      <w:r>
        <w:t xml:space="preserve">, then save the column settings.</w:t>
      </w:r>
    </w:p>
    <w:p>
      <w:pPr>
        <w:pStyle w:val="BodyText"/>
      </w:pPr>
      <w:r>
        <w:rPr>
          <w:b/>
          <w:bCs/>
        </w:rPr>
        <w:t xml:space="preserve">Q: Can I update metadata on multiple documents at the same time, or do I have to edit them one by one?</w:t>
      </w:r>
      <w:r>
        <w:t xml:space="preserve"> </w:t>
      </w:r>
      <w:r>
        <w:t xml:space="preserve">A: You can bulk-edit metadata across multiple items simultaneously. In the document library’s list view, check the checkboxes next to the items you want to update — or click the checkbox at the top of the Name column to select all items. The</w:t>
      </w:r>
      <w:r>
        <w:t xml:space="preserve"> </w:t>
      </w:r>
      <w:r>
        <w:rPr>
          <w:b/>
          <w:bCs/>
        </w:rPr>
        <w:t xml:space="preserve">Bulk edit properties</w:t>
      </w:r>
      <w:r>
        <w:t xml:space="preserve"> </w:t>
      </w:r>
      <w:r>
        <w:t xml:space="preserve">pane opens on the right, where you can fill in fields such as Legal Entity, Facility, and CEP Project # and click</w:t>
      </w:r>
      <w:r>
        <w:t xml:space="preserve"> </w:t>
      </w:r>
      <w:r>
        <w:rPr>
          <w:b/>
          <w:bCs/>
        </w:rPr>
        <w:t xml:space="preserve">Save</w:t>
      </w:r>
      <w:r>
        <w:t xml:space="preserve"> </w:t>
      </w:r>
      <w:r>
        <w:t xml:space="preserve">to apply the values to all selected items at once.</w:t>
      </w:r>
    </w:p>
    <w:p>
      <w:pPr>
        <w:pStyle w:val="BodyText"/>
      </w:pPr>
      <w:r>
        <w:rPr>
          <w:b/>
          <w:bCs/>
        </w:rPr>
        <w:t xml:space="preserve">Q: What should I do if documents are organized across multiple folders and need the same metadata applied?</w:t>
      </w:r>
      <w:r>
        <w:t xml:space="preserve"> </w:t>
      </w:r>
      <w:r>
        <w:t xml:space="preserve">A: Navigate to each folder separately and repeat the bulk edit steps within each one. Bulk edits apply only to the items currently visible and selected in your view, so you must perform the operation folder by folder to ensure metadata is consistent across the entire library.</w:t>
      </w:r>
    </w:p>
    <w:p>
      <w:pPr>
        <w:pStyle w:val="BodyText"/>
      </w:pPr>
      <w:r>
        <w:rPr>
          <w:b/>
          <w:bCs/>
        </w:rPr>
        <w:t xml:space="preserve">Q: How do I add a metadata field that isn’t already included in the library?</w:t>
      </w:r>
      <w:r>
        <w:t xml:space="preserve"> </w:t>
      </w:r>
      <w:r>
        <w:t xml:space="preserve">A: From the main library view, click</w:t>
      </w:r>
      <w:r>
        <w:t xml:space="preserve"> </w:t>
      </w:r>
      <w:r>
        <w:rPr>
          <w:b/>
          <w:bCs/>
        </w:rPr>
        <w:t xml:space="preserve">Add column</w:t>
      </w:r>
      <w:r>
        <w:t xml:space="preserve"> </w:t>
      </w:r>
      <w:r>
        <w:t xml:space="preserve">to create a new metadata field. This lets you extend the library with additional columns tailored to your team’s specific tracking and reporting needs.</w:t>
      </w:r>
    </w:p>
    <w:p>
      <w:r>
        <w:pict>
          <v:rect style="width:0;height:1.5pt" o:hralign="center" o:hrstd="t" o:hr="t"/>
        </w:pict>
      </w:r>
    </w:p>
    <w:bookmarkEnd w:id="191"/>
    <w:bookmarkEnd w:id="192"/>
    <w:bookmarkStart w:id="193" w:name="X26d8e8395038e6b55546dcd88c04f5c442d2180"/>
    <w:p>
      <w:pPr>
        <w:pStyle w:val="Heading2"/>
      </w:pPr>
      <w:r>
        <w:t xml:space="preserve">Appendix: Troubleshoot PnP Modern Search Indexing and Web Parts</w:t>
      </w:r>
    </w:p>
    <w:bookmarkEnd w:id="193"/>
    <w:bookmarkStart w:id="202" w:name="Xe467ea7b14b51da7c34c46854bc5d9cbe86581e"/>
    <w:p>
      <w:pPr>
        <w:pStyle w:val="Heading2"/>
      </w:pPr>
      <w:r>
        <w:t xml:space="preserve">Troubleshoot PnP Modern Search Indexing and Web Parts</w:t>
      </w:r>
    </w:p>
    <w:p>
      <w:pPr>
        <w:pStyle w:val="FirstParagraph"/>
      </w:pPr>
      <w:r>
        <w:t xml:space="preserve">This runbook covers diagnosing and resolving the most common issues with the</w:t>
      </w:r>
      <w:r>
        <w:t xml:space="preserve"> </w:t>
      </w:r>
      <w:r>
        <w:rPr>
          <w:b/>
          <w:bCs/>
        </w:rPr>
        <w:t xml:space="preserve">PnP Modern Search Web Parts V4</w:t>
      </w:r>
      <w:r>
        <w:t xml:space="preserve"> </w:t>
      </w:r>
      <w:r>
        <w:t xml:space="preserve">search experience on the Engineering Hub,</w:t>
      </w:r>
      <w:r>
        <w:t xml:space="preserve"> </w:t>
      </w:r>
      <w:r>
        <w:t xml:space="preserve">including missing results, stale results, and broken web part connections.</w:t>
      </w:r>
    </w:p>
    <w:p>
      <w:pPr>
        <w:pStyle w:val="BodyText"/>
      </w:pPr>
      <w:r>
        <w:rPr>
          <w:b/>
          <w:bCs/>
        </w:rPr>
        <w:t xml:space="preserve">Search page URL:</w:t>
      </w:r>
      <w:r>
        <w:t xml:space="preserve"> </w:t>
      </w:r>
      <w:r>
        <w:rPr>
          <w:rStyle w:val="VerbatimChar"/>
        </w:rPr>
        <w:t xml:space="preserve">https://ruizfoods.sharepoint.com/sites/eng-hub/SitePages/engineering-search.aspx</w:t>
      </w:r>
      <w:r>
        <w:t xml:space="preserve"> </w:t>
      </w:r>
      <w:r>
        <w:rPr>
          <w:b/>
          <w:bCs/>
        </w:rPr>
        <w:t xml:space="preserve">Solution package:</w:t>
      </w:r>
      <w:r>
        <w:t xml:space="preserve"> </w:t>
      </w:r>
      <w:r>
        <w:rPr>
          <w:rStyle w:val="VerbatimChar"/>
        </w:rPr>
        <w:t xml:space="preserve">pnp-modern-search-parts-v4.sppkg</w:t>
      </w:r>
    </w:p>
    <w:p>
      <w:r>
        <w:pict>
          <v:rect style="width:0;height:1.5pt" o:hralign="center" o:hrstd="t" o:hr="t"/>
        </w:pict>
      </w:r>
    </w:p>
    <w:bookmarkStart w:id="194" w:name="prerequisites-2"/>
    <w:p>
      <w:pPr>
        <w:pStyle w:val="Heading3"/>
      </w:pPr>
      <w:r>
        <w:t xml:space="preserve">Prerequisites</w:t>
      </w:r>
    </w:p>
    <w:p>
      <w:pPr>
        <w:pStyle w:val="Compact"/>
        <w:numPr>
          <w:ilvl w:val="0"/>
          <w:numId w:val="1017"/>
        </w:numPr>
      </w:pPr>
      <w:r>
        <w:t xml:space="preserve">SharePoint Administrator or Site Collection Administrator access</w:t>
      </w:r>
    </w:p>
    <w:p>
      <w:pPr>
        <w:pStyle w:val="Compact"/>
        <w:numPr>
          <w:ilvl w:val="0"/>
          <w:numId w:val="1017"/>
        </w:numPr>
      </w:pPr>
      <w:r>
        <w:t xml:space="preserve">Access to SharePoint Admin Center:</w:t>
      </w:r>
      <w:r>
        <w:t xml:space="preserve"> </w:t>
      </w:r>
      <w:r>
        <w:rPr>
          <w:rStyle w:val="VerbatimChar"/>
        </w:rPr>
        <w:t xml:space="preserve">https://ruizfoods-admin.sharepoint.com</w:t>
      </w:r>
    </w:p>
    <w:p>
      <w:pPr>
        <w:pStyle w:val="Compact"/>
        <w:numPr>
          <w:ilvl w:val="0"/>
          <w:numId w:val="1017"/>
        </w:numPr>
      </w:pPr>
      <w:r>
        <w:t xml:space="preserve">Ability to edit the eng-hub search page (Site Owner or higher)</w:t>
      </w:r>
    </w:p>
    <w:p>
      <w:r>
        <w:pict>
          <v:rect style="width:0;height:1.5pt" o:hralign="center" o:hrstd="t" o:hr="t"/>
        </w:pict>
      </w:r>
    </w:p>
    <w:bookmarkEnd w:id="194"/>
    <w:bookmarkStart w:id="195" w:name="chapter-identifying-the-symptom"/>
    <w:p>
      <w:pPr>
        <w:pStyle w:val="Heading3"/>
      </w:pPr>
      <w:r>
        <w:t xml:space="preserve">Chapter: Identifying the Symptom</w:t>
      </w:r>
    </w:p>
    <w:p>
      <w:pPr>
        <w:pStyle w:val="FirstParagraph"/>
      </w:pPr>
      <w:r>
        <w:t xml:space="preserve">Before troubleshooting, confirm which type of issue you are facing: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Symptom</w:t>
            </w:r>
          </w:p>
        </w:tc>
        <w:tc>
          <w:tcPr>
            <w:shd w:val="clear" w:color="auto" w:fill="1F2D5C"/>
          </w:tcPr>
          <w:p>
            <w:pPr>
              <w:pStyle w:val="Compact"/>
            </w:pPr>
            <w:r>
              <w:rPr>
                <w:b/>
                <w:color w:val="FFFFFF"/>
              </w:rPr>
              <w:t xml:space="preserve">Likely cause</w:t>
            </w:r>
          </w:p>
        </w:tc>
        <w:tc>
          <w:tcPr>
            <w:shd w:val="clear" w:color="auto" w:fill="1F2D5C"/>
          </w:tcPr>
          <w:p>
            <w:pPr>
              <w:pStyle w:val="Compact"/>
            </w:pPr>
            <w:r>
              <w:rPr>
                <w:b/>
                <w:color w:val="FFFFFF"/>
              </w:rPr>
              <w:t xml:space="preserve">Go to chapter</w:t>
            </w:r>
          </w:p>
        </w:tc>
      </w:tr>
      <w:tr>
        <w:tc>
          <w:tcPr/>
          <w:p>
            <w:pPr>
              <w:pStyle w:val="Compact"/>
            </w:pPr>
            <w:r>
              <w:t xml:space="preserve">Search returns no results for any query</w:t>
            </w:r>
          </w:p>
        </w:tc>
        <w:tc>
          <w:tcPr/>
          <w:p>
            <w:pPr>
              <w:pStyle w:val="Compact"/>
            </w:pPr>
            <w:r>
              <w:t xml:space="preserve">Crawl failure or web part misconfiguration</w:t>
            </w:r>
          </w:p>
        </w:tc>
        <w:tc>
          <w:tcPr/>
          <w:p>
            <w:pPr>
              <w:pStyle w:val="Compact"/>
            </w:pPr>
            <w:r>
              <w:t xml:space="preserve">Crawl Status / Web Part Config</w:t>
            </w:r>
          </w:p>
        </w:tc>
      </w:tr>
      <w:tr>
        <w:tc>
          <w:tcPr/>
          <w:p>
            <w:pPr>
              <w:pStyle w:val="Compact"/>
            </w:pPr>
            <w:r>
              <w:t xml:space="preserve">Some documents missing from results</w:t>
            </w:r>
          </w:p>
        </w:tc>
        <w:tc>
          <w:tcPr/>
          <w:p>
            <w:pPr>
              <w:pStyle w:val="Compact"/>
            </w:pPr>
            <w:r>
              <w:t xml:space="preserve">Specific library not crawled, or metadata not indexed</w:t>
            </w:r>
          </w:p>
        </w:tc>
        <w:tc>
          <w:tcPr/>
          <w:p>
            <w:pPr>
              <w:pStyle w:val="Compact"/>
            </w:pPr>
            <w:r>
              <w:t xml:space="preserve">Re-index Library</w:t>
            </w:r>
          </w:p>
        </w:tc>
      </w:tr>
      <w:tr>
        <w:tc>
          <w:tcPr/>
          <w:p>
            <w:pPr>
              <w:pStyle w:val="Compact"/>
            </w:pPr>
            <w:r>
              <w:t xml:space="preserve">Results are stale (old documents showing)</w:t>
            </w:r>
          </w:p>
        </w:tc>
        <w:tc>
          <w:tcPr/>
          <w:p>
            <w:pPr>
              <w:pStyle w:val="Compact"/>
            </w:pPr>
            <w:r>
              <w:t xml:space="preserve">Crawl delay or cached results</w:t>
            </w:r>
          </w:p>
        </w:tc>
        <w:tc>
          <w:tcPr/>
          <w:p>
            <w:pPr>
              <w:pStyle w:val="Compact"/>
            </w:pPr>
            <w:r>
              <w:t xml:space="preserve">Force Re-crawl</w:t>
            </w:r>
          </w:p>
        </w:tc>
      </w:tr>
      <w:tr>
        <w:tc>
          <w:tcPr/>
          <w:p>
            <w:pPr>
              <w:pStyle w:val="Compact"/>
            </w:pPr>
            <w:r>
              <w:t xml:space="preserve">Web part shows</w:t>
            </w:r>
            <w:r>
              <w:t xml:space="preserve"> </w:t>
            </w:r>
            <w:r>
              <w:t xml:space="preserve">“Something went wrong”</w:t>
            </w:r>
            <w:r>
              <w:t xml:space="preserve"> </w:t>
            </w:r>
            <w:r>
              <w:t xml:space="preserve">or blank</w:t>
            </w:r>
          </w:p>
        </w:tc>
        <w:tc>
          <w:tcPr/>
          <w:p>
            <w:pPr>
              <w:pStyle w:val="Compact"/>
            </w:pPr>
            <w:r>
              <w:t xml:space="preserve">Broken web part connection or SPFx error</w:t>
            </w:r>
          </w:p>
        </w:tc>
        <w:tc>
          <w:tcPr/>
          <w:p>
            <w:pPr>
              <w:pStyle w:val="Compact"/>
            </w:pPr>
            <w:r>
              <w:t xml:space="preserve">Web Part Connections</w:t>
            </w:r>
          </w:p>
        </w:tc>
      </w:tr>
      <w:tr>
        <w:tc>
          <w:tcPr/>
          <w:p>
            <w:pPr>
              <w:pStyle w:val="Compact"/>
            </w:pPr>
            <w:r>
              <w:t xml:space="preserve">Filters (refiners) don’t work</w:t>
            </w:r>
          </w:p>
        </w:tc>
        <w:tc>
          <w:tcPr/>
          <w:p>
            <w:pPr>
              <w:pStyle w:val="Compact"/>
            </w:pPr>
            <w:r>
              <w:t xml:space="preserve">Managed properties not mapped</w:t>
            </w:r>
          </w:p>
        </w:tc>
        <w:tc>
          <w:tcPr/>
          <w:p>
            <w:pPr>
              <w:pStyle w:val="Compact"/>
            </w:pPr>
            <w:r>
              <w:t xml:space="preserve">Managed Properties</w:t>
            </w:r>
          </w:p>
        </w:tc>
      </w:tr>
    </w:tbl>
    <w:p>
      <w:r>
        <w:pict>
          <v:rect style="width:0;height:1.5pt" o:hralign="center" o:hrstd="t" o:hr="t"/>
        </w:pict>
      </w:r>
    </w:p>
    <w:bookmarkEnd w:id="195"/>
    <w:bookmarkStart w:id="196" w:name="Xad88d126d1de48ae5d3d18e40c2cb5a7523169a"/>
    <w:p>
      <w:pPr>
        <w:pStyle w:val="Heading3"/>
      </w:pPr>
      <w:r>
        <w:t xml:space="preserve">Chapter: Checking SharePoint Search Crawl Status</w:t>
      </w:r>
    </w:p>
    <w:p>
      <w:pPr>
        <w:pStyle w:val="FirstParagraph"/>
      </w:pPr>
      <w:r>
        <w:rPr>
          <w:b/>
          <w:bCs/>
        </w:rPr>
        <w:t xml:space="preserve">Step 1:</w:t>
      </w:r>
      <w:r>
        <w:t xml:space="preserve"> </w:t>
      </w:r>
      <w:r>
        <w:t xml:space="preserve">Open the SharePoint Admin Center at</w:t>
      </w:r>
      <w:r>
        <w:t xml:space="preserve"> </w:t>
      </w:r>
      <w:r>
        <w:rPr>
          <w:rStyle w:val="VerbatimChar"/>
        </w:rPr>
        <w:t xml:space="preserve">https://ruizfoods-admin.sharepoint.com</w:t>
      </w:r>
      <w:r>
        <w:t xml:space="preserve">.</w:t>
      </w:r>
    </w:p>
    <w:p>
      <w:pPr>
        <w:pStyle w:val="BlockText"/>
      </w:pPr>
      <w:r>
        <w:t xml:space="preserve">[ADD SCREENSHOT: SharePoint Admin Center home]</w:t>
      </w:r>
    </w:p>
    <w:p>
      <w:pPr>
        <w:pStyle w:val="FirstParagraph"/>
      </w:pPr>
      <w:r>
        <w:rPr>
          <w:b/>
          <w:bCs/>
        </w:rPr>
        <w:t xml:space="preserve">Step 2:</w:t>
      </w:r>
      <w:r>
        <w:t xml:space="preserve"> </w:t>
      </w:r>
      <w:r>
        <w:t xml:space="preserve">In the left navigation, select</w:t>
      </w:r>
      <w:r>
        <w:t xml:space="preserve"> </w:t>
      </w:r>
      <w:r>
        <w:rPr>
          <w:b/>
          <w:bCs/>
        </w:rPr>
        <w:t xml:space="preserve">Search</w:t>
      </w:r>
      <w:r>
        <w:t xml:space="preserve"> </w:t>
      </w:r>
      <w:r>
        <w:t xml:space="preserve">(under Content services or the classic admin link).</w:t>
      </w:r>
    </w:p>
    <w:p>
      <w:pPr>
        <w:pStyle w:val="BlockText"/>
      </w:pPr>
      <w:r>
        <w:t xml:space="preserve">[ADD SCREENSHOT: Search admin link in left navigation]</w:t>
      </w:r>
    </w:p>
    <w:p>
      <w:pPr>
        <w:pStyle w:val="FirstParagraph"/>
      </w:pPr>
      <w:r>
        <w:rPr>
          <w:b/>
          <w:bCs/>
        </w:rPr>
        <w:t xml:space="preserve">Step 3:</w:t>
      </w:r>
      <w:r>
        <w:t xml:space="preserve"> </w:t>
      </w:r>
      <w:r>
        <w:t xml:space="preserve">Click</w:t>
      </w:r>
      <w:r>
        <w:t xml:space="preserve"> </w:t>
      </w:r>
      <w:r>
        <w:rPr>
          <w:b/>
          <w:bCs/>
        </w:rPr>
        <w:t xml:space="preserve">Crawl Log</w:t>
      </w:r>
      <w:r>
        <w:t xml:space="preserve"> </w:t>
      </w:r>
      <w:r>
        <w:t xml:space="preserve">to review recent crawl activity. Look for errors or warnings on the</w:t>
      </w:r>
      <w:r>
        <w:t xml:space="preserve"> </w:t>
      </w:r>
      <w:r>
        <w:rPr>
          <w:rStyle w:val="VerbatimChar"/>
        </w:rPr>
        <w:t xml:space="preserve">eng-hub</w:t>
      </w:r>
      <w:r>
        <w:t xml:space="preserve"> </w:t>
      </w:r>
      <w:r>
        <w:t xml:space="preserve">site.</w:t>
      </w:r>
    </w:p>
    <w:p>
      <w:pPr>
        <w:pStyle w:val="BlockText"/>
      </w:pPr>
      <w:r>
        <w:t xml:space="preserve">[ADD SCREENSHOT: Crawl Log showing recent activity and any error entries]</w:t>
      </w:r>
    </w:p>
    <w:p>
      <w:pPr>
        <w:pStyle w:val="FirstParagraph"/>
      </w:pPr>
      <w:r>
        <w:rPr>
          <w:b/>
          <w:bCs/>
        </w:rPr>
        <w:t xml:space="preserve">Step 4:</w:t>
      </w:r>
      <w:r>
        <w:t xml:space="preserve"> </w:t>
      </w:r>
      <w:r>
        <w:t xml:space="preserve">If you see persistent errors for specific libraries, note the library URLs — these will need to be re-indexed (see next chapter).</w:t>
      </w:r>
    </w:p>
    <w:p>
      <w:r>
        <w:pict>
          <v:rect style="width:0;height:1.5pt" o:hralign="center" o:hrstd="t" o:hr="t"/>
        </w:pict>
      </w:r>
    </w:p>
    <w:bookmarkEnd w:id="196"/>
    <w:bookmarkStart w:id="197" w:name="chapter-re-indexing-a-specific-library"/>
    <w:p>
      <w:pPr>
        <w:pStyle w:val="Heading3"/>
      </w:pPr>
      <w:r>
        <w:t xml:space="preserve">Chapter: Re-indexing a Specific Library</w:t>
      </w:r>
    </w:p>
    <w:p>
      <w:pPr>
        <w:pStyle w:val="FirstParagraph"/>
      </w:pPr>
      <w:r>
        <w:t xml:space="preserve">Use this when a document library’s content is not appearing in search results.</w:t>
      </w:r>
    </w:p>
    <w:p>
      <w:pPr>
        <w:pStyle w:val="BodyText"/>
      </w:pPr>
      <w:r>
        <w:rPr>
          <w:b/>
          <w:bCs/>
        </w:rPr>
        <w:t xml:space="preserve">Step 1:</w:t>
      </w:r>
      <w:r>
        <w:t xml:space="preserve"> </w:t>
      </w:r>
      <w:r>
        <w:t xml:space="preserve">Navigate to the document library on</w:t>
      </w:r>
      <w:r>
        <w:t xml:space="preserve"> </w:t>
      </w:r>
      <w:r>
        <w:rPr>
          <w:rStyle w:val="VerbatimChar"/>
        </w:rPr>
        <w:t xml:space="preserve">https://ruizfoods.sharepoint.com/sites/eng-hub</w:t>
      </w:r>
      <w:r>
        <w:t xml:space="preserve">.</w:t>
      </w:r>
    </w:p>
    <w:p>
      <w:pPr>
        <w:pStyle w:val="BodyText"/>
      </w:pPr>
      <w:r>
        <w:rPr>
          <w:b/>
          <w:bCs/>
        </w:rPr>
        <w:t xml:space="preserve">Step 2:</w:t>
      </w:r>
      <w:r>
        <w:t xml:space="preserve"> </w:t>
      </w:r>
      <w:r>
        <w:t xml:space="preserve">Click the</w:t>
      </w:r>
      <w:r>
        <w:t xml:space="preserve"> </w:t>
      </w:r>
      <w:r>
        <w:rPr>
          <w:b/>
          <w:bCs/>
        </w:rPr>
        <w:t xml:space="preserve">Settings</w:t>
      </w:r>
      <w:r>
        <w:t xml:space="preserve"> </w:t>
      </w:r>
      <w:r>
        <w:t xml:space="preserve">gear →</w:t>
      </w:r>
      <w:r>
        <w:t xml:space="preserve"> </w:t>
      </w:r>
      <w:r>
        <w:rPr>
          <w:b/>
          <w:bCs/>
        </w:rPr>
        <w:t xml:space="preserve">Library settings</w:t>
      </w:r>
      <w:r>
        <w:t xml:space="preserve">.</w:t>
      </w:r>
    </w:p>
    <w:p>
      <w:pPr>
        <w:pStyle w:val="BlockText"/>
      </w:pPr>
      <w:r>
        <w:t xml:space="preserve">[ADD SCREENSHOT: Library settings page]</w:t>
      </w:r>
    </w:p>
    <w:p>
      <w:pPr>
        <w:pStyle w:val="FirstParagraph"/>
      </w:pPr>
      <w:r>
        <w:rPr>
          <w:b/>
          <w:bCs/>
        </w:rPr>
        <w:t xml:space="preserve">Step 3:</w:t>
      </w:r>
      <w:r>
        <w:t xml:space="preserve"> </w:t>
      </w:r>
      <w:r>
        <w:t xml:space="preserve">Under</w:t>
      </w:r>
      <w:r>
        <w:t xml:space="preserve"> </w:t>
      </w:r>
      <w:r>
        <w:rPr>
          <w:b/>
          <w:bCs/>
        </w:rPr>
        <w:t xml:space="preserve">General Settings</w:t>
      </w:r>
      <w:r>
        <w:t xml:space="preserve">, click</w:t>
      </w:r>
      <w:r>
        <w:t xml:space="preserve"> </w:t>
      </w:r>
      <w:r>
        <w:rPr>
          <w:b/>
          <w:bCs/>
        </w:rPr>
        <w:t xml:space="preserve">Advanced settings</w:t>
      </w:r>
      <w:r>
        <w:t xml:space="preserve">.</w:t>
      </w:r>
    </w:p>
    <w:p>
      <w:pPr>
        <w:pStyle w:val="BodyText"/>
      </w:pPr>
      <w:r>
        <w:rPr>
          <w:b/>
          <w:bCs/>
        </w:rPr>
        <w:t xml:space="preserve">Step 4:</w:t>
      </w:r>
      <w:r>
        <w:t xml:space="preserve"> </w:t>
      </w:r>
      <w:r>
        <w:t xml:space="preserve">Scroll to the</w:t>
      </w:r>
      <w:r>
        <w:t xml:space="preserve"> </w:t>
      </w:r>
      <w:r>
        <w:rPr>
          <w:b/>
          <w:bCs/>
        </w:rPr>
        <w:t xml:space="preserve">Reindex Document Library</w:t>
      </w:r>
      <w:r>
        <w:t xml:space="preserve"> </w:t>
      </w:r>
      <w:r>
        <w:t xml:space="preserve">section and click</w:t>
      </w:r>
      <w:r>
        <w:t xml:space="preserve"> </w:t>
      </w:r>
      <w:r>
        <w:rPr>
          <w:b/>
          <w:bCs/>
        </w:rPr>
        <w:t xml:space="preserve">Reindex Document Library</w:t>
      </w:r>
      <w:r>
        <w:t xml:space="preserve">.</w:t>
      </w:r>
    </w:p>
    <w:p>
      <w:pPr>
        <w:pStyle w:val="BlockText"/>
      </w:pPr>
      <w:r>
        <w:t xml:space="preserve">[ADD SCREENSHOT: Reindex Document Library button highlighted in Advanced Settings]</w:t>
      </w:r>
    </w:p>
    <w:p>
      <w:pPr>
        <w:pStyle w:val="FirstParagraph"/>
      </w:pPr>
      <w:r>
        <w:rPr>
          <w:b/>
          <w:bCs/>
        </w:rPr>
        <w:t xml:space="preserve">Step 5:</w:t>
      </w:r>
      <w:r>
        <w:t xml:space="preserve"> </w:t>
      </w:r>
      <w:r>
        <w:t xml:space="preserve">Confirm the dialog. The library will be queued for the next crawl (typically within 15–30 minutes during business hours).</w:t>
      </w:r>
    </w:p>
    <w:p>
      <w:pPr>
        <w:pStyle w:val="BlockText"/>
      </w:pPr>
      <w:r>
        <w:rPr>
          <w:b/>
          <w:bCs/>
        </w:rPr>
        <w:t xml:space="preserve">Note:</w:t>
      </w:r>
      <w:r>
        <w:t xml:space="preserve"> </w:t>
      </w:r>
      <w:r>
        <w:t xml:space="preserve">Re-indexing queues the library for the next scheduled crawl — it does not trigger an immediate crawl. If you need faster results, request a manual crawl from the SharePoint Admin Center Search settings.</w:t>
      </w:r>
    </w:p>
    <w:p>
      <w:r>
        <w:pict>
          <v:rect style="width:0;height:1.5pt" o:hralign="center" o:hrstd="t" o:hr="t"/>
        </w:pict>
      </w:r>
    </w:p>
    <w:bookmarkEnd w:id="197"/>
    <w:bookmarkStart w:id="198" w:name="Xba7818a8f8116f2362a26670e89a0e95338efbc"/>
    <w:p>
      <w:pPr>
        <w:pStyle w:val="Heading3"/>
      </w:pPr>
      <w:r>
        <w:t xml:space="preserve">Chapter: Verifying PnP Search Web Part Connections</w:t>
      </w:r>
    </w:p>
    <w:p>
      <w:pPr>
        <w:pStyle w:val="FirstParagraph"/>
      </w:pPr>
      <w:r>
        <w:t xml:space="preserve">Web parts on the search page must be connected in a specific order to function correctly. A broken connection causes the Results web part to show errors or ignore filter selections.</w:t>
      </w:r>
    </w:p>
    <w:p>
      <w:pPr>
        <w:pStyle w:val="BodyText"/>
      </w:pPr>
      <w:r>
        <w:rPr>
          <w:b/>
          <w:bCs/>
        </w:rPr>
        <w:t xml:space="preserve">Step 1:</w:t>
      </w:r>
      <w:r>
        <w:t xml:space="preserve"> </w:t>
      </w:r>
      <w:r>
        <w:t xml:space="preserve">Navigate to the search page:</w:t>
      </w:r>
      <w:r>
        <w:t xml:space="preserve"> </w:t>
      </w:r>
      <w:r>
        <w:rPr>
          <w:rStyle w:val="VerbatimChar"/>
        </w:rPr>
        <w:t xml:space="preserve">https://ruizfoods.sharepoint.com/sites/eng-hub/SitePages/engineering-search.aspx</w:t>
      </w:r>
      <w:r>
        <w:t xml:space="preserve">.</w:t>
      </w:r>
    </w:p>
    <w:p>
      <w:pPr>
        <w:pStyle w:val="BodyText"/>
      </w:pPr>
      <w:r>
        <w:rPr>
          <w:b/>
          <w:bCs/>
        </w:rPr>
        <w:t xml:space="preserve">Step 2:</w:t>
      </w:r>
      <w:r>
        <w:t xml:space="preserve"> </w:t>
      </w:r>
      <w:r>
        <w:t xml:space="preserve">Click</w:t>
      </w:r>
      <w:r>
        <w:t xml:space="preserve"> </w:t>
      </w:r>
      <w:r>
        <w:rPr>
          <w:b/>
          <w:bCs/>
        </w:rPr>
        <w:t xml:space="preserve">Edit</w:t>
      </w:r>
      <w:r>
        <w:t xml:space="preserve"> </w:t>
      </w:r>
      <w:r>
        <w:t xml:space="preserve">(top right) to enter page edit mode.</w:t>
      </w:r>
    </w:p>
    <w:p>
      <w:pPr>
        <w:pStyle w:val="BlockText"/>
      </w:pPr>
      <w:r>
        <w:t xml:space="preserve">[ADD SCREENSHOT: Search page in edit mode showing web part zones]</w:t>
      </w:r>
    </w:p>
    <w:p>
      <w:pPr>
        <w:pStyle w:val="FirstParagraph"/>
      </w:pPr>
      <w:r>
        <w:rPr>
          <w:b/>
          <w:bCs/>
        </w:rPr>
        <w:t xml:space="preserve">Step 3:</w:t>
      </w:r>
      <w:r>
        <w:t xml:space="preserve"> </w:t>
      </w:r>
      <w:r>
        <w:t xml:space="preserve">Click on the</w:t>
      </w:r>
      <w:r>
        <w:t xml:space="preserve"> </w:t>
      </w:r>
      <w:r>
        <w:rPr>
          <w:b/>
          <w:bCs/>
        </w:rPr>
        <w:t xml:space="preserve">Search Results</w:t>
      </w:r>
      <w:r>
        <w:t xml:space="preserve"> </w:t>
      </w:r>
      <w:r>
        <w:t xml:space="preserve">web part and then click</w:t>
      </w:r>
      <w:r>
        <w:t xml:space="preserve"> </w:t>
      </w:r>
      <w:r>
        <w:rPr>
          <w:b/>
          <w:bCs/>
        </w:rPr>
        <w:t xml:space="preserve">Edit web part</w:t>
      </w:r>
      <w:r>
        <w:t xml:space="preserve"> </w:t>
      </w:r>
      <w:r>
        <w:t xml:space="preserve">(pencil icon).</w:t>
      </w:r>
    </w:p>
    <w:p>
      <w:pPr>
        <w:pStyle w:val="BlockText"/>
      </w:pPr>
      <w:r>
        <w:t xml:space="preserve">[ADD SCREENSHOT: Search Results web part selected with Edit pencil icon visible]</w:t>
      </w:r>
    </w:p>
    <w:p>
      <w:pPr>
        <w:pStyle w:val="FirstParagraph"/>
      </w:pPr>
      <w:r>
        <w:rPr>
          <w:b/>
          <w:bCs/>
        </w:rPr>
        <w:t xml:space="preserve">Step 4:</w:t>
      </w:r>
      <w:r>
        <w:t xml:space="preserve"> </w:t>
      </w:r>
      <w:r>
        <w:t xml:space="preserve">In the web part properties panel, scroll to</w:t>
      </w:r>
      <w:r>
        <w:t xml:space="preserve"> </w:t>
      </w:r>
      <w:r>
        <w:rPr>
          <w:b/>
          <w:bCs/>
        </w:rPr>
        <w:t xml:space="preserve">Data sources</w:t>
      </w:r>
      <w:r>
        <w:t xml:space="preserve"> </w:t>
      </w:r>
      <w:r>
        <w:t xml:space="preserve">and verify the query template and result source are set correctly:</w:t>
      </w:r>
      <w:r>
        <w:t xml:space="preserve"> </w:t>
      </w:r>
      <w:r>
        <w:t xml:space="preserve">- Result source: Local SharePoint Results (or</w:t>
      </w:r>
      <w:r>
        <w:t xml:space="preserve"> </w:t>
      </w:r>
      <w:r>
        <w:rPr>
          <w:rStyle w:val="VerbatimChar"/>
        </w:rPr>
        <w:t xml:space="preserve">eng-hub</w:t>
      </w:r>
      <w:r>
        <w:t xml:space="preserve"> </w:t>
      </w:r>
      <w:r>
        <w:t xml:space="preserve">site-scoped)</w:t>
      </w:r>
      <w:r>
        <w:t xml:space="preserve"> </w:t>
      </w:r>
      <w:r>
        <w:t xml:space="preserve">- Query template:</w:t>
      </w:r>
      <w:r>
        <w:t xml:space="preserve"> </w:t>
      </w:r>
      <w:r>
        <w:rPr>
          <w:rStyle w:val="VerbatimChar"/>
        </w:rPr>
        <w:t xml:space="preserve">{searchTerms} Path:"https://ruizfoods.sharepoint.com/sites/eng-hub/*"</w:t>
      </w:r>
    </w:p>
    <w:p>
      <w:pPr>
        <w:pStyle w:val="BlockText"/>
      </w:pPr>
      <w:r>
        <w:t xml:space="preserve">[ADD SCREENSHOT: Search Results web part data source configuration panel]</w:t>
      </w:r>
    </w:p>
    <w:p>
      <w:pPr>
        <w:pStyle w:val="FirstParagraph"/>
      </w:pPr>
      <w:r>
        <w:rPr>
          <w:b/>
          <w:bCs/>
        </w:rPr>
        <w:t xml:space="preserve">Step 5:</w:t>
      </w:r>
      <w:r>
        <w:t xml:space="preserve"> </w:t>
      </w:r>
      <w:r>
        <w:t xml:space="preserve">Scroll to</w:t>
      </w:r>
      <w:r>
        <w:t xml:space="preserve"> </w:t>
      </w:r>
      <w:r>
        <w:rPr>
          <w:b/>
          <w:bCs/>
        </w:rPr>
        <w:t xml:space="preserve">Connections</w:t>
      </w:r>
      <w:r>
        <w:t xml:space="preserve"> </w:t>
      </w:r>
      <w:r>
        <w:t xml:space="preserve">in the properties panel. Verify:</w:t>
      </w:r>
      <w:r>
        <w:t xml:space="preserve"> </w:t>
      </w:r>
      <w:r>
        <w:t xml:space="preserve">-</w:t>
      </w:r>
      <w:r>
        <w:t xml:space="preserve"> </w:t>
      </w:r>
      <w:r>
        <w:rPr>
          <w:b/>
          <w:bCs/>
        </w:rPr>
        <w:t xml:space="preserve">Search Box</w:t>
      </w:r>
      <w:r>
        <w:t xml:space="preserve"> </w:t>
      </w:r>
      <w:r>
        <w:t xml:space="preserve">connection: linked to the Search Box web part on the page</w:t>
      </w:r>
      <w:r>
        <w:t xml:space="preserve"> </w:t>
      </w:r>
      <w:r>
        <w:t xml:space="preserve">-</w:t>
      </w:r>
      <w:r>
        <w:t xml:space="preserve"> </w:t>
      </w:r>
      <w:r>
        <w:rPr>
          <w:b/>
          <w:bCs/>
        </w:rPr>
        <w:t xml:space="preserve">Search Filters</w:t>
      </w:r>
      <w:r>
        <w:t xml:space="preserve"> </w:t>
      </w:r>
      <w:r>
        <w:t xml:space="preserve">connection: linked to the Search Filters web part</w:t>
      </w:r>
    </w:p>
    <w:p>
      <w:pPr>
        <w:pStyle w:val="BlockText"/>
      </w:pPr>
      <w:r>
        <w:t xml:space="preserve">[ADD SCREENSHOT: Connections section showing Search Box and Search Filters linked]</w:t>
      </w:r>
    </w:p>
    <w:p>
      <w:pPr>
        <w:pStyle w:val="FirstParagraph"/>
      </w:pPr>
      <w:r>
        <w:rPr>
          <w:b/>
          <w:bCs/>
        </w:rPr>
        <w:t xml:space="preserve">Step 6:</w:t>
      </w:r>
      <w:r>
        <w:t xml:space="preserve"> </w:t>
      </w:r>
      <w:r>
        <w:t xml:space="preserve">Click</w:t>
      </w:r>
      <w:r>
        <w:t xml:space="preserve"> </w:t>
      </w:r>
      <w:r>
        <w:rPr>
          <w:b/>
          <w:bCs/>
        </w:rPr>
        <w:t xml:space="preserve">Apply</w:t>
      </w:r>
      <w:r>
        <w:t xml:space="preserve"> </w:t>
      </w:r>
      <w:r>
        <w:t xml:space="preserve">and then</w:t>
      </w:r>
      <w:r>
        <w:t xml:space="preserve"> </w:t>
      </w:r>
      <w:r>
        <w:rPr>
          <w:b/>
          <w:bCs/>
        </w:rPr>
        <w:t xml:space="preserve">Republish</w:t>
      </w:r>
      <w:r>
        <w:t xml:space="preserve"> </w:t>
      </w:r>
      <w:r>
        <w:t xml:space="preserve">the page to save changes.</w:t>
      </w:r>
    </w:p>
    <w:p>
      <w:r>
        <w:pict>
          <v:rect style="width:0;height:1.5pt" o:hralign="center" o:hrstd="t" o:hr="t"/>
        </w:pict>
      </w:r>
    </w:p>
    <w:bookmarkEnd w:id="198"/>
    <w:bookmarkStart w:id="199" w:name="Xbc7664a40e8aaf34b4738bd134ddaa3adf5447f"/>
    <w:p>
      <w:pPr>
        <w:pStyle w:val="Heading3"/>
      </w:pPr>
      <w:r>
        <w:t xml:space="preserve">Chapter: Checking Managed Properties for Refiners</w:t>
      </w:r>
    </w:p>
    <w:p>
      <w:pPr>
        <w:pStyle w:val="FirstParagraph"/>
      </w:pPr>
      <w:r>
        <w:t xml:space="preserve">If filter/refiner columns (Facility, Area, Classification) show no values or incorrect values, the managed properties may not be mapped correctly.</w:t>
      </w:r>
    </w:p>
    <w:p>
      <w:pPr>
        <w:pStyle w:val="BodyText"/>
      </w:pPr>
      <w:r>
        <w:rPr>
          <w:b/>
          <w:bCs/>
        </w:rPr>
        <w:t xml:space="preserve">Step 1:</w:t>
      </w:r>
      <w:r>
        <w:t xml:space="preserve"> </w:t>
      </w:r>
      <w:r>
        <w:t xml:space="preserve">In the SharePoint Admin Center, navigate to</w:t>
      </w:r>
      <w:r>
        <w:t xml:space="preserve"> </w:t>
      </w:r>
      <w:r>
        <w:rPr>
          <w:b/>
          <w:bCs/>
        </w:rPr>
        <w:t xml:space="preserve">Search</w:t>
      </w:r>
      <w:r>
        <w:t xml:space="preserve"> </w:t>
      </w:r>
      <w:r>
        <w:t xml:space="preserve">→</w:t>
      </w:r>
      <w:r>
        <w:t xml:space="preserve"> </w:t>
      </w:r>
      <w:r>
        <w:rPr>
          <w:b/>
          <w:bCs/>
        </w:rPr>
        <w:t xml:space="preserve">Manage Search Schema</w:t>
      </w:r>
      <w:r>
        <w:t xml:space="preserve">.</w:t>
      </w:r>
    </w:p>
    <w:p>
      <w:pPr>
        <w:pStyle w:val="BlockText"/>
      </w:pPr>
      <w:r>
        <w:t xml:space="preserve">[ADD SCREENSHOT: Manage Search Schema page]</w:t>
      </w:r>
    </w:p>
    <w:p>
      <w:pPr>
        <w:pStyle w:val="FirstParagraph"/>
      </w:pPr>
      <w:r>
        <w:rPr>
          <w:b/>
          <w:bCs/>
        </w:rPr>
        <w:t xml:space="preserve">Step 2:</w:t>
      </w:r>
      <w:r>
        <w:t xml:space="preserve"> </w:t>
      </w:r>
      <w:r>
        <w:t xml:space="preserve">Search for the managed property name (e.g.,</w:t>
      </w:r>
      <w:r>
        <w:t xml:space="preserve"> </w:t>
      </w:r>
      <w:r>
        <w:rPr>
          <w:rStyle w:val="VerbatimChar"/>
        </w:rPr>
        <w:t xml:space="preserve">owstaxIdFacility</w:t>
      </w:r>
      <w:r>
        <w:t xml:space="preserve">,</w:t>
      </w:r>
      <w:r>
        <w:t xml:space="preserve"> </w:t>
      </w:r>
      <w:r>
        <w:rPr>
          <w:rStyle w:val="VerbatimChar"/>
        </w:rPr>
        <w:t xml:space="preserve">owstaxIdArea</w:t>
      </w:r>
      <w:r>
        <w:t xml:space="preserve">,</w:t>
      </w:r>
      <w:r>
        <w:t xml:space="preserve"> </w:t>
      </w:r>
      <w:r>
        <w:rPr>
          <w:rStyle w:val="VerbatimChar"/>
        </w:rPr>
        <w:t xml:space="preserve">owstaxIdClassification</w:t>
      </w:r>
      <w:r>
        <w:t xml:space="preserve">).</w:t>
      </w:r>
    </w:p>
    <w:p>
      <w:pPr>
        <w:pStyle w:val="BlockText"/>
      </w:pPr>
      <w:r>
        <w:t xml:space="preserve">[ADD SCREENSHOT: Search schema search results showing owstaxId managed properties]</w:t>
      </w:r>
    </w:p>
    <w:p>
      <w:pPr>
        <w:pStyle w:val="FirstParagraph"/>
      </w:pPr>
      <w:r>
        <w:rPr>
          <w:b/>
          <w:bCs/>
        </w:rPr>
        <w:t xml:space="preserve">Step 3:</w:t>
      </w:r>
      <w:r>
        <w:t xml:space="preserve"> </w:t>
      </w:r>
      <w:r>
        <w:t xml:space="preserve">Click the property and confirm:</w:t>
      </w:r>
      <w:r>
        <w:t xml:space="preserve"> </w:t>
      </w:r>
      <w:r>
        <w:t xml:space="preserve">-</w:t>
      </w:r>
      <w:r>
        <w:t xml:space="preserve"> </w:t>
      </w:r>
      <w:r>
        <w:rPr>
          <w:b/>
          <w:bCs/>
        </w:rPr>
        <w:t xml:space="preserve">Refinable:</w:t>
      </w:r>
      <w:r>
        <w:t xml:space="preserve"> </w:t>
      </w:r>
      <w:r>
        <w:t xml:space="preserve">Yes</w:t>
      </w:r>
      <w:r>
        <w:t xml:space="preserve"> </w:t>
      </w:r>
      <w:r>
        <w:t xml:space="preserve">-</w:t>
      </w:r>
      <w:r>
        <w:t xml:space="preserve"> </w:t>
      </w:r>
      <w:r>
        <w:rPr>
          <w:b/>
          <w:bCs/>
        </w:rPr>
        <w:t xml:space="preserve">Queryable:</w:t>
      </w:r>
      <w:r>
        <w:t xml:space="preserve"> </w:t>
      </w:r>
      <w:r>
        <w:t xml:space="preserve">Yes</w:t>
      </w:r>
      <w:r>
        <w:t xml:space="preserve"> </w:t>
      </w:r>
      <w:r>
        <w:t xml:space="preserve">-</w:t>
      </w:r>
      <w:r>
        <w:t xml:space="preserve"> </w:t>
      </w:r>
      <w:r>
        <w:rPr>
          <w:b/>
          <w:bCs/>
        </w:rPr>
        <w:t xml:space="preserve">Searchable:</w:t>
      </w:r>
      <w:r>
        <w:t xml:space="preserve"> </w:t>
      </w:r>
      <w:r>
        <w:t xml:space="preserve">Yes (for text columns) or mapped to the correct crawled property</w:t>
      </w:r>
    </w:p>
    <w:p>
      <w:pPr>
        <w:pStyle w:val="BlockText"/>
      </w:pPr>
      <w:r>
        <w:t xml:space="preserve">[ADD SCREENSHOT: Managed property settings showing Refinable and Queryable checked]</w:t>
      </w:r>
    </w:p>
    <w:p>
      <w:pPr>
        <w:pStyle w:val="FirstParagraph"/>
      </w:pPr>
      <w:r>
        <w:rPr>
          <w:b/>
          <w:bCs/>
        </w:rPr>
        <w:t xml:space="preserve">Step 4:</w:t>
      </w:r>
      <w:r>
        <w:t xml:space="preserve"> </w:t>
      </w:r>
      <w:r>
        <w:t xml:space="preserve">If the mapping is missing, click</w:t>
      </w:r>
      <w:r>
        <w:t xml:space="preserve"> </w:t>
      </w:r>
      <w:r>
        <w:rPr>
          <w:b/>
          <w:bCs/>
        </w:rPr>
        <w:t xml:space="preserve">Add a mapping</w:t>
      </w:r>
      <w:r>
        <w:t xml:space="preserve"> </w:t>
      </w:r>
      <w:r>
        <w:t xml:space="preserve">and map to the corresponding crawled property (</w:t>
      </w:r>
      <w:r>
        <w:rPr>
          <w:rStyle w:val="VerbatimChar"/>
        </w:rPr>
        <w:t xml:space="preserve">ows_taxId_{ColumnName}</w:t>
      </w:r>
      <w:r>
        <w:t xml:space="preserve">).</w:t>
      </w:r>
    </w:p>
    <w:p>
      <w:pPr>
        <w:pStyle w:val="BodyText"/>
      </w:pPr>
      <w:r>
        <w:rPr>
          <w:b/>
          <w:bCs/>
        </w:rPr>
        <w:t xml:space="preserve">Step 5:</w:t>
      </w:r>
      <w:r>
        <w:t xml:space="preserve"> </w:t>
      </w:r>
      <w:r>
        <w:t xml:space="preserve">After saving, trigger a full re-crawl to propagate the mapping changes.</w:t>
      </w:r>
    </w:p>
    <w:p>
      <w:r>
        <w:pict>
          <v:rect style="width:0;height:1.5pt" o:hralign="center" o:hrstd="t" o:hr="t"/>
        </w:pict>
      </w:r>
    </w:p>
    <w:bookmarkEnd w:id="199"/>
    <w:bookmarkStart w:id="200" w:name="chapter-clearing-pnp-search-cache"/>
    <w:p>
      <w:pPr>
        <w:pStyle w:val="Heading3"/>
      </w:pPr>
      <w:r>
        <w:t xml:space="preserve">Chapter: Clearing PnP Search Cache</w:t>
      </w:r>
    </w:p>
    <w:p>
      <w:pPr>
        <w:pStyle w:val="FirstParagraph"/>
      </w:pPr>
      <w:r>
        <w:t xml:space="preserve">If results are stale or the web part is showing old configurations, clearing the SPFx component cache may resolve the issue.</w:t>
      </w:r>
    </w:p>
    <w:p>
      <w:pPr>
        <w:pStyle w:val="BodyText"/>
      </w:pPr>
      <w:r>
        <w:rPr>
          <w:b/>
          <w:bCs/>
        </w:rPr>
        <w:t xml:space="preserve">Step 1:</w:t>
      </w:r>
      <w:r>
        <w:t xml:space="preserve"> </w:t>
      </w:r>
      <w:r>
        <w:t xml:space="preserve">In the SharePoint Admin Center, navigate to the</w:t>
      </w:r>
      <w:r>
        <w:t xml:space="preserve"> </w:t>
      </w:r>
      <w:r>
        <w:rPr>
          <w:b/>
          <w:bCs/>
        </w:rPr>
        <w:t xml:space="preserve">App Catalog</w:t>
      </w:r>
      <w:r>
        <w:t xml:space="preserve">.</w:t>
      </w:r>
    </w:p>
    <w:p>
      <w:pPr>
        <w:pStyle w:val="BodyText"/>
      </w:pPr>
      <w:r>
        <w:rPr>
          <w:b/>
          <w:bCs/>
        </w:rPr>
        <w:t xml:space="preserve">Step 2:</w:t>
      </w:r>
      <w:r>
        <w:t xml:space="preserve"> </w:t>
      </w:r>
      <w:r>
        <w:t xml:space="preserve">Locate</w:t>
      </w:r>
      <w:r>
        <w:t xml:space="preserve"> </w:t>
      </w:r>
      <w:r>
        <w:rPr>
          <w:rStyle w:val="VerbatimChar"/>
        </w:rPr>
        <w:t xml:space="preserve">pnp-modern-search-parts-v4.sppkg</w:t>
      </w:r>
      <w:r>
        <w:t xml:space="preserve"> </w:t>
      </w:r>
      <w:r>
        <w:t xml:space="preserve">and confirm the version matches the expected release.</w:t>
      </w:r>
    </w:p>
    <w:p>
      <w:pPr>
        <w:pStyle w:val="BodyText"/>
      </w:pPr>
      <w:r>
        <w:rPr>
          <w:b/>
          <w:bCs/>
        </w:rPr>
        <w:t xml:space="preserve">Step 3:</w:t>
      </w:r>
      <w:r>
        <w:t xml:space="preserve"> </w:t>
      </w:r>
      <w:r>
        <w:t xml:space="preserve">If the version is correct but results are stale, the issue is likely a crawl delay — not a web part problem. Wait for the next scheduled crawl or request a manual one.</w:t>
      </w:r>
    </w:p>
    <w:p>
      <w:pPr>
        <w:pStyle w:val="BodyText"/>
      </w:pPr>
      <w:r>
        <w:rPr>
          <w:b/>
          <w:bCs/>
        </w:rPr>
        <w:t xml:space="preserve">Step 4:</w:t>
      </w:r>
      <w:r>
        <w:t xml:space="preserve"> </w:t>
      </w:r>
      <w:r>
        <w:t xml:space="preserve">If the web part version is outdated, follow the</w:t>
      </w:r>
      <w:r>
        <w:t xml:space="preserve"> </w:t>
      </w:r>
      <w:r>
        <w:rPr>
          <w:b/>
          <w:bCs/>
        </w:rPr>
        <w:t xml:space="preserve">Update PnP Modern Search V4 Solution</w:t>
      </w:r>
      <w:r>
        <w:t xml:space="preserve"> </w:t>
      </w:r>
      <w:r>
        <w:t xml:space="preserve">runbook to redeploy the latest package.</w:t>
      </w:r>
    </w:p>
    <w:p>
      <w:r>
        <w:pict>
          <v:rect style="width:0;height:1.5pt" o:hralign="center" o:hrstd="t" o:hr="t"/>
        </w:pict>
      </w:r>
    </w:p>
    <w:bookmarkEnd w:id="200"/>
    <w:bookmarkStart w:id="201" w:name="frequently-asked-questions-3"/>
    <w:p>
      <w:pPr>
        <w:pStyle w:val="Heading3"/>
      </w:pPr>
      <w:r>
        <w:t xml:space="preserve">Frequently Asked Questions</w:t>
      </w:r>
    </w:p>
    <w:p>
      <w:pPr>
        <w:pStyle w:val="FirstParagraph"/>
      </w:pPr>
      <w:r>
        <w:rPr>
          <w:b/>
          <w:bCs/>
        </w:rPr>
        <w:t xml:space="preserve">Q: How often does SharePoint crawl the Engineering Hub?</w:t>
      </w:r>
      <w:r>
        <w:t xml:space="preserve"> </w:t>
      </w:r>
      <w:r>
        <w:t xml:space="preserve">A: SharePoint Online uses continuous crawling for most content. New documents typically appear in search results within 15–60 minutes of upload. After a re-index request, allow up to 4 hours for large libraries.</w:t>
      </w:r>
    </w:p>
    <w:p>
      <w:pPr>
        <w:pStyle w:val="BodyText"/>
      </w:pPr>
      <w:r>
        <w:rPr>
          <w:b/>
          <w:bCs/>
        </w:rPr>
        <w:t xml:space="preserve">Q: The search page is blank for all users — where do I start?</w:t>
      </w:r>
      <w:r>
        <w:t xml:space="preserve"> </w:t>
      </w:r>
      <w:r>
        <w:t xml:space="preserve">A: Start with the Crawl Log in the SharePoint Admin Center. If the crawl is healthy, edit the search page and check that the Search Results web part is still connected to the Search Box web part. A page republish sometimes resolves blank-results issues caused by cached SPFx bundles.</w:t>
      </w:r>
    </w:p>
    <w:p>
      <w:pPr>
        <w:pStyle w:val="BodyText"/>
      </w:pPr>
      <w:r>
        <w:rPr>
          <w:b/>
          <w:bCs/>
        </w:rPr>
        <w:t xml:space="preserve">Q: A specific CEP library’s documents don’t appear in search — everything else works.</w:t>
      </w:r>
      <w:r>
        <w:t xml:space="preserve"> </w:t>
      </w:r>
      <w:r>
        <w:t xml:space="preserve">A: That library likely needs a re-index. Follow the</w:t>
      </w:r>
      <w:r>
        <w:t xml:space="preserve"> </w:t>
      </w:r>
      <w:r>
        <w:t xml:space="preserve">“Re-indexing a Specific Library”</w:t>
      </w:r>
      <w:r>
        <w:t xml:space="preserve"> </w:t>
      </w:r>
      <w:r>
        <w:t xml:space="preserve">chapter. If the issue persists after 4 hours, check whether the library has unique permissions that might restrict the search crawler’s access.</w:t>
      </w:r>
    </w:p>
    <w:p>
      <w:r>
        <w:pict>
          <v:rect style="width:0;height:1.5pt" o:hralign="center" o:hrstd="t" o:hr="t"/>
        </w:pict>
      </w:r>
    </w:p>
    <w:bookmarkEnd w:id="201"/>
    <w:bookmarkEnd w:id="202"/>
    <w:bookmarkStart w:id="203" w:name="X05190bf4e557ba8dc8fddb3f896f9f50230324e"/>
    <w:p>
      <w:pPr>
        <w:pStyle w:val="Heading2"/>
      </w:pPr>
      <w:r>
        <w:t xml:space="preserve">Appendix: Deploy / Update PnP Modern Search V4 Solution</w:t>
      </w:r>
    </w:p>
    <w:bookmarkEnd w:id="203"/>
    <w:bookmarkStart w:id="212" w:name="Xaac6df0d37979a0ad433b8465beb40d795115c9"/>
    <w:p>
      <w:pPr>
        <w:pStyle w:val="Heading2"/>
      </w:pPr>
      <w:r>
        <w:t xml:space="preserve">Deploy / Update PnP Modern Search V4 Solution</w:t>
      </w:r>
    </w:p>
    <w:p>
      <w:pPr>
        <w:pStyle w:val="FirstParagraph"/>
      </w:pPr>
      <w:r>
        <w:t xml:space="preserve">This runbook covers deploying a new or updated version of the</w:t>
      </w:r>
      <w:r>
        <w:t xml:space="preserve"> </w:t>
      </w:r>
      <w:r>
        <w:rPr>
          <w:b/>
          <w:bCs/>
        </w:rPr>
        <w:t xml:space="preserve">PnP Modern Search</w:t>
      </w:r>
      <w:r>
        <w:rPr>
          <w:b/>
          <w:bCs/>
        </w:rPr>
        <w:t xml:space="preserve"> </w:t>
      </w:r>
      <w:r>
        <w:rPr>
          <w:b/>
          <w:bCs/>
        </w:rPr>
        <w:t xml:space="preserve">Web Parts V4</w:t>
      </w:r>
      <w:r>
        <w:t xml:space="preserve"> </w:t>
      </w:r>
      <w:r>
        <w:t xml:space="preserve">SPFx solution to the Ruiz Foods SharePoint App Catalog. Run this</w:t>
      </w:r>
      <w:r>
        <w:t xml:space="preserve"> </w:t>
      </w:r>
      <w:r>
        <w:t xml:space="preserve">when a new release is available from the PnP GitHub or when the web parts need to</w:t>
      </w:r>
      <w:r>
        <w:t xml:space="preserve"> </w:t>
      </w:r>
      <w:r>
        <w:t xml:space="preserve">be redeployed after a tenant migration.</w:t>
      </w:r>
    </w:p>
    <w:p>
      <w:pPr>
        <w:pStyle w:val="BodyText"/>
      </w:pPr>
      <w:r>
        <w:rPr>
          <w:b/>
          <w:bCs/>
        </w:rPr>
        <w:t xml:space="preserve">Solution package:</w:t>
      </w:r>
      <w:r>
        <w:t xml:space="preserve"> </w:t>
      </w:r>
      <w:r>
        <w:rPr>
          <w:rStyle w:val="VerbatimChar"/>
        </w:rPr>
        <w:t xml:space="preserve">pnp-modern-search-parts-v4.sppkg</w:t>
      </w:r>
      <w:r>
        <w:t xml:space="preserve"> </w:t>
      </w:r>
      <w:r>
        <w:rPr>
          <w:b/>
          <w:bCs/>
        </w:rPr>
        <w:t xml:space="preserve">App Catalog URL:</w:t>
      </w:r>
      <w:r>
        <w:t xml:space="preserve"> </w:t>
      </w:r>
      <w:r>
        <w:rPr>
          <w:rStyle w:val="VerbatimChar"/>
        </w:rPr>
        <w:t xml:space="preserve">https://ruizfoods.sharepoint.com/sites/appcatalog</w:t>
      </w:r>
      <w:r>
        <w:t xml:space="preserve"> </w:t>
      </w:r>
      <w:r>
        <w:rPr>
          <w:b/>
          <w:bCs/>
        </w:rPr>
        <w:t xml:space="preserve">GitHub releases:</w:t>
      </w:r>
      <w:r>
        <w:t xml:space="preserve"> </w:t>
      </w:r>
      <w:r>
        <w:rPr>
          <w:rStyle w:val="VerbatimChar"/>
        </w:rPr>
        <w:t xml:space="preserve">https://github.com/microsoft-search/pnp-modern-search/releases</w:t>
      </w:r>
    </w:p>
    <w:p>
      <w:r>
        <w:pict>
          <v:rect style="width:0;height:1.5pt" o:hralign="center" o:hrstd="t" o:hr="t"/>
        </w:pict>
      </w:r>
    </w:p>
    <w:bookmarkStart w:id="204" w:name="prerequisites-3"/>
    <w:p>
      <w:pPr>
        <w:pStyle w:val="Heading3"/>
      </w:pPr>
      <w:r>
        <w:t xml:space="preserve">Prerequisites</w:t>
      </w:r>
    </w:p>
    <w:p>
      <w:pPr>
        <w:pStyle w:val="Compact"/>
        <w:numPr>
          <w:ilvl w:val="0"/>
          <w:numId w:val="1018"/>
        </w:numPr>
      </w:pPr>
      <w:r>
        <w:t xml:space="preserve">SharePoint App Catalog Owner or Tenant Administrator role</w:t>
      </w:r>
    </w:p>
    <w:p>
      <w:pPr>
        <w:pStyle w:val="Compact"/>
        <w:numPr>
          <w:ilvl w:val="0"/>
          <w:numId w:val="1018"/>
        </w:numPr>
      </w:pPr>
      <w:r>
        <w:t xml:space="preserve">Latest</w:t>
      </w:r>
      <w:r>
        <w:t xml:space="preserve"> </w:t>
      </w:r>
      <w:r>
        <w:rPr>
          <w:rStyle w:val="VerbatimChar"/>
        </w:rPr>
        <w:t xml:space="preserve">.sppkg</w:t>
      </w:r>
      <w:r>
        <w:t xml:space="preserve"> </w:t>
      </w:r>
      <w:r>
        <w:t xml:space="preserve">file downloaded from the PnP Modern Search GitHub releases page</w:t>
      </w:r>
    </w:p>
    <w:p>
      <w:pPr>
        <w:pStyle w:val="Compact"/>
        <w:numPr>
          <w:ilvl w:val="0"/>
          <w:numId w:val="1018"/>
        </w:numPr>
      </w:pPr>
      <w:r>
        <w:t xml:space="preserve">Change window approved — avoid deploying during peak engineering hours (6 AM–6 PM weekdays)</w:t>
      </w:r>
    </w:p>
    <w:p>
      <w:pPr>
        <w:pStyle w:val="Compact"/>
        <w:numPr>
          <w:ilvl w:val="0"/>
          <w:numId w:val="1018"/>
        </w:numPr>
      </w:pPr>
      <w:r>
        <w:t xml:space="preserve">Notify IT team before starting in case the deployment causes a brief search page disruption</w:t>
      </w:r>
    </w:p>
    <w:p>
      <w:r>
        <w:pict>
          <v:rect style="width:0;height:1.5pt" o:hralign="center" o:hrstd="t" o:hr="t"/>
        </w:pict>
      </w:r>
    </w:p>
    <w:bookmarkEnd w:id="204"/>
    <w:bookmarkStart w:id="205" w:name="chapter-downloading-the-latest-release"/>
    <w:p>
      <w:pPr>
        <w:pStyle w:val="Heading3"/>
      </w:pPr>
      <w:r>
        <w:t xml:space="preserve">Chapter: Downloading the Latest Release</w:t>
      </w:r>
    </w:p>
    <w:p>
      <w:pPr>
        <w:pStyle w:val="FirstParagraph"/>
      </w:pPr>
      <w:r>
        <w:rPr>
          <w:b/>
          <w:bCs/>
        </w:rPr>
        <w:t xml:space="preserve">Step 1:</w:t>
      </w:r>
      <w:r>
        <w:t xml:space="preserve"> </w:t>
      </w:r>
      <w:r>
        <w:t xml:space="preserve">Open the PnP Modern Search releases page at</w:t>
      </w:r>
      <w:r>
        <w:t xml:space="preserve"> </w:t>
      </w:r>
      <w:r>
        <w:rPr>
          <w:rStyle w:val="VerbatimChar"/>
        </w:rPr>
        <w:t xml:space="preserve">https://github.com/microsoft-search/pnp-modern-search/releases</w:t>
      </w:r>
      <w:r>
        <w:t xml:space="preserve">.</w:t>
      </w:r>
    </w:p>
    <w:p>
      <w:pPr>
        <w:pStyle w:val="BlockText"/>
      </w:pPr>
      <w:r>
        <w:t xml:space="preserve">[ADD SCREENSHOT: GitHub releases page showing latest PnP Modern Search V4 release]</w:t>
      </w:r>
    </w:p>
    <w:p>
      <w:pPr>
        <w:pStyle w:val="FirstParagraph"/>
      </w:pPr>
      <w:r>
        <w:rPr>
          <w:b/>
          <w:bCs/>
        </w:rPr>
        <w:t xml:space="preserve">Step 2:</w:t>
      </w:r>
      <w:r>
        <w:t xml:space="preserve"> </w:t>
      </w:r>
      <w:r>
        <w:t xml:space="preserve">Locate the latest stable release (not a pre-release). Under</w:t>
      </w:r>
      <w:r>
        <w:t xml:space="preserve"> </w:t>
      </w:r>
      <w:r>
        <w:rPr>
          <w:b/>
          <w:bCs/>
        </w:rPr>
        <w:t xml:space="preserve">Assets</w:t>
      </w:r>
      <w:r>
        <w:t xml:space="preserve">, download</w:t>
      </w:r>
      <w:r>
        <w:t xml:space="preserve"> </w:t>
      </w:r>
      <w:r>
        <w:rPr>
          <w:rStyle w:val="VerbatimChar"/>
        </w:rPr>
        <w:t xml:space="preserve">pnp-modern-search-parts-v4.sppkg</w:t>
      </w:r>
      <w:r>
        <w:t xml:space="preserve">.</w:t>
      </w:r>
    </w:p>
    <w:p>
      <w:pPr>
        <w:pStyle w:val="BlockText"/>
      </w:pPr>
      <w:r>
        <w:t xml:space="preserve">[ADD SCREENSHOT: Release assets section with pnp-modern-search-parts-v4.sppkg highlighted]</w:t>
      </w:r>
    </w:p>
    <w:p>
      <w:pPr>
        <w:pStyle w:val="FirstParagraph"/>
      </w:pPr>
      <w:r>
        <w:rPr>
          <w:b/>
          <w:bCs/>
        </w:rPr>
        <w:t xml:space="preserve">Step 3:</w:t>
      </w:r>
      <w:r>
        <w:t xml:space="preserve"> </w:t>
      </w:r>
      <w:r>
        <w:t xml:space="preserve">Note the release version number (e.g.,</w:t>
      </w:r>
      <w:r>
        <w:t xml:space="preserve"> </w:t>
      </w:r>
      <w:r>
        <w:rPr>
          <w:rStyle w:val="VerbatimChar"/>
        </w:rPr>
        <w:t xml:space="preserve">4.9.0</w:t>
      </w:r>
      <w:r>
        <w:t xml:space="preserve">) — you will need this to verify the deployment completed correctly.</w:t>
      </w:r>
    </w:p>
    <w:p>
      <w:r>
        <w:pict>
          <v:rect style="width:0;height:1.5pt" o:hralign="center" o:hrstd="t" o:hr="t"/>
        </w:pict>
      </w:r>
    </w:p>
    <w:bookmarkEnd w:id="205"/>
    <w:bookmarkStart w:id="206" w:name="chapter-uploading-to-the-app-catalog"/>
    <w:p>
      <w:pPr>
        <w:pStyle w:val="Heading3"/>
      </w:pPr>
      <w:r>
        <w:t xml:space="preserve">Chapter: Uploading to the App Catalog</w:t>
      </w:r>
    </w:p>
    <w:p>
      <w:pPr>
        <w:pStyle w:val="FirstParagraph"/>
      </w:pPr>
      <w:r>
        <w:rPr>
          <w:b/>
          <w:bCs/>
        </w:rPr>
        <w:t xml:space="preserve">Step 1:</w:t>
      </w:r>
      <w:r>
        <w:t xml:space="preserve"> </w:t>
      </w:r>
      <w:r>
        <w:t xml:space="preserve">Open the SharePoint App Catalog:</w:t>
      </w:r>
      <w:r>
        <w:t xml:space="preserve"> </w:t>
      </w:r>
      <w:r>
        <w:rPr>
          <w:rStyle w:val="VerbatimChar"/>
        </w:rPr>
        <w:t xml:space="preserve">https://ruizfoods.sharepoint.com/sites/appcatalog</w:t>
      </w:r>
      <w:r>
        <w:t xml:space="preserve">.</w:t>
      </w:r>
    </w:p>
    <w:p>
      <w:pPr>
        <w:pStyle w:val="BlockText"/>
      </w:pPr>
      <w:r>
        <w:t xml:space="preserve">[ADD SCREENSHOT: App Catalog home page]</w:t>
      </w:r>
    </w:p>
    <w:p>
      <w:pPr>
        <w:pStyle w:val="FirstParagraph"/>
      </w:pPr>
      <w:r>
        <w:rPr>
          <w:b/>
          <w:bCs/>
        </w:rPr>
        <w:t xml:space="preserve">Step 2:</w:t>
      </w:r>
      <w:r>
        <w:t xml:space="preserve"> </w:t>
      </w:r>
      <w:r>
        <w:t xml:space="preserve">In the left navigation, click</w:t>
      </w:r>
      <w:r>
        <w:t xml:space="preserve"> </w:t>
      </w:r>
      <w:r>
        <w:rPr>
          <w:b/>
          <w:bCs/>
        </w:rPr>
        <w:t xml:space="preserve">Apps for SharePoint</w:t>
      </w:r>
      <w:r>
        <w:t xml:space="preserve">.</w:t>
      </w:r>
    </w:p>
    <w:p>
      <w:pPr>
        <w:pStyle w:val="BlockText"/>
      </w:pPr>
      <w:r>
        <w:t xml:space="preserve">[ADD SCREENSHOT: Apps for SharePoint library in left navigation]</w:t>
      </w:r>
    </w:p>
    <w:p>
      <w:pPr>
        <w:pStyle w:val="FirstParagraph"/>
      </w:pPr>
      <w:r>
        <w:rPr>
          <w:b/>
          <w:bCs/>
        </w:rPr>
        <w:t xml:space="preserve">Step 3:</w:t>
      </w:r>
      <w:r>
        <w:t xml:space="preserve"> </w:t>
      </w:r>
      <w:r>
        <w:t xml:space="preserve">Click</w:t>
      </w:r>
      <w:r>
        <w:t xml:space="preserve"> </w:t>
      </w:r>
      <w:r>
        <w:rPr>
          <w:b/>
          <w:bCs/>
        </w:rPr>
        <w:t xml:space="preserve">Upload</w:t>
      </w:r>
      <w:r>
        <w:t xml:space="preserve"> </w:t>
      </w:r>
      <w:r>
        <w:t xml:space="preserve">and select the</w:t>
      </w:r>
      <w:r>
        <w:t xml:space="preserve"> </w:t>
      </w:r>
      <w:r>
        <w:rPr>
          <w:rStyle w:val="VerbatimChar"/>
        </w:rPr>
        <w:t xml:space="preserve">pnp-modern-search-parts-v4.sppkg</w:t>
      </w:r>
      <w:r>
        <w:t xml:space="preserve"> </w:t>
      </w:r>
      <w:r>
        <w:t xml:space="preserve">file you downloaded.</w:t>
      </w:r>
    </w:p>
    <w:p>
      <w:pPr>
        <w:pStyle w:val="BlockText"/>
      </w:pPr>
      <w:r>
        <w:t xml:space="preserve">[ADD SCREENSHOT: Upload dialog with sppkg file selected]</w:t>
      </w:r>
    </w:p>
    <w:p>
      <w:pPr>
        <w:pStyle w:val="FirstParagraph"/>
      </w:pPr>
      <w:r>
        <w:rPr>
          <w:b/>
          <w:bCs/>
        </w:rPr>
        <w:t xml:space="preserve">Step 4:</w:t>
      </w:r>
      <w:r>
        <w:t xml:space="preserve"> </w:t>
      </w:r>
      <w:r>
        <w:t xml:space="preserve">If a previous version already exists, SharePoint will ask if you want to replace it. Click</w:t>
      </w:r>
      <w:r>
        <w:t xml:space="preserve"> </w:t>
      </w:r>
      <w:r>
        <w:rPr>
          <w:b/>
          <w:bCs/>
        </w:rPr>
        <w:t xml:space="preserve">Replace</w:t>
      </w:r>
      <w:r>
        <w:t xml:space="preserve"> </w:t>
      </w:r>
      <w:r>
        <w:t xml:space="preserve">(or</w:t>
      </w:r>
      <w:r>
        <w:t xml:space="preserve"> </w:t>
      </w:r>
      <w:r>
        <w:rPr>
          <w:b/>
          <w:bCs/>
        </w:rPr>
        <w:t xml:space="preserve">OK</w:t>
      </w:r>
      <w:r>
        <w:t xml:space="preserve">) to confirm the upgrade.</w:t>
      </w:r>
    </w:p>
    <w:p>
      <w:pPr>
        <w:pStyle w:val="BlockText"/>
      </w:pPr>
      <w:r>
        <w:t xml:space="preserve">[ADD SCREENSHOT: Replace existing app dialog]</w:t>
      </w:r>
    </w:p>
    <w:p>
      <w:r>
        <w:pict>
          <v:rect style="width:0;height:1.5pt" o:hralign="center" o:hrstd="t" o:hr="t"/>
        </w:pict>
      </w:r>
    </w:p>
    <w:bookmarkEnd w:id="206"/>
    <w:bookmarkStart w:id="207" w:name="Xb6b292bc113fe62c54ee63dac7100d03cc7ef1b"/>
    <w:p>
      <w:pPr>
        <w:pStyle w:val="Heading3"/>
      </w:pPr>
      <w:r>
        <w:t xml:space="preserve">Chapter: Deploying and Trusting the Solution</w:t>
      </w:r>
    </w:p>
    <w:p>
      <w:pPr>
        <w:pStyle w:val="FirstParagraph"/>
      </w:pPr>
      <w:r>
        <w:rPr>
          <w:b/>
          <w:bCs/>
        </w:rPr>
        <w:t xml:space="preserve">Step 1:</w:t>
      </w:r>
      <w:r>
        <w:t xml:space="preserve"> </w:t>
      </w:r>
      <w:r>
        <w:t xml:space="preserve">After upload, a dialog appears asking whether to deploy the solution. Ensure</w:t>
      </w:r>
      <w:r>
        <w:t xml:space="preserve"> </w:t>
      </w:r>
      <w:r>
        <w:rPr>
          <w:b/>
          <w:bCs/>
        </w:rPr>
        <w:t xml:space="preserve">Make this solution available to all sites in the organization</w:t>
      </w:r>
      <w:r>
        <w:t xml:space="preserve"> </w:t>
      </w:r>
      <w:r>
        <w:t xml:space="preserve">is checked for a tenant-wide deployment.</w:t>
      </w:r>
    </w:p>
    <w:p>
      <w:pPr>
        <w:pStyle w:val="BlockText"/>
      </w:pPr>
      <w:r>
        <w:t xml:space="preserve">[ADD SCREENSHOT: Deploy solution dialog with tenant-wide deployment checkbox]</w:t>
      </w:r>
    </w:p>
    <w:p>
      <w:pPr>
        <w:pStyle w:val="FirstParagraph"/>
      </w:pPr>
      <w:r>
        <w:rPr>
          <w:b/>
          <w:bCs/>
        </w:rPr>
        <w:t xml:space="preserve">Step 2:</w:t>
      </w:r>
      <w:r>
        <w:t xml:space="preserve"> </w:t>
      </w:r>
      <w:r>
        <w:t xml:space="preserve">Click</w:t>
      </w:r>
      <w:r>
        <w:t xml:space="preserve"> </w:t>
      </w:r>
      <w:r>
        <w:rPr>
          <w:b/>
          <w:bCs/>
        </w:rPr>
        <w:t xml:space="preserve">Deploy</w:t>
      </w:r>
      <w:r>
        <w:t xml:space="preserve">. SharePoint will validate the package and deploy it.</w:t>
      </w:r>
    </w:p>
    <w:p>
      <w:pPr>
        <w:pStyle w:val="BodyText"/>
      </w:pPr>
      <w:r>
        <w:rPr>
          <w:b/>
          <w:bCs/>
        </w:rPr>
        <w:t xml:space="preserve">Step 3:</w:t>
      </w:r>
      <w:r>
        <w:t xml:space="preserve"> </w:t>
      </w:r>
      <w:r>
        <w:t xml:space="preserve">A second dialog may appear asking you to trust the solution’s requested permissions (SharePoint Search access, etc.). Review the permissions and click</w:t>
      </w:r>
      <w:r>
        <w:t xml:space="preserve"> </w:t>
      </w:r>
      <w:r>
        <w:rPr>
          <w:b/>
          <w:bCs/>
        </w:rPr>
        <w:t xml:space="preserve">Trust It</w:t>
      </w:r>
      <w:r>
        <w:t xml:space="preserve">.</w:t>
      </w:r>
    </w:p>
    <w:p>
      <w:pPr>
        <w:pStyle w:val="BlockText"/>
      </w:pPr>
      <w:r>
        <w:t xml:space="preserve">[ADD SCREENSHOT: Trust dialog showing requested API permissions]</w:t>
      </w:r>
    </w:p>
    <w:p>
      <w:pPr>
        <w:pStyle w:val="FirstParagraph"/>
      </w:pPr>
      <w:r>
        <w:rPr>
          <w:b/>
          <w:bCs/>
        </w:rPr>
        <w:t xml:space="preserve">Step 4:</w:t>
      </w:r>
      <w:r>
        <w:t xml:space="preserve"> </w:t>
      </w:r>
      <w:r>
        <w:t xml:space="preserve">The deployment is complete when the app row shows the new version number in the</w:t>
      </w:r>
      <w:r>
        <w:t xml:space="preserve"> </w:t>
      </w:r>
      <w:r>
        <w:rPr>
          <w:b/>
          <w:bCs/>
        </w:rPr>
        <w:t xml:space="preserve">App Version</w:t>
      </w:r>
      <w:r>
        <w:t xml:space="preserve"> </w:t>
      </w:r>
      <w:r>
        <w:t xml:space="preserve">column of the Apps for SharePoint library.</w:t>
      </w:r>
    </w:p>
    <w:p>
      <w:pPr>
        <w:pStyle w:val="BlockText"/>
      </w:pPr>
      <w:r>
        <w:t xml:space="preserve">[ADD SCREENSHOT: Apps for SharePoint list showing updated version number]</w:t>
      </w:r>
    </w:p>
    <w:p>
      <w:r>
        <w:pict>
          <v:rect style="width:0;height:1.5pt" o:hralign="center" o:hrstd="t" o:hr="t"/>
        </w:pict>
      </w:r>
    </w:p>
    <w:bookmarkEnd w:id="207"/>
    <w:bookmarkStart w:id="208" w:name="X4ec32b535c9c699ba6d6f63ed6b43460b444df9"/>
    <w:p>
      <w:pPr>
        <w:pStyle w:val="Heading3"/>
      </w:pPr>
      <w:r>
        <w:t xml:space="preserve">Chapter: Verifying Existing Web Parts Still Function</w:t>
      </w:r>
    </w:p>
    <w:p>
      <w:pPr>
        <w:pStyle w:val="FirstParagraph"/>
      </w:pPr>
      <w:r>
        <w:t xml:space="preserve">After deployment, verify the search page web parts continue to work without reconfiguration.</w:t>
      </w:r>
    </w:p>
    <w:p>
      <w:pPr>
        <w:pStyle w:val="BodyText"/>
      </w:pPr>
      <w:r>
        <w:rPr>
          <w:b/>
          <w:bCs/>
        </w:rPr>
        <w:t xml:space="preserve">Step 1:</w:t>
      </w:r>
      <w:r>
        <w:t xml:space="preserve"> </w:t>
      </w:r>
      <w:r>
        <w:t xml:space="preserve">Navigate to the Engineering Hub search page:</w:t>
      </w:r>
      <w:r>
        <w:t xml:space="preserve"> </w:t>
      </w:r>
      <w:r>
        <w:rPr>
          <w:rStyle w:val="VerbatimChar"/>
        </w:rPr>
        <w:t xml:space="preserve">https://ruizfoods.sharepoint.com/sites/eng-hub/SitePages/engineering-search.aspx</w:t>
      </w:r>
    </w:p>
    <w:p>
      <w:pPr>
        <w:pStyle w:val="BlockText"/>
      </w:pPr>
      <w:r>
        <w:t xml:space="preserve">[ADD SCREENSHOT: Engineering Hub search page after deployment]</w:t>
      </w:r>
    </w:p>
    <w:p>
      <w:pPr>
        <w:pStyle w:val="FirstParagraph"/>
      </w:pPr>
      <w:r>
        <w:rPr>
          <w:b/>
          <w:bCs/>
        </w:rPr>
        <w:t xml:space="preserve">Step 2:</w:t>
      </w:r>
      <w:r>
        <w:t xml:space="preserve"> </w:t>
      </w:r>
      <w:r>
        <w:t xml:space="preserve">Type a test query in the Search Box (e.g.,</w:t>
      </w:r>
      <w:r>
        <w:t xml:space="preserve"> </w:t>
      </w:r>
      <w:r>
        <w:t xml:space="preserve">“pump manual”</w:t>
      </w:r>
      <w:r>
        <w:t xml:space="preserve">) and press Enter.</w:t>
      </w:r>
    </w:p>
    <w:p>
      <w:pPr>
        <w:pStyle w:val="BodyText"/>
      </w:pPr>
      <w:r>
        <w:rPr>
          <w:b/>
          <w:bCs/>
        </w:rPr>
        <w:t xml:space="preserve">Step 3:</w:t>
      </w:r>
      <w:r>
        <w:t xml:space="preserve"> </w:t>
      </w:r>
      <w:r>
        <w:t xml:space="preserve">Confirm results appear and the filter panel (Facility, Area, Classification) is still functional.</w:t>
      </w:r>
    </w:p>
    <w:p>
      <w:pPr>
        <w:pStyle w:val="BlockText"/>
      </w:pPr>
      <w:r>
        <w:t xml:space="preserve">[ADD SCREENSHOT: Search results page showing results and active filter refiners]</w:t>
      </w:r>
    </w:p>
    <w:p>
      <w:pPr>
        <w:pStyle w:val="FirstParagraph"/>
      </w:pPr>
      <w:r>
        <w:rPr>
          <w:b/>
          <w:bCs/>
        </w:rPr>
        <w:t xml:space="preserve">Step 4:</w:t>
      </w:r>
      <w:r>
        <w:t xml:space="preserve"> </w:t>
      </w:r>
      <w:r>
        <w:t xml:space="preserve">Apply a filter (e.g., select a Facility) and confirm the results update correctly.</w:t>
      </w:r>
    </w:p>
    <w:p>
      <w:pPr>
        <w:pStyle w:val="BodyText"/>
      </w:pPr>
      <w:r>
        <w:rPr>
          <w:b/>
          <w:bCs/>
        </w:rPr>
        <w:t xml:space="preserve">Step 5:</w:t>
      </w:r>
      <w:r>
        <w:t xml:space="preserve"> </w:t>
      </w:r>
      <w:r>
        <w:t xml:space="preserve">If any web part shows an error or blank state, perform a hard browser refresh (</w:t>
      </w:r>
      <w:r>
        <w:rPr>
          <w:rStyle w:val="VerbatimChar"/>
        </w:rPr>
        <w:t xml:space="preserve">Ctrl+Shift+R</w:t>
      </w:r>
      <w:r>
        <w:t xml:space="preserve">) — this clears the cached SPFx bundle. If the error persists, follow the</w:t>
      </w:r>
      <w:r>
        <w:t xml:space="preserve"> </w:t>
      </w:r>
      <w:r>
        <w:rPr>
          <w:b/>
          <w:bCs/>
        </w:rPr>
        <w:t xml:space="preserve">Troubleshoot PnP Modern Search</w:t>
      </w:r>
      <w:r>
        <w:t xml:space="preserve"> </w:t>
      </w:r>
      <w:r>
        <w:t xml:space="preserve">runbook.</w:t>
      </w:r>
    </w:p>
    <w:p>
      <w:r>
        <w:pict>
          <v:rect style="width:0;height:1.5pt" o:hralign="center" o:hrstd="t" o:hr="t"/>
        </w:pict>
      </w:r>
    </w:p>
    <w:bookmarkEnd w:id="208"/>
    <w:bookmarkStart w:id="209" w:name="chapter-handling-a-major-version-upgrade"/>
    <w:p>
      <w:pPr>
        <w:pStyle w:val="Heading3"/>
      </w:pPr>
      <w:r>
        <w:t xml:space="preserve">Chapter: Handling a Major Version Upgrade</w:t>
      </w:r>
    </w:p>
    <w:p>
      <w:pPr>
        <w:pStyle w:val="FirstParagraph"/>
      </w:pPr>
      <w:r>
        <w:t xml:space="preserve">For major version upgrades (e.g., 4.x → 5.x), web parts may require reconfiguration because the internal component IDs change.</w:t>
      </w:r>
    </w:p>
    <w:p>
      <w:pPr>
        <w:pStyle w:val="BodyText"/>
      </w:pPr>
      <w:r>
        <w:rPr>
          <w:b/>
          <w:bCs/>
        </w:rPr>
        <w:t xml:space="preserve">Step 1:</w:t>
      </w:r>
      <w:r>
        <w:t xml:space="preserve"> </w:t>
      </w:r>
      <w:r>
        <w:t xml:space="preserve">After deployment, navigate to the search page and enter edit mode.</w:t>
      </w:r>
    </w:p>
    <w:p>
      <w:pPr>
        <w:pStyle w:val="BlockText"/>
      </w:pPr>
      <w:r>
        <w:t xml:space="preserve">[ADD SCREENSHOT: Search page in edit mode showing web parts]</w:t>
      </w:r>
    </w:p>
    <w:p>
      <w:pPr>
        <w:pStyle w:val="FirstParagraph"/>
      </w:pPr>
      <w:r>
        <w:rPr>
          <w:b/>
          <w:bCs/>
        </w:rPr>
        <w:t xml:space="preserve">Step 2:</w:t>
      </w:r>
      <w:r>
        <w:t xml:space="preserve"> </w:t>
      </w:r>
      <w:r>
        <w:t xml:space="preserve">If a web part shows a</w:t>
      </w:r>
      <w:r>
        <w:t xml:space="preserve"> </w:t>
      </w:r>
      <w:r>
        <w:t xml:space="preserve">“This web part cannot be found”</w:t>
      </w:r>
      <w:r>
        <w:t xml:space="preserve"> </w:t>
      </w:r>
      <w:r>
        <w:t xml:space="preserve">error, remove it and re-add the new version from the</w:t>
      </w:r>
      <w:r>
        <w:t xml:space="preserve"> </w:t>
      </w:r>
      <w:r>
        <w:rPr>
          <w:b/>
          <w:bCs/>
        </w:rPr>
        <w:t xml:space="preserve">PnP Modern Search</w:t>
      </w:r>
      <w:r>
        <w:t xml:space="preserve"> </w:t>
      </w:r>
      <w:r>
        <w:t xml:space="preserve">section of the web part picker.</w:t>
      </w:r>
    </w:p>
    <w:p>
      <w:pPr>
        <w:pStyle w:val="BlockText"/>
      </w:pPr>
      <w:r>
        <w:t xml:space="preserve">[ADD SCREENSHOT: Web part picker open with PnP Modern Search web parts listed]</w:t>
      </w:r>
    </w:p>
    <w:p>
      <w:pPr>
        <w:pStyle w:val="FirstParagraph"/>
      </w:pPr>
      <w:r>
        <w:rPr>
          <w:b/>
          <w:bCs/>
        </w:rPr>
        <w:t xml:space="preserve">Step 3:</w:t>
      </w:r>
      <w:r>
        <w:t xml:space="preserve"> </w:t>
      </w:r>
      <w:r>
        <w:t xml:space="preserve">Reconfigure the web part connections (Search Box → Results → Filters) using the</w:t>
      </w:r>
      <w:r>
        <w:t xml:space="preserve"> </w:t>
      </w:r>
      <w:r>
        <w:rPr>
          <w:b/>
          <w:bCs/>
        </w:rPr>
        <w:t xml:space="preserve">Connections</w:t>
      </w:r>
      <w:r>
        <w:t xml:space="preserve"> </w:t>
      </w:r>
      <w:r>
        <w:t xml:space="preserve">panel in the web part properties.</w:t>
      </w:r>
    </w:p>
    <w:p>
      <w:pPr>
        <w:pStyle w:val="BodyText"/>
      </w:pPr>
      <w:r>
        <w:rPr>
          <w:b/>
          <w:bCs/>
        </w:rPr>
        <w:t xml:space="preserve">Step 4:</w:t>
      </w:r>
      <w:r>
        <w:t xml:space="preserve"> </w:t>
      </w:r>
      <w:r>
        <w:t xml:space="preserve">Reconfigure the result template, query template, and managed property refiners for the Search Results and Search Filters web parts.</w:t>
      </w:r>
    </w:p>
    <w:p>
      <w:pPr>
        <w:pStyle w:val="BodyText"/>
      </w:pPr>
      <w:r>
        <w:rPr>
          <w:b/>
          <w:bCs/>
        </w:rPr>
        <w:t xml:space="preserve">Step 5:</w:t>
      </w:r>
      <w:r>
        <w:t xml:space="preserve"> </w:t>
      </w:r>
      <w:r>
        <w:t xml:space="preserve">Publish the page and run a full end-to-end test.</w:t>
      </w:r>
    </w:p>
    <w:p>
      <w:pPr>
        <w:pStyle w:val="BlockText"/>
      </w:pPr>
      <w:r>
        <w:rPr>
          <w:b/>
          <w:bCs/>
        </w:rPr>
        <w:t xml:space="preserve">Note:</w:t>
      </w:r>
      <w:r>
        <w:t xml:space="preserve"> </w:t>
      </w:r>
      <w:r>
        <w:t xml:space="preserve">For minor updates within the same major version (e.g., 4.8 → 4.9), no web part reconfiguration is typically needed.</w:t>
      </w:r>
    </w:p>
    <w:p>
      <w:r>
        <w:pict>
          <v:rect style="width:0;height:1.5pt" o:hralign="center" o:hrstd="t" o:hr="t"/>
        </w:pict>
      </w:r>
    </w:p>
    <w:bookmarkEnd w:id="209"/>
    <w:bookmarkStart w:id="210" w:name="rollback-procedure"/>
    <w:p>
      <w:pPr>
        <w:pStyle w:val="Heading3"/>
      </w:pPr>
      <w:r>
        <w:t xml:space="preserve">Rollback Procedure</w:t>
      </w:r>
    </w:p>
    <w:p>
      <w:pPr>
        <w:pStyle w:val="FirstParagraph"/>
      </w:pPr>
      <w:r>
        <w:t xml:space="preserve">If the deployment causes issues and a rollback is needed:</w:t>
      </w:r>
    </w:p>
    <w:p>
      <w:pPr>
        <w:pStyle w:val="BodyText"/>
      </w:pPr>
      <w:r>
        <w:rPr>
          <w:b/>
          <w:bCs/>
        </w:rPr>
        <w:t xml:space="preserve">Step 1:</w:t>
      </w:r>
      <w:r>
        <w:t xml:space="preserve"> </w:t>
      </w:r>
      <w:r>
        <w:t xml:space="preserve">In the App Catalog, re-upload the previous version of</w:t>
      </w:r>
      <w:r>
        <w:t xml:space="preserve"> </w:t>
      </w:r>
      <w:r>
        <w:rPr>
          <w:rStyle w:val="VerbatimChar"/>
        </w:rPr>
        <w:t xml:space="preserve">pnp-modern-search-parts-v4.sppkg</w:t>
      </w:r>
      <w:r>
        <w:t xml:space="preserve"> </w:t>
      </w:r>
      <w:r>
        <w:t xml:space="preserve">(keep previous versions in a</w:t>
      </w:r>
      <w:r>
        <w:t xml:space="preserve"> </w:t>
      </w:r>
      <w:r>
        <w:rPr>
          <w:rStyle w:val="VerbatimChar"/>
        </w:rPr>
        <w:t xml:space="preserve">releases/</w:t>
      </w:r>
      <w:r>
        <w:t xml:space="preserve"> </w:t>
      </w:r>
      <w:r>
        <w:t xml:space="preserve">folder on the IT SharePoint or OneDrive).</w:t>
      </w:r>
    </w:p>
    <w:p>
      <w:pPr>
        <w:pStyle w:val="BodyText"/>
      </w:pPr>
      <w:r>
        <w:rPr>
          <w:b/>
          <w:bCs/>
        </w:rPr>
        <w:t xml:space="preserve">Step 2:</w:t>
      </w:r>
      <w:r>
        <w:t xml:space="preserve"> </w:t>
      </w:r>
      <w:r>
        <w:t xml:space="preserve">Follow the same deploy-and-trust steps with the previous package.</w:t>
      </w:r>
    </w:p>
    <w:p>
      <w:pPr>
        <w:pStyle w:val="BodyText"/>
      </w:pPr>
      <w:r>
        <w:rPr>
          <w:b/>
          <w:bCs/>
        </w:rPr>
        <w:t xml:space="preserve">Step 3:</w:t>
      </w:r>
      <w:r>
        <w:t xml:space="preserve"> </w:t>
      </w:r>
      <w:r>
        <w:t xml:space="preserve">Hard-refresh the search page on all affected browsers.</w:t>
      </w:r>
    </w:p>
    <w:p>
      <w:r>
        <w:pict>
          <v:rect style="width:0;height:1.5pt" o:hralign="center" o:hrstd="t" o:hr="t"/>
        </w:pict>
      </w:r>
    </w:p>
    <w:bookmarkEnd w:id="210"/>
    <w:bookmarkStart w:id="211" w:name="frequently-asked-questions-4"/>
    <w:p>
      <w:pPr>
        <w:pStyle w:val="Heading3"/>
      </w:pPr>
      <w:r>
        <w:t xml:space="preserve">Frequently Asked Questions</w:t>
      </w:r>
    </w:p>
    <w:p>
      <w:pPr>
        <w:pStyle w:val="FirstParagraph"/>
      </w:pPr>
      <w:r>
        <w:rPr>
          <w:b/>
          <w:bCs/>
        </w:rPr>
        <w:t xml:space="preserve">Q: How do I check which version of PnP Modern Search is currently deployed?</w:t>
      </w:r>
      <w:r>
        <w:t xml:space="preserve"> </w:t>
      </w:r>
      <w:r>
        <w:t xml:space="preserve">A: Open the App Catalog → Apps for SharePoint → find</w:t>
      </w:r>
      <w:r>
        <w:t xml:space="preserve"> </w:t>
      </w:r>
      <w:r>
        <w:rPr>
          <w:rStyle w:val="VerbatimChar"/>
        </w:rPr>
        <w:t xml:space="preserve">pnp-modern-search-parts-v4.sppkg</w:t>
      </w:r>
      <w:r>
        <w:t xml:space="preserve"> </w:t>
      </w:r>
      <w:r>
        <w:t xml:space="preserve">→ check the</w:t>
      </w:r>
      <w:r>
        <w:t xml:space="preserve"> </w:t>
      </w:r>
      <w:r>
        <w:rPr>
          <w:b/>
          <w:bCs/>
        </w:rPr>
        <w:t xml:space="preserve">App Version</w:t>
      </w:r>
      <w:r>
        <w:t xml:space="preserve"> </w:t>
      </w:r>
      <w:r>
        <w:t xml:space="preserve">column.</w:t>
      </w:r>
    </w:p>
    <w:p>
      <w:pPr>
        <w:pStyle w:val="BodyText"/>
      </w:pPr>
      <w:r>
        <w:rPr>
          <w:b/>
          <w:bCs/>
        </w:rPr>
        <w:t xml:space="preserve">Q: Do I need to update every site that uses PnP Modern Search, or just the App Catalog?</w:t>
      </w:r>
      <w:r>
        <w:t xml:space="preserve"> </w:t>
      </w:r>
      <w:r>
        <w:t xml:space="preserve">A: Tenant-wide deployment means the update applies to all sites automatically after you deploy to the App Catalog. No per-site action is needed.</w:t>
      </w:r>
    </w:p>
    <w:p>
      <w:pPr>
        <w:pStyle w:val="BodyText"/>
      </w:pPr>
      <w:r>
        <w:rPr>
          <w:b/>
          <w:bCs/>
        </w:rPr>
        <w:t xml:space="preserve">Q: After deployment, how quickly will users see the updated web parts?</w:t>
      </w:r>
      <w:r>
        <w:t xml:space="preserve"> </w:t>
      </w:r>
      <w:r>
        <w:t xml:space="preserve">A: Immediately after a hard browser refresh. Cached bundles in the browser may serve the old version for users who do not refresh. CDN propagation for the updated bundle is typically complete within 5–15 minutes.</w:t>
      </w:r>
    </w:p>
    <w:p>
      <w:r>
        <w:pict>
          <v:rect style="width:0;height:1.5pt" o:hralign="center" o:hrstd="t" o:hr="t"/>
        </w:pict>
      </w:r>
    </w:p>
    <w:bookmarkEnd w:id="211"/>
    <w:bookmarkEnd w:id="212"/>
    <w:bookmarkStart w:id="213" w:name="X4a84882b5fefa55eb14b2f786da2a722a948373"/>
    <w:p>
      <w:pPr>
        <w:pStyle w:val="Heading2"/>
      </w:pPr>
      <w:r>
        <w:t xml:space="preserve">Appendix: Upload and Tag Engineering Documents</w:t>
      </w:r>
    </w:p>
    <w:bookmarkEnd w:id="213"/>
    <w:bookmarkStart w:id="221" w:name="upload-and-tag-engineering-documents"/>
    <w:p>
      <w:pPr>
        <w:pStyle w:val="Heading2"/>
      </w:pPr>
      <w:r>
        <w:t xml:space="preserve">Upload and Tag Engineering Documents</w:t>
      </w:r>
    </w:p>
    <w:p>
      <w:pPr>
        <w:pStyle w:val="FirstParagraph"/>
      </w:pPr>
      <w:r>
        <w:t xml:space="preserve">This runbook walks engineering staff and project managers through uploading documents</w:t>
      </w:r>
      <w:r>
        <w:t xml:space="preserve"> </w:t>
      </w:r>
      <w:r>
        <w:t xml:space="preserve">to the Engineering Hub and applying the required metadata so documents are discoverable</w:t>
      </w:r>
      <w:r>
        <w:t xml:space="preserve"> </w:t>
      </w:r>
      <w:r>
        <w:t xml:space="preserve">via PnP Modern Search. Proper tagging is essential — untagged documents will not appear</w:t>
      </w:r>
      <w:r>
        <w:t xml:space="preserve"> </w:t>
      </w:r>
      <w:r>
        <w:t xml:space="preserve">in faceted search results filtered by Facility, Area, or Classification.</w:t>
      </w:r>
    </w:p>
    <w:p>
      <w:pPr>
        <w:pStyle w:val="BodyText"/>
      </w:pPr>
      <w:r>
        <w:rPr>
          <w:b/>
          <w:bCs/>
        </w:rPr>
        <w:t xml:space="preserve">Applies to:</w:t>
      </w:r>
      <w:r>
        <w:t xml:space="preserve"> </w:t>
      </w:r>
      <w:r>
        <w:t xml:space="preserve">All document libraries — CEP project libraries, CA1/CA4 Assets, CAD Blocks, Agreements</w:t>
      </w:r>
    </w:p>
    <w:p>
      <w:r>
        <w:pict>
          <v:rect style="width:0;height:1.5pt" o:hralign="center" o:hrstd="t" o:hr="t"/>
        </w:pict>
      </w:r>
    </w:p>
    <w:bookmarkStart w:id="214" w:name="prerequisites-4"/>
    <w:p>
      <w:pPr>
        <w:pStyle w:val="Heading3"/>
      </w:pPr>
      <w:r>
        <w:t xml:space="preserve">Prerequisites</w:t>
      </w:r>
    </w:p>
    <w:p>
      <w:pPr>
        <w:pStyle w:val="Compact"/>
        <w:numPr>
          <w:ilvl w:val="0"/>
          <w:numId w:val="1019"/>
        </w:numPr>
      </w:pPr>
      <w:r>
        <w:rPr>
          <w:b/>
          <w:bCs/>
        </w:rPr>
        <w:t xml:space="preserve">Contribute</w:t>
      </w:r>
      <w:r>
        <w:t xml:space="preserve"> </w:t>
      </w:r>
      <w:r>
        <w:t xml:space="preserve">or</w:t>
      </w:r>
      <w:r>
        <w:t xml:space="preserve"> </w:t>
      </w:r>
      <w:r>
        <w:rPr>
          <w:b/>
          <w:bCs/>
        </w:rPr>
        <w:t xml:space="preserve">Edit</w:t>
      </w:r>
      <w:r>
        <w:t xml:space="preserve"> </w:t>
      </w:r>
      <w:r>
        <w:t xml:space="preserve">permission on the target document library</w:t>
      </w:r>
    </w:p>
    <w:p>
      <w:pPr>
        <w:pStyle w:val="Compact"/>
        <w:numPr>
          <w:ilvl w:val="0"/>
          <w:numId w:val="1019"/>
        </w:numPr>
      </w:pPr>
      <w:r>
        <w:t xml:space="preserve">Document ready for upload (PDF, DWG, DOCX, XLSX, or other engineering format)</w:t>
      </w:r>
    </w:p>
    <w:p>
      <w:pPr>
        <w:pStyle w:val="Compact"/>
        <w:numPr>
          <w:ilvl w:val="0"/>
          <w:numId w:val="1019"/>
        </w:numPr>
      </w:pPr>
      <w:r>
        <w:t xml:space="preserve">Metadata values known in advance: Facility, Area, Classification, CEP Project # (if applicable), Legal Entity</w:t>
      </w:r>
    </w:p>
    <w:p>
      <w:pPr>
        <w:pStyle w:val="Compact"/>
        <w:numPr>
          <w:ilvl w:val="0"/>
          <w:numId w:val="1019"/>
        </w:numPr>
      </w:pPr>
      <w:r>
        <w:t xml:space="preserve">For Agreements: agreement type (COI, MNDA, W9, Visitor’s Liability Release), vendor name, and expiration date</w:t>
      </w:r>
    </w:p>
    <w:p>
      <w:r>
        <w:pict>
          <v:rect style="width:0;height:1.5pt" o:hralign="center" o:hrstd="t" o:hr="t"/>
        </w:pict>
      </w:r>
    </w:p>
    <w:bookmarkEnd w:id="214"/>
    <w:bookmarkStart w:id="215" w:name="X7ea93822a150d2a62db389b8ae711094f75eba4"/>
    <w:p>
      <w:pPr>
        <w:pStyle w:val="Heading3"/>
      </w:pPr>
      <w:r>
        <w:t xml:space="preserve">Chapter: Navigating to the Correct Library</w:t>
      </w:r>
    </w:p>
    <w:p>
      <w:pPr>
        <w:pStyle w:val="FirstParagraph"/>
      </w:pPr>
      <w:r>
        <w:rPr>
          <w:b/>
          <w:bCs/>
        </w:rPr>
        <w:t xml:space="preserve">Step 1:</w:t>
      </w:r>
      <w:r>
        <w:t xml:space="preserve"> </w:t>
      </w:r>
      <w:r>
        <w:t xml:space="preserve">Open the Engineering Hub:</w:t>
      </w:r>
      <w:r>
        <w:t xml:space="preserve"> </w:t>
      </w:r>
      <w:r>
        <w:rPr>
          <w:rStyle w:val="VerbatimChar"/>
        </w:rPr>
        <w:t xml:space="preserve">https://ruizfoods.sharepoint.com/sites/eng-hub</w:t>
      </w:r>
      <w:r>
        <w:t xml:space="preserve">.</w:t>
      </w:r>
    </w:p>
    <w:p>
      <w:pPr>
        <w:pStyle w:val="BlockText"/>
      </w:pPr>
      <w:r>
        <w:t xml:space="preserve">[ADD SCREENSHOT: Engineering Hub home page with search bar and navigation]</w:t>
      </w:r>
    </w:p>
    <w:p>
      <w:pPr>
        <w:pStyle w:val="FirstParagraph"/>
      </w:pPr>
      <w:r>
        <w:rPr>
          <w:b/>
          <w:bCs/>
        </w:rPr>
        <w:t xml:space="preserve">Step 2:</w:t>
      </w:r>
      <w:r>
        <w:t xml:space="preserve"> </w:t>
      </w:r>
      <w:r>
        <w:t xml:space="preserve">Use the top navigation to find the correct library:</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Document type</w:t>
            </w:r>
          </w:p>
        </w:tc>
        <w:tc>
          <w:tcPr>
            <w:shd w:val="clear" w:color="auto" w:fill="1F2D5C"/>
          </w:tcPr>
          <w:p>
            <w:pPr>
              <w:pStyle w:val="Compact"/>
            </w:pPr>
            <w:r>
              <w:rPr>
                <w:b/>
                <w:color w:val="FFFFFF"/>
              </w:rPr>
              <w:t xml:space="preserve">Library to use</w:t>
            </w:r>
          </w:p>
        </w:tc>
      </w:tr>
      <w:tr>
        <w:tc>
          <w:tcPr/>
          <w:p>
            <w:pPr>
              <w:pStyle w:val="Compact"/>
            </w:pPr>
            <w:r>
              <w:t xml:space="preserve">Capital Engineering Project documents</w:t>
            </w:r>
          </w:p>
        </w:tc>
        <w:tc>
          <w:tcPr/>
          <w:p>
            <w:pPr>
              <w:pStyle w:val="Compact"/>
            </w:pPr>
            <w:r>
              <w:rPr>
                <w:rStyle w:val="VerbatimChar"/>
              </w:rPr>
              <w:t xml:space="preserve">CEP YY-NNN Facility Description</w:t>
            </w:r>
            <w:r>
              <w:t xml:space="preserve"> </w:t>
            </w:r>
            <w:r>
              <w:t xml:space="preserve">library</w:t>
            </w:r>
          </w:p>
        </w:tc>
      </w:tr>
      <w:tr>
        <w:tc>
          <w:tcPr/>
          <w:p>
            <w:pPr>
              <w:pStyle w:val="Compact"/>
            </w:pPr>
            <w:r>
              <w:t xml:space="preserve">Facility equipment assets (manuals, spare parts, warranties)</w:t>
            </w:r>
          </w:p>
        </w:tc>
        <w:tc>
          <w:tcPr/>
          <w:p>
            <w:pPr>
              <w:pStyle w:val="Compact"/>
            </w:pPr>
            <w:r>
              <w:t xml:space="preserve">CA1 Dinuba Assets or CA4 Vernon MFG Assets</w:t>
            </w:r>
          </w:p>
        </w:tc>
      </w:tr>
      <w:tr>
        <w:tc>
          <w:tcPr/>
          <w:p>
            <w:pPr>
              <w:pStyle w:val="Compact"/>
            </w:pPr>
            <w:r>
              <w:t xml:space="preserve">Vendor contracts and certificates</w:t>
            </w:r>
          </w:p>
        </w:tc>
        <w:tc>
          <w:tcPr/>
          <w:p>
            <w:pPr>
              <w:pStyle w:val="Compact"/>
            </w:pPr>
            <w:r>
              <w:t xml:space="preserve">Agreements</w:t>
            </w:r>
          </w:p>
        </w:tc>
      </w:tr>
      <w:tr>
        <w:tc>
          <w:tcPr/>
          <w:p>
            <w:pPr>
              <w:pStyle w:val="Compact"/>
            </w:pPr>
            <w:r>
              <w:t xml:space="preserve">AutoCAD drawing blocks</w:t>
            </w:r>
          </w:p>
        </w:tc>
        <w:tc>
          <w:tcPr/>
          <w:p>
            <w:pPr>
              <w:pStyle w:val="Compact"/>
            </w:pPr>
            <w:r>
              <w:t xml:space="preserve">CAD Blocks</w:t>
            </w:r>
          </w:p>
        </w:tc>
      </w:tr>
      <w:tr>
        <w:tc>
          <w:tcPr/>
          <w:p>
            <w:pPr>
              <w:pStyle w:val="Compact"/>
            </w:pPr>
            <w:r>
              <w:t xml:space="preserve">Approved project plans</w:t>
            </w:r>
          </w:p>
        </w:tc>
        <w:tc>
          <w:tcPr/>
          <w:p>
            <w:pPr>
              <w:pStyle w:val="Compact"/>
            </w:pPr>
            <w:r>
              <w:t xml:space="preserve">Approved Projects —</w:t>
            </w:r>
            <w:r>
              <w:t xml:space="preserve"> </w:t>
            </w:r>
            <w:r>
              <w:rPr>
                <w:rStyle w:val="VerbatimChar"/>
              </w:rPr>
              <w:t xml:space="preserve">{Facility}</w:t>
            </w:r>
          </w:p>
        </w:tc>
      </w:tr>
    </w:tbl>
    <w:p>
      <w:pPr>
        <w:pStyle w:val="BlockText"/>
      </w:pPr>
      <w:r>
        <w:t xml:space="preserve">[ADD SCREENSHOT: Top navigation menu open showing library options]</w:t>
      </w:r>
    </w:p>
    <w:p>
      <w:pPr>
        <w:pStyle w:val="FirstParagraph"/>
      </w:pPr>
      <w:r>
        <w:rPr>
          <w:b/>
          <w:bCs/>
        </w:rPr>
        <w:t xml:space="preserve">Step 3:</w:t>
      </w:r>
      <w:r>
        <w:t xml:space="preserve"> </w:t>
      </w:r>
      <w:r>
        <w:t xml:space="preserve">Click the target library to open it.</w:t>
      </w:r>
    </w:p>
    <w:p>
      <w:pPr>
        <w:pStyle w:val="BlockText"/>
      </w:pPr>
      <w:r>
        <w:t xml:space="preserve">[ADD SCREENSHOT: Target document library open in list view]</w:t>
      </w:r>
    </w:p>
    <w:p>
      <w:r>
        <w:pict>
          <v:rect style="width:0;height:1.5pt" o:hralign="center" o:hrstd="t" o:hr="t"/>
        </w:pict>
      </w:r>
    </w:p>
    <w:bookmarkEnd w:id="215"/>
    <w:bookmarkStart w:id="216" w:name="chapter-uploading-a-document"/>
    <w:p>
      <w:pPr>
        <w:pStyle w:val="Heading3"/>
      </w:pPr>
      <w:r>
        <w:t xml:space="preserve">Chapter: Uploading a Document</w:t>
      </w:r>
    </w:p>
    <w:p>
      <w:pPr>
        <w:pStyle w:val="FirstParagraph"/>
      </w:pPr>
      <w:r>
        <w:rPr>
          <w:b/>
          <w:bCs/>
        </w:rPr>
        <w:t xml:space="preserve">Step 1:</w:t>
      </w:r>
      <w:r>
        <w:t xml:space="preserve"> </w:t>
      </w:r>
      <w:r>
        <w:t xml:space="preserve">In the document library, click</w:t>
      </w:r>
      <w:r>
        <w:t xml:space="preserve"> </w:t>
      </w:r>
      <w:r>
        <w:rPr>
          <w:b/>
          <w:bCs/>
        </w:rPr>
        <w:t xml:space="preserve">Upload</w:t>
      </w:r>
      <w:r>
        <w:t xml:space="preserve"> </w:t>
      </w:r>
      <w:r>
        <w:t xml:space="preserve">→</w:t>
      </w:r>
      <w:r>
        <w:t xml:space="preserve"> </w:t>
      </w:r>
      <w:r>
        <w:rPr>
          <w:b/>
          <w:bCs/>
        </w:rPr>
        <w:t xml:space="preserve">Files</w:t>
      </w:r>
      <w:r>
        <w:t xml:space="preserve"> </w:t>
      </w:r>
      <w:r>
        <w:t xml:space="preserve">in the command bar.</w:t>
      </w:r>
    </w:p>
    <w:p>
      <w:pPr>
        <w:pStyle w:val="BlockText"/>
      </w:pPr>
      <w:r>
        <w:t xml:space="preserve">[ADD SCREENSHOT: Upload button clicked showing Files and Folder options]</w:t>
      </w:r>
    </w:p>
    <w:p>
      <w:pPr>
        <w:pStyle w:val="FirstParagraph"/>
      </w:pPr>
      <w:r>
        <w:rPr>
          <w:b/>
          <w:bCs/>
        </w:rPr>
        <w:t xml:space="preserve">Step 2:</w:t>
      </w:r>
      <w:r>
        <w:t xml:space="preserve"> </w:t>
      </w:r>
      <w:r>
        <w:t xml:space="preserve">In the file picker dialog, navigate to the document on your computer and select it. Click</w:t>
      </w:r>
      <w:r>
        <w:t xml:space="preserve"> </w:t>
      </w:r>
      <w:r>
        <w:rPr>
          <w:b/>
          <w:bCs/>
        </w:rPr>
        <w:t xml:space="preserve">Open</w:t>
      </w:r>
      <w:r>
        <w:t xml:space="preserve">.</w:t>
      </w:r>
    </w:p>
    <w:p>
      <w:pPr>
        <w:pStyle w:val="BlockText"/>
      </w:pPr>
      <w:r>
        <w:t xml:space="preserve">[ADD SCREENSHOT: Windows file picker with document selected]</w:t>
      </w:r>
    </w:p>
    <w:p>
      <w:pPr>
        <w:pStyle w:val="FirstParagraph"/>
      </w:pPr>
      <w:r>
        <w:rPr>
          <w:b/>
          <w:bCs/>
        </w:rPr>
        <w:t xml:space="preserve">Step 3:</w:t>
      </w:r>
      <w:r>
        <w:t xml:space="preserve"> </w:t>
      </w:r>
      <w:r>
        <w:t xml:space="preserve">The document appears in the library. Depending on the library’s settings, a metadata panel may open automatically on the right.</w:t>
      </w:r>
    </w:p>
    <w:p>
      <w:pPr>
        <w:pStyle w:val="BlockText"/>
      </w:pPr>
      <w:r>
        <w:t xml:space="preserve">[ADD SCREENSHOT: Document uploaded in library with metadata panel open on the right]</w:t>
      </w:r>
    </w:p>
    <w:p>
      <w:r>
        <w:pict>
          <v:rect style="width:0;height:1.5pt" o:hralign="center" o:hrstd="t" o:hr="t"/>
        </w:pict>
      </w:r>
    </w:p>
    <w:bookmarkEnd w:id="216"/>
    <w:bookmarkStart w:id="217" w:name="chapter-selecting-the-content-type"/>
    <w:p>
      <w:pPr>
        <w:pStyle w:val="Heading3"/>
      </w:pPr>
      <w:r>
        <w:t xml:space="preserve">Chapter: Selecting the Content Type</w:t>
      </w:r>
    </w:p>
    <w:p>
      <w:pPr>
        <w:pStyle w:val="FirstParagraph"/>
      </w:pPr>
      <w:r>
        <w:rPr>
          <w:b/>
          <w:bCs/>
        </w:rPr>
        <w:t xml:space="preserve">Step 1:</w:t>
      </w:r>
      <w:r>
        <w:t xml:space="preserve"> </w:t>
      </w:r>
      <w:r>
        <w:t xml:space="preserve">In the metadata panel (or document properties dialog), locate the</w:t>
      </w:r>
      <w:r>
        <w:t xml:space="preserve"> </w:t>
      </w:r>
      <w:r>
        <w:rPr>
          <w:b/>
          <w:bCs/>
        </w:rPr>
        <w:t xml:space="preserve">Content Type</w:t>
      </w:r>
      <w:r>
        <w:t xml:space="preserve"> </w:t>
      </w:r>
      <w:r>
        <w:t xml:space="preserve">field.</w:t>
      </w:r>
    </w:p>
    <w:p>
      <w:pPr>
        <w:pStyle w:val="BodyText"/>
      </w:pPr>
      <w:r>
        <w:rPr>
          <w:b/>
          <w:bCs/>
        </w:rPr>
        <w:t xml:space="preserve">Step 2:</w:t>
      </w:r>
      <w:r>
        <w:t xml:space="preserve"> </w:t>
      </w:r>
      <w:r>
        <w:t xml:space="preserve">Click the dropdown and select the appropriate content type:</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Document type</w:t>
            </w:r>
          </w:p>
        </w:tc>
        <w:tc>
          <w:tcPr>
            <w:shd w:val="clear" w:color="auto" w:fill="1F2D5C"/>
          </w:tcPr>
          <w:p>
            <w:pPr>
              <w:pStyle w:val="Compact"/>
            </w:pPr>
            <w:r>
              <w:rPr>
                <w:b/>
                <w:color w:val="FFFFFF"/>
              </w:rPr>
              <w:t xml:space="preserve">Content type to select</w:t>
            </w:r>
          </w:p>
        </w:tc>
      </w:tr>
      <w:tr>
        <w:tc>
          <w:tcPr/>
          <w:p>
            <w:pPr>
              <w:pStyle w:val="Compact"/>
            </w:pPr>
            <w:r>
              <w:t xml:space="preserve">General engineering drawing or document</w:t>
            </w:r>
          </w:p>
        </w:tc>
        <w:tc>
          <w:tcPr/>
          <w:p>
            <w:pPr>
              <w:pStyle w:val="Compact"/>
            </w:pPr>
            <w:r>
              <w:rPr>
                <w:b/>
                <w:bCs/>
              </w:rPr>
              <w:t xml:space="preserve">Engineering Document</w:t>
            </w:r>
          </w:p>
        </w:tc>
      </w:tr>
      <w:tr>
        <w:tc>
          <w:tcPr/>
          <w:p>
            <w:pPr>
              <w:pStyle w:val="Compact"/>
            </w:pPr>
            <w:r>
              <w:t xml:space="preserve">P&amp;ID, electrical, or mechanical drawing</w:t>
            </w:r>
          </w:p>
        </w:tc>
        <w:tc>
          <w:tcPr/>
          <w:p>
            <w:pPr>
              <w:pStyle w:val="Compact"/>
            </w:pPr>
            <w:r>
              <w:rPr>
                <w:b/>
                <w:bCs/>
              </w:rPr>
              <w:t xml:space="preserve">Drawing</w:t>
            </w:r>
          </w:p>
        </w:tc>
      </w:tr>
      <w:tr>
        <w:tc>
          <w:tcPr/>
          <w:p>
            <w:pPr>
              <w:pStyle w:val="Compact"/>
            </w:pPr>
            <w:r>
              <w:t xml:space="preserve">Equipment manual or datasheet</w:t>
            </w:r>
          </w:p>
        </w:tc>
        <w:tc>
          <w:tcPr/>
          <w:p>
            <w:pPr>
              <w:pStyle w:val="Compact"/>
            </w:pPr>
            <w:r>
              <w:rPr>
                <w:b/>
                <w:bCs/>
              </w:rPr>
              <w:t xml:space="preserve">Equipment Manual</w:t>
            </w:r>
          </w:p>
        </w:tc>
      </w:tr>
      <w:tr>
        <w:tc>
          <w:tcPr/>
          <w:p>
            <w:pPr>
              <w:pStyle w:val="Compact"/>
            </w:pPr>
            <w:r>
              <w:t xml:space="preserve">Spare parts list</w:t>
            </w:r>
          </w:p>
        </w:tc>
        <w:tc>
          <w:tcPr/>
          <w:p>
            <w:pPr>
              <w:pStyle w:val="Compact"/>
            </w:pPr>
            <w:r>
              <w:rPr>
                <w:b/>
                <w:bCs/>
              </w:rPr>
              <w:t xml:space="preserve">Spare Parts List</w:t>
            </w:r>
          </w:p>
        </w:tc>
      </w:tr>
      <w:tr>
        <w:tc>
          <w:tcPr/>
          <w:p>
            <w:pPr>
              <w:pStyle w:val="Compact"/>
            </w:pPr>
            <w:r>
              <w:t xml:space="preserve">Safety procedure or permit</w:t>
            </w:r>
          </w:p>
        </w:tc>
        <w:tc>
          <w:tcPr/>
          <w:p>
            <w:pPr>
              <w:pStyle w:val="Compact"/>
            </w:pPr>
            <w:r>
              <w:rPr>
                <w:b/>
                <w:bCs/>
              </w:rPr>
              <w:t xml:space="preserve">Safety Procedure</w:t>
            </w:r>
          </w:p>
        </w:tc>
      </w:tr>
      <w:tr>
        <w:tc>
          <w:tcPr/>
          <w:p>
            <w:pPr>
              <w:pStyle w:val="Compact"/>
            </w:pPr>
            <w:r>
              <w:t xml:space="preserve">Software documentation or license</w:t>
            </w:r>
          </w:p>
        </w:tc>
        <w:tc>
          <w:tcPr/>
          <w:p>
            <w:pPr>
              <w:pStyle w:val="Compact"/>
            </w:pPr>
            <w:r>
              <w:rPr>
                <w:b/>
                <w:bCs/>
              </w:rPr>
              <w:t xml:space="preserve">Software Documentation</w:t>
            </w:r>
          </w:p>
        </w:tc>
      </w:tr>
      <w:tr>
        <w:tc>
          <w:tcPr/>
          <w:p>
            <w:pPr>
              <w:pStyle w:val="Compact"/>
            </w:pPr>
            <w:r>
              <w:t xml:space="preserve">Vendor-supplied document</w:t>
            </w:r>
          </w:p>
        </w:tc>
        <w:tc>
          <w:tcPr/>
          <w:p>
            <w:pPr>
              <w:pStyle w:val="Compact"/>
            </w:pPr>
            <w:r>
              <w:rPr>
                <w:b/>
                <w:bCs/>
              </w:rPr>
              <w:t xml:space="preserve">Vendor Document</w:t>
            </w:r>
          </w:p>
        </w:tc>
      </w:tr>
      <w:tr>
        <w:tc>
          <w:tcPr/>
          <w:p>
            <w:pPr>
              <w:pStyle w:val="Compact"/>
            </w:pPr>
            <w:r>
              <w:t xml:space="preserve">Vendor contract (Agreements library only)</w:t>
            </w:r>
          </w:p>
        </w:tc>
        <w:tc>
          <w:tcPr/>
          <w:p>
            <w:pPr>
              <w:pStyle w:val="Compact"/>
            </w:pPr>
            <w:r>
              <w:rPr>
                <w:b/>
                <w:bCs/>
              </w:rPr>
              <w:t xml:space="preserve">Agreement Document</w:t>
            </w:r>
          </w:p>
        </w:tc>
      </w:tr>
    </w:tbl>
    <w:p>
      <w:pPr>
        <w:pStyle w:val="BlockText"/>
      </w:pPr>
      <w:r>
        <w:t xml:space="preserve">[ADD SCREENSHOT: Content Type dropdown showing Engineering Document sub-types]</w:t>
      </w:r>
    </w:p>
    <w:p>
      <w:pPr>
        <w:pStyle w:val="FirstParagraph"/>
      </w:pPr>
      <w:r>
        <w:rPr>
          <w:b/>
          <w:bCs/>
        </w:rPr>
        <w:t xml:space="preserve">Step 3:</w:t>
      </w:r>
      <w:r>
        <w:t xml:space="preserve"> </w:t>
      </w:r>
      <w:r>
        <w:t xml:space="preserve">Select the correct content type. The metadata fields in the panel may update to show required fields for that type.</w:t>
      </w:r>
    </w:p>
    <w:p>
      <w:r>
        <w:pict>
          <v:rect style="width:0;height:1.5pt" o:hralign="center" o:hrstd="t" o:hr="t"/>
        </w:pict>
      </w:r>
    </w:p>
    <w:bookmarkEnd w:id="217"/>
    <w:bookmarkStart w:id="218" w:name="chapter-filling-in-required-metadata"/>
    <w:p>
      <w:pPr>
        <w:pStyle w:val="Heading3"/>
      </w:pPr>
      <w:r>
        <w:t xml:space="preserve">Chapter: Filling in Required Metadata</w:t>
      </w:r>
    </w:p>
    <w:p>
      <w:pPr>
        <w:pStyle w:val="FirstParagraph"/>
      </w:pPr>
      <w:r>
        <w:t xml:space="preserve">Complete all required metadata fields. Missing values will prevent the document from appearing in filtered search results.</w:t>
      </w:r>
    </w:p>
    <w:p>
      <w:pPr>
        <w:pStyle w:val="BodyText"/>
      </w:pPr>
      <w:r>
        <w:rPr>
          <w:b/>
          <w:bCs/>
        </w:rPr>
        <w:t xml:space="preserve">Step 1:</w:t>
      </w:r>
      <w:r>
        <w:t xml:space="preserve"> </w:t>
      </w:r>
      <w:r>
        <w:t xml:space="preserve">Fill in the</w:t>
      </w:r>
      <w:r>
        <w:t xml:space="preserve"> </w:t>
      </w:r>
      <w:r>
        <w:rPr>
          <w:b/>
          <w:bCs/>
        </w:rPr>
        <w:t xml:space="preserve">Facility</w:t>
      </w:r>
      <w:r>
        <w:t xml:space="preserve"> </w:t>
      </w:r>
      <w:r>
        <w:t xml:space="preserve">field — select the facility where this document applies:</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Value</w:t>
            </w:r>
          </w:p>
        </w:tc>
        <w:tc>
          <w:tcPr>
            <w:shd w:val="clear" w:color="auto" w:fill="1F2D5C"/>
          </w:tcPr>
          <w:p>
            <w:pPr>
              <w:pStyle w:val="Compact"/>
            </w:pPr>
            <w:r>
              <w:rPr>
                <w:b/>
                <w:color w:val="FFFFFF"/>
              </w:rPr>
              <w:t xml:space="preserve">Facility</w:t>
            </w:r>
          </w:p>
        </w:tc>
      </w:tr>
      <w:tr>
        <w:tc>
          <w:tcPr/>
          <w:p>
            <w:pPr>
              <w:pStyle w:val="Compact"/>
            </w:pPr>
            <w:r>
              <w:t xml:space="preserve">CA1 Dinuba</w:t>
            </w:r>
          </w:p>
        </w:tc>
        <w:tc>
          <w:tcPr/>
          <w:p>
            <w:pPr>
              <w:pStyle w:val="Compact"/>
            </w:pPr>
            <w:r>
              <w:t xml:space="preserve">Dinuba, CA manufacturing plant</w:t>
            </w:r>
          </w:p>
        </w:tc>
      </w:tr>
      <w:tr>
        <w:tc>
          <w:tcPr/>
          <w:p>
            <w:pPr>
              <w:pStyle w:val="Compact"/>
            </w:pPr>
            <w:r>
              <w:t xml:space="preserve">CA4 Vernon MFG</w:t>
            </w:r>
          </w:p>
        </w:tc>
        <w:tc>
          <w:tcPr/>
          <w:p>
            <w:pPr>
              <w:pStyle w:val="Compact"/>
            </w:pPr>
            <w:r>
              <w:t xml:space="preserve">Vernon, CA manufacturing plant</w:t>
            </w:r>
          </w:p>
        </w:tc>
      </w:tr>
      <w:tr>
        <w:tc>
          <w:tcPr/>
          <w:p>
            <w:pPr>
              <w:pStyle w:val="Compact"/>
            </w:pPr>
            <w:r>
              <w:t xml:space="preserve">SC1 Florence</w:t>
            </w:r>
          </w:p>
        </w:tc>
        <w:tc>
          <w:tcPr/>
          <w:p>
            <w:pPr>
              <w:pStyle w:val="Compact"/>
            </w:pPr>
            <w:r>
              <w:t xml:space="preserve">Florence, SC manufacturing plant</w:t>
            </w:r>
          </w:p>
        </w:tc>
      </w:tr>
      <w:tr>
        <w:tc>
          <w:tcPr/>
          <w:p>
            <w:pPr>
              <w:pStyle w:val="Compact"/>
            </w:pPr>
            <w:r>
              <w:t xml:space="preserve">TX1 Denison</w:t>
            </w:r>
          </w:p>
        </w:tc>
        <w:tc>
          <w:tcPr/>
          <w:p>
            <w:pPr>
              <w:pStyle w:val="Compact"/>
            </w:pPr>
            <w:r>
              <w:t xml:space="preserve">Denison, TX manufacturing plant</w:t>
            </w:r>
          </w:p>
        </w:tc>
      </w:tr>
    </w:tbl>
    <w:p>
      <w:pPr>
        <w:pStyle w:val="BlockText"/>
      </w:pPr>
      <w:r>
        <w:t xml:space="preserve">[ADD SCREENSHOT: Facility field with dropdown showing all four facility options]</w:t>
      </w:r>
    </w:p>
    <w:p>
      <w:pPr>
        <w:pStyle w:val="FirstParagraph"/>
      </w:pPr>
      <w:r>
        <w:rPr>
          <w:b/>
          <w:bCs/>
        </w:rPr>
        <w:t xml:space="preserve">Step 2:</w:t>
      </w:r>
      <w:r>
        <w:t xml:space="preserve"> </w:t>
      </w:r>
      <w:r>
        <w:t xml:space="preserve">Fill in the</w:t>
      </w:r>
      <w:r>
        <w:t xml:space="preserve"> </w:t>
      </w:r>
      <w:r>
        <w:rPr>
          <w:b/>
          <w:bCs/>
        </w:rPr>
        <w:t xml:space="preserve">Area</w:t>
      </w:r>
      <w:r>
        <w:t xml:space="preserve"> </w:t>
      </w:r>
      <w:r>
        <w:t xml:space="preserve">field — select the production area or zone within the facility (e.g., Packaging Line 1, Utilities, Refrigeration, Office).</w:t>
      </w:r>
    </w:p>
    <w:p>
      <w:pPr>
        <w:pStyle w:val="BlockText"/>
      </w:pPr>
      <w:r>
        <w:t xml:space="preserve">[ADD SCREENSHOT: Area field with managed metadata picker open]</w:t>
      </w:r>
    </w:p>
    <w:p>
      <w:pPr>
        <w:pStyle w:val="FirstParagraph"/>
      </w:pPr>
      <w:r>
        <w:rPr>
          <w:b/>
          <w:bCs/>
        </w:rPr>
        <w:t xml:space="preserve">Step 3:</w:t>
      </w:r>
      <w:r>
        <w:t xml:space="preserve"> </w:t>
      </w:r>
      <w:r>
        <w:t xml:space="preserve">Fill in the</w:t>
      </w:r>
      <w:r>
        <w:t xml:space="preserve"> </w:t>
      </w:r>
      <w:r>
        <w:rPr>
          <w:b/>
          <w:bCs/>
        </w:rPr>
        <w:t xml:space="preserve">Classification</w:t>
      </w:r>
      <w:r>
        <w:t xml:space="preserve"> </w:t>
      </w:r>
      <w:r>
        <w:t xml:space="preserve">field — select the document classification (e.g., Confidential, Internal, Public).</w:t>
      </w:r>
    </w:p>
    <w:p>
      <w:pPr>
        <w:pStyle w:val="BodyText"/>
      </w:pPr>
      <w:r>
        <w:rPr>
          <w:b/>
          <w:bCs/>
        </w:rPr>
        <w:t xml:space="preserve">Step 4:</w:t>
      </w:r>
      <w:r>
        <w:t xml:space="preserve"> </w:t>
      </w:r>
      <w:r>
        <w:t xml:space="preserve">If uploading to a CEP library, fill in</w:t>
      </w:r>
      <w:r>
        <w:t xml:space="preserve"> </w:t>
      </w:r>
      <w:r>
        <w:rPr>
          <w:b/>
          <w:bCs/>
        </w:rPr>
        <w:t xml:space="preserve">CEP Project #</w:t>
      </w:r>
      <w:r>
        <w:t xml:space="preserve"> </w:t>
      </w:r>
      <w:r>
        <w:t xml:space="preserve">with the project number in the format</w:t>
      </w:r>
      <w:r>
        <w:t xml:space="preserve"> </w:t>
      </w:r>
      <w:r>
        <w:rPr>
          <w:rStyle w:val="VerbatimChar"/>
        </w:rPr>
        <w:t xml:space="preserve">CEP YY-NNN</w:t>
      </w:r>
      <w:r>
        <w:t xml:space="preserve"> </w:t>
      </w:r>
      <w:r>
        <w:t xml:space="preserve">(e.g.,</w:t>
      </w:r>
      <w:r>
        <w:t xml:space="preserve"> </w:t>
      </w:r>
      <w:r>
        <w:rPr>
          <w:rStyle w:val="VerbatimChar"/>
        </w:rPr>
        <w:t xml:space="preserve">CEP 26-701</w:t>
      </w:r>
      <w:r>
        <w:t xml:space="preserve">).</w:t>
      </w:r>
    </w:p>
    <w:p>
      <w:pPr>
        <w:pStyle w:val="BlockText"/>
      </w:pPr>
      <w:r>
        <w:t xml:space="preserve">[ADD SCREENSHOT: CEP Project # field filled with example value]</w:t>
      </w:r>
    </w:p>
    <w:p>
      <w:pPr>
        <w:pStyle w:val="FirstParagraph"/>
      </w:pPr>
      <w:r>
        <w:rPr>
          <w:b/>
          <w:bCs/>
        </w:rPr>
        <w:t xml:space="preserve">Step 5:</w:t>
      </w:r>
      <w:r>
        <w:t xml:space="preserve"> </w:t>
      </w:r>
      <w:r>
        <w:t xml:space="preserve">Fill in the</w:t>
      </w:r>
      <w:r>
        <w:t xml:space="preserve"> </w:t>
      </w:r>
      <w:r>
        <w:rPr>
          <w:b/>
          <w:bCs/>
        </w:rPr>
        <w:t xml:space="preserve">Legal Entity</w:t>
      </w:r>
      <w:r>
        <w:t xml:space="preserve"> </w:t>
      </w:r>
      <w:r>
        <w:t xml:space="preserve">field:</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Value</w:t>
            </w:r>
          </w:p>
        </w:tc>
        <w:tc>
          <w:tcPr>
            <w:shd w:val="clear" w:color="auto" w:fill="1F2D5C"/>
          </w:tcPr>
          <w:p>
            <w:pPr>
              <w:pStyle w:val="Compact"/>
            </w:pPr>
            <w:r>
              <w:rPr>
                <w:b/>
                <w:color w:val="FFFFFF"/>
              </w:rPr>
              <w:t xml:space="preserve">Entity</w:t>
            </w:r>
          </w:p>
        </w:tc>
      </w:tr>
      <w:tr>
        <w:tc>
          <w:tcPr/>
          <w:p>
            <w:pPr>
              <w:pStyle w:val="Compact"/>
            </w:pPr>
            <w:r>
              <w:t xml:space="preserve">Ruiz Food Products, Inc. (RFP)</w:t>
            </w:r>
          </w:p>
        </w:tc>
        <w:tc>
          <w:tcPr/>
          <w:p>
            <w:pPr>
              <w:pStyle w:val="Compact"/>
            </w:pPr>
            <w:r>
              <w:t xml:space="preserve">Most engineering facilities</w:t>
            </w:r>
          </w:p>
        </w:tc>
      </w:tr>
      <w:tr>
        <w:tc>
          <w:tcPr/>
          <w:p>
            <w:pPr>
              <w:pStyle w:val="Compact"/>
            </w:pPr>
            <w:r>
              <w:t xml:space="preserve">RG4 Holding Company, LLC (RG4)</w:t>
            </w:r>
          </w:p>
        </w:tc>
        <w:tc>
          <w:tcPr/>
          <w:p>
            <w:pPr>
              <w:pStyle w:val="Compact"/>
            </w:pPr>
            <w:r>
              <w:t xml:space="preserve">Vernon MFG facility</w:t>
            </w:r>
          </w:p>
        </w:tc>
      </w:tr>
      <w:tr>
        <w:tc>
          <w:tcPr/>
          <w:p>
            <w:pPr>
              <w:pStyle w:val="Compact"/>
            </w:pPr>
            <w:r>
              <w:t xml:space="preserve">RG1 Holding Co. LLC (RG1)</w:t>
            </w:r>
          </w:p>
        </w:tc>
        <w:tc>
          <w:tcPr/>
          <w:p>
            <w:pPr>
              <w:pStyle w:val="Compact"/>
            </w:pPr>
            <w:r>
              <w:t xml:space="preserve">Holding company documents</w:t>
            </w:r>
          </w:p>
        </w:tc>
      </w:tr>
    </w:tbl>
    <w:p>
      <w:pPr>
        <w:pStyle w:val="BodyText"/>
      </w:pPr>
      <w:r>
        <w:rPr>
          <w:b/>
          <w:bCs/>
        </w:rPr>
        <w:t xml:space="preserve">Step 6:</w:t>
      </w:r>
      <w:r>
        <w:t xml:space="preserve"> </w:t>
      </w:r>
      <w:r>
        <w:t xml:space="preserve">Fill in any remaining optional fields (Supplier/Vendor, EAM Asset #, Description) as applicable.</w:t>
      </w:r>
    </w:p>
    <w:p>
      <w:pPr>
        <w:pStyle w:val="BlockText"/>
      </w:pPr>
      <w:r>
        <w:t xml:space="preserve">[ADD SCREENSHOT: Fully filled metadata panel ready to save]</w:t>
      </w:r>
    </w:p>
    <w:p>
      <w:r>
        <w:pict>
          <v:rect style="width:0;height:1.5pt" o:hralign="center" o:hrstd="t" o:hr="t"/>
        </w:pict>
      </w:r>
    </w:p>
    <w:bookmarkEnd w:id="218"/>
    <w:bookmarkStart w:id="219" w:name="chapter-saving-and-verifying"/>
    <w:p>
      <w:pPr>
        <w:pStyle w:val="Heading3"/>
      </w:pPr>
      <w:r>
        <w:t xml:space="preserve">Chapter: Saving and Verifying</w:t>
      </w:r>
    </w:p>
    <w:p>
      <w:pPr>
        <w:pStyle w:val="FirstParagraph"/>
      </w:pPr>
      <w:r>
        <w:rPr>
          <w:b/>
          <w:bCs/>
        </w:rPr>
        <w:t xml:space="preserve">Step 1:</w:t>
      </w:r>
      <w:r>
        <w:t xml:space="preserve"> </w:t>
      </w:r>
      <w:r>
        <w:t xml:space="preserve">Click</w:t>
      </w:r>
      <w:r>
        <w:t xml:space="preserve"> </w:t>
      </w:r>
      <w:r>
        <w:rPr>
          <w:b/>
          <w:bCs/>
        </w:rPr>
        <w:t xml:space="preserve">Save</w:t>
      </w:r>
      <w:r>
        <w:t xml:space="preserve"> </w:t>
      </w:r>
      <w:r>
        <w:t xml:space="preserve">at the bottom of the metadata panel.</w:t>
      </w:r>
    </w:p>
    <w:p>
      <w:pPr>
        <w:pStyle w:val="BlockText"/>
      </w:pPr>
      <w:r>
        <w:t xml:space="preserve">[ADD SCREENSHOT: Save button highlighted at the bottom of the metadata panel]</w:t>
      </w:r>
    </w:p>
    <w:p>
      <w:pPr>
        <w:pStyle w:val="FirstParagraph"/>
      </w:pPr>
      <w:r>
        <w:rPr>
          <w:b/>
          <w:bCs/>
        </w:rPr>
        <w:t xml:space="preserve">Step 2:</w:t>
      </w:r>
      <w:r>
        <w:t xml:space="preserve"> </w:t>
      </w:r>
      <w:r>
        <w:t xml:space="preserve">The document library refreshes. Verify the new document row shows the correct metadata in the visible columns.</w:t>
      </w:r>
    </w:p>
    <w:p>
      <w:pPr>
        <w:pStyle w:val="BlockText"/>
      </w:pPr>
      <w:r>
        <w:t xml:space="preserve">[ADD SCREENSHOT: Library view showing newly uploaded document with metadata columns populated]</w:t>
      </w:r>
    </w:p>
    <w:p>
      <w:pPr>
        <w:pStyle w:val="FirstParagraph"/>
      </w:pPr>
      <w:r>
        <w:rPr>
          <w:b/>
          <w:bCs/>
        </w:rPr>
        <w:t xml:space="preserve">Step 3:</w:t>
      </w:r>
      <w:r>
        <w:t xml:space="preserve"> </w:t>
      </w:r>
      <w:r>
        <w:t xml:space="preserve">To confirm search discoverability, wait 15–60 minutes and then search for the document by name or a metadata value on the search page:</w:t>
      </w:r>
      <w:r>
        <w:t xml:space="preserve"> </w:t>
      </w:r>
      <w:r>
        <w:rPr>
          <w:rStyle w:val="VerbatimChar"/>
        </w:rPr>
        <w:t xml:space="preserve">https://ruizfoods.sharepoint.com/sites/eng-hub/SitePages/engineering-search.aspx</w:t>
      </w:r>
    </w:p>
    <w:p>
      <w:pPr>
        <w:pStyle w:val="BlockText"/>
      </w:pPr>
      <w:r>
        <w:rPr>
          <w:b/>
          <w:bCs/>
        </w:rPr>
        <w:t xml:space="preserve">Tip:</w:t>
      </w:r>
      <w:r>
        <w:t xml:space="preserve"> </w:t>
      </w:r>
      <w:r>
        <w:t xml:space="preserve">Filter the search results by Facility and Area to confirm the document appears in the correct faceted results. If it does not appear after 60 minutes, verify the metadata was saved correctly and consider re-indexing the library (see the Troubleshoot PnP Search runbook).</w:t>
      </w:r>
    </w:p>
    <w:p>
      <w:r>
        <w:pict>
          <v:rect style="width:0;height:1.5pt" o:hralign="center" o:hrstd="t" o:hr="t"/>
        </w:pict>
      </w:r>
    </w:p>
    <w:bookmarkEnd w:id="219"/>
    <w:bookmarkStart w:id="220" w:name="frequently-asked-questions-5"/>
    <w:p>
      <w:pPr>
        <w:pStyle w:val="Heading3"/>
      </w:pPr>
      <w:r>
        <w:t xml:space="preserve">Frequently Asked Questions</w:t>
      </w:r>
    </w:p>
    <w:p>
      <w:pPr>
        <w:pStyle w:val="FirstParagraph"/>
      </w:pPr>
      <w:r>
        <w:rPr>
          <w:b/>
          <w:bCs/>
        </w:rPr>
        <w:t xml:space="preserve">Q: I uploaded a document but didn’t fill in the metadata. How do I add it now?</w:t>
      </w:r>
      <w:r>
        <w:t xml:space="preserve"> </w:t>
      </w:r>
      <w:r>
        <w:t xml:space="preserve">A: Click the document name to open the preview, then click</w:t>
      </w:r>
      <w:r>
        <w:t xml:space="preserve"> </w:t>
      </w:r>
      <w:r>
        <w:rPr>
          <w:b/>
          <w:bCs/>
        </w:rPr>
        <w:t xml:space="preserve">Edit all</w:t>
      </w:r>
      <w:r>
        <w:t xml:space="preserve"> </w:t>
      </w:r>
      <w:r>
        <w:t xml:space="preserve">in the properties panel on the right. Fill in the required fields and save.</w:t>
      </w:r>
    </w:p>
    <w:p>
      <w:pPr>
        <w:pStyle w:val="BodyText"/>
      </w:pPr>
      <w:r>
        <w:rPr>
          <w:b/>
          <w:bCs/>
        </w:rPr>
        <w:t xml:space="preserve">Q: Can I upload multiple documents at once?</w:t>
      </w:r>
      <w:r>
        <w:t xml:space="preserve"> </w:t>
      </w:r>
      <w:r>
        <w:t xml:space="preserve">A: Yes — drag and drop multiple files into the library view at once. However, you will need to edit the metadata for each document individually after upload. Use the bulk edit feature (select multiple documents → Bulk edit properties pane) if all documents share the same Facility, Area, and CEP Project # values.</w:t>
      </w:r>
    </w:p>
    <w:p>
      <w:pPr>
        <w:pStyle w:val="BodyText"/>
      </w:pPr>
      <w:r>
        <w:rPr>
          <w:b/>
          <w:bCs/>
        </w:rPr>
        <w:t xml:space="preserve">Q: I uploaded to the wrong library. Can I move the document?</w:t>
      </w:r>
      <w:r>
        <w:t xml:space="preserve"> </w:t>
      </w:r>
      <w:r>
        <w:t xml:space="preserve">A: In the library, select the document, click</w:t>
      </w:r>
      <w:r>
        <w:t xml:space="preserve"> </w:t>
      </w:r>
      <w:r>
        <w:rPr>
          <w:b/>
          <w:bCs/>
        </w:rPr>
        <w:t xml:space="preserve">More</w:t>
      </w:r>
      <w:r>
        <w:t xml:space="preserve"> </w:t>
      </w:r>
      <w:r>
        <w:t xml:space="preserve">(the</w:t>
      </w:r>
      <w:r>
        <w:t xml:space="preserve"> </w:t>
      </w:r>
      <w:r>
        <w:rPr>
          <w:rStyle w:val="VerbatimChar"/>
        </w:rPr>
        <w:t xml:space="preserve">...</w:t>
      </w:r>
      <w:r>
        <w:t xml:space="preserve"> </w:t>
      </w:r>
      <w:r>
        <w:t xml:space="preserve">menu) →</w:t>
      </w:r>
      <w:r>
        <w:t xml:space="preserve"> </w:t>
      </w:r>
      <w:r>
        <w:rPr>
          <w:b/>
          <w:bCs/>
        </w:rPr>
        <w:t xml:space="preserve">Move to</w:t>
      </w:r>
      <w:r>
        <w:t xml:space="preserve"> </w:t>
      </w:r>
      <w:r>
        <w:t xml:space="preserve">and select the correct library. The metadata should carry over, but verify it after the move.</w:t>
      </w:r>
    </w:p>
    <w:p>
      <w:pPr>
        <w:pStyle w:val="BodyText"/>
      </w:pPr>
      <w:r>
        <w:rPr>
          <w:b/>
          <w:bCs/>
        </w:rPr>
        <w:t xml:space="preserve">Q: Which content type should I use for a document that fits more than one category?</w:t>
      </w:r>
      <w:r>
        <w:t xml:space="preserve"> </w:t>
      </w:r>
      <w:r>
        <w:t xml:space="preserve">A: Choose the most specific content type that applies. If uncertain, use</w:t>
      </w:r>
      <w:r>
        <w:t xml:space="preserve"> </w:t>
      </w:r>
      <w:r>
        <w:rPr>
          <w:b/>
          <w:bCs/>
        </w:rPr>
        <w:t xml:space="preserve">Engineering Document</w:t>
      </w:r>
      <w:r>
        <w:t xml:space="preserve"> </w:t>
      </w:r>
      <w:r>
        <w:t xml:space="preserve">as the general-purpose type and fill in the Classification field to narrow the category.</w:t>
      </w:r>
    </w:p>
    <w:bookmarkEnd w:id="220"/>
    <w:bookmarkEnd w:id="221"/>
    <w:bookmarkEnd w:id="222"/>
    <w:sectPr>
      <w:headerReference w:type="default" r:id="rId9"/>
      <w:footerReference w:type="default" r:id="rId10"/>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Pr>
      <w:t xml:space="preserve">Page </w:t>
    </w:r>
    <w:r>
      <w:rPr>
        <w:sz w:val="18"/>
      </w:rPr>
      <w:fldChar w:fldCharType="begin"/>
      <w:instrText> PAGE </w:instrText>
      <w:fldChar w:fldCharType="end"/>
    </w:r>
    <w:r>
      <w:rPr>
        <w:b w:val="0"/>
        <w:sz w:val="18"/>
      </w:rPr>
      <w:t xml:space="preserve"> of </w:t>
    </w:r>
    <w:r>
      <w:rPr>
        <w:sz w:val="18"/>
      </w:rPr>
      <w:fldChar w:fldCharType="begin"/>
      <w:instrText>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1F2D5C"/>
        <w:sz w:val="18"/>
      </w:rPr>
      <w:t>Ruiz Foods  —  Engineering Web Portal KT Document  |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color w:val="1F2D5C"/>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color w:val="1F2D5C"/>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color w:val="1F2D5C"/>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154" Type="http://schemas.openxmlformats.org/officeDocument/2006/relationships/image" Target="media/rId154.jpg"/><Relationship Id="rId172" Type="http://schemas.openxmlformats.org/officeDocument/2006/relationships/image" Target="media/rId172.jpg"/><Relationship Id="rId134" Type="http://schemas.openxmlformats.org/officeDocument/2006/relationships/image" Target="media/rId134.jpg"/><Relationship Id="rId186" Type="http://schemas.openxmlformats.org/officeDocument/2006/relationships/image" Target="media/rId186.jpg"/><Relationship Id="rId121" Type="http://schemas.openxmlformats.org/officeDocument/2006/relationships/image" Target="media/rId121.jpg"/><Relationship Id="rId124" Type="http://schemas.openxmlformats.org/officeDocument/2006/relationships/image" Target="media/rId124.jpg"/><Relationship Id="rId131" Type="http://schemas.openxmlformats.org/officeDocument/2006/relationships/image" Target="media/rId131.jpg"/><Relationship Id="rId149" Type="http://schemas.openxmlformats.org/officeDocument/2006/relationships/image" Target="media/rId149.jpg"/><Relationship Id="rId146" Type="http://schemas.openxmlformats.org/officeDocument/2006/relationships/image" Target="media/rId146.jpg"/><Relationship Id="rId175" Type="http://schemas.openxmlformats.org/officeDocument/2006/relationships/image" Target="media/rId175.jpg"/><Relationship Id="rId158" Type="http://schemas.openxmlformats.org/officeDocument/2006/relationships/image" Target="media/rId158.jpg"/><Relationship Id="rId179" Type="http://schemas.openxmlformats.org/officeDocument/2006/relationships/image" Target="media/rId179.jpg"/><Relationship Id="rId140" Type="http://schemas.openxmlformats.org/officeDocument/2006/relationships/image" Target="media/rId140.jpg"/><Relationship Id="rId182" Type="http://schemas.openxmlformats.org/officeDocument/2006/relationships/image" Target="media/rId182.jpg"/><Relationship Id="rId143" Type="http://schemas.openxmlformats.org/officeDocument/2006/relationships/image" Target="media/rId143.jpg"/><Relationship Id="rId113" Type="http://schemas.openxmlformats.org/officeDocument/2006/relationships/image" Target="media/rId113.jpg"/><Relationship Id="rId127" Type="http://schemas.openxmlformats.org/officeDocument/2006/relationships/image" Target="media/rId127.jpg"/><Relationship Id="rId85" Type="http://schemas.openxmlformats.org/officeDocument/2006/relationships/image" Target="media/rId85.jpg"/><Relationship Id="rId81" Type="http://schemas.openxmlformats.org/officeDocument/2006/relationships/image" Target="media/rId81.jpg"/><Relationship Id="rId89" Type="http://schemas.openxmlformats.org/officeDocument/2006/relationships/image" Target="media/rId89.jpg"/><Relationship Id="rId92" Type="http://schemas.openxmlformats.org/officeDocument/2006/relationships/image" Target="media/rId92.jpg"/><Relationship Id="rId96" Type="http://schemas.openxmlformats.org/officeDocument/2006/relationships/image" Target="media/rId96.jpg"/><Relationship Id="rId77" Type="http://schemas.openxmlformats.org/officeDocument/2006/relationships/image" Target="media/rId77.jpg"/><Relationship Id="rId118" Type="http://schemas.openxmlformats.org/officeDocument/2006/relationships/image" Target="media/rId118.jpg"/><Relationship Id="rId100" Type="http://schemas.openxmlformats.org/officeDocument/2006/relationships/image" Target="media/rId100.jpg"/><Relationship Id="rId104" Type="http://schemas.openxmlformats.org/officeDocument/2006/relationships/image" Target="media/rId104.jpg"/><Relationship Id="rId110" Type="http://schemas.openxmlformats.org/officeDocument/2006/relationships/image" Target="media/rId110.jpg"/><Relationship Id="rId107" Type="http://schemas.openxmlformats.org/officeDocument/2006/relationships/image" Target="media/rId107.jpg"/><Relationship Id="rId168" Type="http://schemas.openxmlformats.org/officeDocument/2006/relationships/image" Target="media/rId168.jpg"/><Relationship Id="rId161" Type="http://schemas.openxmlformats.org/officeDocument/2006/relationships/image" Target="media/rId161.jpg"/><Relationship Id="rId137" Type="http://schemas.openxmlformats.org/officeDocument/2006/relationships/image" Target="media/rId137.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2026-05-14T19:31:46Z</dcterms:created>
  <dcterms:modified xsi:type="dcterms:W3CDTF">2026-05-14T19:31:46Z</dcterms:modified>
</cp:coreProperties>
</file>

<file path=docProps/custom.xml><?xml version="1.0" encoding="utf-8"?>
<Properties xmlns="http://schemas.openxmlformats.org/officeDocument/2006/custom-properties" xmlns:vt="http://schemas.openxmlformats.org/officeDocument/2006/docPropsVTypes"/>
</file>