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7D64B4" w14:textId="77777777" w:rsidR="00FE0056" w:rsidRDefault="00FE0056" w:rsidP="00326952">
      <w:pPr>
        <w:rPr>
          <w:rFonts w:ascii="Consolas" w:eastAsia="Times New Roman" w:hAnsi="Consolas" w:cs="Consolas"/>
          <w:b/>
          <w:color w:val="333333"/>
          <w:sz w:val="20"/>
          <w:szCs w:val="20"/>
          <w:u w:val="single"/>
          <w:lang w:eastAsia="el-GR"/>
        </w:rPr>
      </w:pPr>
      <w:bookmarkStart w:id="0" w:name="_GoBack"/>
      <w:bookmarkEnd w:id="0"/>
    </w:p>
    <w:p w14:paraId="2D6E2EC1" w14:textId="76B421B0" w:rsidR="00E970B0" w:rsidRPr="00326952" w:rsidRDefault="00E970B0" w:rsidP="00326952">
      <w:pPr>
        <w:rPr>
          <w:rFonts w:ascii="Consolas" w:eastAsia="Times New Roman" w:hAnsi="Consolas" w:cs="Consolas"/>
          <w:b/>
          <w:color w:val="333333"/>
          <w:sz w:val="20"/>
          <w:szCs w:val="20"/>
          <w:u w:val="single"/>
          <w:lang w:eastAsia="el-GR"/>
        </w:rPr>
      </w:pPr>
      <w:r w:rsidRPr="00326952">
        <w:rPr>
          <w:rFonts w:ascii="Consolas" w:eastAsia="Times New Roman" w:hAnsi="Consolas" w:cs="Consolas"/>
          <w:b/>
          <w:color w:val="333333"/>
          <w:sz w:val="20"/>
          <w:szCs w:val="20"/>
          <w:u w:val="single"/>
          <w:lang w:eastAsia="el-GR"/>
        </w:rPr>
        <w:t>Να δώσετε τον πίνακα Ι με τις μετρήσεις σας.</w:t>
      </w:r>
    </w:p>
    <w:p w14:paraId="7BED2085" w14:textId="27A002AA" w:rsidR="00E970B0" w:rsidRDefault="00E970B0" w:rsidP="00192B36">
      <w:pPr>
        <w:rPr>
          <w:rFonts w:ascii="Consolas" w:eastAsia="Times New Roman" w:hAnsi="Consolas" w:cs="Consolas"/>
          <w:color w:val="333333"/>
          <w:sz w:val="20"/>
          <w:szCs w:val="20"/>
          <w:lang w:eastAsia="el-GR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el-GR"/>
        </w:rPr>
        <w:t>O</w:t>
      </w:r>
      <w:r w:rsidRPr="00E970B0">
        <w:rPr>
          <w:rFonts w:ascii="Consolas" w:eastAsia="Times New Roman" w:hAnsi="Consolas" w:cs="Consolas"/>
          <w:color w:val="333333"/>
          <w:sz w:val="20"/>
          <w:szCs w:val="20"/>
          <w:lang w:eastAsia="el-GR"/>
        </w:rPr>
        <w:t xml:space="preserve"> </w:t>
      </w:r>
      <w:r>
        <w:rPr>
          <w:rFonts w:ascii="Consolas" w:eastAsia="Times New Roman" w:hAnsi="Consolas" w:cs="Consolas"/>
          <w:color w:val="333333"/>
          <w:sz w:val="20"/>
          <w:szCs w:val="20"/>
          <w:lang w:eastAsia="el-GR"/>
        </w:rPr>
        <w:t xml:space="preserve">πίνακας έχει δοθεί στο αντίστοιχο αρχείο </w:t>
      </w:r>
      <w:r>
        <w:rPr>
          <w:rFonts w:ascii="Consolas" w:eastAsia="Times New Roman" w:hAnsi="Consolas" w:cs="Consolas"/>
          <w:color w:val="333333"/>
          <w:sz w:val="20"/>
          <w:szCs w:val="20"/>
          <w:lang w:val="en-US" w:eastAsia="el-GR"/>
        </w:rPr>
        <w:t>Excel</w:t>
      </w:r>
      <w:r w:rsidRPr="00E970B0">
        <w:rPr>
          <w:rFonts w:ascii="Consolas" w:eastAsia="Times New Roman" w:hAnsi="Consolas" w:cs="Consolas"/>
          <w:color w:val="333333"/>
          <w:sz w:val="20"/>
          <w:szCs w:val="20"/>
          <w:lang w:eastAsia="el-GR"/>
        </w:rPr>
        <w:t>.</w:t>
      </w:r>
      <w:r>
        <w:rPr>
          <w:rFonts w:ascii="Consolas" w:eastAsia="Times New Roman" w:hAnsi="Consolas" w:cs="Consolas"/>
          <w:color w:val="333333"/>
          <w:sz w:val="20"/>
          <w:szCs w:val="20"/>
          <w:lang w:eastAsia="el-GR"/>
        </w:rPr>
        <w:t xml:space="preserve"> </w:t>
      </w:r>
    </w:p>
    <w:p w14:paraId="4092EF2D" w14:textId="77777777" w:rsidR="00326952" w:rsidRPr="00E970B0" w:rsidRDefault="00326952" w:rsidP="00E970B0">
      <w:pPr>
        <w:ind w:left="360"/>
        <w:rPr>
          <w:rFonts w:ascii="Consolas" w:eastAsia="Times New Roman" w:hAnsi="Consolas" w:cs="Consolas"/>
          <w:color w:val="333333"/>
          <w:sz w:val="20"/>
          <w:szCs w:val="20"/>
          <w:lang w:eastAsia="el-GR"/>
        </w:rPr>
      </w:pPr>
    </w:p>
    <w:p w14:paraId="110924A4" w14:textId="7C6EF38C" w:rsidR="00326952" w:rsidRDefault="00E970B0" w:rsidP="00326952">
      <w:pPr>
        <w:rPr>
          <w:rFonts w:ascii="Consolas" w:eastAsia="Times New Roman" w:hAnsi="Consolas" w:cs="Consolas"/>
          <w:color w:val="333333"/>
          <w:sz w:val="20"/>
          <w:szCs w:val="20"/>
          <w:lang w:eastAsia="el-GR"/>
        </w:rPr>
      </w:pPr>
      <w:r w:rsidRPr="00E970B0">
        <w:rPr>
          <w:rFonts w:ascii="Consolas" w:eastAsia="Times New Roman" w:hAnsi="Consolas" w:cs="Consolas"/>
          <w:b/>
          <w:color w:val="333333"/>
          <w:sz w:val="20"/>
          <w:szCs w:val="20"/>
          <w:u w:val="single"/>
          <w:lang w:eastAsia="el-GR"/>
        </w:rPr>
        <w:t>Γιατί καθώς αυξάνεται η θερμοκρασία του δείγματος ελαττώνεται η μετρούμενη τάση;</w:t>
      </w:r>
      <w:r w:rsidR="00326952" w:rsidRPr="00326952">
        <w:rPr>
          <w:rFonts w:ascii="Consolas" w:eastAsia="Times New Roman" w:hAnsi="Consolas" w:cs="Consolas"/>
          <w:color w:val="333333"/>
          <w:sz w:val="20"/>
          <w:szCs w:val="20"/>
          <w:lang w:eastAsia="el-GR"/>
        </w:rPr>
        <w:t xml:space="preserve">  </w:t>
      </w:r>
      <w:r w:rsidR="00326952">
        <w:rPr>
          <w:rFonts w:ascii="Consolas" w:eastAsia="Times New Roman" w:hAnsi="Consolas" w:cs="Consolas"/>
          <w:color w:val="333333"/>
          <w:sz w:val="20"/>
          <w:szCs w:val="20"/>
          <w:lang w:eastAsia="el-GR"/>
        </w:rPr>
        <w:t>Και</w:t>
      </w:r>
    </w:p>
    <w:p w14:paraId="77427648" w14:textId="7EF63181" w:rsidR="00B6394B" w:rsidRPr="00326952" w:rsidRDefault="00326952" w:rsidP="00326952">
      <w:pPr>
        <w:rPr>
          <w:rFonts w:ascii="Consolas" w:eastAsia="Times New Roman" w:hAnsi="Consolas" w:cs="Consolas"/>
          <w:color w:val="333333"/>
          <w:sz w:val="20"/>
          <w:szCs w:val="20"/>
          <w:lang w:eastAsia="el-GR"/>
        </w:rPr>
      </w:pPr>
      <w:r w:rsidRPr="00326952">
        <w:rPr>
          <w:rFonts w:ascii="Consolas" w:eastAsia="Times New Roman" w:hAnsi="Consolas" w:cs="Consolas"/>
          <w:b/>
          <w:color w:val="333333"/>
          <w:sz w:val="20"/>
          <w:szCs w:val="20"/>
          <w:u w:val="single"/>
          <w:lang w:eastAsia="el-GR"/>
        </w:rPr>
        <w:t>Να εξηγήσετε ποιοτικά τη μεταβολή του ρ με τη θερμοκρασία με βάση τα θεωρητικά στοιχεία της πειραματικής άσκησης (ή/και από πρόσθετη βιβλιογραφία).</w:t>
      </w:r>
      <w:r w:rsidR="00E970B0" w:rsidRPr="00E970B0">
        <w:rPr>
          <w:rFonts w:ascii="Consolas" w:eastAsia="Times New Roman" w:hAnsi="Consolas" w:cs="Consolas"/>
          <w:color w:val="333333"/>
          <w:sz w:val="20"/>
          <w:szCs w:val="20"/>
          <w:lang w:eastAsia="el-GR"/>
        </w:rPr>
        <w:br/>
      </w:r>
      <w:r w:rsidR="00E970B0" w:rsidRPr="00E970B0">
        <w:t xml:space="preserve">   </w:t>
      </w:r>
      <w:r w:rsidR="00B6394B">
        <w:t xml:space="preserve">Για την σχέση </w:t>
      </w:r>
      <w:r w:rsidR="00B6394B" w:rsidRPr="00E970B0">
        <w:rPr>
          <w:lang w:val="en-US"/>
        </w:rPr>
        <w:t>V</w:t>
      </w:r>
      <w:r w:rsidR="00B6394B" w:rsidRPr="00105AA0">
        <w:t>-</w:t>
      </w:r>
      <w:r w:rsidR="00B6394B" w:rsidRPr="00E970B0">
        <w:rPr>
          <w:lang w:val="en-US"/>
        </w:rPr>
        <w:t>T</w:t>
      </w:r>
      <w:r w:rsidR="00B6394B" w:rsidRPr="00105AA0">
        <w:t xml:space="preserve"> </w:t>
      </w:r>
      <w:r w:rsidR="00B6394B">
        <w:t>ισχύει :</w:t>
      </w:r>
    </w:p>
    <w:p w14:paraId="3866AA69" w14:textId="44E007B4" w:rsidR="00B6394B" w:rsidRDefault="00EB424A" w:rsidP="00B6394B">
      <w:pPr>
        <w:pStyle w:val="ListParagraph"/>
      </w:pPr>
      <w:r w:rsidRPr="00E31E73">
        <w:rPr>
          <w:position w:val="-24"/>
        </w:rPr>
        <w:object w:dxaOrig="1219" w:dyaOrig="620" w14:anchorId="084CCE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75pt;height:30.75pt" o:ole="">
            <v:imagedata r:id="rId6" o:title=""/>
          </v:shape>
          <o:OLEObject Type="Embed" ProgID="Equation.DSMT4" ShapeID="_x0000_i1025" DrawAspect="Content" ObjectID="_1812405162" r:id="rId7"/>
        </w:object>
      </w:r>
    </w:p>
    <w:p w14:paraId="619455E9" w14:textId="77777777" w:rsidR="00EB424A" w:rsidRPr="00B6394B" w:rsidRDefault="00EB424A" w:rsidP="00B6394B">
      <w:pPr>
        <w:pStyle w:val="ListParagraph"/>
      </w:pPr>
    </w:p>
    <w:p w14:paraId="55A45F1A" w14:textId="5103963C" w:rsidR="00B6394B" w:rsidRPr="00192B36" w:rsidRDefault="00B6394B" w:rsidP="00B6394B">
      <w:pPr>
        <w:pStyle w:val="ListParagraph"/>
      </w:pPr>
      <w:r>
        <w:t xml:space="preserve">Όπου  </w:t>
      </w:r>
      <w:r w:rsidR="00EB424A" w:rsidRPr="00E31E73">
        <w:rPr>
          <w:position w:val="-24"/>
        </w:rPr>
        <w:object w:dxaOrig="1660" w:dyaOrig="620" w14:anchorId="5220D7CC">
          <v:shape id="_x0000_i1026" type="#_x0000_t75" style="width:83.25pt;height:30.75pt" o:ole="">
            <v:imagedata r:id="rId8" o:title=""/>
          </v:shape>
          <o:OLEObject Type="Embed" ProgID="Equation.DSMT4" ShapeID="_x0000_i1026" DrawAspect="Content" ObjectID="_1812405163" r:id="rId9"/>
        </w:object>
      </w:r>
    </w:p>
    <w:p w14:paraId="1DE143EF" w14:textId="77777777" w:rsidR="00B6394B" w:rsidRPr="00B6394B" w:rsidRDefault="00B6394B" w:rsidP="00B6394B">
      <w:pPr>
        <w:pStyle w:val="ListParagraph"/>
      </w:pPr>
      <w:r>
        <w:t>Αφού η τιμή της ειδικής αντίστασης μειώνεται με  την αύξηση της θερμοκρασίας στο δείγμα μας τότε κατά συνέπεια η  μετρούμενη τάση  μειώνεται καθώς η τιμή μεταβάλλεται ανάλογα με αυτή της ειδικής αντίστασης</w:t>
      </w:r>
      <w:r w:rsidRPr="00B6394B">
        <w:t>.</w:t>
      </w:r>
    </w:p>
    <w:p w14:paraId="65F7F958" w14:textId="77777777" w:rsidR="00B6394B" w:rsidRDefault="00B6394B" w:rsidP="00B6394B">
      <w:pPr>
        <w:pStyle w:val="ListParagraph"/>
        <w:rPr>
          <w:rFonts w:ascii="Arial" w:hAnsi="Arial" w:cs="Arial"/>
          <w:sz w:val="21"/>
          <w:szCs w:val="21"/>
          <w:shd w:val="clear" w:color="auto" w:fill="FFFFFF"/>
        </w:rPr>
      </w:pPr>
    </w:p>
    <w:p w14:paraId="752596C8" w14:textId="77777777" w:rsidR="00B6394B" w:rsidRDefault="00B6394B" w:rsidP="00B6394B">
      <w:pPr>
        <w:pStyle w:val="ListParagraph"/>
        <w:rPr>
          <w:rFonts w:ascii="Arial" w:hAnsi="Arial" w:cs="Arial"/>
          <w:sz w:val="21"/>
          <w:szCs w:val="21"/>
          <w:shd w:val="clear" w:color="auto" w:fill="FFFFFF"/>
        </w:rPr>
      </w:pPr>
    </w:p>
    <w:p w14:paraId="3E16737D" w14:textId="77777777" w:rsidR="00B6394B" w:rsidRPr="000F2B2B" w:rsidRDefault="005E65DC" w:rsidP="00B6394B">
      <w:pPr>
        <w:pStyle w:val="ListParagraph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sz w:val="21"/>
          <w:szCs w:val="21"/>
          <w:lang w:eastAsia="el-GR"/>
        </w:rPr>
        <w:pict w14:anchorId="02359596"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31" type="#_x0000_t19" style="position:absolute;left:0;text-align:left;margin-left:60.75pt;margin-top:18.2pt;width:80.25pt;height:1in;rotation:180;z-index:251668480"/>
        </w:pict>
      </w:r>
      <w:r>
        <w:rPr>
          <w:rFonts w:ascii="Arial" w:hAnsi="Arial" w:cs="Arial"/>
          <w:noProof/>
          <w:sz w:val="21"/>
          <w:szCs w:val="21"/>
          <w:lang w:eastAsia="el-GR"/>
        </w:rPr>
        <w:pict w14:anchorId="5CB846B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51.75pt;margin-top:6.65pt;width:0;height:92.2pt;flip:y;z-index:251667456" o:connectortype="straight">
            <v:stroke endarrow="block"/>
          </v:shape>
        </w:pict>
      </w:r>
      <w:r w:rsidR="00B6394B">
        <w:rPr>
          <w:rFonts w:ascii="Arial" w:hAnsi="Arial" w:cs="Arial"/>
          <w:sz w:val="21"/>
          <w:szCs w:val="21"/>
          <w:shd w:val="clear" w:color="auto" w:fill="FFFFFF"/>
        </w:rPr>
        <w:t>ρ</w:t>
      </w:r>
    </w:p>
    <w:p w14:paraId="7E594D8F" w14:textId="77777777" w:rsidR="00B6394B" w:rsidRDefault="00B6394B" w:rsidP="00B6394B">
      <w:pPr>
        <w:rPr>
          <w:b/>
          <w:u w:val="single"/>
        </w:rPr>
      </w:pPr>
    </w:p>
    <w:p w14:paraId="43016E45" w14:textId="77777777" w:rsidR="00B6394B" w:rsidRDefault="00B6394B" w:rsidP="00B6394B">
      <w:pPr>
        <w:rPr>
          <w:b/>
          <w:u w:val="single"/>
        </w:rPr>
      </w:pPr>
    </w:p>
    <w:p w14:paraId="28F028B5" w14:textId="77777777" w:rsidR="00B6394B" w:rsidRDefault="005E65DC" w:rsidP="00B6394B">
      <w:pPr>
        <w:rPr>
          <w:b/>
          <w:u w:val="single"/>
        </w:rPr>
      </w:pPr>
      <w:r>
        <w:rPr>
          <w:rFonts w:ascii="Arial" w:hAnsi="Arial" w:cs="Arial"/>
          <w:noProof/>
          <w:sz w:val="21"/>
          <w:szCs w:val="21"/>
          <w:lang w:eastAsia="el-GR"/>
        </w:rPr>
        <w:pict w14:anchorId="247E1FFF">
          <v:shape id="_x0000_s1029" type="#_x0000_t32" style="position:absolute;margin-left:51.75pt;margin-top:24.1pt;width:108.75pt;height:0;z-index:251666432" o:connectortype="straight">
            <v:stroke endarrow="block"/>
          </v:shape>
        </w:pict>
      </w:r>
    </w:p>
    <w:p w14:paraId="205660DA" w14:textId="77777777" w:rsidR="00B6394B" w:rsidRDefault="00B6394B" w:rsidP="00B6394B">
      <w:r>
        <w:tab/>
      </w:r>
      <w:r>
        <w:tab/>
      </w:r>
      <w:r>
        <w:tab/>
      </w:r>
      <w:r>
        <w:tab/>
        <w:t xml:space="preserve">        Τ</w:t>
      </w:r>
    </w:p>
    <w:p w14:paraId="2CCE4E68" w14:textId="4D2F589C" w:rsidR="00B6394B" w:rsidRDefault="00326952" w:rsidP="00B6394B">
      <w:r>
        <w:t>Η</w:t>
      </w:r>
      <w:r w:rsidR="00B6394B">
        <w:t xml:space="preserve"> </w:t>
      </w:r>
      <w:r w:rsidR="00B6394B" w:rsidRPr="00B6394B">
        <w:rPr>
          <w:b/>
          <w:u w:val="single"/>
        </w:rPr>
        <w:t>ειδική ηλεκτρική αντίσταση(</w:t>
      </w:r>
      <w:r w:rsidR="00B6394B">
        <w:rPr>
          <w:b/>
          <w:u w:val="single"/>
        </w:rPr>
        <w:t>ρ)</w:t>
      </w:r>
      <w:r w:rsidR="00B6394B">
        <w:t xml:space="preserve"> των ημιαγωγών είναι ισχυρή συνάρτηση της θερμοκρασίας. Ελαττώνεται με την αύξηση της θερμοκρασίας σε αντίθεση με τα μέταλλα. Κοντά στο απόλυτο μηδέν, οι ημιαγωγοί γίνονται μονωτές.</w:t>
      </w:r>
    </w:p>
    <w:p w14:paraId="2C673DE7" w14:textId="0FBE899C" w:rsidR="00326952" w:rsidRDefault="00326952" w:rsidP="00B6394B"/>
    <w:p w14:paraId="1BB1CC1D" w14:textId="56BFA60F" w:rsidR="00326952" w:rsidRPr="00326952" w:rsidRDefault="00326952" w:rsidP="00B6394B">
      <w:pPr>
        <w:rPr>
          <w:b/>
        </w:rPr>
      </w:pPr>
      <w:r w:rsidRPr="00326952">
        <w:rPr>
          <w:rFonts w:ascii="Consolas" w:eastAsia="Times New Roman" w:hAnsi="Consolas" w:cs="Consolas"/>
          <w:b/>
          <w:color w:val="333333"/>
          <w:sz w:val="20"/>
          <w:szCs w:val="20"/>
          <w:u w:val="single"/>
          <w:lang w:eastAsia="el-GR"/>
        </w:rPr>
        <w:t>Να δώσετε και να σχολιάσετε τις αντίστοιχες (ποιοτικές) καμπύλες R(Τ) και ρ(Τ) για τα μέταλλα, εξηγώντας τους λόγους της διαφορετικής συμπεριφοράς.</w:t>
      </w:r>
      <w:r w:rsidRPr="00326952">
        <w:rPr>
          <w:rFonts w:ascii="Consolas" w:eastAsia="Times New Roman" w:hAnsi="Consolas" w:cs="Consolas"/>
          <w:b/>
          <w:color w:val="333333"/>
          <w:sz w:val="20"/>
          <w:szCs w:val="20"/>
          <w:lang w:eastAsia="el-GR"/>
        </w:rPr>
        <w:br/>
      </w:r>
    </w:p>
    <w:p w14:paraId="01A2C300" w14:textId="77777777" w:rsidR="00AB24DB" w:rsidRPr="00B6394B" w:rsidRDefault="00AB24DB" w:rsidP="00AB24DB">
      <w:pPr>
        <w:tabs>
          <w:tab w:val="center" w:pos="4153"/>
        </w:tabs>
      </w:pPr>
    </w:p>
    <w:p w14:paraId="5C1F9AF5" w14:textId="77777777" w:rsidR="00AB24DB" w:rsidRPr="00AB24DB" w:rsidRDefault="00AB24DB" w:rsidP="00AB24DB">
      <w:pPr>
        <w:tabs>
          <w:tab w:val="center" w:pos="4153"/>
        </w:tabs>
      </w:pPr>
    </w:p>
    <w:p w14:paraId="43889F8B" w14:textId="77777777" w:rsidR="00D33384" w:rsidRDefault="008938D7" w:rsidP="005B6707">
      <w:pPr>
        <w:tabs>
          <w:tab w:val="center" w:pos="4153"/>
        </w:tabs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4384" behindDoc="0" locked="0" layoutInCell="1" allowOverlap="1" wp14:anchorId="159E3CA0" wp14:editId="7288886F">
            <wp:simplePos x="0" y="0"/>
            <wp:positionH relativeFrom="column">
              <wp:posOffset>2657475</wp:posOffset>
            </wp:positionH>
            <wp:positionV relativeFrom="paragraph">
              <wp:posOffset>-28575</wp:posOffset>
            </wp:positionV>
            <wp:extent cx="3409950" cy="3171825"/>
            <wp:effectExtent l="19050" t="0" r="0" b="0"/>
            <wp:wrapSquare wrapText="bothSides"/>
            <wp:docPr id="2" name="1 - Εικόνα" descr="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4CB7"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7AE70102" wp14:editId="0B1E9F25">
            <wp:simplePos x="0" y="0"/>
            <wp:positionH relativeFrom="column">
              <wp:posOffset>-1047750</wp:posOffset>
            </wp:positionH>
            <wp:positionV relativeFrom="paragraph">
              <wp:posOffset>104775</wp:posOffset>
            </wp:positionV>
            <wp:extent cx="3962400" cy="2905125"/>
            <wp:effectExtent l="19050" t="0" r="0" b="0"/>
            <wp:wrapSquare wrapText="bothSides"/>
            <wp:docPr id="1" name="0 - Εικόνα" descr="ρ μέταλλα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ρ μέταλλα 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5D6412" w14:textId="77777777" w:rsidR="00EE63E0" w:rsidRPr="00B6394B" w:rsidRDefault="00EE63E0" w:rsidP="00EE63E0">
      <w:pPr>
        <w:tabs>
          <w:tab w:val="center" w:pos="4153"/>
        </w:tabs>
      </w:pPr>
    </w:p>
    <w:p w14:paraId="78D4F8CD" w14:textId="77777777" w:rsidR="008938D7" w:rsidRPr="00B6394B" w:rsidRDefault="00EE63E0" w:rsidP="00EE63E0">
      <w:pPr>
        <w:tabs>
          <w:tab w:val="center" w:pos="4153"/>
        </w:tabs>
      </w:pPr>
      <w:r>
        <w:t xml:space="preserve">   </w:t>
      </w:r>
      <w:r w:rsidR="008938D7">
        <w:t xml:space="preserve">Διάγραμμα ρ-Τ                                                                                            Διάγραμμα </w:t>
      </w:r>
      <w:r>
        <w:rPr>
          <w:lang w:val="en-US"/>
        </w:rPr>
        <w:t>R</w:t>
      </w:r>
      <w:r w:rsidRPr="00EE63E0">
        <w:t>-</w:t>
      </w:r>
      <w:r>
        <w:rPr>
          <w:lang w:val="en-US"/>
        </w:rPr>
        <w:t>T</w:t>
      </w:r>
    </w:p>
    <w:p w14:paraId="1D59D0D4" w14:textId="77777777" w:rsidR="00497C25" w:rsidRPr="00B6394B" w:rsidRDefault="00497C25" w:rsidP="00EE63E0">
      <w:pPr>
        <w:tabs>
          <w:tab w:val="center" w:pos="4153"/>
        </w:tabs>
      </w:pPr>
    </w:p>
    <w:p w14:paraId="19AD0E57" w14:textId="42F17F05" w:rsidR="006B4BE0" w:rsidRDefault="00497C25" w:rsidP="006B4BE0">
      <w:r>
        <w:t xml:space="preserve">Όταν αυξάνεται η θερμοκρασία ενός αγωγού, αυξάνεται το πλάτος ταλάντωσης των θετικών ιόντων του κρυσταλλικού πλέγματος και επομένως η πιθανότητα συγκρούσεων μεταξύ των ηλεκτρονίων και των φωνονίων με συνέπεια την ελάττωση της μέσης ελεύθερης διαδρομής και συνεπώς αύξηση της ειδικής αντίστασης. </w:t>
      </w:r>
      <w:r w:rsidR="006B4BE0">
        <w:t>Σε αντίθεση με τα μέταλλα η ειδική ηλεκτρική αντίσταση των ημιαγωγών είναι ισχυρή συνάρτηση της θερμοκρασίας. Ελαττώνεται με την αύξηση της θερμοκρασίας και με την προσθήκη προσμίξεων.</w:t>
      </w:r>
    </w:p>
    <w:p w14:paraId="45A2C74C" w14:textId="77777777" w:rsidR="00E970B0" w:rsidRDefault="00E970B0" w:rsidP="006B4BE0"/>
    <w:p w14:paraId="7D5DEE5A" w14:textId="77777777" w:rsidR="00326952" w:rsidRDefault="00326952" w:rsidP="00C9266F">
      <w:pPr>
        <w:tabs>
          <w:tab w:val="center" w:pos="4153"/>
        </w:tabs>
        <w:rPr>
          <w:rFonts w:ascii="Consolas" w:eastAsia="Times New Roman" w:hAnsi="Consolas" w:cs="Consolas"/>
          <w:b/>
          <w:color w:val="333333"/>
          <w:sz w:val="20"/>
          <w:szCs w:val="20"/>
          <w:u w:val="single"/>
          <w:lang w:eastAsia="el-GR"/>
        </w:rPr>
      </w:pPr>
    </w:p>
    <w:p w14:paraId="1F0BD15C" w14:textId="14A0F183" w:rsidR="00B6394B" w:rsidRPr="00C9266F" w:rsidRDefault="00E970B0" w:rsidP="00C9266F">
      <w:pPr>
        <w:tabs>
          <w:tab w:val="center" w:pos="4153"/>
        </w:tabs>
        <w:rPr>
          <w:b/>
        </w:rPr>
      </w:pPr>
      <w:r w:rsidRPr="00C9266F">
        <w:rPr>
          <w:rFonts w:ascii="Consolas" w:eastAsia="Times New Roman" w:hAnsi="Consolas" w:cs="Consolas"/>
          <w:b/>
          <w:color w:val="333333"/>
          <w:sz w:val="20"/>
          <w:szCs w:val="20"/>
          <w:u w:val="single"/>
          <w:lang w:eastAsia="el-GR"/>
        </w:rPr>
        <w:t>Να υπολογίσετε το ενεργειακό χάσμα Eg.</w:t>
      </w:r>
    </w:p>
    <w:p w14:paraId="236B8147" w14:textId="62791940" w:rsidR="00B6394B" w:rsidRPr="008D26A3" w:rsidRDefault="00B6394B" w:rsidP="00E970B0">
      <w:pPr>
        <w:tabs>
          <w:tab w:val="center" w:pos="4153"/>
        </w:tabs>
      </w:pPr>
      <w:r>
        <w:t xml:space="preserve">Το </w:t>
      </w:r>
      <w:r w:rsidRPr="00B6394B">
        <w:rPr>
          <w:b/>
          <w:u w:val="single"/>
        </w:rPr>
        <w:t>ενεργειακό χάσμα</w:t>
      </w:r>
      <w:r>
        <w:t xml:space="preserve"> είναι ίσο με Ε</w:t>
      </w:r>
      <w:r>
        <w:rPr>
          <w:lang w:val="en-US"/>
        </w:rPr>
        <w:t>g</w:t>
      </w:r>
      <w:r w:rsidRPr="00AB24DB">
        <w:t xml:space="preserve">=0,6604285714 </w:t>
      </w:r>
      <w:r>
        <w:rPr>
          <w:lang w:val="en-US"/>
        </w:rPr>
        <w:t>eV</w:t>
      </w:r>
    </w:p>
    <w:p w14:paraId="62C125ED" w14:textId="77777777" w:rsidR="00E970B0" w:rsidRPr="00E970B0" w:rsidRDefault="00E970B0" w:rsidP="00E970B0">
      <w:pPr>
        <w:pStyle w:val="ListParagraph"/>
        <w:tabs>
          <w:tab w:val="center" w:pos="4153"/>
        </w:tabs>
        <w:ind w:left="1080"/>
        <w:rPr>
          <w:b/>
        </w:rPr>
      </w:pPr>
    </w:p>
    <w:p w14:paraId="7A80A15E" w14:textId="530A9D2B" w:rsidR="00E970B0" w:rsidRPr="00E970B0" w:rsidRDefault="00E970B0" w:rsidP="00C9266F">
      <w:pPr>
        <w:tabs>
          <w:tab w:val="center" w:pos="4153"/>
        </w:tabs>
        <w:rPr>
          <w:b/>
        </w:rPr>
      </w:pPr>
      <w:r w:rsidRPr="00E970B0">
        <w:rPr>
          <w:rFonts w:ascii="Consolas" w:eastAsia="Times New Roman" w:hAnsi="Consolas" w:cs="Consolas"/>
          <w:b/>
          <w:color w:val="333333"/>
          <w:sz w:val="20"/>
          <w:szCs w:val="20"/>
          <w:u w:val="single"/>
          <w:lang w:eastAsia="el-GR"/>
        </w:rPr>
        <w:t>Να αναλύσετε τον τρόπο υπολογισμού του ενεργειακού χάσματος.</w:t>
      </w:r>
      <w:r w:rsidRPr="00E970B0">
        <w:rPr>
          <w:rFonts w:ascii="Consolas" w:eastAsia="Times New Roman" w:hAnsi="Consolas" w:cs="Consolas"/>
          <w:b/>
          <w:color w:val="333333"/>
          <w:sz w:val="20"/>
          <w:szCs w:val="20"/>
          <w:lang w:eastAsia="el-GR"/>
        </w:rPr>
        <w:t xml:space="preserve"> </w:t>
      </w:r>
      <w:r w:rsidRPr="00E970B0">
        <w:rPr>
          <w:rFonts w:ascii="Consolas" w:eastAsia="Times New Roman" w:hAnsi="Consolas" w:cs="Consolas"/>
          <w:b/>
          <w:color w:val="333333"/>
          <w:sz w:val="20"/>
          <w:szCs w:val="20"/>
          <w:u w:val="single"/>
          <w:lang w:eastAsia="el-GR"/>
        </w:rPr>
        <w:t>Είναι το E</w:t>
      </w:r>
      <w:r w:rsidRPr="00E970B0">
        <w:rPr>
          <w:rFonts w:ascii="Verdana" w:eastAsia="Times New Roman" w:hAnsi="Verdana" w:cs="Consolas"/>
          <w:b/>
          <w:color w:val="333333"/>
          <w:sz w:val="15"/>
          <w:szCs w:val="15"/>
          <w:u w:val="single"/>
          <w:vertAlign w:val="subscript"/>
          <w:lang w:eastAsia="el-GR"/>
        </w:rPr>
        <w:t>g</w:t>
      </w:r>
      <w:r w:rsidRPr="00E970B0">
        <w:rPr>
          <w:rFonts w:ascii="Verdana" w:eastAsia="Times New Roman" w:hAnsi="Verdana" w:cs="Consolas"/>
          <w:b/>
          <w:color w:val="333333"/>
          <w:sz w:val="20"/>
          <w:szCs w:val="20"/>
          <w:u w:val="single"/>
          <w:lang w:eastAsia="el-GR"/>
        </w:rPr>
        <w:t>(0);</w:t>
      </w:r>
      <w:r w:rsidRPr="00E970B0">
        <w:rPr>
          <w:rFonts w:ascii="Consolas" w:eastAsia="Times New Roman" w:hAnsi="Consolas" w:cs="Consolas"/>
          <w:b/>
          <w:color w:val="333333"/>
          <w:sz w:val="20"/>
          <w:szCs w:val="20"/>
          <w:lang w:eastAsia="el-GR"/>
        </w:rPr>
        <w:br/>
      </w:r>
      <w:r w:rsidRPr="00E970B0">
        <w:rPr>
          <w:rFonts w:ascii="Consolas" w:eastAsia="Times New Roman" w:hAnsi="Consolas" w:cs="Consolas"/>
          <w:b/>
          <w:color w:val="333333"/>
          <w:sz w:val="20"/>
          <w:szCs w:val="20"/>
          <w:u w:val="single"/>
          <w:lang w:eastAsia="el-GR"/>
        </w:rPr>
        <w:t>Να γίνει σύγκριση της πειραματικής σας τιμής του E</w:t>
      </w:r>
      <w:r w:rsidRPr="00E970B0">
        <w:rPr>
          <w:rFonts w:ascii="Verdana" w:eastAsia="Times New Roman" w:hAnsi="Verdana" w:cs="Consolas"/>
          <w:b/>
          <w:color w:val="333333"/>
          <w:sz w:val="15"/>
          <w:szCs w:val="15"/>
          <w:u w:val="single"/>
          <w:vertAlign w:val="subscript"/>
          <w:lang w:eastAsia="el-GR"/>
        </w:rPr>
        <w:t xml:space="preserve">g </w:t>
      </w:r>
      <w:r w:rsidRPr="00E970B0">
        <w:rPr>
          <w:rFonts w:ascii="Consolas" w:eastAsia="Times New Roman" w:hAnsi="Consolas" w:cs="Consolas"/>
          <w:b/>
          <w:color w:val="333333"/>
          <w:sz w:val="20"/>
          <w:szCs w:val="20"/>
          <w:u w:val="single"/>
          <w:lang w:eastAsia="el-GR"/>
        </w:rPr>
        <w:t>με αυτηή της βιβλιογραφίας.</w:t>
      </w:r>
      <w:r w:rsidRPr="00E970B0">
        <w:rPr>
          <w:rFonts w:ascii="Consolas" w:eastAsia="Times New Roman" w:hAnsi="Consolas" w:cs="Consolas"/>
          <w:b/>
          <w:color w:val="333333"/>
          <w:sz w:val="20"/>
          <w:szCs w:val="20"/>
          <w:lang w:eastAsia="el-GR"/>
        </w:rPr>
        <w:br/>
      </w:r>
    </w:p>
    <w:p w14:paraId="6E4B45E0" w14:textId="167F1E6D" w:rsidR="00B6394B" w:rsidRDefault="00B6394B" w:rsidP="00E970B0">
      <w:pPr>
        <w:tabs>
          <w:tab w:val="center" w:pos="4153"/>
        </w:tabs>
      </w:pPr>
      <w:r>
        <w:t xml:space="preserve">Σύμφωνα με κλιση της ευθειας  </w:t>
      </w:r>
      <w:r w:rsidR="00C4178C" w:rsidRPr="00E31E73">
        <w:rPr>
          <w:position w:val="-24"/>
        </w:rPr>
        <w:object w:dxaOrig="2680" w:dyaOrig="620" w14:anchorId="28491388">
          <v:shape id="_x0000_i1027" type="#_x0000_t75" style="width:134.25pt;height:30.75pt" o:ole="">
            <v:imagedata r:id="rId12" o:title=""/>
          </v:shape>
          <o:OLEObject Type="Embed" ProgID="Equation.DSMT4" ShapeID="_x0000_i1027" DrawAspect="Content" ObjectID="_1812405164" r:id="rId13"/>
        </w:object>
      </w:r>
    </w:p>
    <w:p w14:paraId="58C48E58" w14:textId="77777777" w:rsidR="00B6394B" w:rsidRDefault="00B6394B" w:rsidP="00E970B0">
      <w:pPr>
        <w:tabs>
          <w:tab w:val="center" w:pos="4153"/>
        </w:tabs>
      </w:pPr>
      <w:r>
        <w:lastRenderedPageBreak/>
        <w:t xml:space="preserve">Γνωρίζαμε από πριν ότι η σχέση </w:t>
      </w:r>
      <w:r>
        <w:rPr>
          <w:lang w:val="en-US"/>
        </w:rPr>
        <w:t>ln</w:t>
      </w:r>
      <w:r>
        <w:t xml:space="preserve">σ-(1000/Τ) πρέπει να είναι ευθεία της μορφής </w:t>
      </w:r>
      <w:r>
        <w:rPr>
          <w:lang w:val="en-US"/>
        </w:rPr>
        <w:t>y</w:t>
      </w:r>
      <w:r w:rsidRPr="00480720">
        <w:t>=</w:t>
      </w:r>
      <w:r>
        <w:rPr>
          <w:lang w:val="en-US"/>
        </w:rPr>
        <w:t>ax</w:t>
      </w:r>
      <w:r w:rsidRPr="00480720">
        <w:t>+</w:t>
      </w:r>
      <w:r>
        <w:rPr>
          <w:lang w:val="en-US"/>
        </w:rPr>
        <w:t>b</w:t>
      </w:r>
      <w:r w:rsidRPr="00480720">
        <w:t xml:space="preserve"> </w:t>
      </w:r>
      <w:r>
        <w:t xml:space="preserve">με </w:t>
      </w:r>
      <w:r>
        <w:rPr>
          <w:lang w:val="en-US"/>
        </w:rPr>
        <w:t>a</w:t>
      </w:r>
      <w:r>
        <w:t xml:space="preserve">&lt;0. Άρα από τον πίνακα 1 πήραμε δυο διαδοχικές τιμές των 1000/Τ και </w:t>
      </w:r>
      <w:r>
        <w:rPr>
          <w:lang w:val="en-US"/>
        </w:rPr>
        <w:t>ln</w:t>
      </w:r>
      <w:r>
        <w:t>σ και λύσαμε το σύστημα.</w:t>
      </w:r>
    </w:p>
    <w:p w14:paraId="438D3471" w14:textId="77777777" w:rsidR="00192B36" w:rsidRDefault="00192B36" w:rsidP="00E970B0">
      <w:pPr>
        <w:tabs>
          <w:tab w:val="center" w:pos="4153"/>
        </w:tabs>
      </w:pPr>
      <w:r w:rsidRPr="003960D2">
        <w:rPr>
          <w:position w:val="-26"/>
        </w:rPr>
        <w:object w:dxaOrig="1840" w:dyaOrig="639" w14:anchorId="4011EA21">
          <v:shape id="_x0000_i1028" type="#_x0000_t75" style="width:92.25pt;height:32.25pt" o:ole="">
            <v:imagedata r:id="rId14" o:title=""/>
          </v:shape>
          <o:OLEObject Type="Embed" ProgID="Equation.DSMT4" ShapeID="_x0000_i1028" DrawAspect="Content" ObjectID="_1812405165" r:id="rId15"/>
        </w:object>
      </w:r>
    </w:p>
    <w:p w14:paraId="14CDDBA3" w14:textId="48F4ED09" w:rsidR="00B6394B" w:rsidRPr="00192B36" w:rsidRDefault="00B6394B" w:rsidP="00E970B0">
      <w:pPr>
        <w:tabs>
          <w:tab w:val="center" w:pos="4153"/>
        </w:tabs>
      </w:pPr>
      <w:r>
        <w:t>Με</w:t>
      </w:r>
      <w:r w:rsidRPr="00192B36">
        <w:t xml:space="preserve"> </w:t>
      </w:r>
      <w:r w:rsidR="00192B36" w:rsidRPr="003960D2">
        <w:rPr>
          <w:position w:val="-24"/>
        </w:rPr>
        <w:object w:dxaOrig="980" w:dyaOrig="620" w14:anchorId="2E3414A9">
          <v:shape id="_x0000_i1029" type="#_x0000_t75" style="width:48.75pt;height:30.75pt" o:ole="">
            <v:imagedata r:id="rId16" o:title=""/>
          </v:shape>
          <o:OLEObject Type="Embed" ProgID="Equation.DSMT4" ShapeID="_x0000_i1029" DrawAspect="Content" ObjectID="_1812405166" r:id="rId17"/>
        </w:object>
      </w:r>
      <w:r w:rsidRPr="00192B36">
        <w:t xml:space="preserve"> </w:t>
      </w:r>
      <w:r>
        <w:t>και</w:t>
      </w:r>
      <w:r w:rsidRPr="00192B36">
        <w:t xml:space="preserve">  </w:t>
      </w:r>
      <w:r w:rsidR="00192B36" w:rsidRPr="003960D2">
        <w:rPr>
          <w:position w:val="-24"/>
        </w:rPr>
        <w:object w:dxaOrig="1060" w:dyaOrig="620" w14:anchorId="59E889A2">
          <v:shape id="_x0000_i1030" type="#_x0000_t75" style="width:53.25pt;height:30.75pt" o:ole="">
            <v:imagedata r:id="rId18" o:title=""/>
          </v:shape>
          <o:OLEObject Type="Embed" ProgID="Equation.DSMT4" ShapeID="_x0000_i1030" DrawAspect="Content" ObjectID="_1812405167" r:id="rId19"/>
        </w:object>
      </w:r>
    </w:p>
    <w:p w14:paraId="386FC01A" w14:textId="2EFCB627" w:rsidR="00B6394B" w:rsidRDefault="00B6394B" w:rsidP="00E970B0">
      <w:pPr>
        <w:tabs>
          <w:tab w:val="center" w:pos="4153"/>
        </w:tabs>
      </w:pPr>
      <w:r>
        <w:t xml:space="preserve">Σύμφωνα με το τύπο </w:t>
      </w:r>
      <w:r w:rsidR="00192B36" w:rsidRPr="003960D2">
        <w:rPr>
          <w:position w:val="-24"/>
        </w:rPr>
        <w:object w:dxaOrig="2760" w:dyaOrig="660" w14:anchorId="086BEA00">
          <v:shape id="_x0000_i1031" type="#_x0000_t75" style="width:138pt;height:33pt" o:ole="">
            <v:imagedata r:id="rId20" o:title=""/>
          </v:shape>
          <o:OLEObject Type="Embed" ProgID="Equation.DSMT4" ShapeID="_x0000_i1031" DrawAspect="Content" ObjectID="_1812405168" r:id="rId21"/>
        </w:object>
      </w:r>
    </w:p>
    <w:p w14:paraId="32296EA7" w14:textId="6819B956" w:rsidR="00B6394B" w:rsidRPr="00565130" w:rsidRDefault="00192B36" w:rsidP="00E970B0">
      <w:pPr>
        <w:tabs>
          <w:tab w:val="center" w:pos="4153"/>
        </w:tabs>
      </w:pPr>
      <w:r w:rsidRPr="003960D2">
        <w:rPr>
          <w:position w:val="-24"/>
        </w:rPr>
        <w:object w:dxaOrig="3280" w:dyaOrig="620" w14:anchorId="3F8DC987">
          <v:shape id="_x0000_i1032" type="#_x0000_t75" style="width:164.25pt;height:30.75pt" o:ole="">
            <v:imagedata r:id="rId22" o:title=""/>
          </v:shape>
          <o:OLEObject Type="Embed" ProgID="Equation.DSMT4" ShapeID="_x0000_i1032" DrawAspect="Content" ObjectID="_1812405169" r:id="rId23"/>
        </w:object>
      </w:r>
      <w:r w:rsidRPr="00FE0056">
        <w:t xml:space="preserve"> </w:t>
      </w:r>
      <w:proofErr w:type="gramStart"/>
      <w:r w:rsidR="00565130">
        <w:rPr>
          <w:lang w:val="en-US"/>
        </w:rPr>
        <w:t>eV</w:t>
      </w:r>
      <w:proofErr w:type="gramEnd"/>
    </w:p>
    <w:p w14:paraId="7A86C1E6" w14:textId="77777777" w:rsidR="00B6394B" w:rsidRPr="000C34F9" w:rsidRDefault="00B6394B" w:rsidP="00E970B0">
      <w:pPr>
        <w:tabs>
          <w:tab w:val="center" w:pos="4153"/>
        </w:tabs>
      </w:pPr>
      <w:r>
        <w:t>Παρατηρούμε μικρή απόκλιση της πειραματικής τιμής του Ε</w:t>
      </w:r>
      <w:r>
        <w:rPr>
          <w:lang w:val="en-US"/>
        </w:rPr>
        <w:t>g</w:t>
      </w:r>
      <w:r w:rsidRPr="000C34F9">
        <w:t xml:space="preserve"> </w:t>
      </w:r>
      <w:r>
        <w:t>σε σχέση με την αντίστοιχη τιμή της βιβλιογραφίας.</w:t>
      </w:r>
    </w:p>
    <w:p w14:paraId="1415FB4E" w14:textId="77777777" w:rsidR="00E970B0" w:rsidRDefault="00E970B0" w:rsidP="00B6394B">
      <w:pPr>
        <w:rPr>
          <w:rFonts w:ascii="Consolas" w:eastAsia="Times New Roman" w:hAnsi="Consolas" w:cs="Consolas"/>
          <w:color w:val="333333"/>
          <w:sz w:val="20"/>
          <w:szCs w:val="20"/>
          <w:u w:val="single"/>
          <w:lang w:eastAsia="el-GR"/>
        </w:rPr>
      </w:pPr>
    </w:p>
    <w:p w14:paraId="1EC98E77" w14:textId="57091FCE" w:rsidR="00B6394B" w:rsidRPr="00E970B0" w:rsidRDefault="00E970B0" w:rsidP="00E970B0">
      <w:pPr>
        <w:rPr>
          <w:b/>
        </w:rPr>
      </w:pPr>
      <w:r w:rsidRPr="00E970B0">
        <w:rPr>
          <w:rFonts w:ascii="Consolas" w:eastAsia="Times New Roman" w:hAnsi="Consolas" w:cs="Consolas"/>
          <w:b/>
          <w:color w:val="333333"/>
          <w:sz w:val="20"/>
          <w:szCs w:val="20"/>
          <w:u w:val="single"/>
          <w:lang w:eastAsia="el-GR"/>
        </w:rPr>
        <w:t>Να αναφέρετε κάποια πειραματικά σφάλματα στις μετρήσεις σας στα οποία μπορεί να οφείλεται η τυχόν απόκλιση που θα βρείτε.</w:t>
      </w:r>
    </w:p>
    <w:p w14:paraId="356B3316" w14:textId="77777777" w:rsidR="00B6394B" w:rsidRDefault="00B6394B" w:rsidP="00B6394B">
      <w:r>
        <w:t xml:space="preserve">Κάποια πειραματικά </w:t>
      </w:r>
      <w:r w:rsidRPr="00D33384">
        <w:rPr>
          <w:b/>
          <w:i/>
          <w:u w:val="single"/>
        </w:rPr>
        <w:t>σφάλματα</w:t>
      </w:r>
      <w:r>
        <w:t xml:space="preserve"> στις μετρήσεις μας :</w:t>
      </w:r>
    </w:p>
    <w:p w14:paraId="6C93B43F" w14:textId="77777777" w:rsidR="00B6394B" w:rsidRDefault="00B6394B" w:rsidP="00B6394B">
      <w:pPr>
        <w:pStyle w:val="ListParagraph"/>
        <w:numPr>
          <w:ilvl w:val="0"/>
          <w:numId w:val="1"/>
        </w:numPr>
      </w:pPr>
      <w:r>
        <w:t>Τα καλώδια στη πραγματικότητα έχουν αντίσταση ενώ εμείς θεωρήσαμε ότι η αντίσταση τους είναι μηδενική.</w:t>
      </w:r>
    </w:p>
    <w:p w14:paraId="7976CC3F" w14:textId="77777777" w:rsidR="00B6394B" w:rsidRDefault="00B6394B" w:rsidP="00B6394B">
      <w:pPr>
        <w:pStyle w:val="ListParagraph"/>
        <w:numPr>
          <w:ilvl w:val="0"/>
          <w:numId w:val="1"/>
        </w:numPr>
        <w:tabs>
          <w:tab w:val="center" w:pos="4153"/>
        </w:tabs>
      </w:pPr>
      <w:r>
        <w:t>Υπήρξε σφάλμα κατά την παρατήρηση την ένδειξης του οργάνου καθώς οι μεταβολές των τιμών ήταν ακαριαίες.</w:t>
      </w:r>
    </w:p>
    <w:p w14:paraId="5D86745C" w14:textId="77777777" w:rsidR="00B6394B" w:rsidRPr="00AB24DB" w:rsidRDefault="00B6394B" w:rsidP="00B6394B">
      <w:pPr>
        <w:pStyle w:val="ListParagraph"/>
        <w:numPr>
          <w:ilvl w:val="0"/>
          <w:numId w:val="1"/>
        </w:numPr>
        <w:tabs>
          <w:tab w:val="center" w:pos="4153"/>
        </w:tabs>
      </w:pPr>
      <w:r>
        <w:t xml:space="preserve">Το όργανο παρουσίαζε αποκλίσεις λόγω κατασκευής του.  </w:t>
      </w:r>
    </w:p>
    <w:p w14:paraId="4F28329D" w14:textId="77777777" w:rsidR="00C9266F" w:rsidRDefault="00C9266F" w:rsidP="00B6394B"/>
    <w:p w14:paraId="2B0AAEE3" w14:textId="2C3D5ED6" w:rsidR="00105AA0" w:rsidRPr="00C9266F" w:rsidRDefault="00C9266F" w:rsidP="006B4BE0">
      <w:pPr>
        <w:rPr>
          <w:b/>
        </w:rPr>
      </w:pPr>
      <w:r w:rsidRPr="00C9266F">
        <w:rPr>
          <w:rFonts w:ascii="Consolas" w:eastAsia="Times New Roman" w:hAnsi="Consolas" w:cs="Consolas"/>
          <w:b/>
          <w:color w:val="333333"/>
          <w:sz w:val="20"/>
          <w:szCs w:val="20"/>
          <w:u w:val="single"/>
          <w:lang w:eastAsia="el-GR"/>
        </w:rPr>
        <w:t>Να αναφέρετε την αρχή λειτουργίας του θερμοζεύγους (αισθητήρας μέτρησης θερμοκρασίας)</w:t>
      </w:r>
    </w:p>
    <w:p w14:paraId="53E3FC07" w14:textId="77777777" w:rsidR="00B6394B" w:rsidRPr="00B6394B" w:rsidRDefault="00B6394B" w:rsidP="00B6394B">
      <w:r w:rsidRPr="00B6394B">
        <w:rPr>
          <w:b/>
          <w:u w:val="single"/>
        </w:rPr>
        <w:t>Το θερμοζεύγος (thermocouple</w:t>
      </w:r>
      <w:r w:rsidRPr="00B6394B">
        <w:t>): αποτελείται από δύο ανόμοια μέταλλα που συνδέονται μεταξύ τους σε δύο σημεία και σχηματίζουν κλειστό κύκλωμα.</w:t>
      </w:r>
    </w:p>
    <w:p w14:paraId="6C486FE8" w14:textId="77777777" w:rsidR="00B6394B" w:rsidRPr="00B6394B" w:rsidRDefault="00B6394B" w:rsidP="00B6394B">
      <w:r w:rsidRPr="00B6394B">
        <w:t xml:space="preserve"> • Η μία επαφή (σύνδεση) τοποθετείται σε προστατευτική θήκη και αποτελεί τον μετρητή θερμοκρασίας, αφού έρχεται σε επαφή με το σώμα (ή ουσία) του οποίου τη θερμοκρασία επιθυμούμε να μετρήσουμε.</w:t>
      </w:r>
    </w:p>
    <w:p w14:paraId="31FA0F8B" w14:textId="77777777" w:rsidR="00B6394B" w:rsidRPr="00B6394B" w:rsidRDefault="00B6394B" w:rsidP="00B6394B">
      <w:r w:rsidRPr="00B6394B">
        <w:t xml:space="preserve"> • Όταν η μία επαφή βρίσκεται σε διαφορετική θερμοκρασία από την άλλη, δημιουργείται ροή ρεύματος με μέγεθος και φορά εξαρτώμενα από τη διαφορά θερμοκρασίας επαφών.</w:t>
      </w:r>
    </w:p>
    <w:p w14:paraId="61330F80" w14:textId="77777777" w:rsidR="00B6394B" w:rsidRPr="00B6394B" w:rsidRDefault="00B6394B" w:rsidP="00B6394B">
      <w:r w:rsidRPr="00B6394B">
        <w:t xml:space="preserve"> • Η ηλεκτρεγερτική δύναμη  που προκύπτει είναι μικρή (μερικά mV) και η θερμοκρασία μετριέται συνδέοντας βολτόμετρο με κλίμακα βαθμονομημένη ως προς τη θερμοκρασία, στο «ψυχρό» άκρο που διατηρείται σε σταθερή θερμοκρασία.</w:t>
      </w:r>
    </w:p>
    <w:p w14:paraId="7EE690B1" w14:textId="77777777" w:rsidR="00EE63E0" w:rsidRPr="00EE63E0" w:rsidRDefault="00EE63E0" w:rsidP="00EE63E0">
      <w:pPr>
        <w:tabs>
          <w:tab w:val="center" w:pos="4153"/>
        </w:tabs>
      </w:pPr>
    </w:p>
    <w:p w14:paraId="49B6C608" w14:textId="4306A6CF" w:rsidR="008938D7" w:rsidRPr="00FE0056" w:rsidRDefault="008938D7" w:rsidP="005B6707">
      <w:pPr>
        <w:tabs>
          <w:tab w:val="center" w:pos="4153"/>
        </w:tabs>
      </w:pPr>
    </w:p>
    <w:p w14:paraId="03D80FA7" w14:textId="77777777" w:rsidR="008938D7" w:rsidRDefault="008938D7" w:rsidP="005B6707">
      <w:pPr>
        <w:tabs>
          <w:tab w:val="center" w:pos="4153"/>
        </w:tabs>
      </w:pPr>
    </w:p>
    <w:p w14:paraId="12DD3EFB" w14:textId="77777777" w:rsidR="008938D7" w:rsidRDefault="008938D7" w:rsidP="005B6707">
      <w:pPr>
        <w:tabs>
          <w:tab w:val="center" w:pos="4153"/>
        </w:tabs>
      </w:pPr>
    </w:p>
    <w:p w14:paraId="4CC5D755" w14:textId="77777777" w:rsidR="008938D7" w:rsidRDefault="008938D7" w:rsidP="005B6707">
      <w:pPr>
        <w:tabs>
          <w:tab w:val="center" w:pos="4153"/>
        </w:tabs>
      </w:pPr>
    </w:p>
    <w:p w14:paraId="5CE2C1E7" w14:textId="77777777" w:rsidR="008938D7" w:rsidRPr="00824701" w:rsidRDefault="008938D7" w:rsidP="005B6707">
      <w:pPr>
        <w:tabs>
          <w:tab w:val="center" w:pos="4153"/>
        </w:tabs>
      </w:pPr>
    </w:p>
    <w:sectPr w:rsidR="008938D7" w:rsidRPr="00824701" w:rsidSect="0058272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502B1"/>
    <w:multiLevelType w:val="hybridMultilevel"/>
    <w:tmpl w:val="54ACAB30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50053B"/>
    <w:multiLevelType w:val="hybridMultilevel"/>
    <w:tmpl w:val="CABAE39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80FDA"/>
    <w:multiLevelType w:val="hybridMultilevel"/>
    <w:tmpl w:val="99C233F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5737BF"/>
    <w:multiLevelType w:val="hybridMultilevel"/>
    <w:tmpl w:val="C2642AF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F10A26"/>
    <w:multiLevelType w:val="hybridMultilevel"/>
    <w:tmpl w:val="8AAC85F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A4FEB"/>
    <w:rsid w:val="00021139"/>
    <w:rsid w:val="000C34F9"/>
    <w:rsid w:val="00105AA0"/>
    <w:rsid w:val="0012308B"/>
    <w:rsid w:val="001576EB"/>
    <w:rsid w:val="00192B36"/>
    <w:rsid w:val="0024356B"/>
    <w:rsid w:val="00274840"/>
    <w:rsid w:val="003067DF"/>
    <w:rsid w:val="00326952"/>
    <w:rsid w:val="00480720"/>
    <w:rsid w:val="00497C25"/>
    <w:rsid w:val="00565130"/>
    <w:rsid w:val="00582724"/>
    <w:rsid w:val="005B6707"/>
    <w:rsid w:val="005E65DC"/>
    <w:rsid w:val="005F2219"/>
    <w:rsid w:val="00664513"/>
    <w:rsid w:val="006B4BE0"/>
    <w:rsid w:val="006B4E06"/>
    <w:rsid w:val="00712414"/>
    <w:rsid w:val="00824701"/>
    <w:rsid w:val="0088005C"/>
    <w:rsid w:val="008938D7"/>
    <w:rsid w:val="008D26A3"/>
    <w:rsid w:val="00A76BB1"/>
    <w:rsid w:val="00AA4FEB"/>
    <w:rsid w:val="00AB24DB"/>
    <w:rsid w:val="00B6394B"/>
    <w:rsid w:val="00C4178C"/>
    <w:rsid w:val="00C44CB7"/>
    <w:rsid w:val="00C9266F"/>
    <w:rsid w:val="00D33384"/>
    <w:rsid w:val="00DB7E87"/>
    <w:rsid w:val="00E060AB"/>
    <w:rsid w:val="00E970B0"/>
    <w:rsid w:val="00EB424A"/>
    <w:rsid w:val="00EE63E0"/>
    <w:rsid w:val="00FE0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1" type="arc" idref="#_x0000_s1031"/>
        <o:r id="V:Rule2" type="connector" idref="#_x0000_s1030"/>
        <o:r id="V:Rule3" type="connector" idref="#_x0000_s1029"/>
      </o:rules>
    </o:shapelayout>
  </w:shapeDefaults>
  <w:decimalSymbol w:val="."/>
  <w:listSeparator w:val=","/>
  <w14:docId w14:val="1B55FE5C"/>
  <w15:docId w15:val="{3CD5406C-B52F-49D5-A3FF-525EC4C75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27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4F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4FEB"/>
    <w:rPr>
      <w:rFonts w:ascii="Courier New" w:eastAsia="Times New Roman" w:hAnsi="Courier New" w:cs="Courier New"/>
      <w:sz w:val="20"/>
      <w:szCs w:val="20"/>
      <w:lang w:eastAsia="el-GR"/>
    </w:rPr>
  </w:style>
  <w:style w:type="character" w:styleId="Strong">
    <w:name w:val="Strong"/>
    <w:basedOn w:val="DefaultParagraphFont"/>
    <w:uiPriority w:val="22"/>
    <w:qFormat/>
    <w:rsid w:val="00AA4FEB"/>
    <w:rPr>
      <w:b/>
      <w:bCs/>
    </w:rPr>
  </w:style>
  <w:style w:type="paragraph" w:styleId="ListParagraph">
    <w:name w:val="List Paragraph"/>
    <w:basedOn w:val="Normal"/>
    <w:uiPriority w:val="34"/>
    <w:qFormat/>
    <w:rsid w:val="00D333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C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C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8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5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10" Type="http://schemas.openxmlformats.org/officeDocument/2006/relationships/image" Target="media/image3.jpeg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63A540-DB02-4E5B-89BF-0F66898E7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4</Pages>
  <Words>543</Words>
  <Characters>3098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ΜΠΑΜΠΗΣ</dc:creator>
  <cp:lastModifiedBy>Angelidis</cp:lastModifiedBy>
  <cp:revision>23</cp:revision>
  <dcterms:created xsi:type="dcterms:W3CDTF">2019-05-12T13:48:00Z</dcterms:created>
  <dcterms:modified xsi:type="dcterms:W3CDTF">2025-06-25T22:06:00Z</dcterms:modified>
</cp:coreProperties>
</file>