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5371D" w14:textId="77777777" w:rsidR="00671F54" w:rsidRPr="00671F54" w:rsidRDefault="00671F54" w:rsidP="00671F54">
      <w:r w:rsidRPr="00671F54">
        <w:t>The author is employed by Brookfield, a global investment management firm with significant real estate holdings. This research was conducted independently and without financial support or editorial influence from Brookfield or its affiliates. The author declares no other competing financial interests or personal relationships that could have appeared to influence the work reported in this paper.</w:t>
      </w:r>
    </w:p>
    <w:p w14:paraId="0EB91F68" w14:textId="77777777" w:rsidR="00EF27A2" w:rsidRDefault="00EF27A2"/>
    <w:sectPr w:rsidR="00EF2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54"/>
    <w:rsid w:val="004452DA"/>
    <w:rsid w:val="00671F54"/>
    <w:rsid w:val="00A444D5"/>
    <w:rsid w:val="00EC5C42"/>
    <w:rsid w:val="00EF2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D793"/>
  <w15:chartTrackingRefBased/>
  <w15:docId w15:val="{0F046663-6222-4832-B2EE-5231588FC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F54"/>
    <w:rPr>
      <w:rFonts w:eastAsiaTheme="majorEastAsia" w:cstheme="majorBidi"/>
      <w:color w:val="272727" w:themeColor="text1" w:themeTint="D8"/>
    </w:rPr>
  </w:style>
  <w:style w:type="paragraph" w:styleId="Title">
    <w:name w:val="Title"/>
    <w:basedOn w:val="Normal"/>
    <w:next w:val="Normal"/>
    <w:link w:val="TitleChar"/>
    <w:uiPriority w:val="10"/>
    <w:qFormat/>
    <w:rsid w:val="0067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F54"/>
    <w:pPr>
      <w:spacing w:before="160"/>
      <w:jc w:val="center"/>
    </w:pPr>
    <w:rPr>
      <w:i/>
      <w:iCs/>
      <w:color w:val="404040" w:themeColor="text1" w:themeTint="BF"/>
    </w:rPr>
  </w:style>
  <w:style w:type="character" w:customStyle="1" w:styleId="QuoteChar">
    <w:name w:val="Quote Char"/>
    <w:basedOn w:val="DefaultParagraphFont"/>
    <w:link w:val="Quote"/>
    <w:uiPriority w:val="29"/>
    <w:rsid w:val="00671F54"/>
    <w:rPr>
      <w:i/>
      <w:iCs/>
      <w:color w:val="404040" w:themeColor="text1" w:themeTint="BF"/>
    </w:rPr>
  </w:style>
  <w:style w:type="paragraph" w:styleId="ListParagraph">
    <w:name w:val="List Paragraph"/>
    <w:basedOn w:val="Normal"/>
    <w:uiPriority w:val="34"/>
    <w:qFormat/>
    <w:rsid w:val="00671F54"/>
    <w:pPr>
      <w:ind w:left="720"/>
      <w:contextualSpacing/>
    </w:pPr>
  </w:style>
  <w:style w:type="character" w:styleId="IntenseEmphasis">
    <w:name w:val="Intense Emphasis"/>
    <w:basedOn w:val="DefaultParagraphFont"/>
    <w:uiPriority w:val="21"/>
    <w:qFormat/>
    <w:rsid w:val="00671F54"/>
    <w:rPr>
      <w:i/>
      <w:iCs/>
      <w:color w:val="0F4761" w:themeColor="accent1" w:themeShade="BF"/>
    </w:rPr>
  </w:style>
  <w:style w:type="paragraph" w:styleId="IntenseQuote">
    <w:name w:val="Intense Quote"/>
    <w:basedOn w:val="Normal"/>
    <w:next w:val="Normal"/>
    <w:link w:val="IntenseQuoteChar"/>
    <w:uiPriority w:val="30"/>
    <w:qFormat/>
    <w:rsid w:val="00671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F54"/>
    <w:rPr>
      <w:i/>
      <w:iCs/>
      <w:color w:val="0F4761" w:themeColor="accent1" w:themeShade="BF"/>
    </w:rPr>
  </w:style>
  <w:style w:type="character" w:styleId="IntenseReference">
    <w:name w:val="Intense Reference"/>
    <w:basedOn w:val="DefaultParagraphFont"/>
    <w:uiPriority w:val="32"/>
    <w:qFormat/>
    <w:rsid w:val="00671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97964">
      <w:bodyDiv w:val="1"/>
      <w:marLeft w:val="0"/>
      <w:marRight w:val="0"/>
      <w:marTop w:val="0"/>
      <w:marBottom w:val="0"/>
      <w:divBdr>
        <w:top w:val="none" w:sz="0" w:space="0" w:color="auto"/>
        <w:left w:val="none" w:sz="0" w:space="0" w:color="auto"/>
        <w:bottom w:val="none" w:sz="0" w:space="0" w:color="auto"/>
        <w:right w:val="none" w:sz="0" w:space="0" w:color="auto"/>
      </w:divBdr>
    </w:div>
    <w:div w:id="15869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Words>
  <Characters>341</Characters>
  <Application>Microsoft Office Word</Application>
  <DocSecurity>0</DocSecurity>
  <Lines>2</Lines>
  <Paragraphs>1</Paragraphs>
  <ScaleCrop>false</ScaleCrop>
  <Company/>
  <LinksUpToDate>false</LinksUpToDate>
  <CharactersWithSpaces>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Larriva, Matt</dc:creator>
  <cp:keywords/>
  <dc:description/>
  <cp:lastModifiedBy>Larriva, Matt</cp:lastModifiedBy>
  <cp:revision>1</cp:revision>
  <dcterms:created xsi:type="dcterms:W3CDTF">2025-06-16T16:21:00Z</dcterms:created>
  <dcterms:modified xsi:type="dcterms:W3CDTF">2025-06-16T16:22:00Z</dcterms:modified>
</cp:coreProperties>
</file>