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C2E" w:rsidRPr="00E745B4" w:rsidRDefault="008039C3" w:rsidP="00E745B4">
      <w:pPr>
        <w:pStyle w:val="BodyText"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4F91503" wp14:editId="22A7F0DA">
            <wp:extent cx="2804181" cy="157295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81" cy="15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2E" w:rsidRDefault="008743A8" w:rsidP="00933AAF">
      <w:pPr>
        <w:pStyle w:val="Heading1"/>
        <w:spacing w:before="59"/>
        <w:ind w:left="0"/>
        <w:rPr>
          <w:color w:val="1B1B1B"/>
        </w:rPr>
      </w:pPr>
      <w:r>
        <w:rPr>
          <w:color w:val="1B1B1B"/>
        </w:rPr>
        <w:t>SERVICE AGREEMENT</w:t>
      </w:r>
    </w:p>
    <w:p w:rsidR="000D73E4" w:rsidRDefault="000D73E4">
      <w:pPr>
        <w:pStyle w:val="Heading1"/>
        <w:spacing w:before="59"/>
        <w:rPr>
          <w:color w:val="1B1B1B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2"/>
        <w:gridCol w:w="7315"/>
      </w:tblGrid>
      <w:tr w:rsidR="000D73E4" w:rsidRPr="00C3377E" w:rsidTr="00E745B4">
        <w:trPr>
          <w:trHeight w:hRule="exact" w:val="322"/>
        </w:trPr>
        <w:tc>
          <w:tcPr>
            <w:tcW w:w="2382" w:type="dxa"/>
          </w:tcPr>
          <w:p w:rsidR="000D73E4" w:rsidRPr="00C3377E" w:rsidRDefault="000D73E4" w:rsidP="00561538">
            <w:pPr>
              <w:spacing w:before="28"/>
              <w:rPr>
                <w:b/>
                <w:sz w:val="20"/>
              </w:rPr>
            </w:pPr>
            <w:r w:rsidRPr="00C3377E">
              <w:rPr>
                <w:b/>
                <w:sz w:val="20"/>
              </w:rPr>
              <w:t>Publisher:</w:t>
            </w:r>
          </w:p>
        </w:tc>
        <w:tc>
          <w:tcPr>
            <w:tcW w:w="7315" w:type="dxa"/>
          </w:tcPr>
          <w:p w:rsidR="000D73E4" w:rsidRPr="00C3377E" w:rsidRDefault="00AB7BEC" w:rsidP="00AB7BEC">
            <w:pPr>
              <w:spacing w:before="13"/>
              <w:rPr>
                <w:sz w:val="20"/>
              </w:rPr>
            </w:pPr>
            <w:r>
              <w:rPr>
                <w:sz w:val="20"/>
              </w:rPr>
              <w:t>HELPMYWORLD PTY LTD</w:t>
            </w:r>
            <w:r w:rsidR="000D73E4" w:rsidRPr="00C3377E">
              <w:rPr>
                <w:sz w:val="20"/>
              </w:rPr>
              <w:t xml:space="preserve"> </w:t>
            </w:r>
          </w:p>
        </w:tc>
      </w:tr>
      <w:tr w:rsidR="000D73E4" w:rsidRPr="00C3377E" w:rsidTr="00E745B4">
        <w:trPr>
          <w:trHeight w:hRule="exact" w:val="322"/>
        </w:trPr>
        <w:tc>
          <w:tcPr>
            <w:tcW w:w="2382" w:type="dxa"/>
          </w:tcPr>
          <w:p w:rsidR="000D73E4" w:rsidRPr="00C3377E" w:rsidRDefault="000D73E4" w:rsidP="00561538">
            <w:pPr>
              <w:spacing w:before="28"/>
              <w:rPr>
                <w:b/>
                <w:sz w:val="20"/>
              </w:rPr>
            </w:pPr>
            <w:r w:rsidRPr="00C3377E">
              <w:rPr>
                <w:b/>
                <w:sz w:val="20"/>
              </w:rPr>
              <w:t>Contract Date:</w:t>
            </w:r>
          </w:p>
        </w:tc>
        <w:tc>
          <w:tcPr>
            <w:tcW w:w="7315" w:type="dxa"/>
          </w:tcPr>
          <w:p w:rsidR="000D73E4" w:rsidRPr="00C3377E" w:rsidRDefault="000D73E4" w:rsidP="00561538"/>
        </w:tc>
      </w:tr>
      <w:tr w:rsidR="000D73E4" w:rsidRPr="00C3377E" w:rsidTr="008D60CB">
        <w:trPr>
          <w:trHeight w:hRule="exact" w:val="783"/>
        </w:trPr>
        <w:tc>
          <w:tcPr>
            <w:tcW w:w="2382" w:type="dxa"/>
          </w:tcPr>
          <w:p w:rsidR="008D60CB" w:rsidRDefault="008D60CB" w:rsidP="00E745B4">
            <w:pPr>
              <w:spacing w:before="47" w:line="216" w:lineRule="auto"/>
              <w:ind w:right="436"/>
              <w:rPr>
                <w:b/>
                <w:sz w:val="20"/>
              </w:rPr>
            </w:pPr>
            <w:r>
              <w:rPr>
                <w:b/>
                <w:sz w:val="20"/>
              </w:rPr>
              <w:t>Service Provider</w:t>
            </w:r>
          </w:p>
          <w:p w:rsidR="000D73E4" w:rsidRPr="00C3377E" w:rsidRDefault="000D73E4" w:rsidP="00E745B4">
            <w:pPr>
              <w:spacing w:before="47" w:line="216" w:lineRule="auto"/>
              <w:ind w:right="436"/>
              <w:rPr>
                <w:b/>
                <w:sz w:val="20"/>
              </w:rPr>
            </w:pPr>
            <w:r w:rsidRPr="00C3377E">
              <w:rPr>
                <w:b/>
                <w:sz w:val="20"/>
              </w:rPr>
              <w:t>Name(s) &amp; contact details</w:t>
            </w:r>
            <w:r w:rsidR="00E745B4">
              <w:rPr>
                <w:b/>
                <w:sz w:val="20"/>
              </w:rPr>
              <w:t xml:space="preserve">] </w:t>
            </w:r>
          </w:p>
        </w:tc>
        <w:tc>
          <w:tcPr>
            <w:tcW w:w="7315" w:type="dxa"/>
          </w:tcPr>
          <w:p w:rsidR="000D73E4" w:rsidRPr="00C3377E" w:rsidRDefault="00AB7BEC" w:rsidP="00561538">
            <w:r>
              <w:t>ATANG PUBLICATIONS</w:t>
            </w:r>
          </w:p>
        </w:tc>
      </w:tr>
    </w:tbl>
    <w:p w:rsidR="00E745B4" w:rsidRDefault="00E745B4" w:rsidP="008743A8">
      <w:pPr>
        <w:pStyle w:val="BodyText"/>
        <w:ind w:right="360"/>
        <w:rPr>
          <w:b/>
          <w:color w:val="1B1B1B"/>
        </w:rPr>
      </w:pPr>
    </w:p>
    <w:p w:rsidR="00774C2E" w:rsidRDefault="00413C65" w:rsidP="008743A8">
      <w:pPr>
        <w:pStyle w:val="BodyText"/>
        <w:ind w:right="360"/>
      </w:pPr>
      <w:r>
        <w:rPr>
          <w:b/>
          <w:color w:val="1B1B1B"/>
        </w:rPr>
        <w:t xml:space="preserve">THIS AGREEMENT </w:t>
      </w:r>
      <w:r>
        <w:rPr>
          <w:color w:val="1B1B1B"/>
        </w:rPr>
        <w:t xml:space="preserve">(“Agreement”) is entered into by and between HELPMYWORLD and the </w:t>
      </w:r>
      <w:r w:rsidR="008743A8">
        <w:rPr>
          <w:color w:val="1B1B1B"/>
        </w:rPr>
        <w:t>Service Provider</w:t>
      </w:r>
      <w:r>
        <w:rPr>
          <w:color w:val="1B1B1B"/>
        </w:rPr>
        <w:t>(s) specified above.</w:t>
      </w:r>
    </w:p>
    <w:p w:rsidR="00774C2E" w:rsidRDefault="00774C2E">
      <w:pPr>
        <w:pStyle w:val="BodyText"/>
        <w:spacing w:before="10"/>
      </w:pPr>
    </w:p>
    <w:p w:rsidR="00774C2E" w:rsidRDefault="00413C65">
      <w:pPr>
        <w:pStyle w:val="BodyText"/>
        <w:spacing w:before="1"/>
        <w:ind w:left="239"/>
      </w:pPr>
      <w:r>
        <w:rPr>
          <w:b/>
          <w:color w:val="1B1B1B"/>
        </w:rPr>
        <w:t>WHEREAS</w:t>
      </w:r>
      <w:r>
        <w:rPr>
          <w:color w:val="1B1B1B"/>
        </w:rPr>
        <w:t>, HELPMYWORLD is in the business of publishing books.</w:t>
      </w:r>
    </w:p>
    <w:p w:rsidR="00774C2E" w:rsidRDefault="00774C2E">
      <w:pPr>
        <w:pStyle w:val="BodyText"/>
        <w:spacing w:before="3"/>
      </w:pPr>
    </w:p>
    <w:p w:rsidR="00774C2E" w:rsidRDefault="00413C65">
      <w:pPr>
        <w:pStyle w:val="BodyText"/>
        <w:ind w:left="239"/>
      </w:pPr>
      <w:r>
        <w:rPr>
          <w:b/>
          <w:color w:val="1B1B1B"/>
        </w:rPr>
        <w:t>WHEREAS</w:t>
      </w:r>
      <w:r>
        <w:rPr>
          <w:color w:val="1B1B1B"/>
        </w:rPr>
        <w:t xml:space="preserve">, </w:t>
      </w:r>
      <w:r w:rsidRPr="00023DDA">
        <w:rPr>
          <w:color w:val="1B1B1B"/>
          <w:highlight w:val="yellow"/>
        </w:rPr>
        <w:t xml:space="preserve">the </w:t>
      </w:r>
      <w:r w:rsidR="008743A8" w:rsidRPr="00023DDA">
        <w:rPr>
          <w:color w:val="1B1B1B"/>
          <w:highlight w:val="yellow"/>
        </w:rPr>
        <w:t>Service Provider</w:t>
      </w:r>
      <w:r w:rsidRPr="00023DDA">
        <w:rPr>
          <w:color w:val="1B1B1B"/>
          <w:highlight w:val="yellow"/>
        </w:rPr>
        <w:t xml:space="preserve">(s) </w:t>
      </w:r>
      <w:r w:rsidR="008743A8" w:rsidRPr="00023DDA">
        <w:rPr>
          <w:color w:val="1B1B1B"/>
          <w:highlight w:val="yellow"/>
        </w:rPr>
        <w:t xml:space="preserve">will do </w:t>
      </w:r>
      <w:r w:rsidR="00023DDA">
        <w:rPr>
          <w:color w:val="1B1B1B"/>
          <w:highlight w:val="yellow"/>
        </w:rPr>
        <w:t xml:space="preserve">editing; </w:t>
      </w:r>
      <w:proofErr w:type="gramStart"/>
      <w:r w:rsidR="00023DDA">
        <w:rPr>
          <w:color w:val="1B1B1B"/>
          <w:highlight w:val="yellow"/>
        </w:rPr>
        <w:t>marketing ;</w:t>
      </w:r>
      <w:proofErr w:type="gramEnd"/>
      <w:r w:rsidR="00023DDA">
        <w:rPr>
          <w:color w:val="1B1B1B"/>
          <w:highlight w:val="yellow"/>
        </w:rPr>
        <w:t xml:space="preserve"> strategy</w:t>
      </w:r>
      <w:r w:rsidRPr="00023DDA">
        <w:rPr>
          <w:color w:val="1B1B1B"/>
          <w:highlight w:val="yellow"/>
        </w:rPr>
        <w:t xml:space="preserve"> </w:t>
      </w:r>
      <w:r w:rsidR="008743A8" w:rsidRPr="00023DDA">
        <w:rPr>
          <w:color w:val="1B1B1B"/>
          <w:highlight w:val="yellow"/>
        </w:rPr>
        <w:t>for the publisher.</w:t>
      </w:r>
      <w:r w:rsidRPr="00023DDA">
        <w:rPr>
          <w:color w:val="1B1B1B"/>
          <w:highlight w:val="yellow"/>
        </w:rPr>
        <w:t>)</w:t>
      </w:r>
    </w:p>
    <w:p w:rsidR="00774C2E" w:rsidRDefault="00774C2E">
      <w:pPr>
        <w:pStyle w:val="BodyText"/>
        <w:spacing w:before="11"/>
        <w:rPr>
          <w:sz w:val="19"/>
        </w:rPr>
      </w:pPr>
    </w:p>
    <w:p w:rsidR="00774C2E" w:rsidRDefault="00413C65">
      <w:pPr>
        <w:pStyle w:val="BodyText"/>
        <w:ind w:left="806" w:hanging="567"/>
      </w:pPr>
      <w:r>
        <w:rPr>
          <w:b/>
          <w:color w:val="1B1B1B"/>
        </w:rPr>
        <w:t>NOW, THEREFORE</w:t>
      </w:r>
      <w:r>
        <w:rPr>
          <w:color w:val="1B1B1B"/>
        </w:rPr>
        <w:t>, in light of the premises and the mutual promises contained herein, the receipt and sufficiency of which are hereby acknowledged, the parties agree as follows:</w:t>
      </w:r>
    </w:p>
    <w:p w:rsidR="00774C2E" w:rsidRDefault="00774C2E">
      <w:pPr>
        <w:pStyle w:val="BodyText"/>
        <w:spacing w:before="10"/>
      </w:pPr>
    </w:p>
    <w:p w:rsidR="00774C2E" w:rsidRPr="00A96D4B" w:rsidRDefault="00E745B4" w:rsidP="00A96D4B">
      <w:pPr>
        <w:pStyle w:val="Heading1"/>
        <w:numPr>
          <w:ilvl w:val="0"/>
          <w:numId w:val="4"/>
        </w:numPr>
        <w:tabs>
          <w:tab w:val="left" w:pos="806"/>
          <w:tab w:val="left" w:pos="807"/>
        </w:tabs>
        <w:spacing w:before="1"/>
      </w:pPr>
      <w:r>
        <w:t>CONTENTS OF THE AGREEMENT</w:t>
      </w:r>
    </w:p>
    <w:p w:rsidR="008743A8" w:rsidRPr="008743A8" w:rsidRDefault="00413C65" w:rsidP="00023DDA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color w:val="1B1B1B"/>
          <w:sz w:val="20"/>
        </w:rPr>
        <w:t xml:space="preserve">The </w:t>
      </w:r>
      <w:r w:rsidR="008743A8">
        <w:rPr>
          <w:color w:val="1B1B1B"/>
          <w:sz w:val="20"/>
        </w:rPr>
        <w:t xml:space="preserve">service provider </w:t>
      </w:r>
      <w:r w:rsidR="00023DDA" w:rsidRPr="00023DDA">
        <w:rPr>
          <w:color w:val="1B1B1B"/>
          <w:sz w:val="20"/>
        </w:rPr>
        <w:t>ATANG PUBLICATIONS</w:t>
      </w:r>
      <w:r w:rsidR="00023DDA">
        <w:rPr>
          <w:color w:val="1B1B1B"/>
          <w:sz w:val="20"/>
        </w:rPr>
        <w:t xml:space="preserve"> will</w:t>
      </w:r>
      <w:r w:rsidR="008743A8">
        <w:rPr>
          <w:color w:val="1B1B1B"/>
          <w:sz w:val="20"/>
        </w:rPr>
        <w:t xml:space="preserve"> not share any contents of the manuscript with any one not limited to friends, family members and other clients etc.</w:t>
      </w:r>
    </w:p>
    <w:p w:rsidR="008743A8" w:rsidRPr="00E745B4" w:rsidRDefault="008743A8" w:rsidP="00E745B4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sz w:val="20"/>
        </w:rPr>
        <w:t xml:space="preserve">The service provider and helpmyworld will keep </w:t>
      </w:r>
      <w:r w:rsidR="008D60CB">
        <w:rPr>
          <w:sz w:val="20"/>
        </w:rPr>
        <w:t xml:space="preserve">an </w:t>
      </w:r>
      <w:r>
        <w:rPr>
          <w:sz w:val="20"/>
        </w:rPr>
        <w:t xml:space="preserve">honest open communication regarding deadlines and expectations of the work. Where the service provide is not in a positon to provide certain services as expected by Helpmyworld. The service provider must communicate in writing regarding his position not to do </w:t>
      </w:r>
      <w:r w:rsidR="008D60CB">
        <w:rPr>
          <w:sz w:val="20"/>
        </w:rPr>
        <w:t>the expected work</w:t>
      </w:r>
      <w:r>
        <w:rPr>
          <w:sz w:val="20"/>
        </w:rPr>
        <w:t xml:space="preserve"> at the time.</w:t>
      </w:r>
    </w:p>
    <w:p w:rsidR="0058078B" w:rsidRDefault="008743A8" w:rsidP="0058078B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sz w:val="20"/>
        </w:rPr>
        <w:t>Payments will be made to the services provide on the 15</w:t>
      </w:r>
      <w:r w:rsidRPr="008743A8">
        <w:rPr>
          <w:sz w:val="20"/>
          <w:vertAlign w:val="superscript"/>
        </w:rPr>
        <w:t>th</w:t>
      </w:r>
      <w:r>
        <w:rPr>
          <w:sz w:val="20"/>
        </w:rPr>
        <w:t xml:space="preserve"> day of every month.</w:t>
      </w:r>
    </w:p>
    <w:p w:rsidR="008743A8" w:rsidRPr="00E745B4" w:rsidRDefault="008743A8" w:rsidP="00E745B4">
      <w:pPr>
        <w:tabs>
          <w:tab w:val="left" w:pos="806"/>
          <w:tab w:val="left" w:pos="807"/>
        </w:tabs>
        <w:ind w:right="204"/>
        <w:rPr>
          <w:sz w:val="20"/>
        </w:rPr>
      </w:pPr>
    </w:p>
    <w:p w:rsidR="00774C2E" w:rsidRDefault="00413C65" w:rsidP="008743A8">
      <w:pPr>
        <w:pStyle w:val="Heading1"/>
        <w:numPr>
          <w:ilvl w:val="0"/>
          <w:numId w:val="4"/>
        </w:numPr>
        <w:tabs>
          <w:tab w:val="left" w:pos="806"/>
          <w:tab w:val="left" w:pos="807"/>
        </w:tabs>
        <w:spacing w:before="1"/>
      </w:pPr>
      <w:r>
        <w:t>GOVERNING</w:t>
      </w:r>
      <w:r w:rsidRPr="008743A8">
        <w:t xml:space="preserve"> </w:t>
      </w:r>
      <w:r>
        <w:t>LAW</w:t>
      </w:r>
    </w:p>
    <w:p w:rsidR="00774C2E" w:rsidRPr="00023DDA" w:rsidRDefault="00413C65" w:rsidP="0058078B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color w:val="1B1B1B"/>
          <w:sz w:val="20"/>
        </w:rPr>
        <w:t>This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Agreement</w:t>
      </w:r>
      <w:r>
        <w:rPr>
          <w:color w:val="1B1B1B"/>
          <w:spacing w:val="-3"/>
          <w:sz w:val="20"/>
        </w:rPr>
        <w:t xml:space="preserve"> </w:t>
      </w:r>
      <w:r>
        <w:rPr>
          <w:color w:val="1B1B1B"/>
          <w:sz w:val="20"/>
        </w:rPr>
        <w:t>shall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be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interpreted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and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construed</w:t>
      </w:r>
      <w:r>
        <w:rPr>
          <w:color w:val="1B1B1B"/>
          <w:spacing w:val="1"/>
          <w:sz w:val="20"/>
        </w:rPr>
        <w:t xml:space="preserve"> </w:t>
      </w:r>
      <w:r>
        <w:rPr>
          <w:color w:val="1B1B1B"/>
          <w:sz w:val="20"/>
        </w:rPr>
        <w:t>according</w:t>
      </w:r>
      <w:r>
        <w:rPr>
          <w:color w:val="1B1B1B"/>
          <w:spacing w:val="-6"/>
          <w:sz w:val="20"/>
        </w:rPr>
        <w:t xml:space="preserve"> </w:t>
      </w:r>
      <w:r>
        <w:rPr>
          <w:color w:val="1B1B1B"/>
          <w:sz w:val="20"/>
        </w:rPr>
        <w:t>to,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and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governed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by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the</w:t>
      </w:r>
      <w:r>
        <w:rPr>
          <w:color w:val="1B1B1B"/>
          <w:spacing w:val="-7"/>
          <w:sz w:val="20"/>
        </w:rPr>
        <w:t xml:space="preserve"> </w:t>
      </w:r>
      <w:r>
        <w:rPr>
          <w:color w:val="1B1B1B"/>
          <w:sz w:val="20"/>
        </w:rPr>
        <w:t>laws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of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the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Republic</w:t>
      </w:r>
      <w:r>
        <w:rPr>
          <w:color w:val="1B1B1B"/>
          <w:spacing w:val="-7"/>
          <w:sz w:val="20"/>
        </w:rPr>
        <w:t xml:space="preserve"> </w:t>
      </w:r>
      <w:r>
        <w:rPr>
          <w:color w:val="1B1B1B"/>
          <w:sz w:val="20"/>
        </w:rPr>
        <w:t>of</w:t>
      </w:r>
      <w:r>
        <w:rPr>
          <w:color w:val="1B1B1B"/>
          <w:spacing w:val="-1"/>
          <w:sz w:val="20"/>
        </w:rPr>
        <w:t xml:space="preserve"> </w:t>
      </w:r>
      <w:r>
        <w:rPr>
          <w:color w:val="1B1B1B"/>
          <w:sz w:val="20"/>
        </w:rPr>
        <w:t>South Africa,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as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applicable,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excluding</w:t>
      </w:r>
      <w:r>
        <w:rPr>
          <w:color w:val="1B1B1B"/>
          <w:spacing w:val="-7"/>
          <w:sz w:val="20"/>
        </w:rPr>
        <w:t xml:space="preserve"> </w:t>
      </w:r>
      <w:r>
        <w:rPr>
          <w:color w:val="1B1B1B"/>
          <w:sz w:val="20"/>
        </w:rPr>
        <w:t>any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such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laws</w:t>
      </w:r>
      <w:r>
        <w:rPr>
          <w:color w:val="1B1B1B"/>
          <w:spacing w:val="-9"/>
          <w:sz w:val="20"/>
        </w:rPr>
        <w:t xml:space="preserve"> </w:t>
      </w:r>
      <w:r>
        <w:rPr>
          <w:color w:val="1B1B1B"/>
          <w:sz w:val="20"/>
        </w:rPr>
        <w:t>that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might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direct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the</w:t>
      </w:r>
      <w:r>
        <w:rPr>
          <w:color w:val="1B1B1B"/>
          <w:spacing w:val="-7"/>
          <w:sz w:val="20"/>
        </w:rPr>
        <w:t xml:space="preserve"> </w:t>
      </w:r>
      <w:r>
        <w:rPr>
          <w:color w:val="1B1B1B"/>
          <w:sz w:val="20"/>
        </w:rPr>
        <w:t>application</w:t>
      </w:r>
      <w:r>
        <w:rPr>
          <w:color w:val="1B1B1B"/>
          <w:spacing w:val="-4"/>
          <w:sz w:val="20"/>
        </w:rPr>
        <w:t xml:space="preserve"> </w:t>
      </w:r>
      <w:r>
        <w:rPr>
          <w:color w:val="1B1B1B"/>
          <w:sz w:val="20"/>
        </w:rPr>
        <w:t>of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the</w:t>
      </w:r>
      <w:r>
        <w:rPr>
          <w:color w:val="1B1B1B"/>
          <w:spacing w:val="-7"/>
          <w:sz w:val="20"/>
        </w:rPr>
        <w:t xml:space="preserve"> </w:t>
      </w:r>
      <w:r>
        <w:rPr>
          <w:color w:val="1B1B1B"/>
          <w:sz w:val="20"/>
        </w:rPr>
        <w:t>laws</w:t>
      </w:r>
      <w:r>
        <w:rPr>
          <w:color w:val="1B1B1B"/>
          <w:spacing w:val="-3"/>
          <w:sz w:val="20"/>
        </w:rPr>
        <w:t xml:space="preserve"> </w:t>
      </w:r>
      <w:r>
        <w:rPr>
          <w:color w:val="1B1B1B"/>
          <w:sz w:val="20"/>
        </w:rPr>
        <w:t>of</w:t>
      </w:r>
      <w:r>
        <w:rPr>
          <w:color w:val="1B1B1B"/>
          <w:spacing w:val="-8"/>
          <w:sz w:val="20"/>
        </w:rPr>
        <w:t xml:space="preserve"> </w:t>
      </w:r>
      <w:r>
        <w:rPr>
          <w:color w:val="1B1B1B"/>
          <w:sz w:val="20"/>
        </w:rPr>
        <w:t>another</w:t>
      </w:r>
      <w:r>
        <w:rPr>
          <w:color w:val="1B1B1B"/>
          <w:spacing w:val="-5"/>
          <w:sz w:val="20"/>
        </w:rPr>
        <w:t xml:space="preserve"> </w:t>
      </w:r>
      <w:r>
        <w:rPr>
          <w:color w:val="1B1B1B"/>
          <w:sz w:val="20"/>
        </w:rPr>
        <w:t>jurisdiction.</w:t>
      </w:r>
    </w:p>
    <w:p w:rsidR="00023DDA" w:rsidRDefault="00023DDA" w:rsidP="00023DDA">
      <w:pPr>
        <w:tabs>
          <w:tab w:val="left" w:pos="806"/>
          <w:tab w:val="left" w:pos="807"/>
        </w:tabs>
        <w:ind w:right="204"/>
        <w:rPr>
          <w:sz w:val="20"/>
        </w:rPr>
      </w:pPr>
      <w:bookmarkStart w:id="0" w:name="_GoBack"/>
      <w:bookmarkEnd w:id="0"/>
    </w:p>
    <w:p w:rsidR="00023DDA" w:rsidRPr="00444850" w:rsidRDefault="00023DDA" w:rsidP="00023DDA">
      <w:pPr>
        <w:pStyle w:val="ListParagraph"/>
        <w:numPr>
          <w:ilvl w:val="0"/>
          <w:numId w:val="4"/>
        </w:numPr>
        <w:tabs>
          <w:tab w:val="left" w:pos="806"/>
          <w:tab w:val="left" w:pos="807"/>
        </w:tabs>
        <w:ind w:right="204"/>
        <w:rPr>
          <w:b/>
          <w:sz w:val="20"/>
        </w:rPr>
      </w:pPr>
      <w:r w:rsidRPr="00444850">
        <w:rPr>
          <w:b/>
          <w:sz w:val="20"/>
        </w:rPr>
        <w:t xml:space="preserve">PAYMENT TERMS: </w:t>
      </w:r>
    </w:p>
    <w:p w:rsidR="00023DDA" w:rsidRPr="00023DDA" w:rsidRDefault="00023DDA" w:rsidP="00023DDA">
      <w:pPr>
        <w:pStyle w:val="ListParagraph"/>
        <w:numPr>
          <w:ilvl w:val="1"/>
          <w:numId w:val="4"/>
        </w:numPr>
        <w:rPr>
          <w:sz w:val="20"/>
        </w:rPr>
      </w:pPr>
      <w:r w:rsidRPr="00023DDA">
        <w:rPr>
          <w:sz w:val="20"/>
        </w:rPr>
        <w:t xml:space="preserve">EDITING: The publisher will pay the services provider for agreed upon </w:t>
      </w:r>
      <w:r>
        <w:rPr>
          <w:sz w:val="20"/>
        </w:rPr>
        <w:t xml:space="preserve">editing and content </w:t>
      </w:r>
      <w:r w:rsidRPr="00023DDA">
        <w:rPr>
          <w:sz w:val="20"/>
        </w:rPr>
        <w:t xml:space="preserve">services that pertain to either the publisher and/ or his authors </w:t>
      </w:r>
    </w:p>
    <w:p w:rsidR="00023DDA" w:rsidRDefault="00023DDA" w:rsidP="00023DDA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sz w:val="20"/>
        </w:rPr>
        <w:t xml:space="preserve">MARKETING: </w:t>
      </w:r>
      <w:r w:rsidRPr="00023DDA">
        <w:rPr>
          <w:sz w:val="20"/>
        </w:rPr>
        <w:t xml:space="preserve">The publisher will pay the services provider for </w:t>
      </w:r>
      <w:r>
        <w:rPr>
          <w:sz w:val="20"/>
        </w:rPr>
        <w:t xml:space="preserve">agreed upon marketing and communication services that pertain to either the publisher and/ or his authors </w:t>
      </w:r>
    </w:p>
    <w:p w:rsidR="00023DDA" w:rsidRPr="00023DDA" w:rsidRDefault="00023DDA" w:rsidP="00023DDA">
      <w:pPr>
        <w:pStyle w:val="ListParagraph"/>
        <w:numPr>
          <w:ilvl w:val="1"/>
          <w:numId w:val="4"/>
        </w:numPr>
        <w:rPr>
          <w:sz w:val="20"/>
        </w:rPr>
      </w:pPr>
      <w:r w:rsidRPr="00023DDA">
        <w:rPr>
          <w:sz w:val="20"/>
        </w:rPr>
        <w:t xml:space="preserve">STRATEGY: The publisher will pay the services provider for agreed upon </w:t>
      </w:r>
      <w:r>
        <w:rPr>
          <w:sz w:val="20"/>
        </w:rPr>
        <w:t xml:space="preserve">strategic </w:t>
      </w:r>
      <w:r w:rsidRPr="00023DDA">
        <w:rPr>
          <w:sz w:val="20"/>
        </w:rPr>
        <w:t xml:space="preserve">services that pertain to either the publisher and/ or his authors </w:t>
      </w:r>
    </w:p>
    <w:p w:rsidR="00023DDA" w:rsidRPr="00023DDA" w:rsidRDefault="00023DDA" w:rsidP="00023DDA">
      <w:pPr>
        <w:pStyle w:val="ListParagraph"/>
        <w:numPr>
          <w:ilvl w:val="1"/>
          <w:numId w:val="4"/>
        </w:numPr>
        <w:tabs>
          <w:tab w:val="left" w:pos="806"/>
          <w:tab w:val="left" w:pos="807"/>
        </w:tabs>
        <w:ind w:right="204"/>
        <w:rPr>
          <w:sz w:val="20"/>
        </w:rPr>
      </w:pPr>
      <w:r>
        <w:rPr>
          <w:sz w:val="20"/>
        </w:rPr>
        <w:t xml:space="preserve">REFERAL FEE: The publisher will pay the service provider a 10% referral fee for every confirmed author. </w:t>
      </w:r>
    </w:p>
    <w:p w:rsidR="008D60CB" w:rsidRDefault="008D60CB" w:rsidP="00E745B4">
      <w:pPr>
        <w:pStyle w:val="ListParagraph"/>
        <w:tabs>
          <w:tab w:val="left" w:pos="766"/>
          <w:tab w:val="left" w:pos="767"/>
        </w:tabs>
        <w:spacing w:before="39"/>
        <w:ind w:left="766" w:right="239" w:firstLine="0"/>
        <w:rPr>
          <w:sz w:val="20"/>
        </w:rPr>
      </w:pPr>
    </w:p>
    <w:p w:rsidR="00023DDA" w:rsidRPr="00E745B4" w:rsidRDefault="00023DDA" w:rsidP="00E745B4">
      <w:pPr>
        <w:pStyle w:val="ListParagraph"/>
        <w:tabs>
          <w:tab w:val="left" w:pos="766"/>
          <w:tab w:val="left" w:pos="767"/>
        </w:tabs>
        <w:spacing w:before="39"/>
        <w:ind w:left="766" w:right="239" w:firstLine="0"/>
        <w:rPr>
          <w:sz w:val="20"/>
        </w:rPr>
      </w:pPr>
    </w:p>
    <w:p w:rsidR="00774C2E" w:rsidRDefault="00E745B4">
      <w:pPr>
        <w:ind w:left="339"/>
        <w:rPr>
          <w:i/>
          <w:sz w:val="20"/>
        </w:rPr>
      </w:pPr>
      <w:r>
        <w:rPr>
          <w:i/>
          <w:color w:val="1B1B1B"/>
          <w:sz w:val="20"/>
          <w:u w:val="single" w:color="1B1B1B"/>
        </w:rPr>
        <w:t>Service Provider</w:t>
      </w:r>
      <w:r w:rsidR="00413C65">
        <w:rPr>
          <w:i/>
          <w:color w:val="1B1B1B"/>
          <w:sz w:val="20"/>
          <w:u w:val="single" w:color="1B1B1B"/>
        </w:rPr>
        <w:t>:</w:t>
      </w:r>
    </w:p>
    <w:p w:rsidR="00774C2E" w:rsidRDefault="00774C2E">
      <w:pPr>
        <w:pStyle w:val="BodyText"/>
        <w:spacing w:before="5"/>
        <w:rPr>
          <w:i/>
        </w:rPr>
      </w:pPr>
    </w:p>
    <w:p w:rsidR="00774C2E" w:rsidRDefault="00413C65" w:rsidP="00E745B4">
      <w:pPr>
        <w:pStyle w:val="BodyText"/>
        <w:tabs>
          <w:tab w:val="left" w:pos="2643"/>
          <w:tab w:val="left" w:pos="4196"/>
          <w:tab w:val="left" w:pos="6683"/>
          <w:tab w:val="left" w:pos="7314"/>
        </w:tabs>
        <w:spacing w:before="59"/>
        <w:ind w:left="339"/>
      </w:pPr>
      <w:r>
        <w:rPr>
          <w:color w:val="1B1B1B"/>
        </w:rPr>
        <w:t>Signed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at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_ on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this</w:t>
      </w:r>
      <w:r>
        <w:rPr>
          <w:color w:val="1B1B1B"/>
          <w:spacing w:val="-7"/>
        </w:rPr>
        <w:t xml:space="preserve"> </w:t>
      </w:r>
      <w:r>
        <w:rPr>
          <w:color w:val="1B1B1B"/>
        </w:rPr>
        <w:t>the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day of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20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</w:p>
    <w:p w:rsidR="00774C2E" w:rsidRDefault="00413C65">
      <w:pPr>
        <w:pStyle w:val="BodyText"/>
        <w:tabs>
          <w:tab w:val="left" w:pos="4024"/>
          <w:tab w:val="left" w:pos="7305"/>
        </w:tabs>
        <w:spacing w:before="59"/>
        <w:ind w:left="339"/>
      </w:pPr>
      <w:r>
        <w:rPr>
          <w:color w:val="1B1B1B"/>
        </w:rPr>
        <w:t>Name: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_</w:t>
      </w:r>
      <w:r>
        <w:rPr>
          <w:color w:val="1B1B1B"/>
          <w:spacing w:val="-28"/>
        </w:rPr>
        <w:t xml:space="preserve"> </w:t>
      </w:r>
      <w:r>
        <w:rPr>
          <w:color w:val="1B1B1B"/>
        </w:rPr>
        <w:t>Signature:</w:t>
      </w:r>
      <w:r>
        <w:rPr>
          <w:color w:val="1B1B1B"/>
          <w:spacing w:val="5"/>
        </w:rPr>
        <w:t xml:space="preserve"> </w:t>
      </w:r>
      <w:r>
        <w:rPr>
          <w:color w:val="1B1B1B"/>
          <w:w w:val="99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</w:p>
    <w:p w:rsidR="00774C2E" w:rsidRDefault="00774C2E">
      <w:pPr>
        <w:pStyle w:val="BodyText"/>
        <w:spacing w:before="4"/>
        <w:rPr>
          <w:sz w:val="15"/>
        </w:rPr>
      </w:pPr>
    </w:p>
    <w:p w:rsidR="00774C2E" w:rsidRPr="00E745B4" w:rsidRDefault="00413C65" w:rsidP="00E745B4">
      <w:pPr>
        <w:spacing w:before="59"/>
        <w:ind w:left="339"/>
        <w:rPr>
          <w:i/>
          <w:sz w:val="20"/>
        </w:rPr>
      </w:pPr>
      <w:r>
        <w:rPr>
          <w:i/>
          <w:color w:val="1B1B1B"/>
          <w:sz w:val="20"/>
          <w:u w:val="single" w:color="1B1B1B"/>
        </w:rPr>
        <w:lastRenderedPageBreak/>
        <w:t>Publisher:</w:t>
      </w:r>
    </w:p>
    <w:p w:rsidR="00774C2E" w:rsidRDefault="00413C65" w:rsidP="00E745B4">
      <w:pPr>
        <w:pStyle w:val="BodyText"/>
        <w:tabs>
          <w:tab w:val="left" w:pos="2643"/>
          <w:tab w:val="left" w:pos="4196"/>
          <w:tab w:val="left" w:pos="6683"/>
          <w:tab w:val="left" w:pos="7314"/>
        </w:tabs>
        <w:spacing w:before="59"/>
        <w:ind w:left="339"/>
      </w:pPr>
      <w:r>
        <w:rPr>
          <w:color w:val="1B1B1B"/>
        </w:rPr>
        <w:t>Signed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at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_ on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this</w:t>
      </w:r>
      <w:r>
        <w:rPr>
          <w:color w:val="1B1B1B"/>
          <w:spacing w:val="-7"/>
        </w:rPr>
        <w:t xml:space="preserve"> </w:t>
      </w:r>
      <w:r>
        <w:rPr>
          <w:color w:val="1B1B1B"/>
        </w:rPr>
        <w:t>the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day of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20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</w:p>
    <w:p w:rsidR="00774C2E" w:rsidRDefault="00413C65" w:rsidP="00E745B4">
      <w:pPr>
        <w:pStyle w:val="BodyText"/>
        <w:tabs>
          <w:tab w:val="left" w:pos="4024"/>
          <w:tab w:val="left" w:pos="7305"/>
        </w:tabs>
        <w:spacing w:before="59"/>
        <w:ind w:left="339"/>
      </w:pPr>
      <w:r>
        <w:rPr>
          <w:color w:val="1B1B1B"/>
        </w:rPr>
        <w:t>Name:</w:t>
      </w:r>
      <w:r>
        <w:rPr>
          <w:color w:val="1B1B1B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  <w:r>
        <w:rPr>
          <w:color w:val="1B1B1B"/>
        </w:rPr>
        <w:t>_</w:t>
      </w:r>
      <w:r>
        <w:rPr>
          <w:color w:val="1B1B1B"/>
          <w:spacing w:val="-28"/>
        </w:rPr>
        <w:t xml:space="preserve"> </w:t>
      </w:r>
      <w:r>
        <w:rPr>
          <w:color w:val="1B1B1B"/>
        </w:rPr>
        <w:t>Signature:</w:t>
      </w:r>
      <w:r>
        <w:rPr>
          <w:color w:val="1B1B1B"/>
          <w:spacing w:val="5"/>
        </w:rPr>
        <w:t xml:space="preserve"> </w:t>
      </w:r>
      <w:r>
        <w:rPr>
          <w:color w:val="1B1B1B"/>
          <w:w w:val="99"/>
          <w:u w:val="single" w:color="1A1A1A"/>
        </w:rPr>
        <w:t xml:space="preserve"> </w:t>
      </w:r>
      <w:r>
        <w:rPr>
          <w:color w:val="1B1B1B"/>
          <w:u w:val="single" w:color="1A1A1A"/>
        </w:rPr>
        <w:tab/>
      </w:r>
    </w:p>
    <w:sectPr w:rsidR="00774C2E">
      <w:footerReference w:type="default" r:id="rId8"/>
      <w:pgSz w:w="11900" w:h="16820"/>
      <w:pgMar w:top="1360" w:right="740" w:bottom="1240" w:left="820" w:header="0" w:footer="10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D49" w:rsidRDefault="00687D49">
      <w:r>
        <w:separator/>
      </w:r>
    </w:p>
  </w:endnote>
  <w:endnote w:type="continuationSeparator" w:id="0">
    <w:p w:rsidR="00687D49" w:rsidRDefault="0068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C2E" w:rsidRDefault="00413C65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9776" behindDoc="1" locked="0" layoutInCell="1" allowOverlap="1">
          <wp:simplePos x="0" y="0"/>
          <wp:positionH relativeFrom="page">
            <wp:posOffset>3895344</wp:posOffset>
          </wp:positionH>
          <wp:positionV relativeFrom="page">
            <wp:posOffset>9889235</wp:posOffset>
          </wp:positionV>
          <wp:extent cx="135636" cy="204215"/>
          <wp:effectExtent l="0" t="0" r="0" b="0"/>
          <wp:wrapNone/>
          <wp:docPr id="2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636" cy="204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6BB7">
      <w:rPr>
        <w:noProof/>
      </w:rPr>
      <mc:AlternateContent>
        <mc:Choice Requires="wps">
          <w:drawing>
            <wp:anchor distT="0" distB="0" distL="114300" distR="114300" simplePos="0" relativeHeight="503311208" behindDoc="1" locked="0" layoutInCell="1" allowOverlap="1">
              <wp:simplePos x="0" y="0"/>
              <wp:positionH relativeFrom="page">
                <wp:posOffset>3896995</wp:posOffset>
              </wp:positionH>
              <wp:positionV relativeFrom="page">
                <wp:posOffset>9888220</wp:posOffset>
              </wp:positionV>
              <wp:extent cx="135255" cy="204470"/>
              <wp:effectExtent l="1270" t="1270" r="0" b="381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4C2E" w:rsidRDefault="00413C65">
                          <w:pPr>
                            <w:spacing w:before="20"/>
                            <w:ind w:left="4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C51A4">
                            <w:rPr>
                              <w:rFonts w:ascii="Cambria"/>
                              <w:noProof/>
                              <w:sz w:val="2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6.85pt;margin-top:778.6pt;width:10.65pt;height:16.1pt;z-index:-5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" filled="f" stroked="f">
              <v:textbox inset="0,0,0,0">
                <w:txbxContent>
                  <w:p w:rsidR="00774C2E" w:rsidRDefault="00413C65">
                    <w:pPr>
                      <w:spacing w:before="20"/>
                      <w:ind w:left="40"/>
                      <w:rPr>
                        <w:rFonts w:ascii="Cambria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mbria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C51A4">
                      <w:rPr>
                        <w:rFonts w:ascii="Cambria"/>
                        <w:noProof/>
                        <w:sz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D49" w:rsidRDefault="00687D49">
      <w:r>
        <w:separator/>
      </w:r>
    </w:p>
  </w:footnote>
  <w:footnote w:type="continuationSeparator" w:id="0">
    <w:p w:rsidR="00687D49" w:rsidRDefault="00687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4E3D"/>
    <w:multiLevelType w:val="multilevel"/>
    <w:tmpl w:val="692E6E56"/>
    <w:lvl w:ilvl="0">
      <w:start w:val="1"/>
      <w:numFmt w:val="decimal"/>
      <w:lvlText w:val="%1."/>
      <w:lvlJc w:val="left"/>
      <w:pPr>
        <w:ind w:left="806" w:hanging="567"/>
        <w:jc w:val="left"/>
      </w:pPr>
      <w:rPr>
        <w:rFonts w:ascii="Calibri" w:eastAsia="Calibri" w:hAnsi="Calibri" w:cs="Calibri" w:hint="default"/>
        <w:b/>
        <w:bCs/>
        <w:spacing w:val="-1"/>
        <w:w w:val="95"/>
        <w:sz w:val="20"/>
        <w:szCs w:val="20"/>
      </w:rPr>
    </w:lvl>
    <w:lvl w:ilvl="1">
      <w:start w:val="1"/>
      <w:numFmt w:val="decimal"/>
      <w:lvlText w:val="%1.%2."/>
      <w:lvlJc w:val="left"/>
      <w:pPr>
        <w:ind w:left="806" w:hanging="567"/>
        <w:jc w:val="left"/>
      </w:pPr>
      <w:rPr>
        <w:rFonts w:ascii="Calibri" w:eastAsia="Calibri" w:hAnsi="Calibri" w:cs="Calibri" w:hint="default"/>
        <w:color w:val="1B1B1B"/>
        <w:spacing w:val="-2"/>
        <w:w w:val="97"/>
        <w:sz w:val="20"/>
        <w:szCs w:val="20"/>
      </w:rPr>
    </w:lvl>
    <w:lvl w:ilvl="2">
      <w:numFmt w:val="bullet"/>
      <w:lvlText w:val="•"/>
      <w:lvlJc w:val="left"/>
      <w:pPr>
        <w:ind w:left="2763" w:hanging="567"/>
      </w:pPr>
      <w:rPr>
        <w:rFonts w:hint="default"/>
      </w:rPr>
    </w:lvl>
    <w:lvl w:ilvl="3">
      <w:numFmt w:val="bullet"/>
      <w:lvlText w:val="•"/>
      <w:lvlJc w:val="left"/>
      <w:pPr>
        <w:ind w:left="3745" w:hanging="567"/>
      </w:pPr>
      <w:rPr>
        <w:rFonts w:hint="default"/>
      </w:rPr>
    </w:lvl>
    <w:lvl w:ilvl="4">
      <w:numFmt w:val="bullet"/>
      <w:lvlText w:val="•"/>
      <w:lvlJc w:val="left"/>
      <w:pPr>
        <w:ind w:left="4727" w:hanging="567"/>
      </w:pPr>
      <w:rPr>
        <w:rFonts w:hint="default"/>
      </w:rPr>
    </w:lvl>
    <w:lvl w:ilvl="5">
      <w:numFmt w:val="bullet"/>
      <w:lvlText w:val="•"/>
      <w:lvlJc w:val="left"/>
      <w:pPr>
        <w:ind w:left="5709" w:hanging="567"/>
      </w:pPr>
      <w:rPr>
        <w:rFonts w:hint="default"/>
      </w:rPr>
    </w:lvl>
    <w:lvl w:ilvl="6">
      <w:numFmt w:val="bullet"/>
      <w:lvlText w:val="•"/>
      <w:lvlJc w:val="left"/>
      <w:pPr>
        <w:ind w:left="6691" w:hanging="567"/>
      </w:pPr>
      <w:rPr>
        <w:rFonts w:hint="default"/>
      </w:rPr>
    </w:lvl>
    <w:lvl w:ilvl="7">
      <w:numFmt w:val="bullet"/>
      <w:lvlText w:val="•"/>
      <w:lvlJc w:val="left"/>
      <w:pPr>
        <w:ind w:left="7673" w:hanging="567"/>
      </w:pPr>
      <w:rPr>
        <w:rFonts w:hint="default"/>
      </w:rPr>
    </w:lvl>
    <w:lvl w:ilvl="8">
      <w:numFmt w:val="bullet"/>
      <w:lvlText w:val="•"/>
      <w:lvlJc w:val="left"/>
      <w:pPr>
        <w:ind w:left="8655" w:hanging="567"/>
      </w:pPr>
      <w:rPr>
        <w:rFonts w:hint="default"/>
      </w:rPr>
    </w:lvl>
  </w:abstractNum>
  <w:abstractNum w:abstractNumId="1" w15:restartNumberingAfterBreak="0">
    <w:nsid w:val="3D260F1E"/>
    <w:multiLevelType w:val="multilevel"/>
    <w:tmpl w:val="361C57DE"/>
    <w:lvl w:ilvl="0">
      <w:start w:val="4"/>
      <w:numFmt w:val="decimal"/>
      <w:lvlText w:val="%1"/>
      <w:lvlJc w:val="left"/>
      <w:pPr>
        <w:ind w:left="764" w:hanging="54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546"/>
        <w:jc w:val="left"/>
      </w:pPr>
      <w:rPr>
        <w:rFonts w:ascii="Calibri" w:eastAsia="Calibri" w:hAnsi="Calibri" w:cs="Calibri" w:hint="default"/>
        <w:color w:val="1B1B1B"/>
        <w:spacing w:val="-3"/>
        <w:w w:val="94"/>
        <w:sz w:val="20"/>
        <w:szCs w:val="20"/>
      </w:rPr>
    </w:lvl>
    <w:lvl w:ilvl="2">
      <w:start w:val="1"/>
      <w:numFmt w:val="decimal"/>
      <w:lvlText w:val="%1.%2.%3"/>
      <w:lvlJc w:val="left"/>
      <w:pPr>
        <w:ind w:left="786" w:hanging="567"/>
        <w:jc w:val="left"/>
      </w:pPr>
      <w:rPr>
        <w:rFonts w:ascii="Calibri" w:eastAsia="Calibri" w:hAnsi="Calibri" w:cs="Calibri" w:hint="default"/>
        <w:color w:val="1B1B1B"/>
        <w:spacing w:val="-3"/>
        <w:w w:val="94"/>
        <w:sz w:val="20"/>
        <w:szCs w:val="20"/>
      </w:rPr>
    </w:lvl>
    <w:lvl w:ilvl="3">
      <w:numFmt w:val="bullet"/>
      <w:lvlText w:val="•"/>
      <w:lvlJc w:val="left"/>
      <w:pPr>
        <w:ind w:left="2975" w:hanging="567"/>
      </w:pPr>
      <w:rPr>
        <w:rFonts w:hint="default"/>
      </w:rPr>
    </w:lvl>
    <w:lvl w:ilvl="4">
      <w:numFmt w:val="bullet"/>
      <w:lvlText w:val="•"/>
      <w:lvlJc w:val="left"/>
      <w:pPr>
        <w:ind w:left="4073" w:hanging="567"/>
      </w:pPr>
      <w:rPr>
        <w:rFonts w:hint="default"/>
      </w:rPr>
    </w:lvl>
    <w:lvl w:ilvl="5">
      <w:numFmt w:val="bullet"/>
      <w:lvlText w:val="•"/>
      <w:lvlJc w:val="left"/>
      <w:pPr>
        <w:ind w:left="5170" w:hanging="567"/>
      </w:pPr>
      <w:rPr>
        <w:rFonts w:hint="default"/>
      </w:rPr>
    </w:lvl>
    <w:lvl w:ilvl="6">
      <w:numFmt w:val="bullet"/>
      <w:lvlText w:val="•"/>
      <w:lvlJc w:val="left"/>
      <w:pPr>
        <w:ind w:left="6268" w:hanging="567"/>
      </w:pPr>
      <w:rPr>
        <w:rFonts w:hint="default"/>
      </w:rPr>
    </w:lvl>
    <w:lvl w:ilvl="7">
      <w:numFmt w:val="bullet"/>
      <w:lvlText w:val="•"/>
      <w:lvlJc w:val="left"/>
      <w:pPr>
        <w:ind w:left="7366" w:hanging="567"/>
      </w:pPr>
      <w:rPr>
        <w:rFonts w:hint="default"/>
      </w:rPr>
    </w:lvl>
    <w:lvl w:ilvl="8">
      <w:numFmt w:val="bullet"/>
      <w:lvlText w:val="•"/>
      <w:lvlJc w:val="left"/>
      <w:pPr>
        <w:ind w:left="8463" w:hanging="567"/>
      </w:pPr>
      <w:rPr>
        <w:rFonts w:hint="default"/>
      </w:rPr>
    </w:lvl>
  </w:abstractNum>
  <w:abstractNum w:abstractNumId="2" w15:restartNumberingAfterBreak="0">
    <w:nsid w:val="442B6295"/>
    <w:multiLevelType w:val="multilevel"/>
    <w:tmpl w:val="6D189FA8"/>
    <w:lvl w:ilvl="0">
      <w:start w:val="2"/>
      <w:numFmt w:val="decimal"/>
      <w:lvlText w:val="%1"/>
      <w:lvlJc w:val="left"/>
      <w:pPr>
        <w:ind w:left="766" w:hanging="5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6" w:hanging="548"/>
        <w:jc w:val="left"/>
      </w:pPr>
      <w:rPr>
        <w:rFonts w:ascii="Calibri" w:eastAsia="Calibri" w:hAnsi="Calibri" w:cs="Calibri" w:hint="default"/>
        <w:color w:val="1B1B1B"/>
        <w:spacing w:val="-3"/>
        <w:w w:val="94"/>
        <w:sz w:val="20"/>
        <w:szCs w:val="20"/>
      </w:rPr>
    </w:lvl>
    <w:lvl w:ilvl="2">
      <w:start w:val="1"/>
      <w:numFmt w:val="decimal"/>
      <w:lvlText w:val="%1.%2.%3"/>
      <w:lvlJc w:val="left"/>
      <w:pPr>
        <w:ind w:left="786" w:hanging="567"/>
        <w:jc w:val="left"/>
      </w:pPr>
      <w:rPr>
        <w:rFonts w:ascii="Calibri" w:eastAsia="Calibri" w:hAnsi="Calibri" w:cs="Calibri" w:hint="default"/>
        <w:color w:val="1B1B1B"/>
        <w:spacing w:val="-3"/>
        <w:w w:val="94"/>
        <w:sz w:val="20"/>
        <w:szCs w:val="20"/>
      </w:rPr>
    </w:lvl>
    <w:lvl w:ilvl="3">
      <w:numFmt w:val="bullet"/>
      <w:lvlText w:val="•"/>
      <w:lvlJc w:val="left"/>
      <w:pPr>
        <w:ind w:left="2975" w:hanging="567"/>
      </w:pPr>
      <w:rPr>
        <w:rFonts w:hint="default"/>
      </w:rPr>
    </w:lvl>
    <w:lvl w:ilvl="4">
      <w:numFmt w:val="bullet"/>
      <w:lvlText w:val="•"/>
      <w:lvlJc w:val="left"/>
      <w:pPr>
        <w:ind w:left="4073" w:hanging="567"/>
      </w:pPr>
      <w:rPr>
        <w:rFonts w:hint="default"/>
      </w:rPr>
    </w:lvl>
    <w:lvl w:ilvl="5">
      <w:numFmt w:val="bullet"/>
      <w:lvlText w:val="•"/>
      <w:lvlJc w:val="left"/>
      <w:pPr>
        <w:ind w:left="5170" w:hanging="567"/>
      </w:pPr>
      <w:rPr>
        <w:rFonts w:hint="default"/>
      </w:rPr>
    </w:lvl>
    <w:lvl w:ilvl="6">
      <w:numFmt w:val="bullet"/>
      <w:lvlText w:val="•"/>
      <w:lvlJc w:val="left"/>
      <w:pPr>
        <w:ind w:left="6268" w:hanging="567"/>
      </w:pPr>
      <w:rPr>
        <w:rFonts w:hint="default"/>
      </w:rPr>
    </w:lvl>
    <w:lvl w:ilvl="7">
      <w:numFmt w:val="bullet"/>
      <w:lvlText w:val="•"/>
      <w:lvlJc w:val="left"/>
      <w:pPr>
        <w:ind w:left="7366" w:hanging="567"/>
      </w:pPr>
      <w:rPr>
        <w:rFonts w:hint="default"/>
      </w:rPr>
    </w:lvl>
    <w:lvl w:ilvl="8">
      <w:numFmt w:val="bullet"/>
      <w:lvlText w:val="•"/>
      <w:lvlJc w:val="left"/>
      <w:pPr>
        <w:ind w:left="8463" w:hanging="567"/>
      </w:pPr>
      <w:rPr>
        <w:rFonts w:hint="default"/>
      </w:rPr>
    </w:lvl>
  </w:abstractNum>
  <w:abstractNum w:abstractNumId="3" w15:restartNumberingAfterBreak="0">
    <w:nsid w:val="54772036"/>
    <w:multiLevelType w:val="multilevel"/>
    <w:tmpl w:val="846CA08A"/>
    <w:lvl w:ilvl="0">
      <w:start w:val="5"/>
      <w:numFmt w:val="decimal"/>
      <w:lvlText w:val="%1."/>
      <w:lvlJc w:val="left"/>
      <w:pPr>
        <w:ind w:left="579" w:hanging="361"/>
        <w:jc w:val="lef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766" w:hanging="551"/>
        <w:jc w:val="left"/>
      </w:pPr>
      <w:rPr>
        <w:rFonts w:ascii="Calibri" w:eastAsia="Calibri" w:hAnsi="Calibri" w:cs="Calibri" w:hint="default"/>
        <w:color w:val="1B1B1B"/>
        <w:spacing w:val="-3"/>
        <w:w w:val="94"/>
        <w:sz w:val="20"/>
        <w:szCs w:val="20"/>
      </w:rPr>
    </w:lvl>
    <w:lvl w:ilvl="2">
      <w:numFmt w:val="bullet"/>
      <w:lvlText w:val="•"/>
      <w:lvlJc w:val="left"/>
      <w:pPr>
        <w:ind w:left="1824" w:hanging="551"/>
      </w:pPr>
      <w:rPr>
        <w:rFonts w:hint="default"/>
      </w:rPr>
    </w:lvl>
    <w:lvl w:ilvl="3">
      <w:numFmt w:val="bullet"/>
      <w:lvlText w:val="•"/>
      <w:lvlJc w:val="left"/>
      <w:pPr>
        <w:ind w:left="2888" w:hanging="551"/>
      </w:pPr>
      <w:rPr>
        <w:rFonts w:hint="default"/>
      </w:rPr>
    </w:lvl>
    <w:lvl w:ilvl="4">
      <w:numFmt w:val="bullet"/>
      <w:lvlText w:val="•"/>
      <w:lvlJc w:val="left"/>
      <w:pPr>
        <w:ind w:left="3953" w:hanging="551"/>
      </w:pPr>
      <w:rPr>
        <w:rFonts w:hint="default"/>
      </w:rPr>
    </w:lvl>
    <w:lvl w:ilvl="5">
      <w:numFmt w:val="bullet"/>
      <w:lvlText w:val="•"/>
      <w:lvlJc w:val="left"/>
      <w:pPr>
        <w:ind w:left="5017" w:hanging="551"/>
      </w:pPr>
      <w:rPr>
        <w:rFonts w:hint="default"/>
      </w:rPr>
    </w:lvl>
    <w:lvl w:ilvl="6">
      <w:numFmt w:val="bullet"/>
      <w:lvlText w:val="•"/>
      <w:lvlJc w:val="left"/>
      <w:pPr>
        <w:ind w:left="6081" w:hanging="551"/>
      </w:pPr>
      <w:rPr>
        <w:rFonts w:hint="default"/>
      </w:rPr>
    </w:lvl>
    <w:lvl w:ilvl="7">
      <w:numFmt w:val="bullet"/>
      <w:lvlText w:val="•"/>
      <w:lvlJc w:val="left"/>
      <w:pPr>
        <w:ind w:left="7146" w:hanging="551"/>
      </w:pPr>
      <w:rPr>
        <w:rFonts w:hint="default"/>
      </w:rPr>
    </w:lvl>
    <w:lvl w:ilvl="8">
      <w:numFmt w:val="bullet"/>
      <w:lvlText w:val="•"/>
      <w:lvlJc w:val="left"/>
      <w:pPr>
        <w:ind w:left="8210" w:hanging="551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2E"/>
    <w:rsid w:val="000042BD"/>
    <w:rsid w:val="00023DDA"/>
    <w:rsid w:val="00056BB7"/>
    <w:rsid w:val="000D73E4"/>
    <w:rsid w:val="00413C65"/>
    <w:rsid w:val="00426D0B"/>
    <w:rsid w:val="00444850"/>
    <w:rsid w:val="004614C5"/>
    <w:rsid w:val="0048186D"/>
    <w:rsid w:val="0058078B"/>
    <w:rsid w:val="00673FFB"/>
    <w:rsid w:val="00687D49"/>
    <w:rsid w:val="006C4D2E"/>
    <w:rsid w:val="00774C2E"/>
    <w:rsid w:val="007C51A4"/>
    <w:rsid w:val="008039C3"/>
    <w:rsid w:val="008743A8"/>
    <w:rsid w:val="008D60CB"/>
    <w:rsid w:val="00933AAF"/>
    <w:rsid w:val="00A96D4B"/>
    <w:rsid w:val="00AB7BEC"/>
    <w:rsid w:val="00B119B2"/>
    <w:rsid w:val="00C630C3"/>
    <w:rsid w:val="00CC5EBF"/>
    <w:rsid w:val="00D35EDE"/>
    <w:rsid w:val="00E7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12A7D"/>
  <w15:docId w15:val="{0DCE4E40-E555-4438-8C76-EE896EFD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86" w:hanging="56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73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3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D73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3E4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DD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Tobias Schonwetter</dc:creator>
  <cp:lastModifiedBy>helpmyworld</cp:lastModifiedBy>
  <cp:revision>3</cp:revision>
  <dcterms:created xsi:type="dcterms:W3CDTF">2019-05-29T12:00:00Z</dcterms:created>
  <dcterms:modified xsi:type="dcterms:W3CDTF">2019-05-29T19:59:00Z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2019-04-13T00:00:00Z</vt:filetime>
  </property>
</Properties>
</file>