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E2" w:rsidRPr="003D40E2" w:rsidRDefault="003D40E2" w:rsidP="003D40E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0E2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</w:p>
    <w:p w:rsidR="003D40E2" w:rsidRPr="003D40E2" w:rsidRDefault="003D40E2" w:rsidP="003D40E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0E2">
        <w:rPr>
          <w:rFonts w:ascii="Times New Roman" w:hAnsi="Times New Roman" w:cs="Times New Roman"/>
          <w:b/>
          <w:sz w:val="28"/>
          <w:szCs w:val="28"/>
        </w:rPr>
        <w:t>«Администрирование отдела поддержки пользователей АО НПП «САЛЮТ»»</w:t>
      </w: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-618686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 w:eastAsia="en-US"/>
        </w:rPr>
      </w:sdtEndPr>
      <w:sdtContent>
        <w:p w:rsidR="003D40E2" w:rsidRPr="003D40E2" w:rsidRDefault="003D40E2" w:rsidP="003D40E2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3D40E2">
            <w:rPr>
              <w:rFonts w:ascii="Times New Roman" w:hAnsi="Times New Roman" w:cs="Times New Roman"/>
              <w:color w:val="auto"/>
              <w:lang w:val="ru-RU"/>
            </w:rPr>
            <w:t>Содер</w:t>
          </w:r>
          <w:bookmarkStart w:id="0" w:name="_GoBack"/>
          <w:bookmarkEnd w:id="0"/>
          <w:r w:rsidRPr="003D40E2">
            <w:rPr>
              <w:rFonts w:ascii="Times New Roman" w:hAnsi="Times New Roman" w:cs="Times New Roman"/>
              <w:color w:val="auto"/>
              <w:lang w:val="ru-RU"/>
            </w:rPr>
            <w:t>жание</w:t>
          </w:r>
        </w:p>
        <w:p w:rsidR="003D40E2" w:rsidRPr="003D40E2" w:rsidRDefault="003D40E2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40E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40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40E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041679" w:history="1">
            <w:r w:rsidRPr="003D40E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ЗАПУСК ПРИЛОЖЕНИЯ</w:t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_Toc11041679 \h </w:instrText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3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40E2" w:rsidRPr="003D40E2" w:rsidRDefault="003D40E2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041680" w:history="1">
            <w:r w:rsidRPr="003D40E2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СОТРУДНИК</w:t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_Toc11041680 \h </w:instrText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3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40E2" w:rsidRPr="003D40E2" w:rsidRDefault="003D40E2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041681" w:history="1">
            <w:r w:rsidRPr="003D40E2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ИСПОЛНИТЕЛЬ</w:t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_Toc11041681 \h </w:instrText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3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D40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40E2" w:rsidRDefault="003D40E2">
          <w:r w:rsidRPr="003D40E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D40E2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34148" w:rsidRDefault="00834148" w:rsidP="00834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4148" w:rsidRPr="00834148" w:rsidRDefault="00834148" w:rsidP="00834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40E2" w:rsidRPr="003D40E2" w:rsidRDefault="003D40E2" w:rsidP="003D40E2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" w:name="_Toc11041679"/>
      <w:r>
        <w:rPr>
          <w:rFonts w:ascii="Times New Roman" w:hAnsi="Times New Roman" w:cs="Times New Roman"/>
          <w:color w:val="auto"/>
        </w:rPr>
        <w:t>ЗАПУСК ПРИЛОЖЕНИЯ</w:t>
      </w:r>
      <w:bookmarkEnd w:id="1"/>
    </w:p>
    <w:p w:rsidR="003D40E2" w:rsidRPr="003D40E2" w:rsidRDefault="003D40E2" w:rsidP="003D40E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40E2" w:rsidRPr="000D1DF9" w:rsidRDefault="003D40E2" w:rsidP="003D40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1DF9">
        <w:rPr>
          <w:rFonts w:ascii="Times New Roman" w:hAnsi="Times New Roman" w:cs="Times New Roman"/>
          <w:sz w:val="28"/>
          <w:szCs w:val="28"/>
        </w:rPr>
        <w:t>Первым шагом для запуска программы является запуск «</w:t>
      </w:r>
      <w:r w:rsidRPr="000D1DF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D1DF9">
        <w:rPr>
          <w:rFonts w:ascii="Times New Roman" w:hAnsi="Times New Roman" w:cs="Times New Roman"/>
          <w:sz w:val="28"/>
          <w:szCs w:val="28"/>
        </w:rPr>
        <w:t xml:space="preserve">» файла, который расположен в папке программы. </w:t>
      </w:r>
    </w:p>
    <w:p w:rsidR="003D40E2" w:rsidRPr="00A61F0C" w:rsidRDefault="003D40E2" w:rsidP="003D40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D1DF9">
        <w:rPr>
          <w:rFonts w:ascii="Times New Roman" w:hAnsi="Times New Roman" w:cs="Times New Roman"/>
          <w:sz w:val="28"/>
          <w:szCs w:val="28"/>
        </w:rPr>
        <w:tab/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Работа приложения начинается со стартовой Формы. Стартовая форма должна позволять пользователю провести аутентификацию – ввести логин и ввести пароль. 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3348355" cy="3563620"/>
            <wp:effectExtent l="0" t="0" r="4445" b="0"/>
            <wp:docPr id="18" name="Picture 18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 3.9. Окно авторизации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входе в программу сначала проверяется путь к базе, затем наличие данного логина в таблице Сотрудник и соответствие пароля. Если не выполняются какие-либо пункты проверки – выдается сообщение (рис. 25-26).</w:t>
      </w:r>
    </w:p>
    <w:p w:rsidR="003D40E2" w:rsidRPr="00A61F0C" w:rsidRDefault="003D40E2" w:rsidP="003D40E2">
      <w:pPr>
        <w:keepNext/>
        <w:widowControl w:val="0"/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3348355" cy="3536315"/>
            <wp:effectExtent l="0" t="0" r="4445" b="6985"/>
            <wp:docPr id="17" name="Picture 17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Рис. 3.10. Окно авторизации. Ошибка авторизации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Сотрудникам с ролями «Исполнитель» и «Администратор» дается возможность выбрать роль в текущем сеансе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(рис. 3.11, 3.12)</w:t>
      </w:r>
    </w:p>
    <w:p w:rsidR="003D40E2" w:rsidRPr="0015104D" w:rsidRDefault="003D40E2" w:rsidP="003D40E2">
      <w:pPr>
        <w:keepNext/>
        <w:widowControl w:val="0"/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4491355" cy="2016760"/>
            <wp:effectExtent l="0" t="0" r="4445" b="2540"/>
            <wp:docPr id="16" name="Picture 16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. 3.11. Исполнитель. Выбор роли в текущем сеансе</w:t>
      </w:r>
    </w:p>
    <w:p w:rsidR="003D40E2" w:rsidRPr="00385BF5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</w:pPr>
    </w:p>
    <w:p w:rsidR="003D40E2" w:rsidRPr="0015104D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lastRenderedPageBreak/>
        <w:drawing>
          <wp:inline distT="0" distB="0" distL="0" distR="0">
            <wp:extent cx="4491355" cy="2044065"/>
            <wp:effectExtent l="0" t="0" r="4445" b="0"/>
            <wp:docPr id="14" name="Picture 14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. 3.12. Администратор. Выбор роли в текущем сеансе</w:t>
      </w: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834148" w:rsidRPr="00834148" w:rsidRDefault="00834148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</w:p>
    <w:p w:rsidR="003D40E2" w:rsidRPr="003D40E2" w:rsidRDefault="003D40E2" w:rsidP="003D40E2">
      <w:pPr>
        <w:pStyle w:val="Heading1"/>
        <w:jc w:val="center"/>
        <w:rPr>
          <w:rFonts w:ascii="Times New Roman" w:eastAsia="Times New Roman" w:hAnsi="Times New Roman" w:cs="Times New Roman"/>
          <w:noProof/>
          <w:color w:val="auto"/>
          <w:lang w:eastAsia="ru-RU"/>
        </w:rPr>
      </w:pPr>
      <w:bookmarkStart w:id="2" w:name="_Toc11041680"/>
      <w:r w:rsidRPr="003D40E2">
        <w:rPr>
          <w:rFonts w:ascii="Times New Roman" w:eastAsia="Times New Roman" w:hAnsi="Times New Roman" w:cs="Times New Roman"/>
          <w:noProof/>
          <w:color w:val="auto"/>
          <w:lang w:eastAsia="ru-RU"/>
        </w:rPr>
        <w:t>СОТРУДНИК</w:t>
      </w:r>
      <w:bookmarkEnd w:id="2"/>
    </w:p>
    <w:p w:rsidR="003D40E2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61F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Основной формой по работе в системе техподдержки является Главная форма пользователя. Форма имеет разный вид в зависимости от роли пользователя в системе.</w:t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В случае захода в программу сотрудником – ему нужно создать заявку, клик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нув на клавишу «Создать Заявку»</w:t>
      </w:r>
      <w:r w:rsidRPr="0015104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рис. 3.13</w:t>
      </w:r>
      <w:r w:rsidRPr="0015104D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3D40E2" w:rsidRPr="0015104D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6118225" cy="3509645"/>
            <wp:effectExtent l="0" t="0" r="0" b="0"/>
            <wp:docPr id="13" name="Picture 13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15104D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5104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Рис. 3.13. Создание заявки пользователем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Далее ему необходимо выбрать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тип и тему заявки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3.14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3.15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), указать краткое содержание заявки, а также Содержание заявки (рис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3.16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5607685" cy="3818890"/>
            <wp:effectExtent l="0" t="0" r="0" b="0"/>
            <wp:docPr id="12" name="Picture 12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val="en-US"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. 3.14. </w:t>
      </w:r>
      <w:r w:rsidRPr="00A61F0C"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Создание заявки, выбор типа</w:t>
      </w:r>
    </w:p>
    <w:p w:rsidR="003D40E2" w:rsidRPr="007A66E9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val="en-US" w:eastAsia="ru-RU"/>
        </w:rPr>
      </w:pPr>
    </w:p>
    <w:p w:rsidR="003D40E2" w:rsidRPr="0015104D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>
            <wp:extent cx="5701665" cy="3912870"/>
            <wp:effectExtent l="0" t="0" r="0" b="0"/>
            <wp:docPr id="11" name="Picture 11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. 3.15. </w:t>
      </w:r>
      <w:r w:rsidRPr="00A61F0C"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Создание заявки, выбор темы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D40E2" w:rsidRPr="0015104D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5836285" cy="3993515"/>
            <wp:effectExtent l="0" t="0" r="0" b="6985"/>
            <wp:docPr id="10" name="Picture 10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. 3.16. </w:t>
      </w:r>
      <w:r w:rsidRPr="00A61F0C"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Создание заявки, заполнение полей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После чего, пользователь может сохранить заявку. Заявка переходит в статус «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Открыта, не взята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» (рис 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6118225" cy="6226175"/>
            <wp:effectExtent l="0" t="0" r="0" b="3175"/>
            <wp:docPr id="9" name="Picture 9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.</w:t>
      </w: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.</w:t>
      </w: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7</w:t>
      </w: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Статус заявки после создания</w:t>
      </w:r>
    </w:p>
    <w:p w:rsidR="003D40E2" w:rsidRPr="007A66E9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данном этапе заявка пользова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теля имеет статус «Не в работе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, «Не решена» и «Не закрыта»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</w:t>
      </w:r>
      <w:r w:rsidRPr="007A66E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3</w:t>
      </w:r>
      <w:r w:rsidRPr="007A66E9">
        <w:rPr>
          <w:rFonts w:ascii="Times New Roman" w:eastAsia="Times New Roman" w:hAnsi="Times New Roman" w:cs="Times New Roman"/>
          <w:sz w:val="28"/>
          <w:szCs w:val="20"/>
          <w:lang w:eastAsia="ru-RU"/>
        </w:rPr>
        <w:t>.18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3D40E2" w:rsidRPr="007A66E9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6118225" cy="3509645"/>
            <wp:effectExtent l="0" t="0" r="0" b="0"/>
            <wp:docPr id="8" name="Picture 8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Рис</w:t>
      </w:r>
      <w:r w:rsidRPr="007A66E9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. 3.18. </w:t>
      </w:r>
      <w:r w:rsidRPr="00A61F0C"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Статус заявки сотрудника</w:t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834148" w:rsidRPr="00834148" w:rsidRDefault="00834148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3D40E2" w:rsidRPr="003D40E2" w:rsidRDefault="003D40E2" w:rsidP="003D40E2">
      <w:pPr>
        <w:pStyle w:val="Heading1"/>
        <w:jc w:val="center"/>
        <w:rPr>
          <w:rFonts w:ascii="Times New Roman" w:eastAsia="Times New Roman" w:hAnsi="Times New Roman" w:cs="Times New Roman"/>
          <w:color w:val="auto"/>
          <w:szCs w:val="20"/>
          <w:lang w:eastAsia="ru-RU"/>
        </w:rPr>
      </w:pPr>
      <w:bookmarkStart w:id="3" w:name="_Toc11041681"/>
      <w:r w:rsidRPr="003D40E2">
        <w:rPr>
          <w:rFonts w:ascii="Times New Roman" w:eastAsia="Times New Roman" w:hAnsi="Times New Roman" w:cs="Times New Roman"/>
          <w:color w:val="auto"/>
          <w:szCs w:val="20"/>
          <w:lang w:eastAsia="ru-RU"/>
        </w:rPr>
        <w:t>ИСПОЛНИТЕЛЬ</w:t>
      </w:r>
      <w:bookmarkEnd w:id="3"/>
    </w:p>
    <w:p w:rsidR="003D40E2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Далее исполнитель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выбирая «Все открытые заявки», видит только что созданную заявку 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(рис 3</w:t>
      </w:r>
      <w:r w:rsidRPr="007A66E9">
        <w:rPr>
          <w:rFonts w:ascii="Times New Roman" w:eastAsia="Times New Roman" w:hAnsi="Times New Roman" w:cs="Times New Roman"/>
          <w:sz w:val="28"/>
          <w:szCs w:val="20"/>
          <w:lang w:eastAsia="ru-RU"/>
        </w:rPr>
        <w:t>.19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3D40E2" w:rsidRPr="007A66E9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6104890" cy="3522980"/>
            <wp:effectExtent l="0" t="0" r="0" b="1270"/>
            <wp:docPr id="7" name="Picture 7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lastRenderedPageBreak/>
        <w:t>Рис</w:t>
      </w:r>
      <w:r w:rsidRPr="007A66E9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3.19.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Исполнитель. Просмотр новых заявок</w:t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360" w:lineRule="auto"/>
        <w:ind w:firstLine="850"/>
        <w:jc w:val="both"/>
        <w:rPr>
          <w:rFonts w:ascii="Times New Roman" w:eastAsia="Times New Roman" w:hAnsi="Times New Roman" w:cs="Times New Roman"/>
          <w:bCs/>
          <w:noProof/>
          <w:sz w:val="28"/>
          <w:szCs w:val="18"/>
          <w:lang w:eastAsia="ru-RU"/>
        </w:rPr>
      </w:pPr>
      <w:r w:rsidRPr="00A94DB2">
        <w:rPr>
          <w:rFonts w:ascii="Times New Roman" w:eastAsia="Times New Roman" w:hAnsi="Times New Roman" w:cs="Times New Roman"/>
          <w:bCs/>
          <w:noProof/>
          <w:sz w:val="28"/>
          <w:szCs w:val="18"/>
          <w:lang w:eastAsia="ru-RU"/>
        </w:rPr>
        <w:t>Далее исполнитель может открыть выбранную заявку, нажав на кнопку «Открыть заявку в окне», где он может взять заявку в работу.</w:t>
      </w:r>
      <w:r>
        <w:rPr>
          <w:rFonts w:ascii="Times New Roman" w:eastAsia="Times New Roman" w:hAnsi="Times New Roman" w:cs="Times New Roman"/>
          <w:bCs/>
          <w:noProof/>
          <w:sz w:val="28"/>
          <w:szCs w:val="18"/>
          <w:lang w:eastAsia="ru-RU"/>
        </w:rPr>
        <w:t xml:space="preserve"> (рис. 2.20)</w:t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eastAsia="Times New Roman" w:hAnsi="Times New Roman" w:cs="Times New Roman"/>
          <w:bCs/>
          <w:noProof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18"/>
          <w:lang w:eastAsia="ru-RU"/>
        </w:rPr>
        <w:drawing>
          <wp:inline distT="0" distB="0" distL="0" distR="0">
            <wp:extent cx="6118225" cy="3522980"/>
            <wp:effectExtent l="0" t="0" r="0" b="1270"/>
            <wp:docPr id="6" name="Picture 6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360" w:lineRule="auto"/>
        <w:ind w:firstLine="850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  <w:r w:rsidRPr="00A94DB2"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Рис. 2.20. Исполнитель. Открытие выбранной заявки</w:t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360" w:lineRule="auto"/>
        <w:ind w:firstLine="850"/>
        <w:jc w:val="both"/>
        <w:rPr>
          <w:rFonts w:ascii="Times New Roman" w:eastAsia="Times New Roman" w:hAnsi="Times New Roman" w:cs="Times New Roman"/>
          <w:bCs/>
          <w:noProof/>
          <w:sz w:val="28"/>
          <w:szCs w:val="18"/>
          <w:lang w:eastAsia="ru-RU"/>
        </w:rPr>
      </w:pPr>
      <w:r w:rsidRPr="003C7D77">
        <w:rPr>
          <w:rFonts w:ascii="Times New Roman" w:eastAsia="Times New Roman" w:hAnsi="Times New Roman" w:cs="Times New Roman"/>
          <w:bCs/>
          <w:noProof/>
          <w:sz w:val="28"/>
          <w:szCs w:val="18"/>
          <w:lang w:eastAsia="ru-RU"/>
        </w:rPr>
        <w:t>Исполнитель может приступить к выполнению заявки, нажав на кнопку «взять в работу». В случае успешного взятия заявки, он увидит следующее сообщение (рис. 2.21)</w:t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360" w:lineRule="auto"/>
        <w:ind w:firstLine="850"/>
        <w:jc w:val="both"/>
        <w:rPr>
          <w:rFonts w:ascii="Times New Roman" w:eastAsia="Times New Roman" w:hAnsi="Times New Roman" w:cs="Times New Roman"/>
          <w:bCs/>
          <w:noProof/>
          <w:sz w:val="28"/>
          <w:szCs w:val="18"/>
          <w:lang w:eastAsia="ru-RU"/>
        </w:rPr>
      </w:pP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18"/>
          <w:lang w:eastAsia="ru-RU"/>
        </w:rPr>
        <w:lastRenderedPageBreak/>
        <w:drawing>
          <wp:inline distT="0" distB="0" distL="0" distR="0">
            <wp:extent cx="6104890" cy="3522980"/>
            <wp:effectExtent l="0" t="0" r="0" b="1270"/>
            <wp:docPr id="5" name="Picture 5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3C7D77" w:rsidRDefault="003D40E2" w:rsidP="003D40E2">
      <w:pPr>
        <w:widowControl w:val="0"/>
        <w:autoSpaceDE w:val="0"/>
        <w:autoSpaceDN w:val="0"/>
        <w:adjustRightInd w:val="0"/>
        <w:spacing w:after="200" w:line="360" w:lineRule="auto"/>
        <w:ind w:firstLine="850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  <w:r w:rsidRPr="003C7D77"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Рис. 2.21. Исполнитель. Успешное взятие заявки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После чего исполнителю необходимо выполнить решение заявки, заполнив поле «Решение». После чего нажать кнопку «Решить» (рис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2.22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6104890" cy="3522980"/>
            <wp:effectExtent l="0" t="0" r="0" b="1270"/>
            <wp:docPr id="4" name="Picture 4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. 2.22.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Исполнитель. Решение заявки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ab/>
        <w:t xml:space="preserve">После чего статус заявки принимает вид «Решена» и «Не закрыта» (рис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2.23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3D40E2" w:rsidRPr="003C7D77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6118225" cy="3509645"/>
            <wp:effectExtent l="0" t="0" r="0" b="0"/>
            <wp:docPr id="3" name="Picture 3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с.</w:t>
      </w: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2.23</w:t>
      </w: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 </w:t>
      </w:r>
      <w:r w:rsidRPr="00A61F0C"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Статус заявки после решение ее исполнителем</w:t>
      </w:r>
    </w:p>
    <w:p w:rsidR="003D40E2" w:rsidRPr="00A61F0C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Сотрудник закрывает заявку, оставляя оценку исполнителю (рис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2.24</w:t>
      </w:r>
      <w:r w:rsidRPr="00A61F0C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3D40E2" w:rsidRPr="003C7D77" w:rsidRDefault="003D40E2" w:rsidP="003D40E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drawing>
          <wp:inline distT="0" distB="0" distL="0" distR="0" wp14:anchorId="12C2B212" wp14:editId="52362B23">
            <wp:extent cx="6118225" cy="3509645"/>
            <wp:effectExtent l="0" t="0" r="0" b="0"/>
            <wp:docPr id="15" name="Picture 15" descr="C:\Users\Kevil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Kevil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385BF5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  <w:r w:rsidRPr="00A61F0C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t xml:space="preserve">. 2.24.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  <w:t>Сотрудник. Закрытие заявки</w:t>
      </w:r>
    </w:p>
    <w:p w:rsidR="003D40E2" w:rsidRPr="00385BF5" w:rsidRDefault="003D40E2" w:rsidP="003D40E2">
      <w:pPr>
        <w:widowControl w:val="0"/>
        <w:autoSpaceDE w:val="0"/>
        <w:autoSpaceDN w:val="0"/>
        <w:adjustRightInd w:val="0"/>
        <w:spacing w:after="20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18"/>
          <w:lang w:eastAsia="ru-RU"/>
        </w:rPr>
      </w:pPr>
    </w:p>
    <w:p w:rsidR="003D40E2" w:rsidRPr="00723BE6" w:rsidRDefault="003D40E2" w:rsidP="003D40E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ab/>
      </w:r>
      <w:r w:rsidRPr="00723BE6">
        <w:rPr>
          <w:rFonts w:ascii="Times New Roman" w:hAnsi="Times New Roman" w:cs="Times New Roman"/>
          <w:noProof/>
          <w:sz w:val="28"/>
          <w:szCs w:val="28"/>
        </w:rPr>
        <w:t>В случае успешного закрытия заявки (успешное изменение записи «заявка» в бд) пользователь получает следующее уведомление (рис. 2.25)</w:t>
      </w:r>
    </w:p>
    <w:p w:rsidR="003D40E2" w:rsidRDefault="003D40E2" w:rsidP="003D40E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95645" cy="3335020"/>
            <wp:effectExtent l="0" t="0" r="0" b="0"/>
            <wp:docPr id="2" name="Picture 2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723BE6" w:rsidRDefault="003D40E2" w:rsidP="003D40E2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3BE6">
        <w:rPr>
          <w:rFonts w:ascii="Times New Roman" w:hAnsi="Times New Roman" w:cs="Times New Roman"/>
          <w:b/>
          <w:sz w:val="28"/>
          <w:szCs w:val="28"/>
          <w:lang w:eastAsia="ru-RU"/>
        </w:rPr>
        <w:t>Рис.2.25. Сотрудник. Успешное закрытие заявки</w:t>
      </w:r>
    </w:p>
    <w:p w:rsidR="003D40E2" w:rsidRPr="00385BF5" w:rsidRDefault="003D40E2" w:rsidP="003D40E2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BE6">
        <w:rPr>
          <w:rFonts w:ascii="Times New Roman" w:hAnsi="Times New Roman" w:cs="Times New Roman"/>
          <w:sz w:val="28"/>
          <w:szCs w:val="28"/>
          <w:lang w:eastAsia="ru-RU"/>
        </w:rPr>
        <w:t>В конце концов, заявка приобретает статус «Закрыта»</w:t>
      </w:r>
      <w:proofErr w:type="gramStart"/>
      <w:r w:rsidRPr="00723B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23BE6">
        <w:rPr>
          <w:rFonts w:ascii="Times New Roman" w:hAnsi="Times New Roman" w:cs="Times New Roman"/>
          <w:sz w:val="28"/>
          <w:szCs w:val="28"/>
          <w:lang w:eastAsia="ru-RU"/>
        </w:rPr>
        <w:t xml:space="preserve"> И находится в соответствующем разделе сотрудника (рис. 2.26).</w:t>
      </w:r>
    </w:p>
    <w:p w:rsidR="003D40E2" w:rsidRDefault="003D40E2" w:rsidP="003D40E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5645" cy="3348355"/>
            <wp:effectExtent l="0" t="0" r="0" b="4445"/>
            <wp:docPr id="1" name="Picture 1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E2" w:rsidRPr="00541963" w:rsidRDefault="003D40E2" w:rsidP="003D40E2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3BE6">
        <w:rPr>
          <w:rFonts w:ascii="Times New Roman" w:hAnsi="Times New Roman" w:cs="Times New Roman"/>
          <w:b/>
          <w:sz w:val="28"/>
          <w:szCs w:val="28"/>
          <w:lang w:eastAsia="ru-RU"/>
        </w:rPr>
        <w:t>Рис. 2.26. Сотрудник. Статус заявки после закрытия</w:t>
      </w:r>
    </w:p>
    <w:p w:rsidR="00C033B2" w:rsidRDefault="00C033B2"/>
    <w:sectPr w:rsidR="00C033B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B2"/>
    <w:rsid w:val="003D40E2"/>
    <w:rsid w:val="00834148"/>
    <w:rsid w:val="00C033B2"/>
    <w:rsid w:val="00F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4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4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0E2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40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40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4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4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0E2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40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40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1D61-9CAC-488E-A39A-3C30F6FE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Kevil</dc:creator>
  <cp:keywords/>
  <dc:description/>
  <cp:lastModifiedBy>Kevil</cp:lastModifiedBy>
  <cp:revision>4</cp:revision>
  <dcterms:created xsi:type="dcterms:W3CDTF">2019-06-10T10:39:00Z</dcterms:created>
  <dcterms:modified xsi:type="dcterms:W3CDTF">2019-06-10T10:49:00Z</dcterms:modified>
</cp:coreProperties>
</file>