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color w:val="auto"/>
          <w:kern w:val="0"/>
          <w:sz w:val="24"/>
          <w:szCs w:val="24"/>
          <w:lang w:val="pt-PT" w:eastAsia="pt-BR" w:bidi="ar-SA"/>
        </w:rPr>
        <w:t xml:space="preserve">IMPORTÂNCIA DO TRATAMENTO DE INTERFERÊNCIAS </w:t>
      </w:r>
      <w:r>
        <w:rPr>
          <w:rFonts w:eastAsia="Times New Roman" w:cs="Times New Roman" w:ascii="Times New Roman" w:hAnsi="Times New Roman"/>
          <w:b/>
          <w:sz w:val="24"/>
          <w:szCs w:val="24"/>
        </w:rPr>
        <w:t>NAS</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BASES DE DADOS DO COVID E VACINAÇÃO.</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240" w:right="0" w:firstLine="806"/>
        <w:jc w:val="center"/>
        <w:rPr/>
      </w:pPr>
      <w:r>
        <w:rPr>
          <w:rFonts w:eastAsia="Times New Roman" w:cs="Times New Roman" w:ascii="Times New Roman" w:hAnsi="Times New Roman"/>
          <w:i/>
          <w:color w:val="auto"/>
          <w:kern w:val="0"/>
          <w:sz w:val="24"/>
          <w:szCs w:val="24"/>
          <w:lang w:val="zh-CN" w:eastAsia="pt-BR" w:bidi="ar-SA"/>
        </w:rPr>
        <w:t xml:space="preserve">IMPORTANCE OF TREATMENT OF INTERFERENCES </w:t>
      </w:r>
      <w:r>
        <w:rPr>
          <w:rFonts w:eastAsia="Times New Roman" w:cs="Times New Roman" w:ascii="Times New Roman" w:hAnsi="Times New Roman"/>
          <w:i/>
          <w:sz w:val="24"/>
          <w:szCs w:val="24"/>
        </w:rPr>
        <w:t>IN</w:t>
      </w:r>
      <w:r>
        <w:rPr>
          <w:rFonts w:eastAsia="Times New Roman" w:cs="Times New Roman" w:ascii="Times New Roman" w:hAnsi="Times New Roman"/>
          <w:i/>
          <w:sz w:val="24"/>
          <w:szCs w:val="24"/>
          <w:lang w:val="pt-PT"/>
        </w:rPr>
        <w:t xml:space="preserve"> </w:t>
      </w:r>
      <w:r>
        <w:rPr>
          <w:rFonts w:eastAsia="Times New Roman" w:cs="Times New Roman" w:ascii="Times New Roman" w:hAnsi="Times New Roman"/>
          <w:i/>
          <w:sz w:val="24"/>
          <w:szCs w:val="24"/>
        </w:rPr>
        <w:t>COVID AND</w:t>
      </w:r>
      <w:r>
        <w:rPr>
          <w:rFonts w:eastAsia="Times New Roman" w:cs="Times New Roman" w:ascii="Times New Roman" w:hAnsi="Times New Roman"/>
          <w:i/>
          <w:sz w:val="24"/>
          <w:szCs w:val="24"/>
          <w:lang w:val="pt-PT"/>
        </w:rPr>
        <w:t xml:space="preserve"> </w:t>
      </w:r>
    </w:p>
    <w:p>
      <w:pPr>
        <w:pStyle w:val="Normal"/>
        <w:ind w:left="240" w:right="0" w:firstLine="806"/>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VACCINATION DATABASE.</w:t>
      </w:r>
    </w:p>
    <w:p>
      <w:pPr>
        <w:pStyle w:val="Normal"/>
        <w:jc w:val="center"/>
        <w:rPr/>
      </w:pPr>
      <w:r>
        <w:rPr/>
        <mc:AlternateContent>
          <mc:Choice Requires="wps">
            <w:drawing>
              <wp:inline distT="0" distB="0" distL="0" distR="0">
                <wp:extent cx="5414645" cy="15240"/>
                <wp:effectExtent l="0" t="0" r="0" b="0"/>
                <wp:docPr id="1" name="Forma1"/>
                <a:graphic xmlns:a="http://schemas.openxmlformats.org/drawingml/2006/main">
                  <a:graphicData uri="http://schemas.microsoft.com/office/word/2010/wordprocessingShape">
                    <wps:wsp>
                      <wps:cNvSpPr/>
                      <wps:spPr>
                        <a:xfrm>
                          <a:off x="0" y="0"/>
                          <a:ext cx="5414040" cy="147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ID="Forma1" fillcolor="#a0a0a0" stroked="f" style="position:absolute;margin-left:0pt;margin-top:-1.2pt;width:426.25pt;height:1.1pt;mso-position-vertical:top">
                <w10:wrap type="none"/>
                <v:fill o:detectmouseclick="t" type="solid" color2="#5f5f5f"/>
                <v:stroke color="#3465a4" joinstyle="round" endcap="flat"/>
              </v:rect>
            </w:pict>
          </mc:Fallback>
        </mc:AlternateConten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Helvio Rezende</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Graduação em sistemas de informação pelo Centro Universitário Una de Uberlândia-MG, servidor público municipal  lotado na Secretaria Municipal de Saúde, com experiência nos sistemas, SIA, SIH, CNES.</w:t>
      </w:r>
    </w:p>
    <w:p>
      <w:pPr>
        <w:pStyle w:val="Normal"/>
        <w:jc w:val="center"/>
        <w:rPr/>
      </w:pPr>
      <w:r>
        <w:rPr>
          <w:rFonts w:eastAsia="Times New Roman" w:cs="Times New Roman" w:ascii="Times New Roman" w:hAnsi="Times New Roman"/>
          <w:sz w:val="24"/>
          <w:szCs w:val="24"/>
        </w:rPr>
        <w:t xml:space="preserve">email: </w:t>
      </w:r>
      <w:hyperlink r:id="rId2">
        <w:r>
          <w:rPr>
            <w:rStyle w:val="LinkdaInternet"/>
            <w:rFonts w:eastAsia="Times New Roman" w:cs="Times New Roman" w:ascii="Times New Roman" w:hAnsi="Times New Roman"/>
            <w:color w:val="1155CC"/>
            <w:sz w:val="24"/>
            <w:szCs w:val="24"/>
            <w:u w:val="none"/>
          </w:rPr>
          <w:t>helviorezende.ti@gmail.com</w:t>
        </w:r>
      </w:hyperlink>
      <w:r>
        <w:rPr>
          <w:rFonts w:eastAsia="Times New Roman" w:cs="Times New Roman" w:ascii="Times New Roman" w:hAnsi="Times New Roman"/>
          <w:sz w:val="24"/>
          <w:szCs w:val="24"/>
          <w:u w:val="none"/>
        </w:rPr>
        <w:t>,</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24"/>
          <w:szCs w:val="24"/>
          <w:lang w:val="pt-PT"/>
        </w:rPr>
      </w:pPr>
      <w:r>
        <w:rPr>
          <w:rFonts w:eastAsia="Times New Roman" w:cs="Times New Roman" w:ascii="Times New Roman" w:hAnsi="Times New Roman"/>
          <w:b/>
          <w:sz w:val="24"/>
          <w:szCs w:val="24"/>
          <w:lang w:val="pt-PT"/>
        </w:rPr>
        <w:t>Orientador (a) Me: Josiane Araujo da Cunha</w:t>
      </w:r>
    </w:p>
    <w:p>
      <w:pPr>
        <w:pStyle w:val="Normal"/>
        <w:widowControl/>
        <w:suppressAutoHyphens w:val="true"/>
        <w:overflowPunct w:val="false"/>
        <w:bidi w:val="0"/>
        <w:spacing w:lineRule="auto" w:line="276" w:before="0" w:after="0"/>
        <w:jc w:val="center"/>
        <w:rPr/>
      </w:pPr>
      <w:r>
        <w:rPr>
          <w:rFonts w:eastAsia="Times New Roman" w:cs="Times New Roman" w:ascii="Times New Roman" w:hAnsi="Times New Roman"/>
          <w:b w:val="false"/>
          <w:bCs w:val="false"/>
          <w:color w:val="auto"/>
          <w:kern w:val="0"/>
          <w:sz w:val="24"/>
          <w:szCs w:val="24"/>
          <w:lang w:val="zh-CN" w:eastAsia="zh-CN" w:bidi="zh-CN"/>
        </w:rPr>
        <w:t>e-mail:</w:t>
      </w:r>
      <w:r>
        <w:rPr>
          <w:rFonts w:eastAsia="Times New Roman" w:cs="Times New Roman" w:ascii="Times New Roman" w:hAnsi="Times New Roman"/>
          <w:b w:val="false"/>
          <w:bCs w:val="false"/>
          <w:color w:val="000080"/>
          <w:kern w:val="0"/>
          <w:sz w:val="24"/>
          <w:szCs w:val="24"/>
          <w:lang w:val="zh-CN" w:eastAsia="zh-CN" w:bidi="zh-CN"/>
        </w:rPr>
        <w:t xml:space="preserve"> josiane.araujo@lais.huol.ufrn.br</w:t>
      </w:r>
    </w:p>
    <w:p>
      <w:pPr>
        <w:pStyle w:val="Normal"/>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RESUMO</w:t>
      </w:r>
    </w:p>
    <w:p>
      <w:pPr>
        <w:pStyle w:val="Normal"/>
        <w:ind w:left="0" w:right="0" w:firstLine="720"/>
        <w:jc w:val="both"/>
        <w:rPr/>
      </w:pPr>
      <w:r>
        <w:rPr>
          <w:rFonts w:eastAsia="Times New Roman" w:cs="Times New Roman" w:ascii="Times New Roman" w:hAnsi="Times New Roman"/>
          <w:sz w:val="24"/>
          <w:szCs w:val="24"/>
          <w:lang w:val="pt-PT"/>
        </w:rPr>
        <w:t>A</w:t>
      </w:r>
      <w:r>
        <w:rPr>
          <w:rFonts w:eastAsia="Times New Roman" w:cs="Times New Roman" w:ascii="Times New Roman" w:hAnsi="Times New Roman"/>
          <w:sz w:val="24"/>
          <w:szCs w:val="24"/>
        </w:rPr>
        <w:t xml:space="preserve"> área da saúd</w:t>
      </w:r>
      <w:r>
        <w:rPr>
          <w:rFonts w:eastAsia="Times New Roman" w:cs="Times New Roman" w:ascii="Times New Roman" w:hAnsi="Times New Roman"/>
          <w:sz w:val="24"/>
          <w:szCs w:val="24"/>
          <w:lang w:val="pt-PT"/>
        </w:rPr>
        <w:t xml:space="preserve">e </w:t>
      </w:r>
      <w:r>
        <w:rPr>
          <w:rFonts w:eastAsia="Times New Roman" w:cs="Times New Roman" w:ascii="Times New Roman" w:hAnsi="Times New Roman"/>
          <w:sz w:val="24"/>
          <w:szCs w:val="24"/>
        </w:rPr>
        <w:t>detém grandes volumes de informações em seus banco</w:t>
      </w:r>
      <w:r>
        <w:rPr>
          <w:rFonts w:eastAsia="Times New Roman" w:cs="Times New Roman" w:ascii="Times New Roman" w:hAnsi="Times New Roman"/>
          <w:sz w:val="24"/>
          <w:szCs w:val="24"/>
          <w:lang w:val="pt-BR"/>
        </w:rPr>
        <w:t>s</w:t>
      </w:r>
      <w:r>
        <w:rPr>
          <w:rFonts w:eastAsia="Times New Roman" w:cs="Times New Roman" w:ascii="Times New Roman" w:hAnsi="Times New Roman"/>
          <w:sz w:val="24"/>
          <w:szCs w:val="24"/>
        </w:rPr>
        <w:t xml:space="preserve"> de dados, que contém além de informações pessoais dos pacientes, dados sobre os respectivos atendimentos</w:t>
      </w:r>
      <w:r>
        <w:rPr>
          <w:rFonts w:eastAsia="Times New Roman" w:cs="Times New Roman" w:ascii="Times New Roman" w:hAnsi="Times New Roman"/>
          <w:sz w:val="24"/>
          <w:szCs w:val="24"/>
          <w:lang w:val="pt-PT"/>
        </w:rPr>
        <w:t>, mi</w:t>
      </w:r>
      <w:r>
        <w:rPr>
          <w:rFonts w:eastAsia="Times New Roman" w:cs="Times New Roman" w:ascii="Times New Roman" w:hAnsi="Times New Roman"/>
          <w:sz w:val="24"/>
          <w:szCs w:val="24"/>
        </w:rPr>
        <w:t xml:space="preserve">nerar esses dados para descobrir conhecimento não é tarefa trivial. É preciso conhecer os dados, o processo de análise e descoberta, as tarefas e técnicas de mineração e as ferramentas matemáticas e computacionais que se aplicam nesse contexto, esse texto pretende trazer um relato de experiência no estudo das bases de dados do Covid19 e Vacinação contra covid19, realizando um </w:t>
      </w:r>
      <w:r>
        <w:rPr>
          <w:rFonts w:eastAsia="Times New Roman" w:cs="Times New Roman" w:ascii="Times New Roman" w:hAnsi="Times New Roman"/>
          <w:b w:val="false"/>
          <w:bCs w:val="false"/>
          <w:color w:val="auto"/>
          <w:kern w:val="0"/>
          <w:sz w:val="24"/>
          <w:szCs w:val="24"/>
          <w:u w:val="none"/>
          <w:lang w:val="pt-BR" w:eastAsia="pt-BR" w:bidi="ar-SA"/>
        </w:rPr>
        <w:t>pré-processamento</w:t>
      </w:r>
      <w:r>
        <w:rPr>
          <w:rFonts w:eastAsia="Times New Roman" w:cs="Times New Roman" w:ascii="Times New Roman" w:hAnsi="Times New Roman"/>
          <w:sz w:val="24"/>
          <w:szCs w:val="24"/>
        </w:rPr>
        <w:t>, identificando ruídos, sujeiras e valores ausentes contidos nessas bases de dados que podem atrapalhar a respectiva análise, a forma que esses ruídos e valores ausentes foram tratados, conforme embasamento teórico da revisão literária.</w:t>
      </w:r>
      <w:r>
        <w:rPr>
          <w:rFonts w:eastAsia="Times New Roman" w:cs="Times New Roman" w:ascii="Times New Roman" w:hAnsi="Times New Roman"/>
          <w:sz w:val="24"/>
          <w:szCs w:val="24"/>
          <w:lang w:val="pt-PT"/>
        </w:rPr>
        <w:t xml:space="preserve"> Assim, por exemplo, na base do covid os nomes dos municípios foram digitados com acento, </w:t>
      </w:r>
      <w:r>
        <w:rPr>
          <w:rFonts w:eastAsia="Times New Roman" w:cs="Times New Roman" w:ascii="Times New Roman" w:hAnsi="Times New Roman"/>
          <w:b w:val="false"/>
          <w:bCs w:val="false"/>
          <w:color w:val="auto"/>
          <w:kern w:val="0"/>
          <w:sz w:val="24"/>
          <w:szCs w:val="24"/>
          <w:u w:val="none"/>
          <w:lang w:val="pt-PT" w:eastAsia="pt-BR" w:bidi="ar-SA"/>
        </w:rPr>
        <w:t>há presença de valores ausentes, por exemplo na coluna de em acompanhamentos novos, assim como a base de dados da vacina contém data de aplicação da vacina que indica erro na digitação.</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 xml:space="preserve">PALAVRAS-CHAVE: </w:t>
      </w:r>
      <w:r>
        <w:rPr>
          <w:rFonts w:eastAsia="Times New Roman" w:cs="Times New Roman" w:ascii="Times New Roman" w:hAnsi="Times New Roman"/>
          <w:b w:val="false"/>
          <w:bCs w:val="false"/>
          <w:color w:val="auto"/>
          <w:kern w:val="0"/>
          <w:sz w:val="24"/>
          <w:szCs w:val="24"/>
          <w:u w:val="none"/>
          <w:lang w:val="pt-BR" w:eastAsia="pt-BR" w:bidi="ar-SA"/>
        </w:rPr>
        <w:t>Pré-processamento, filtro, valores ausentes,concatenação</w:t>
      </w:r>
      <w:r>
        <w:rPr>
          <w:rFonts w:eastAsia="Times New Roman" w:cs="Times New Roman" w:ascii="Times New Roman" w:hAnsi="Times New Roman"/>
          <w:sz w:val="24"/>
          <w:szCs w:val="24"/>
          <w:lang w:val="pt-PT"/>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ABSTRACT</w:t>
      </w:r>
    </w:p>
    <w:p>
      <w:pPr>
        <w:pStyle w:val="Normal"/>
        <w:widowControl/>
        <w:suppressAutoHyphens w:val="true"/>
        <w:overflowPunct w:val="false"/>
        <w:bidi w:val="0"/>
        <w:spacing w:lineRule="auto" w:line="276" w:before="0" w:after="0"/>
        <w:ind w:left="0" w:right="0" w:firstLine="720"/>
        <w:jc w:val="both"/>
        <w:rPr>
          <w:rFonts w:ascii="Times New Roman" w:hAnsi="Times New Roman" w:eastAsia="Times New Roman" w:cs="Times New Roman"/>
          <w:b w:val="false"/>
          <w:b w:val="false"/>
          <w:bCs/>
          <w:kern w:val="0"/>
          <w:sz w:val="24"/>
          <w:szCs w:val="24"/>
          <w:u w:val="none"/>
          <w:lang w:val="en-US" w:eastAsia="pt-BR" w:bidi="ar-SA"/>
        </w:rPr>
      </w:pPr>
      <w:r>
        <w:rPr>
          <w:rFonts w:eastAsia="Times New Roman" w:cs="Times New Roman" w:ascii="Times New Roman" w:hAnsi="Times New Roman"/>
          <w:b w:val="false"/>
          <w:bCs/>
          <w:kern w:val="0"/>
          <w:sz w:val="24"/>
          <w:szCs w:val="24"/>
          <w:u w:val="none"/>
          <w:lang w:val="en-US" w:eastAsia="pt-BR" w:bidi="ar-SA"/>
        </w:rPr>
        <w:t>The health area holds large volumes of information in its databases, which contain, in addition to patients’personal information, data on the respective visits, mining this data to discover knowledge is not a trivial task. It is necessary to know the data, the analysis and discovery process, the mining tasks and techniques and the mathematical and computational tools tha apply in this context, this text intends to bring an experience report in study os the Covid19 and vaccination databases. Covid19, carrying out a pre-processing, identifying noises, dirt and missing values contained in these databases tha can interfere with the respective analysis, the way these noises and missing values were treated and the information extracted from the databases that helps so much to take of decidision, for example, in the covid database, the names of the municipalities were typed with an accent, there are missing values for example in the column of in new follow-ups, as well the vaccine database constains the date of vaccine application that indicates typing error.</w:t>
      </w:r>
    </w:p>
    <w:p>
      <w:pPr>
        <w:pStyle w:val="Normal"/>
        <w:widowControl/>
        <w:suppressAutoHyphens w:val="true"/>
        <w:overflowPunct w:val="false"/>
        <w:bidi w:val="0"/>
        <w:spacing w:lineRule="auto" w:line="276" w:before="0" w:after="0"/>
        <w:ind w:left="0" w:right="0" w:firstLine="720"/>
        <w:jc w:val="both"/>
        <w:rPr>
          <w:rFonts w:ascii="Times New Roman" w:hAnsi="Times New Roman" w:eastAsia="Times New Roman" w:cs="Times New Roman"/>
          <w:b/>
          <w:b/>
          <w:bCs/>
          <w:i w:val="false"/>
          <w:i w:val="false"/>
          <w:caps w:val="false"/>
          <w:smallCaps w:val="false"/>
          <w:color w:val="E8EAED"/>
          <w:spacing w:val="0"/>
          <w:sz w:val="24"/>
          <w:szCs w:val="24"/>
          <w:lang w:val="en-US"/>
        </w:rPr>
      </w:pPr>
      <w:r>
        <w:rPr>
          <w:rFonts w:eastAsia="Times New Roman" w:cs="Times New Roman" w:ascii="Times New Roman" w:hAnsi="Times New Roman"/>
          <w:b/>
          <w:bCs/>
          <w:i w:val="false"/>
          <w:caps w:val="false"/>
          <w:smallCaps w:val="false"/>
          <w:color w:val="E8EAED"/>
          <w:spacing w:val="0"/>
          <w:sz w:val="24"/>
          <w:szCs w:val="24"/>
          <w:lang w:val="en-US"/>
        </w:rPr>
      </w:r>
    </w:p>
    <w:p>
      <w:pPr>
        <w:pStyle w:val="Normal"/>
        <w:jc w:val="both"/>
        <w:rPr/>
      </w:pPr>
      <w:r>
        <w:rPr>
          <w:rFonts w:eastAsia="Times New Roman" w:cs="Times New Roman" w:ascii="Times New Roman" w:hAnsi="Times New Roman"/>
          <w:b/>
          <w:bCs/>
          <w:sz w:val="24"/>
          <w:szCs w:val="24"/>
        </w:rPr>
        <w:t>KEYWORDS: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pt-PT"/>
        </w:rPr>
        <w:t>Preprocessing, Filtering, Missing Values, Concatenation.</w:t>
      </w:r>
    </w:p>
    <w:p>
      <w:pPr>
        <w:pStyle w:val="Normal"/>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1 INTRODUÇÃO</w:t>
      </w:r>
    </w:p>
    <w:p>
      <w:pPr>
        <w:pStyle w:val="Normal"/>
        <w:ind w:left="0" w:right="0" w:firstLine="720"/>
        <w:jc w:val="both"/>
        <w:rPr/>
      </w:pPr>
      <w:r>
        <w:rPr>
          <w:rFonts w:eastAsia="Times New Roman" w:cs="Times New Roman" w:ascii="Times New Roman" w:hAnsi="Times New Roman"/>
          <w:sz w:val="24"/>
          <w:szCs w:val="24"/>
        </w:rPr>
        <w:t>Na área da saúde</w:t>
      </w:r>
      <w:r>
        <w:rPr>
          <w:rFonts w:eastAsia="Times New Roman" w:cs="Times New Roman" w:ascii="Times New Roman" w:hAnsi="Times New Roman"/>
          <w:sz w:val="24"/>
          <w:szCs w:val="24"/>
          <w:lang w:val="pt-PT"/>
        </w:rPr>
        <w:t xml:space="preserve"> </w:t>
      </w:r>
      <w:r>
        <w:rPr>
          <w:rFonts w:eastAsia="Times New Roman" w:cs="Times New Roman" w:ascii="Times New Roman" w:hAnsi="Times New Roman"/>
          <w:sz w:val="24"/>
          <w:szCs w:val="24"/>
        </w:rPr>
        <w:t>são encontrados diversos programas que alimentam extensas bases de dados, contendo as mais variadas informações, por exemplo, Sistema de Informação sobre Mortalidade (SIM), Sistemas de Informações sobre Nascidos Vivos (SINASC), Sistema de Informação Sobre Agravos Notificados (SINAN), dentre outras.</w:t>
      </w:r>
    </w:p>
    <w:p>
      <w:pPr>
        <w:pStyle w:val="Normal"/>
        <w:rPr>
          <w:rFonts w:ascii="Times New Roman" w:hAnsi="Times New Roman" w:eastAsia="Times New Roman" w:cs="Times New Roman"/>
          <w:b w:val="false"/>
          <w:b w:val="false"/>
          <w:bCs w:val="false"/>
          <w:color w:val="auto"/>
          <w:kern w:val="0"/>
          <w:sz w:val="24"/>
          <w:szCs w:val="24"/>
          <w:u w:val="none"/>
          <w:lang w:val="pt-BR" w:eastAsia="pt-BR" w:bidi="ar-SA"/>
        </w:rPr>
      </w:pPr>
      <w:r>
        <w:rPr>
          <w:rFonts w:eastAsia="Times New Roman" w:cs="Times New Roman" w:ascii="Times New Roman" w:hAnsi="Times New Roman"/>
          <w:b w:val="false"/>
          <w:bCs w:val="false"/>
          <w:color w:val="auto"/>
          <w:kern w:val="0"/>
          <w:sz w:val="24"/>
          <w:szCs w:val="24"/>
          <w:u w:val="none"/>
          <w:lang w:val="pt-BR" w:eastAsia="pt-BR" w:bidi="ar-SA"/>
        </w:rPr>
        <w:t>O Governo do estado de Minas Gerais, considerando a legislação e normas de utilização, dos usuários da saúde pública e aplicações desenvolvidas para registro e contabilidade dos casos notificados, padronizou esse registro através da construção de fichas de atendimento, contendo informações dos pacientes, informações de sua localização, dos sintomas e exames realizados. Tais fichas de notificação, normativas são encontradas no endereço eletrônico: http://vigilancia.saude.mg.gov.br/index.php/sistemas-de-informacao/agravos-de-notificacao-sinan/</w:t>
      </w:r>
    </w:p>
    <w:p>
      <w:pPr>
        <w:pStyle w:val="Normal"/>
        <w:ind w:left="0" w:right="0" w:firstLine="720"/>
        <w:jc w:val="both"/>
        <w:rPr>
          <w:rFonts w:ascii="Times New Roman" w:hAnsi="Times New Roman" w:cs="Times New Roman"/>
          <w:i w:val="false"/>
          <w:i w:val="false"/>
          <w:iCs w:val="false"/>
          <w:color w:val="000000"/>
          <w:position w:val="0"/>
          <w:sz w:val="22"/>
          <w:sz w:val="24"/>
          <w:szCs w:val="24"/>
          <w:u w:val="none"/>
          <w:vertAlign w:val="baseline"/>
        </w:rPr>
      </w:pPr>
      <w:r>
        <w:rPr>
          <w:rFonts w:cs="Times New Roman" w:ascii="Times New Roman" w:hAnsi="Times New Roman"/>
          <w:i w:val="false"/>
          <w:iCs w:val="false"/>
          <w:color w:val="000000"/>
          <w:position w:val="0"/>
          <w:sz w:val="24"/>
          <w:sz w:val="24"/>
          <w:szCs w:val="24"/>
          <w:u w:val="none"/>
          <w:vertAlign w:val="baseline"/>
        </w:rPr>
        <w:t>Esse trabalho foi realizado utilizando as bases de dados, do covid19 extraida do site covid.saude.gov.br, e a base da vacina pelo site opendatasus.saude.gov.br, que respeitaram a Lei Geral de Proteção de Dados, por ser dado público, impossibilitando identificação de qualquer paciente registrado nessas bases.</w:t>
      </w:r>
    </w:p>
    <w:p>
      <w:pPr>
        <w:pStyle w:val="Normal"/>
        <w:widowControl w:val="false"/>
        <w:suppressAutoHyphens w:val="true"/>
        <w:overflowPunct w:val="false"/>
        <w:bidi w:val="0"/>
        <w:spacing w:lineRule="auto" w:line="360" w:before="0" w:after="0"/>
        <w:ind w:left="0" w:right="0" w:firstLine="720"/>
        <w:jc w:val="both"/>
        <w:rPr/>
      </w:pPr>
      <w:r>
        <w:rPr>
          <w:rFonts w:eastAsia="Times New Roman" w:cs="Times New Roman" w:ascii="Times New Roman" w:hAnsi="Times New Roman"/>
          <w:b w:val="false"/>
          <w:bCs w:val="false"/>
          <w:color w:val="auto"/>
          <w:kern w:val="0"/>
          <w:sz w:val="24"/>
          <w:szCs w:val="24"/>
          <w:u w:val="none"/>
          <w:lang w:val="pt-BR" w:eastAsia="pt-BR" w:bidi="ar-SA"/>
        </w:rPr>
        <w:t>O</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color w:val="auto"/>
          <w:kern w:val="0"/>
          <w:sz w:val="24"/>
          <w:szCs w:val="24"/>
          <w:u w:val="none"/>
          <w:lang w:val="pt-BR" w:eastAsia="zh-CN" w:bidi="ar-SA"/>
        </w:rPr>
        <w:t>objetivo</w:t>
      </w:r>
      <w:r>
        <w:rPr>
          <w:rFonts w:eastAsia="Times New Roman" w:cs="Times New Roman" w:ascii="Times New Roman" w:hAnsi="Times New Roman"/>
          <w:sz w:val="24"/>
          <w:szCs w:val="24"/>
        </w:rPr>
        <w:t xml:space="preserve"> principal deste artigo científico é analisar base de dados d</w:t>
      </w:r>
      <w:r>
        <w:rPr>
          <w:rFonts w:eastAsia="Times New Roman" w:cs="Times New Roman" w:ascii="Times New Roman" w:hAnsi="Times New Roman"/>
          <w:sz w:val="24"/>
          <w:szCs w:val="24"/>
          <w:lang w:eastAsia="zh-CN"/>
        </w:rPr>
        <w:t>a</w:t>
      </w:r>
      <w:r>
        <w:rPr>
          <w:rFonts w:eastAsia="Times New Roman" w:cs="Times New Roman" w:ascii="Times New Roman" w:hAnsi="Times New Roman"/>
          <w:sz w:val="24"/>
          <w:szCs w:val="24"/>
        </w:rPr>
        <w:t xml:space="preserve"> covid19 e da </w:t>
      </w:r>
      <w:r>
        <w:rPr>
          <w:rFonts w:eastAsia="Times New Roman" w:cs="Times New Roman" w:ascii="Times New Roman" w:hAnsi="Times New Roman"/>
          <w:sz w:val="24"/>
          <w:szCs w:val="24"/>
          <w:lang w:val="pt-BR"/>
        </w:rPr>
        <w:t xml:space="preserve">campanha de </w:t>
      </w:r>
      <w:r>
        <w:rPr>
          <w:rFonts w:eastAsia="Times New Roman" w:cs="Times New Roman" w:ascii="Times New Roman" w:hAnsi="Times New Roman"/>
          <w:sz w:val="24"/>
          <w:szCs w:val="24"/>
        </w:rPr>
        <w:t>vacinação</w:t>
      </w:r>
      <w:r>
        <w:rPr>
          <w:rFonts w:eastAsia="Times New Roman" w:cs="Times New Roman" w:ascii="Times New Roman" w:hAnsi="Times New Roman"/>
          <w:sz w:val="24"/>
          <w:szCs w:val="24"/>
          <w:lang w:val="pt-BR"/>
        </w:rPr>
        <w:t xml:space="preserve"> de enfrentamento à doença</w:t>
      </w:r>
      <w:r>
        <w:rPr>
          <w:rFonts w:eastAsia="Times New Roman" w:cs="Times New Roman" w:ascii="Times New Roman" w:hAnsi="Times New Roman"/>
          <w:sz w:val="24"/>
          <w:szCs w:val="24"/>
        </w:rPr>
        <w:t>, verificando valores ausentes, ruídos, dados digitados incorretamente que possam dificultar a análise d</w:t>
      </w:r>
      <w:r>
        <w:rPr>
          <w:rFonts w:eastAsia="Times New Roman" w:cs="Times New Roman" w:ascii="Times New Roman" w:hAnsi="Times New Roman"/>
          <w:sz w:val="24"/>
          <w:szCs w:val="24"/>
          <w:lang w:eastAsia="zh-CN"/>
        </w:rPr>
        <w:t>a</w:t>
      </w:r>
      <w:r>
        <w:rPr>
          <w:rFonts w:eastAsia="Times New Roman" w:cs="Times New Roman" w:ascii="Times New Roman" w:hAnsi="Times New Roman"/>
          <w:sz w:val="24"/>
          <w:szCs w:val="24"/>
          <w:lang w:val="pt-BR" w:eastAsia="zh-CN"/>
        </w:rPr>
        <w:t>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i</w:t>
      </w:r>
      <w:r>
        <w:rPr>
          <w:rFonts w:eastAsia="Times New Roman" w:cs="Times New Roman" w:ascii="Times New Roman" w:hAnsi="Times New Roman"/>
          <w:sz w:val="24"/>
          <w:szCs w:val="24"/>
          <w:lang w:val="pt-BR" w:eastAsia="zh-CN"/>
        </w:rPr>
        <w:t>nformaçõe</w:t>
      </w:r>
      <w:r>
        <w:rPr>
          <w:rFonts w:eastAsia="Times New Roman" w:cs="Times New Roman" w:ascii="Times New Roman" w:hAnsi="Times New Roman"/>
          <w:sz w:val="24"/>
          <w:szCs w:val="24"/>
        </w:rPr>
        <w:t xml:space="preserve">s e objetivo específico, após identificar os </w:t>
      </w:r>
      <w:r>
        <w:rPr>
          <w:rFonts w:eastAsia="Times New Roman" w:cs="Times New Roman" w:ascii="Times New Roman" w:hAnsi="Times New Roman"/>
          <w:b w:val="false"/>
          <w:bCs w:val="false"/>
          <w:color w:val="auto"/>
          <w:kern w:val="0"/>
          <w:sz w:val="24"/>
          <w:szCs w:val="24"/>
          <w:u w:val="none"/>
          <w:lang w:val="pt-BR" w:eastAsia="pt-BR" w:bidi="ar-SA"/>
        </w:rPr>
        <w:t>ruídos</w:t>
      </w:r>
      <w:r>
        <w:rPr>
          <w:rFonts w:eastAsia="Times New Roman" w:cs="Times New Roman" w:ascii="Times New Roman" w:hAnsi="Times New Roman"/>
          <w:sz w:val="24"/>
          <w:szCs w:val="24"/>
        </w:rPr>
        <w:t>, valores ausentes é conseguir extrair informação dessas bases de dados.</w:t>
      </w:r>
    </w:p>
    <w:p>
      <w:pPr>
        <w:pStyle w:val="NormalWeb"/>
        <w:keepNext w:val="false"/>
        <w:keepLines w:val="false"/>
        <w:widowControl/>
        <w:bidi w:val="0"/>
        <w:spacing w:lineRule="atLeast" w:line="21" w:before="0" w:after="0"/>
        <w:ind w:left="0" w:right="0" w:firstLine="720"/>
        <w:jc w:val="both"/>
        <w:rPr>
          <w:rFonts w:cs="Times New Roman"/>
          <w:i w:val="false"/>
          <w:i w:val="false"/>
          <w:iCs w:val="false"/>
          <w:color w:val="000000"/>
          <w:position w:val="0"/>
          <w:sz w:val="24"/>
          <w:sz w:val="24"/>
          <w:szCs w:val="24"/>
          <w:u w:val="none"/>
          <w:vertAlign w:val="baseline"/>
        </w:rPr>
      </w:pPr>
      <w:r>
        <w:rPr>
          <w:rFonts w:cs="Times New Roman"/>
          <w:i w:val="false"/>
          <w:iCs w:val="false"/>
          <w:color w:val="000000"/>
          <w:position w:val="0"/>
          <w:sz w:val="24"/>
          <w:sz w:val="24"/>
          <w:szCs w:val="24"/>
          <w:u w:val="none"/>
          <w:vertAlign w:val="baseline"/>
        </w:rPr>
        <w:t>2 REVISÃO LITERÁRIA</w:t>
      </w:r>
    </w:p>
    <w:p>
      <w:pPr>
        <w:pStyle w:val="Normal"/>
        <w:keepNext w:val="false"/>
        <w:keepLines w:val="false"/>
        <w:widowControl/>
        <w:ind w:left="0" w:right="0" w:firstLine="720"/>
        <w:jc w:val="left"/>
        <w:rPr/>
      </w:pPr>
      <w:r>
        <w:rPr/>
      </w:r>
    </w:p>
    <w:p>
      <w:pPr>
        <w:pStyle w:val="Normal"/>
        <w:ind w:left="0" w:right="0" w:firstLine="720"/>
        <w:jc w:val="both"/>
        <w:rPr/>
      </w:pPr>
      <w:r>
        <w:rPr>
          <w:rFonts w:cs="Times New Roman" w:ascii="Times New Roman" w:hAnsi="Times New Roman"/>
          <w:i w:val="false"/>
          <w:iCs w:val="false"/>
          <w:color w:val="000000"/>
          <w:position w:val="0"/>
          <w:sz w:val="24"/>
          <w:sz w:val="24"/>
          <w:szCs w:val="24"/>
          <w:u w:val="none"/>
          <w:vertAlign w:val="baseline"/>
        </w:rPr>
        <w:t>Diante de uma pesquisa bibliográfica em artigos e livros sobre o tema de Análise de dados</w:t>
      </w:r>
      <w:r>
        <w:rPr>
          <w:rFonts w:cs="Times New Roman" w:ascii="Times New Roman" w:hAnsi="Times New Roman"/>
          <w:i w:val="false"/>
          <w:iCs w:val="false"/>
          <w:color w:val="000000"/>
          <w:position w:val="0"/>
          <w:sz w:val="24"/>
          <w:sz w:val="24"/>
          <w:szCs w:val="24"/>
          <w:u w:val="none"/>
          <w:vertAlign w:val="baseline"/>
          <w:lang w:val="pt-PT"/>
        </w:rPr>
        <w:t xml:space="preserve">, </w:t>
      </w:r>
      <w:r>
        <w:rPr>
          <w:rFonts w:cs="Times New Roman" w:ascii="Times New Roman" w:hAnsi="Times New Roman"/>
          <w:i w:val="false"/>
          <w:iCs w:val="false"/>
          <w:color w:val="000000"/>
          <w:position w:val="0"/>
          <w:sz w:val="24"/>
          <w:sz w:val="24"/>
          <w:szCs w:val="24"/>
          <w:u w:val="none"/>
          <w:vertAlign w:val="baseline"/>
        </w:rPr>
        <w:t>Mineração de dados, tem-se nesta seção, a definição das variáveis que serão estudadas, esclarecendo o significado de cada uma delas e como acontecem as relações dentro do tema.</w:t>
      </w:r>
    </w:p>
    <w:p>
      <w:pPr>
        <w:pStyle w:val="Normal"/>
        <w:ind w:left="0" w:right="0" w:firstLine="720"/>
        <w:jc w:val="both"/>
        <w:rPr/>
      </w:pPr>
      <w:r>
        <w:rPr>
          <w:rFonts w:eastAsia="Times New Roman" w:cs="Times New Roman" w:ascii="Times New Roman" w:hAnsi="Times New Roman"/>
          <w:sz w:val="24"/>
          <w:szCs w:val="24"/>
        </w:rPr>
        <w:t xml:space="preserve">McKinney, explica, que decorrer da análise e modelagem dos dados , 80% do tempo é gasto em sua preparação como carga, limpeza, transformação e reorganização, algumas bases de dados não constituem o formato correto para determinada tarefa, porém </w:t>
      </w:r>
      <w:r>
        <w:rPr>
          <w:rFonts w:eastAsia="Times New Roman" w:cs="Times New Roman" w:ascii="Times New Roman" w:hAnsi="Times New Roman"/>
          <w:b w:val="false"/>
          <w:bCs w:val="false"/>
          <w:color w:val="auto"/>
          <w:kern w:val="0"/>
          <w:sz w:val="24"/>
          <w:szCs w:val="24"/>
          <w:u w:val="none"/>
          <w:lang w:val="pt-BR" w:eastAsia="pt-BR" w:bidi="ar-SA"/>
        </w:rPr>
        <w:t>existem</w:t>
      </w:r>
      <w:r>
        <w:rPr>
          <w:rFonts w:eastAsia="Times New Roman" w:cs="Times New Roman" w:ascii="Times New Roman" w:hAnsi="Times New Roman"/>
          <w:sz w:val="24"/>
          <w:szCs w:val="24"/>
        </w:rPr>
        <w:t xml:space="preserve"> ferramentas de alto nível, rápido e flexível, para permitir manipulação dos dados e deixá-los no formato correto, explica McKinney(2018).</w:t>
      </w:r>
    </w:p>
    <w:p>
      <w:pPr>
        <w:pStyle w:val="Normal"/>
        <w:ind w:left="0" w:right="0" w:firstLine="720"/>
        <w:jc w:val="both"/>
        <w:rPr/>
      </w:pPr>
      <w:r>
        <w:rPr>
          <w:rFonts w:eastAsia="Times New Roman" w:cs="Times New Roman" w:ascii="Times New Roman" w:hAnsi="Times New Roman"/>
          <w:sz w:val="24"/>
          <w:szCs w:val="24"/>
        </w:rPr>
        <w:t>Silva, Peres e Boscarioli</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rPr>
        <w:t>(2016), definem Mineração de Dados como uma área que existe devido a uma grande quantidade de dados disponível para ser explorada</w:t>
      </w:r>
      <w:r>
        <w:rPr>
          <w:rFonts w:eastAsia="Times New Roman" w:cs="Times New Roman" w:ascii="Times New Roman" w:hAnsi="Times New Roman"/>
          <w:sz w:val="24"/>
          <w:szCs w:val="24"/>
          <w:lang w:val="pt-BR"/>
        </w:rPr>
        <w:t>. Além da</w:t>
      </w:r>
      <w:r>
        <w:rPr>
          <w:rFonts w:eastAsia="Times New Roman" w:cs="Times New Roman" w:ascii="Times New Roman" w:hAnsi="Times New Roman"/>
          <w:sz w:val="24"/>
          <w:szCs w:val="24"/>
        </w:rPr>
        <w:t xml:space="preserve">  evolução tecnológica</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evidenciada pelo aumento da capacidade de armazenamento </w:t>
      </w:r>
      <w:r>
        <w:rPr>
          <w:rFonts w:eastAsia="Times New Roman" w:cs="Times New Roman" w:ascii="Times New Roman" w:hAnsi="Times New Roman"/>
          <w:sz w:val="24"/>
          <w:szCs w:val="24"/>
          <w:lang w:val="pt-BR"/>
        </w:rPr>
        <w:t>decorrente da</w:t>
      </w:r>
      <w:r>
        <w:rPr>
          <w:rFonts w:eastAsia="Times New Roman" w:cs="Times New Roman" w:ascii="Times New Roman" w:hAnsi="Times New Roman"/>
          <w:sz w:val="24"/>
          <w:szCs w:val="24"/>
        </w:rPr>
        <w:t xml:space="preserve"> popularização dos gadgets, massificação do uso da internet e influência das redes sociais, contribuíram para</w:t>
      </w:r>
      <w:r>
        <w:rPr>
          <w:rFonts w:eastAsia="Times New Roman" w:cs="Times New Roman" w:ascii="Times New Roman" w:hAnsi="Times New Roman"/>
          <w:sz w:val="24"/>
          <w:szCs w:val="24"/>
          <w:lang w:val="pt-BR"/>
        </w:rPr>
        <w:t xml:space="preserve"> o</w:t>
      </w:r>
      <w:r>
        <w:rPr>
          <w:rFonts w:eastAsia="Times New Roman" w:cs="Times New Roman" w:ascii="Times New Roman" w:hAnsi="Times New Roman"/>
          <w:sz w:val="24"/>
          <w:szCs w:val="24"/>
        </w:rPr>
        <w:t xml:space="preserve"> aumento </w:t>
      </w:r>
      <w:r>
        <w:rPr>
          <w:rFonts w:eastAsia="Times New Roman" w:cs="Times New Roman" w:ascii="Times New Roman" w:hAnsi="Times New Roman"/>
          <w:sz w:val="24"/>
          <w:szCs w:val="24"/>
          <w:lang w:eastAsia="zh-CN"/>
        </w:rPr>
        <w:t>n</w:t>
      </w:r>
      <w:r>
        <w:rPr>
          <w:rFonts w:eastAsia="Times New Roman" w:cs="Times New Roman" w:ascii="Times New Roman" w:hAnsi="Times New Roman"/>
          <w:sz w:val="24"/>
          <w:szCs w:val="24"/>
        </w:rPr>
        <w:t>a capacidade de gerar dados, não só pelos dados estruturados como os não estruturados.</w:t>
      </w:r>
    </w:p>
    <w:p>
      <w:pPr>
        <w:pStyle w:val="Normal"/>
        <w:ind w:left="0" w:right="0" w:firstLine="720"/>
        <w:jc w:val="both"/>
        <w:rPr/>
      </w:pPr>
      <w:r>
        <w:rPr>
          <w:rFonts w:eastAsia="Times New Roman" w:cs="Times New Roman" w:ascii="Times New Roman" w:hAnsi="Times New Roman"/>
          <w:sz w:val="24"/>
          <w:szCs w:val="24"/>
        </w:rPr>
        <w:t xml:space="preserve">No cenário de crescimento exponencial na quantidade de dados coletados e armazenados não </w:t>
      </w:r>
      <w:r>
        <w:rPr>
          <w:rFonts w:eastAsia="Times New Roman" w:cs="Times New Roman" w:ascii="Times New Roman" w:hAnsi="Times New Roman"/>
          <w:sz w:val="24"/>
          <w:szCs w:val="24"/>
          <w:lang w:val="pt-BR"/>
        </w:rPr>
        <w:t>há</w:t>
      </w:r>
      <w:r>
        <w:rPr>
          <w:rFonts w:eastAsia="Times New Roman" w:cs="Times New Roman" w:ascii="Times New Roman" w:hAnsi="Times New Roman"/>
          <w:sz w:val="24"/>
          <w:szCs w:val="24"/>
        </w:rPr>
        <w:t xml:space="preserve"> exclusividade apenas </w:t>
      </w:r>
      <w:r>
        <w:rPr>
          <w:rFonts w:eastAsia="Times New Roman" w:cs="Times New Roman" w:ascii="Times New Roman" w:hAnsi="Times New Roman"/>
          <w:sz w:val="24"/>
          <w:szCs w:val="24"/>
          <w:lang w:eastAsia="zh-CN"/>
        </w:rPr>
        <w:t>p</w:t>
      </w:r>
      <w:r>
        <w:rPr>
          <w:rFonts w:eastAsia="Times New Roman" w:cs="Times New Roman" w:ascii="Times New Roman" w:hAnsi="Times New Roman"/>
          <w:sz w:val="24"/>
          <w:szCs w:val="24"/>
          <w:lang w:val="pt-BR" w:eastAsia="zh-CN"/>
        </w:rPr>
        <w:t xml:space="preserve">ara </w:t>
      </w:r>
      <w:r>
        <w:rPr>
          <w:rFonts w:eastAsia="Times New Roman" w:cs="Times New Roman" w:ascii="Times New Roman" w:hAnsi="Times New Roman"/>
          <w:sz w:val="24"/>
          <w:szCs w:val="24"/>
        </w:rPr>
        <w:t xml:space="preserve">a internet. Por causa do desenvolvimento tecnológico, tanto na qualidade quanto na quantidade de sensores geradores e monitores de dados, as empresas melhoraram sua capacidade de armazenamento e disponibilidade de dados. Além do tempo e esforço despendidos nas organizações para construção e manutenção de bases de dados, </w:t>
      </w:r>
      <w:r>
        <w:rPr>
          <w:rFonts w:eastAsia="Times New Roman" w:cs="Times New Roman" w:ascii="Times New Roman" w:hAnsi="Times New Roman"/>
          <w:sz w:val="24"/>
          <w:szCs w:val="24"/>
          <w:lang w:val="pt-BR"/>
        </w:rPr>
        <w:t>gerando</w:t>
      </w:r>
      <w:r>
        <w:rPr>
          <w:rFonts w:eastAsia="Times New Roman" w:cs="Times New Roman" w:ascii="Times New Roman" w:hAnsi="Times New Roman"/>
          <w:sz w:val="24"/>
          <w:szCs w:val="24"/>
        </w:rPr>
        <w:t xml:space="preserve"> especialidades como administradores e indexa</w:t>
      </w:r>
      <w:r>
        <w:rPr>
          <w:rFonts w:eastAsia="Times New Roman" w:cs="Times New Roman" w:ascii="Times New Roman" w:hAnsi="Times New Roman"/>
          <w:sz w:val="24"/>
          <w:szCs w:val="24"/>
          <w:lang w:eastAsia="zh-CN"/>
        </w:rPr>
        <w:t>d</w:t>
      </w:r>
      <w:r>
        <w:rPr>
          <w:rFonts w:eastAsia="Times New Roman" w:cs="Times New Roman" w:ascii="Times New Roman" w:hAnsi="Times New Roman"/>
          <w:sz w:val="24"/>
          <w:szCs w:val="24"/>
          <w:lang w:val="pt-BR" w:eastAsia="zh-CN"/>
        </w:rPr>
        <w:t>ores</w:t>
      </w:r>
      <w:r>
        <w:rPr>
          <w:rFonts w:eastAsia="Times New Roman" w:cs="Times New Roman" w:ascii="Times New Roman" w:hAnsi="Times New Roman"/>
          <w:sz w:val="24"/>
          <w:szCs w:val="24"/>
        </w:rPr>
        <w:t xml:space="preserve"> de bancos de dados, que não se tem ideia </w:t>
      </w:r>
      <w:r>
        <w:rPr>
          <w:rFonts w:eastAsia="Times New Roman" w:cs="Times New Roman" w:ascii="Times New Roman" w:hAnsi="Times New Roman"/>
          <w:sz w:val="24"/>
          <w:szCs w:val="24"/>
          <w:lang w:val="pt-BR"/>
        </w:rPr>
        <w:t>do</w:t>
      </w:r>
      <w:r>
        <w:rPr>
          <w:rFonts w:eastAsia="Times New Roman" w:cs="Times New Roman" w:ascii="Times New Roman" w:hAnsi="Times New Roman"/>
          <w:sz w:val="24"/>
          <w:szCs w:val="24"/>
        </w:rPr>
        <w:t xml:space="preserve"> que pode</w:t>
      </w:r>
      <w:r>
        <w:rPr>
          <w:rFonts w:eastAsia="Times New Roman" w:cs="Times New Roman" w:ascii="Times New Roman" w:hAnsi="Times New Roman"/>
          <w:sz w:val="24"/>
          <w:szCs w:val="24"/>
          <w:lang w:val="pt-BR"/>
        </w:rPr>
        <w:t xml:space="preserve"> ser</w:t>
      </w:r>
      <w:r>
        <w:rPr>
          <w:rFonts w:eastAsia="Times New Roman" w:cs="Times New Roman" w:ascii="Times New Roman" w:hAnsi="Times New Roman"/>
          <w:sz w:val="24"/>
          <w:szCs w:val="24"/>
        </w:rPr>
        <w:t xml:space="preserve"> extra</w:t>
      </w:r>
      <w:r>
        <w:rPr>
          <w:rFonts w:eastAsia="Times New Roman" w:cs="Times New Roman" w:ascii="Times New Roman" w:hAnsi="Times New Roman"/>
          <w:sz w:val="24"/>
          <w:szCs w:val="24"/>
          <w:lang w:val="pt-BR" w:eastAsia="zh-CN"/>
        </w:rPr>
        <w:t>ído</w:t>
      </w:r>
      <w:r>
        <w:rPr>
          <w:rFonts w:eastAsia="Times New Roman" w:cs="Times New Roman" w:ascii="Times New Roman" w:hAnsi="Times New Roman"/>
          <w:sz w:val="24"/>
          <w:szCs w:val="24"/>
        </w:rPr>
        <w:t>. Cabe ressaltar que</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frequentemente</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os dados não podem ser analisados manualmente</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em virtude de fatores como grande quantidade de registros, elevado número de atributos, valores ausentes, presença de dados qualitativos e não quantitativos, entre outros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pt-BR"/>
        </w:rPr>
        <w:t>Dessa forma,</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lang w:val="pt-BR" w:eastAsia="zh-CN"/>
        </w:rPr>
        <w:t>utiliza-se</w:t>
      </w:r>
      <w:r>
        <w:rPr>
          <w:rFonts w:eastAsia="Times New Roman" w:cs="Times New Roman" w:ascii="Times New Roman" w:hAnsi="Times New Roman"/>
          <w:sz w:val="24"/>
          <w:szCs w:val="24"/>
        </w:rPr>
        <w:t xml:space="preserve"> a mineração de dados como um processo sistemático, interativo e iterativo, de preparação e extração de conhecimentos a partir de grandes bases de dados </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Ferrari</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lang w:val="pt-BR" w:eastAsia="zh-CN"/>
        </w:rPr>
        <w:t xml:space="preserve"> </w:t>
      </w:r>
      <w:r>
        <w:rPr>
          <w:rFonts w:eastAsia="Times New Roman" w:cs="Times New Roman" w:ascii="Times New Roman" w:hAnsi="Times New Roman"/>
          <w:sz w:val="24"/>
          <w:szCs w:val="24"/>
        </w:rPr>
        <w:t>2016)</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p>
    <w:p>
      <w:pPr>
        <w:pStyle w:val="Normal"/>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mineração de dados faz parte de um processo mais amplo, conhecido como descoberta de conhecimento em bases de dados (Knowledge Discovery in Databases, ou KDD)(AMARAL, 2016).</w:t>
      </w:r>
    </w:p>
    <w:p>
      <w:pPr>
        <w:pStyle w:val="Normal"/>
        <w:ind w:left="0" w:right="0" w:firstLine="283"/>
        <w:jc w:val="both"/>
        <w:rPr/>
      </w:pPr>
      <w:r>
        <w:rPr>
          <w:rFonts w:eastAsia="Times New Roman" w:cs="Times New Roman" w:ascii="Times New Roman" w:hAnsi="Times New Roman"/>
          <w:sz w:val="24"/>
          <w:szCs w:val="24"/>
        </w:rPr>
        <w:t>Segundo De Castro e Ferrari (2016)</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o processo de KDD consiste em quatro etapas, sendo: </w:t>
      </w:r>
    </w:p>
    <w:p>
      <w:pPr>
        <w:pStyle w:val="Normal"/>
        <w:numPr>
          <w:ilvl w:val="0"/>
          <w:numId w:val="1"/>
        </w:numPr>
        <w:ind w:left="1440" w:right="0" w:hanging="1156"/>
        <w:jc w:val="both"/>
        <w:rPr/>
      </w:pPr>
      <w:r>
        <w:rPr>
          <w:rFonts w:eastAsia="Times New Roman" w:cs="Times New Roman" w:ascii="Times New Roman" w:hAnsi="Times New Roman"/>
          <w:sz w:val="24"/>
          <w:szCs w:val="24"/>
        </w:rPr>
        <w:t>a primeira, a base de dados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U</w:t>
      </w:r>
      <w:r>
        <w:rPr>
          <w:rFonts w:eastAsia="Times New Roman" w:cs="Times New Roman" w:ascii="Times New Roman" w:hAnsi="Times New Roman"/>
          <w:sz w:val="24"/>
          <w:szCs w:val="24"/>
        </w:rPr>
        <w:t>ma coleção organizada de dados</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lang w:val="pt-BR" w:eastAsia="zh-CN"/>
        </w:rPr>
        <w:t xml:space="preserve">compostos por </w:t>
      </w:r>
      <w:r>
        <w:rPr>
          <w:rFonts w:eastAsia="Times New Roman" w:cs="Times New Roman" w:ascii="Times New Roman" w:hAnsi="Times New Roman"/>
          <w:sz w:val="24"/>
          <w:szCs w:val="24"/>
        </w:rPr>
        <w:t>valores quantitativos ou qualitativos</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referentes a um conjunto de itens </w:t>
      </w:r>
      <w:r>
        <w:rPr>
          <w:rFonts w:eastAsia="Times New Roman" w:cs="Times New Roman" w:ascii="Times New Roman" w:hAnsi="Times New Roman"/>
          <w:sz w:val="24"/>
          <w:szCs w:val="24"/>
          <w:lang w:val="pt-BR"/>
        </w:rPr>
        <w:t xml:space="preserve">que </w:t>
      </w:r>
      <w:r>
        <w:rPr>
          <w:rFonts w:eastAsia="Times New Roman" w:cs="Times New Roman" w:ascii="Times New Roman" w:hAnsi="Times New Roman"/>
          <w:sz w:val="24"/>
          <w:szCs w:val="24"/>
        </w:rPr>
        <w:t>propici</w:t>
      </w:r>
      <w:r>
        <w:rPr>
          <w:rFonts w:eastAsia="Times New Roman" w:cs="Times New Roman" w:ascii="Times New Roman" w:hAnsi="Times New Roman"/>
          <w:sz w:val="24"/>
          <w:szCs w:val="24"/>
          <w:lang w:val="pt-PT"/>
        </w:rPr>
        <w:t>a</w:t>
      </w:r>
      <w:r>
        <w:rPr>
          <w:rFonts w:eastAsia="Times New Roman" w:cs="Times New Roman" w:ascii="Times New Roman" w:hAnsi="Times New Roman"/>
          <w:sz w:val="24"/>
          <w:szCs w:val="24"/>
          <w:lang w:eastAsia="zh-CN"/>
        </w:rPr>
        <w:t>m</w:t>
      </w:r>
      <w:r>
        <w:rPr>
          <w:rFonts w:eastAsia="Times New Roman" w:cs="Times New Roman" w:ascii="Times New Roman" w:hAnsi="Times New Roman"/>
          <w:sz w:val="24"/>
          <w:szCs w:val="24"/>
          <w:lang w:val="pt-BR" w:eastAsia="zh-CN"/>
        </w:rPr>
        <w:t>,</w:t>
      </w:r>
      <w:r>
        <w:rPr>
          <w:rFonts w:eastAsia="Times New Roman" w:cs="Times New Roman" w:ascii="Times New Roman" w:hAnsi="Times New Roman"/>
          <w:sz w:val="24"/>
          <w:szCs w:val="24"/>
        </w:rPr>
        <w:t xml:space="preserve"> eficientemente</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a recuperação de dados</w:t>
      </w:r>
      <w:r>
        <w:rPr>
          <w:rFonts w:eastAsia="Times New Roman" w:cs="Times New Roman" w:ascii="Times New Roman" w:hAnsi="Times New Roman"/>
          <w:sz w:val="24"/>
          <w:szCs w:val="24"/>
          <w:lang w:val="pt-BR" w:eastAsia="zh-CN"/>
        </w:rPr>
        <w:t>.</w:t>
      </w:r>
      <w:r>
        <w:rPr>
          <w:rFonts w:eastAsia="Times New Roman" w:cs="Times New Roman" w:ascii="Times New Roman" w:hAnsi="Times New Roman"/>
          <w:sz w:val="24"/>
          <w:szCs w:val="24"/>
        </w:rPr>
        <w:t xml:space="preserve"> </w:t>
      </w:r>
    </w:p>
    <w:p>
      <w:pPr>
        <w:pStyle w:val="Normal"/>
        <w:numPr>
          <w:ilvl w:val="0"/>
          <w:numId w:val="1"/>
        </w:numPr>
        <w:ind w:left="1440" w:right="0" w:hanging="1156"/>
        <w:jc w:val="both"/>
        <w:rPr/>
      </w:pPr>
      <w:r>
        <w:rPr>
          <w:rFonts w:eastAsia="Times New Roman" w:cs="Times New Roman" w:ascii="Times New Roman" w:hAnsi="Times New Roman"/>
          <w:sz w:val="24"/>
          <w:szCs w:val="24"/>
        </w:rPr>
        <w:t>a segunda etapa é a preparação ou pré-processamento de dados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antecede a mineração, pois prepara os dados, constitui</w:t>
      </w:r>
      <w:r>
        <w:rPr>
          <w:rFonts w:eastAsia="Times New Roman" w:cs="Times New Roman" w:ascii="Times New Roman" w:hAnsi="Times New Roman"/>
          <w:sz w:val="24"/>
          <w:szCs w:val="24"/>
          <w:lang w:val="pt-BR"/>
        </w:rPr>
        <w:t>-se</w:t>
      </w:r>
      <w:r>
        <w:rPr>
          <w:rFonts w:eastAsia="Times New Roman" w:cs="Times New Roman" w:ascii="Times New Roman" w:hAnsi="Times New Roman"/>
          <w:sz w:val="24"/>
          <w:szCs w:val="24"/>
        </w:rPr>
        <w:t xml:space="preserve"> na remoção de ruídos e dados inconsistentes, </w:t>
      </w:r>
      <w:r>
        <w:rPr>
          <w:rFonts w:eastAsia="Times New Roman" w:cs="Times New Roman" w:ascii="Times New Roman" w:hAnsi="Times New Roman"/>
          <w:sz w:val="24"/>
          <w:szCs w:val="24"/>
          <w:lang w:eastAsia="zh-CN"/>
        </w:rPr>
        <w:t>c</w:t>
      </w:r>
      <w:r>
        <w:rPr>
          <w:rFonts w:eastAsia="Times New Roman" w:cs="Times New Roman" w:ascii="Times New Roman" w:hAnsi="Times New Roman"/>
          <w:sz w:val="24"/>
          <w:szCs w:val="24"/>
          <w:lang w:val="pt-BR" w:eastAsia="zh-CN"/>
        </w:rPr>
        <w:t>om</w:t>
      </w:r>
      <w:r>
        <w:rPr>
          <w:rFonts w:eastAsia="Times New Roman" w:cs="Times New Roman" w:ascii="Times New Roman" w:hAnsi="Times New Roman"/>
          <w:sz w:val="24"/>
          <w:szCs w:val="24"/>
        </w:rPr>
        <w:t xml:space="preserve"> combinação de dados obtidos de várias fontes, ou seja, integração, seleção ou redução, na escolha dos dados relevantes à análise e </w:t>
      </w:r>
      <w:r>
        <w:rPr>
          <w:rFonts w:eastAsia="Times New Roman" w:cs="Times New Roman" w:ascii="Times New Roman" w:hAnsi="Times New Roman"/>
          <w:sz w:val="24"/>
          <w:szCs w:val="24"/>
          <w:lang w:val="pt-BR"/>
        </w:rPr>
        <w:t>à</w:t>
      </w:r>
      <w:r>
        <w:rPr>
          <w:rFonts w:eastAsia="Times New Roman" w:cs="Times New Roman" w:ascii="Times New Roman" w:hAnsi="Times New Roman"/>
          <w:sz w:val="24"/>
          <w:szCs w:val="24"/>
        </w:rPr>
        <w:t xml:space="preserve"> transformação ou consolidação dos dados em formatos apropriados </w:t>
      </w:r>
      <w:r>
        <w:rPr>
          <w:rFonts w:eastAsia="Times New Roman" w:cs="Times New Roman" w:ascii="Times New Roman" w:hAnsi="Times New Roman"/>
          <w:sz w:val="24"/>
          <w:szCs w:val="24"/>
          <w:lang w:val="pt-BR"/>
        </w:rPr>
        <w:t>à</w:t>
      </w:r>
      <w:r>
        <w:rPr>
          <w:rFonts w:eastAsia="Times New Roman" w:cs="Times New Roman" w:ascii="Times New Roman" w:hAnsi="Times New Roman"/>
          <w:sz w:val="24"/>
          <w:szCs w:val="24"/>
        </w:rPr>
        <w:t xml:space="preserve"> mineração;</w:t>
      </w:r>
    </w:p>
    <w:p>
      <w:pPr>
        <w:pStyle w:val="Normal"/>
        <w:numPr>
          <w:ilvl w:val="0"/>
          <w:numId w:val="1"/>
        </w:numPr>
        <w:ind w:left="1440" w:right="0" w:hanging="1156"/>
        <w:jc w:val="both"/>
        <w:rPr/>
      </w:pPr>
      <w:r>
        <w:rPr>
          <w:rFonts w:eastAsia="Times New Roman" w:cs="Times New Roman" w:ascii="Times New Roman" w:hAnsi="Times New Roman"/>
          <w:sz w:val="24"/>
          <w:szCs w:val="24"/>
        </w:rPr>
        <w:t>a terceira etapa, mineração de dados, corresponde à aplicação de algoritmos capazes de extrair conhecimentos</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a partir dos dados pré-processados, através de técnicas de análise descritiva, agrupamento, predição, associação e detecção de anomalias; e,</w:t>
      </w:r>
    </w:p>
    <w:p>
      <w:pPr>
        <w:pStyle w:val="Normal"/>
        <w:numPr>
          <w:ilvl w:val="0"/>
          <w:numId w:val="1"/>
        </w:numPr>
        <w:ind w:left="1440" w:right="0" w:hanging="1156"/>
        <w:jc w:val="both"/>
        <w:rPr/>
      </w:pPr>
      <w:r>
        <w:rPr>
          <w:rFonts w:eastAsia="Times New Roman" w:cs="Times New Roman" w:ascii="Times New Roman" w:hAnsi="Times New Roman"/>
          <w:sz w:val="24"/>
          <w:szCs w:val="24"/>
        </w:rPr>
        <w:t>finalmente, avaliação ou validação do conhecimento, responsável por identificar conhecimentos verdadeiramente úteis e não triviais</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através da avaliação dos resultados da mineração.</w:t>
      </w:r>
    </w:p>
    <w:p>
      <w:pPr>
        <w:pStyle w:val="Normal"/>
        <w:ind w:left="0" w:right="0" w:firstLine="283"/>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0" w:firstLine="720"/>
        <w:jc w:val="both"/>
        <w:rPr/>
      </w:pPr>
      <w:r>
        <w:rPr>
          <w:rFonts w:eastAsia="Times New Roman" w:cs="Times New Roman" w:ascii="Times New Roman" w:hAnsi="Times New Roman"/>
          <w:sz w:val="24"/>
          <w:szCs w:val="24"/>
        </w:rPr>
        <w:t>Co</w:t>
      </w:r>
      <w:r>
        <w:rPr>
          <w:rFonts w:eastAsia="Times New Roman" w:cs="Times New Roman" w:ascii="Times New Roman" w:hAnsi="Times New Roman"/>
          <w:sz w:val="24"/>
          <w:szCs w:val="24"/>
          <w:lang w:eastAsia="zh-CN"/>
        </w:rPr>
        <w:t>n</w:t>
      </w:r>
      <w:r>
        <w:rPr>
          <w:rFonts w:eastAsia="Times New Roman" w:cs="Times New Roman" w:ascii="Times New Roman" w:hAnsi="Times New Roman"/>
          <w:sz w:val="24"/>
          <w:szCs w:val="24"/>
        </w:rPr>
        <w:t xml:space="preserve">tudo, tais etapas são correlacionadas e interdependentes, e consiste em considerar suas inter-relações, de forma ideal </w:t>
      </w:r>
      <w:r>
        <w:rPr>
          <w:rFonts w:eastAsia="Times New Roman" w:cs="Times New Roman" w:ascii="Times New Roman" w:hAnsi="Times New Roman"/>
          <w:sz w:val="24"/>
          <w:szCs w:val="24"/>
          <w:lang w:val="pt-BR"/>
        </w:rPr>
        <w:t>à</w:t>
      </w:r>
      <w:r>
        <w:rPr>
          <w:rFonts w:eastAsia="Times New Roman" w:cs="Times New Roman" w:ascii="Times New Roman" w:hAnsi="Times New Roman"/>
          <w:sz w:val="24"/>
          <w:szCs w:val="24"/>
        </w:rPr>
        <w:t xml:space="preserve"> abordagem para extrair informações relevantes em bancos de dados e sua influência no resultado, como ilustrado na Figura 2.</w:t>
      </w:r>
    </w:p>
    <w:p>
      <w:pPr>
        <w:pStyle w:val="Normal"/>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0" w:firstLine="850"/>
        <w:jc w:val="both"/>
        <w:rPr/>
      </w:pPr>
      <w:r>
        <w:rPr/>
        <w:drawing>
          <wp:inline distT="0" distB="0" distL="0" distR="0">
            <wp:extent cx="4362450" cy="1647825"/>
            <wp:effectExtent l="0" t="0" r="0" b="0"/>
            <wp:docPr id="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descr=""/>
                    <pic:cNvPicPr>
                      <a:picLocks noChangeAspect="1" noChangeArrowheads="1"/>
                    </pic:cNvPicPr>
                  </pic:nvPicPr>
                  <pic:blipFill>
                    <a:blip r:embed="rId3"/>
                    <a:stretch>
                      <a:fillRect/>
                    </a:stretch>
                  </pic:blipFill>
                  <pic:spPr bwMode="auto">
                    <a:xfrm>
                      <a:off x="0" y="0"/>
                      <a:ext cx="4362450" cy="1647825"/>
                    </a:xfrm>
                    <a:prstGeom prst="rect">
                      <a:avLst/>
                    </a:prstGeom>
                  </pic:spPr>
                </pic:pic>
              </a:graphicData>
            </a:graphic>
          </wp:inline>
        </w:drawing>
      </w:r>
    </w:p>
    <w:p>
      <w:pPr>
        <w:pStyle w:val="Normal"/>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Figura 1 - Processo de Descoberta do conhecimento em bases de dados</w:t>
      </w:r>
    </w:p>
    <w:p>
      <w:pPr>
        <w:pStyle w:val="Normal"/>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Fonte: DE CASTRO e FERRARI, 2016</w:t>
      </w:r>
    </w:p>
    <w:p>
      <w:pPr>
        <w:pStyle w:val="Normal"/>
        <w:widowControl w:val="false"/>
        <w:suppressAutoHyphens w:val="true"/>
        <w:overflowPunct w:val="false"/>
        <w:bidi w:val="0"/>
        <w:spacing w:lineRule="auto" w:line="36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0" w:firstLine="720"/>
        <w:jc w:val="both"/>
        <w:rPr/>
      </w:pPr>
      <w:r>
        <w:rPr>
          <w:rFonts w:eastAsia="Times New Roman" w:cs="Times New Roman" w:ascii="Times New Roman" w:hAnsi="Times New Roman"/>
          <w:b w:val="false"/>
          <w:bCs w:val="false"/>
          <w:color w:val="auto"/>
          <w:kern w:val="0"/>
          <w:sz w:val="24"/>
          <w:szCs w:val="24"/>
          <w:u w:val="none"/>
          <w:lang w:val="pt-BR" w:eastAsia="zh-CN" w:bidi="ar-SA"/>
        </w:rPr>
        <w:t>2</w:t>
      </w:r>
      <w:r>
        <w:rPr>
          <w:rFonts w:eastAsia="Times New Roman" w:cs="Times New Roman" w:ascii="Times New Roman" w:hAnsi="Times New Roman"/>
          <w:sz w:val="24"/>
          <w:szCs w:val="24"/>
        </w:rPr>
        <w:t>.</w:t>
      </w:r>
      <w:r>
        <w:rPr>
          <w:rFonts w:eastAsia="Times New Roman" w:cs="Times New Roman" w:ascii="Times New Roman" w:hAnsi="Times New Roman"/>
          <w:b w:val="false"/>
          <w:bCs w:val="false"/>
          <w:color w:val="auto"/>
          <w:kern w:val="0"/>
          <w:sz w:val="24"/>
          <w:szCs w:val="24"/>
          <w:u w:val="none"/>
          <w:lang w:val="pt-PT" w:eastAsia="pt-BR" w:bidi="ar-SA"/>
        </w:rPr>
        <w:t>1</w:t>
      </w:r>
      <w:r>
        <w:rPr>
          <w:rFonts w:eastAsia="Times New Roman" w:cs="Times New Roman" w:ascii="Times New Roman" w:hAnsi="Times New Roman"/>
          <w:sz w:val="24"/>
          <w:szCs w:val="24"/>
        </w:rPr>
        <w:t xml:space="preserve"> Entendimento e Preparação dos Dados</w:t>
      </w:r>
    </w:p>
    <w:p>
      <w:pPr>
        <w:pStyle w:val="Normal"/>
        <w:ind w:left="0" w:right="0" w:firstLine="720"/>
        <w:jc w:val="both"/>
        <w:rPr/>
      </w:pPr>
      <w:r>
        <w:rPr>
          <w:rFonts w:eastAsia="Times New Roman" w:cs="Times New Roman" w:ascii="Times New Roman" w:hAnsi="Times New Roman"/>
          <w:sz w:val="24"/>
          <w:szCs w:val="24"/>
        </w:rPr>
        <w:t>Para melhor entendimento dos dados e de sua análise é preciso compreender a forma de armazenamento des</w:t>
      </w:r>
      <w:r>
        <w:rPr>
          <w:rFonts w:eastAsia="Times New Roman" w:cs="Times New Roman" w:ascii="Times New Roman" w:hAnsi="Times New Roman"/>
          <w:sz w:val="24"/>
          <w:szCs w:val="24"/>
          <w:lang w:eastAsia="zh-CN"/>
        </w:rPr>
        <w:t>s</w:t>
      </w:r>
      <w:r>
        <w:rPr>
          <w:rFonts w:eastAsia="Times New Roman" w:cs="Times New Roman" w:ascii="Times New Roman" w:hAnsi="Times New Roman"/>
          <w:sz w:val="24"/>
          <w:szCs w:val="24"/>
          <w:lang w:val="pt-BR" w:eastAsia="zh-CN"/>
        </w:rPr>
        <w:t>e</w:t>
      </w:r>
      <w:r>
        <w:rPr>
          <w:rFonts w:eastAsia="Times New Roman" w:cs="Times New Roman" w:ascii="Times New Roman" w:hAnsi="Times New Roman"/>
          <w:sz w:val="24"/>
          <w:szCs w:val="24"/>
        </w:rPr>
        <w:t>s.</w:t>
      </w:r>
    </w:p>
    <w:p>
      <w:pPr>
        <w:pStyle w:val="Normal"/>
        <w:ind w:left="0" w:right="0" w:firstLine="720"/>
        <w:jc w:val="both"/>
        <w:rPr/>
      </w:pPr>
      <w:r>
        <w:rPr>
          <w:rFonts w:eastAsia="Times New Roman" w:cs="Times New Roman" w:ascii="Times New Roman" w:hAnsi="Times New Roman"/>
          <w:sz w:val="24"/>
          <w:szCs w:val="24"/>
        </w:rPr>
        <w:t>Amaral</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rPr>
        <w:t>(2016)</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explica que uma tarefa de banco de dados é composta por linhas e colunas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N</w:t>
      </w:r>
      <w:r>
        <w:rPr>
          <w:rFonts w:eastAsia="Times New Roman" w:cs="Times New Roman" w:ascii="Times New Roman" w:hAnsi="Times New Roman"/>
          <w:sz w:val="24"/>
          <w:szCs w:val="24"/>
        </w:rPr>
        <w:t>o aprendizado de máquina</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as colunas são atributos e as linhas uma instância. </w:t>
      </w:r>
      <w:r>
        <w:rPr>
          <w:rFonts w:eastAsia="Times New Roman" w:cs="Times New Roman" w:ascii="Times New Roman" w:hAnsi="Times New Roman"/>
          <w:sz w:val="24"/>
          <w:szCs w:val="24"/>
          <w:lang w:eastAsia="zh-CN"/>
        </w:rPr>
        <w:t>P</w:t>
      </w:r>
      <w:r>
        <w:rPr>
          <w:rFonts w:eastAsia="Times New Roman" w:cs="Times New Roman" w:ascii="Times New Roman" w:hAnsi="Times New Roman"/>
          <w:sz w:val="24"/>
          <w:szCs w:val="24"/>
          <w:lang w:val="pt-BR" w:eastAsia="zh-CN"/>
        </w:rPr>
        <w:t>or outro lado</w:t>
      </w:r>
      <w:r>
        <w:rPr>
          <w:rFonts w:eastAsia="Times New Roman" w:cs="Times New Roman" w:ascii="Times New Roman" w:hAnsi="Times New Roman"/>
          <w:sz w:val="24"/>
          <w:szCs w:val="24"/>
        </w:rPr>
        <w:t>, Silva e Peres e Boscarioli (2016)</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a</w:t>
      </w:r>
      <w:r>
        <w:rPr>
          <w:rFonts w:eastAsia="Times New Roman" w:cs="Times New Roman" w:ascii="Times New Roman" w:hAnsi="Times New Roman"/>
          <w:sz w:val="24"/>
          <w:szCs w:val="24"/>
          <w:lang w:val="pt-BR" w:eastAsia="zh-CN"/>
        </w:rPr>
        <w:t>firma</w:t>
      </w:r>
      <w:r>
        <w:rPr>
          <w:rFonts w:eastAsia="Times New Roman" w:cs="Times New Roman" w:ascii="Times New Roman" w:hAnsi="Times New Roman"/>
          <w:sz w:val="24"/>
          <w:szCs w:val="24"/>
        </w:rPr>
        <w:t>m que a estatística descritiva é uma ferramenta capaz de descrever e resumir dados, mostrando aspectos importantes do conjunto de dados, por exemplo, tipo de distribuição associada e os valores mais representativos do conjunto.</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lang w:val="pt-BR" w:eastAsia="zh-CN"/>
        </w:rPr>
        <w:t xml:space="preserve">Além disso, </w:t>
      </w:r>
      <w:r>
        <w:rPr>
          <w:rFonts w:eastAsia="Times New Roman" w:cs="Times New Roman" w:ascii="Times New Roman" w:hAnsi="Times New Roman"/>
          <w:sz w:val="24"/>
          <w:szCs w:val="24"/>
        </w:rPr>
        <w:t>faz parte das fases de descoberta do conhecimento a coleta de dados, o pré e o pós-processamento dos resultados</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provenientes da mineração, o que resulta </w:t>
      </w:r>
      <w:r>
        <w:rPr>
          <w:rFonts w:eastAsia="Times New Roman" w:cs="Times New Roman" w:ascii="Times New Roman" w:hAnsi="Times New Roman"/>
          <w:sz w:val="24"/>
          <w:szCs w:val="24"/>
          <w:lang w:val="pt-BR"/>
        </w:rPr>
        <w:t>numa prévia</w:t>
      </w:r>
      <w:r>
        <w:rPr>
          <w:rFonts w:eastAsia="Times New Roman" w:cs="Times New Roman" w:ascii="Times New Roman" w:hAnsi="Times New Roman"/>
          <w:sz w:val="24"/>
          <w:szCs w:val="24"/>
        </w:rPr>
        <w:t xml:space="preserve"> preparação dos mesmos para que sejam numerados.</w:t>
      </w:r>
    </w:p>
    <w:p>
      <w:pPr>
        <w:pStyle w:val="Normal"/>
        <w:numPr>
          <w:ilvl w:val="0"/>
          <w:numId w:val="2"/>
        </w:numPr>
        <w:jc w:val="both"/>
        <w:rPr/>
      </w:pPr>
      <w:r>
        <w:rPr>
          <w:rFonts w:eastAsia="Times New Roman" w:cs="Times New Roman" w:ascii="Times New Roman" w:hAnsi="Times New Roman"/>
          <w:sz w:val="24"/>
          <w:szCs w:val="24"/>
        </w:rPr>
        <w:t xml:space="preserve">Incompletude: podem </w:t>
      </w:r>
      <w:r>
        <w:rPr>
          <w:rFonts w:eastAsia="Times New Roman" w:cs="Times New Roman" w:ascii="Times New Roman" w:hAnsi="Times New Roman"/>
          <w:sz w:val="24"/>
          <w:szCs w:val="24"/>
          <w:lang w:val="pt-BR"/>
        </w:rPr>
        <w:t>ocorrer devido à</w:t>
      </w:r>
      <w:r>
        <w:rPr>
          <w:rFonts w:eastAsia="Times New Roman" w:cs="Times New Roman" w:ascii="Times New Roman" w:hAnsi="Times New Roman"/>
          <w:sz w:val="24"/>
          <w:szCs w:val="24"/>
        </w:rPr>
        <w:t xml:space="preserve"> falta de valores de um dado atribut</w:t>
      </w:r>
      <w:r>
        <w:rPr>
          <w:rFonts w:eastAsia="Times New Roman" w:cs="Times New Roman" w:ascii="Times New Roman" w:hAnsi="Times New Roman"/>
          <w:sz w:val="24"/>
          <w:szCs w:val="24"/>
          <w:lang w:val="pt-BR" w:eastAsia="zh-CN"/>
        </w:rPr>
        <w:t>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E</w:t>
      </w:r>
      <w:r>
        <w:rPr>
          <w:rFonts w:eastAsia="Times New Roman" w:cs="Times New Roman" w:ascii="Times New Roman" w:hAnsi="Times New Roman"/>
          <w:sz w:val="24"/>
          <w:szCs w:val="24"/>
        </w:rPr>
        <w:t>ntretanto</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essa falta pode passar despercebida;</w:t>
      </w:r>
    </w:p>
    <w:p>
      <w:pPr>
        <w:pStyle w:val="Normal"/>
        <w:numPr>
          <w:ilvl w:val="0"/>
          <w:numId w:val="2"/>
        </w:numPr>
        <w:jc w:val="both"/>
        <w:rPr/>
      </w:pPr>
      <w:r>
        <w:rPr>
          <w:rFonts w:eastAsia="Times New Roman" w:cs="Times New Roman" w:ascii="Times New Roman" w:hAnsi="Times New Roman"/>
          <w:sz w:val="24"/>
          <w:szCs w:val="24"/>
        </w:rPr>
        <w:t>inconsistência: são dados diferente</w:t>
      </w:r>
      <w:r>
        <w:rPr>
          <w:rFonts w:eastAsia="Times New Roman" w:cs="Times New Roman" w:ascii="Times New Roman" w:hAnsi="Times New Roman"/>
          <w:sz w:val="24"/>
          <w:szCs w:val="24"/>
          <w:lang w:val="pt-BR"/>
        </w:rPr>
        <w:t>s</w:t>
      </w:r>
      <w:r>
        <w:rPr>
          <w:rFonts w:eastAsia="Times New Roman" w:cs="Times New Roman" w:ascii="Times New Roman" w:hAnsi="Times New Roman"/>
          <w:sz w:val="24"/>
          <w:szCs w:val="24"/>
        </w:rPr>
        <w:t xml:space="preserve"> e conflitantes versões do mesmo dado</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A</w:t>
      </w:r>
      <w:r>
        <w:rPr>
          <w:rFonts w:eastAsia="Times New Roman" w:cs="Times New Roman" w:ascii="Times New Roman" w:hAnsi="Times New Roman"/>
          <w:sz w:val="24"/>
          <w:szCs w:val="24"/>
        </w:rPr>
        <w:t>parecem em locais variados;</w:t>
      </w:r>
    </w:p>
    <w:p>
      <w:pPr>
        <w:pStyle w:val="Normal"/>
        <w:numPr>
          <w:ilvl w:val="0"/>
          <w:numId w:val="2"/>
        </w:numPr>
        <w:jc w:val="both"/>
        <w:rPr/>
      </w:pPr>
      <w:r>
        <w:rPr>
          <w:rFonts w:eastAsia="Times New Roman" w:cs="Times New Roman" w:ascii="Times New Roman" w:hAnsi="Times New Roman"/>
          <w:sz w:val="24"/>
          <w:szCs w:val="24"/>
        </w:rPr>
        <w:t>Ruído: dependendo do contexto, em vídeo pode ser chuvisco na imagem</w:t>
      </w:r>
      <w:r>
        <w:rPr>
          <w:rFonts w:eastAsia="Times New Roman" w:cs="Times New Roman" w:ascii="Times New Roman" w:hAnsi="Times New Roman"/>
          <w:sz w:val="24"/>
          <w:szCs w:val="24"/>
          <w:lang w:val="pt-BR" w:eastAsia="zh-CN"/>
        </w:rPr>
        <w:t>;</w:t>
      </w:r>
      <w:r>
        <w:rPr>
          <w:rFonts w:eastAsia="Times New Roman" w:cs="Times New Roman" w:ascii="Times New Roman" w:hAnsi="Times New Roman"/>
          <w:sz w:val="24"/>
          <w:szCs w:val="24"/>
        </w:rPr>
        <w:t xml:space="preserve"> em rádio, interferência do sinal de áudio, mas em mineração de dados, aproxima</w:t>
      </w:r>
      <w:r>
        <w:rPr>
          <w:rFonts w:eastAsia="Times New Roman" w:cs="Times New Roman" w:ascii="Times New Roman" w:hAnsi="Times New Roman"/>
          <w:sz w:val="24"/>
          <w:szCs w:val="24"/>
          <w:lang w:val="pt-BR"/>
        </w:rPr>
        <w:t>-se</w:t>
      </w:r>
      <w:r>
        <w:rPr>
          <w:rFonts w:eastAsia="Times New Roman" w:cs="Times New Roman" w:ascii="Times New Roman" w:hAnsi="Times New Roman"/>
          <w:sz w:val="24"/>
          <w:szCs w:val="24"/>
        </w:rPr>
        <w:t xml:space="preserve"> do conceito de ruído em estatística e do processamento de sinais.</w:t>
      </w:r>
    </w:p>
    <w:p>
      <w:pPr>
        <w:pStyle w:val="Normal"/>
        <w:ind w:left="0" w:right="0" w:firstLine="720"/>
        <w:jc w:val="both"/>
        <w:rPr/>
      </w:pPr>
      <w:r>
        <w:rPr>
          <w:rFonts w:eastAsia="Times New Roman" w:cs="Times New Roman" w:ascii="Times New Roman" w:hAnsi="Times New Roman"/>
          <w:sz w:val="24"/>
          <w:szCs w:val="24"/>
        </w:rPr>
        <w:t>Diante disso é preciso fazer o pré-processamento dos dados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P</w:t>
      </w:r>
      <w:r>
        <w:rPr>
          <w:rFonts w:eastAsia="Times New Roman" w:cs="Times New Roman" w:ascii="Times New Roman" w:hAnsi="Times New Roman"/>
          <w:sz w:val="24"/>
          <w:szCs w:val="24"/>
        </w:rPr>
        <w:t>ara isso Castro e Ferrari</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rPr>
        <w:t>(2016</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definem as principais tarefas de pré-processamento como:</w:t>
      </w:r>
    </w:p>
    <w:p>
      <w:pPr>
        <w:pStyle w:val="Normal"/>
        <w:numPr>
          <w:ilvl w:val="0"/>
          <w:numId w:val="3"/>
        </w:numPr>
        <w:jc w:val="both"/>
        <w:rPr/>
      </w:pPr>
      <w:r>
        <w:rPr>
          <w:rFonts w:eastAsia="Times New Roman" w:cs="Times New Roman" w:ascii="Times New Roman" w:hAnsi="Times New Roman"/>
          <w:sz w:val="24"/>
          <w:szCs w:val="24"/>
        </w:rPr>
        <w:t xml:space="preserve">Limpeza: para imputação de valores ausentes, correção de </w:t>
      </w:r>
      <w:r>
        <w:rPr>
          <w:rFonts w:eastAsia="Times New Roman" w:cs="Times New Roman" w:ascii="Times New Roman" w:hAnsi="Times New Roman"/>
          <w:b w:val="false"/>
          <w:bCs w:val="false"/>
          <w:color w:val="auto"/>
          <w:kern w:val="0"/>
          <w:sz w:val="24"/>
          <w:szCs w:val="24"/>
          <w:u w:val="none"/>
          <w:lang w:val="pt-BR" w:eastAsia="pt-BR" w:bidi="ar-SA"/>
        </w:rPr>
        <w:t>inconsistências</w:t>
      </w:r>
      <w:r>
        <w:rPr>
          <w:rFonts w:eastAsia="Times New Roman" w:cs="Times New Roman" w:ascii="Times New Roman" w:hAnsi="Times New Roman"/>
          <w:sz w:val="24"/>
          <w:szCs w:val="24"/>
        </w:rPr>
        <w:t xml:space="preserve"> e remoção de ruídos</w:t>
      </w:r>
      <w:r>
        <w:rPr>
          <w:rFonts w:eastAsia="Times New Roman" w:cs="Times New Roman" w:ascii="Times New Roman" w:hAnsi="Times New Roman"/>
          <w:sz w:val="24"/>
          <w:szCs w:val="24"/>
          <w:lang w:val="pt-BR"/>
        </w:rPr>
        <w:t>;</w:t>
      </w:r>
    </w:p>
    <w:p>
      <w:pPr>
        <w:pStyle w:val="Normal"/>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Integração: unir várias fontes em único local, como data warehouse;</w:t>
      </w:r>
    </w:p>
    <w:p>
      <w:pPr>
        <w:pStyle w:val="Normal"/>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Redução: reduzir a dimensão da base de dados, agrupando ou eliminando atributos redundantes, ou reduzir quantidade de objetivos da base;</w:t>
      </w:r>
    </w:p>
    <w:p>
      <w:pPr>
        <w:pStyle w:val="Normal"/>
        <w:numPr>
          <w:ilvl w:val="0"/>
          <w:numId w:val="3"/>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Transformação: para padronizar e deixar os dados em formato possível, mas as técnicas de mineração.</w:t>
      </w:r>
    </w:p>
    <w:p>
      <w:pPr>
        <w:pStyle w:val="Normal"/>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0" w:firstLine="720"/>
        <w:jc w:val="both"/>
        <w:rPr/>
      </w:pPr>
      <w:r>
        <w:rPr>
          <w:rFonts w:eastAsia="Times New Roman" w:cs="Times New Roman" w:ascii="Times New Roman" w:hAnsi="Times New Roman"/>
          <w:sz w:val="24"/>
          <w:szCs w:val="24"/>
          <w:lang w:val="pt-BR"/>
        </w:rPr>
        <w:t>Segundo</w:t>
      </w:r>
      <w:r>
        <w:rPr>
          <w:rFonts w:eastAsia="Times New Roman" w:cs="Times New Roman" w:ascii="Times New Roman" w:hAnsi="Times New Roman"/>
          <w:sz w:val="24"/>
          <w:szCs w:val="24"/>
        </w:rPr>
        <w:t xml:space="preserve"> Castro e Ferrari</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rPr>
        <w:t>(2016), limpeza dos dados é um problema que afeta a maior parte das bases de dados reais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lang w:val="pt-BR" w:eastAsia="zh-CN"/>
        </w:rPr>
        <w:t xml:space="preserve"> A</w:t>
      </w:r>
      <w:r>
        <w:rPr>
          <w:rFonts w:eastAsia="Times New Roman" w:cs="Times New Roman" w:ascii="Times New Roman" w:hAnsi="Times New Roman"/>
          <w:sz w:val="24"/>
          <w:szCs w:val="24"/>
        </w:rPr>
        <w:t>s respectivas ferramentas atuam no sentido de imputar valores ausentes, suavizar ru</w:t>
      </w:r>
      <w:r>
        <w:rPr>
          <w:rFonts w:eastAsia="Times New Roman" w:cs="Times New Roman" w:ascii="Times New Roman" w:hAnsi="Times New Roman"/>
          <w:sz w:val="24"/>
          <w:szCs w:val="24"/>
          <w:lang w:val="pt-BR" w:eastAsia="zh-CN"/>
        </w:rPr>
        <w:t>í</w:t>
      </w:r>
      <w:r>
        <w:rPr>
          <w:rFonts w:eastAsia="Times New Roman" w:cs="Times New Roman" w:ascii="Times New Roman" w:hAnsi="Times New Roman"/>
          <w:sz w:val="24"/>
          <w:szCs w:val="24"/>
        </w:rPr>
        <w:t>dos, identificar valores discrepantes (outliers) e corrigir inconsistências.</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lang w:val="pt-BR" w:eastAsia="zh-CN"/>
        </w:rPr>
        <w:t xml:space="preserve">Nesse sentido, </w:t>
      </w:r>
      <w:r>
        <w:rPr>
          <w:rFonts w:eastAsia="Times New Roman" w:cs="Times New Roman" w:ascii="Times New Roman" w:hAnsi="Times New Roman"/>
          <w:sz w:val="24"/>
          <w:szCs w:val="24"/>
          <w:lang w:val="pt-BR"/>
        </w:rPr>
        <w:t xml:space="preserve">são </w:t>
      </w:r>
      <w:r>
        <w:rPr>
          <w:rFonts w:eastAsia="Times New Roman" w:cs="Times New Roman" w:ascii="Times New Roman" w:hAnsi="Times New Roman"/>
          <w:sz w:val="24"/>
          <w:szCs w:val="24"/>
        </w:rPr>
        <w:t>apresenta</w:t>
      </w:r>
      <w:r>
        <w:rPr>
          <w:rFonts w:eastAsia="Times New Roman" w:cs="Times New Roman" w:ascii="Times New Roman" w:hAnsi="Times New Roman"/>
          <w:sz w:val="24"/>
          <w:szCs w:val="24"/>
          <w:lang w:eastAsia="zh-CN"/>
        </w:rPr>
        <w:t>d</w:t>
      </w:r>
      <w:r>
        <w:rPr>
          <w:rFonts w:eastAsia="Times New Roman" w:cs="Times New Roman" w:ascii="Times New Roman" w:hAnsi="Times New Roman"/>
          <w:sz w:val="24"/>
          <w:szCs w:val="24"/>
          <w:lang w:val="pt-BR" w:eastAsia="zh-CN"/>
        </w:rPr>
        <w:t>os os</w:t>
      </w:r>
      <w:r>
        <w:rPr>
          <w:rFonts w:eastAsia="Times New Roman" w:cs="Times New Roman" w:ascii="Times New Roman" w:hAnsi="Times New Roman"/>
          <w:sz w:val="24"/>
          <w:szCs w:val="24"/>
        </w:rPr>
        <w:t xml:space="preserve"> métodos tradicionais de imputação de valores ausentes:</w:t>
      </w:r>
    </w:p>
    <w:p>
      <w:pPr>
        <w:pStyle w:val="Normal"/>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Ignorar objeto: remover todos os objetos que possuem um ou mais valores ausentes;</w:t>
      </w:r>
    </w:p>
    <w:p>
      <w:pPr>
        <w:pStyle w:val="Normal"/>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Imputar manualmente os valores ausentes, ou seja, substituir os valores ausentes por outro valor;</w:t>
      </w:r>
    </w:p>
    <w:p>
      <w:pPr>
        <w:pStyle w:val="Normal"/>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Utilizar uma constante global para imputar os valores ausentes: imputar um valor constante ao valor ausente;</w:t>
      </w:r>
    </w:p>
    <w:p>
      <w:pPr>
        <w:pStyle w:val="Normal"/>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Imputação do tipo hot-ceck: imputar um valor de objeto similar a um objeto ausente;</w:t>
      </w:r>
    </w:p>
    <w:p>
      <w:pPr>
        <w:pStyle w:val="Normal"/>
        <w:numPr>
          <w:ilvl w:val="0"/>
          <w:numId w:val="4"/>
        </w:numPr>
        <w:jc w:val="both"/>
        <w:rPr/>
      </w:pPr>
      <w:r>
        <w:rPr>
          <w:rFonts w:eastAsia="Times New Roman" w:cs="Times New Roman" w:ascii="Times New Roman" w:hAnsi="Times New Roman"/>
          <w:sz w:val="24"/>
          <w:szCs w:val="24"/>
        </w:rPr>
        <w:t>Imputar</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de acordo com a última observação: ordenar a base e imputar valor ausente com valor da célula anterior;</w:t>
      </w:r>
    </w:p>
    <w:p>
      <w:pPr>
        <w:pStyle w:val="Normal"/>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Usar a média pela média ou moda dos valores do atributo;</w:t>
      </w:r>
    </w:p>
    <w:p>
      <w:pPr>
        <w:pStyle w:val="Normal"/>
        <w:numPr>
          <w:ilvl w:val="0"/>
          <w:numId w:val="4"/>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Usar modelos preditivos para imputar valor ausente.</w:t>
      </w:r>
    </w:p>
    <w:p>
      <w:pPr>
        <w:pStyle w:val="Normal"/>
        <w:ind w:left="0" w:right="0" w:firstLine="720"/>
        <w:jc w:val="both"/>
        <w:rPr/>
      </w:pPr>
      <w:r>
        <w:rPr>
          <w:rFonts w:eastAsia="Times New Roman" w:cs="Times New Roman" w:ascii="Times New Roman" w:hAnsi="Times New Roman"/>
          <w:sz w:val="24"/>
          <w:szCs w:val="24"/>
        </w:rPr>
        <w:t xml:space="preserve">Ainda na fase de pré-processamento dos dados, </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rPr>
        <w:t>Castro e Ferrari (2016), explicam que a concatenação de todos os dados se torna um dos passos essenciais antes de se realizar a mineração de dados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E</w:t>
      </w:r>
      <w:r>
        <w:rPr>
          <w:rFonts w:eastAsia="Times New Roman" w:cs="Times New Roman" w:ascii="Times New Roman" w:hAnsi="Times New Roman"/>
          <w:sz w:val="24"/>
          <w:szCs w:val="24"/>
        </w:rPr>
        <w:t>ntretanto</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a integração desses dados pode resultar </w:t>
      </w:r>
      <w:r>
        <w:rPr>
          <w:rFonts w:eastAsia="Times New Roman" w:cs="Times New Roman" w:ascii="Times New Roman" w:hAnsi="Times New Roman"/>
          <w:sz w:val="24"/>
          <w:szCs w:val="24"/>
          <w:lang w:val="pt-BR"/>
        </w:rPr>
        <w:t xml:space="preserve">em </w:t>
      </w:r>
      <w:r>
        <w:rPr>
          <w:rFonts w:eastAsia="Times New Roman" w:cs="Times New Roman" w:ascii="Times New Roman" w:hAnsi="Times New Roman"/>
          <w:sz w:val="24"/>
          <w:szCs w:val="24"/>
        </w:rPr>
        <w:t xml:space="preserve">vários problemas, </w:t>
      </w:r>
      <w:r>
        <w:rPr>
          <w:rFonts w:eastAsia="Times New Roman" w:cs="Times New Roman" w:ascii="Times New Roman" w:hAnsi="Times New Roman"/>
          <w:sz w:val="24"/>
          <w:szCs w:val="24"/>
          <w:lang w:val="pt-BR"/>
        </w:rPr>
        <w:t xml:space="preserve">como </w:t>
      </w:r>
      <w:r>
        <w:rPr>
          <w:rFonts w:eastAsia="Times New Roman" w:cs="Times New Roman" w:ascii="Times New Roman" w:hAnsi="Times New Roman"/>
          <w:sz w:val="24"/>
          <w:szCs w:val="24"/>
        </w:rPr>
        <w:t xml:space="preserve">por exemplo, </w:t>
      </w:r>
      <w:r>
        <w:rPr>
          <w:rFonts w:eastAsia="Times New Roman" w:cs="Times New Roman" w:ascii="Times New Roman" w:hAnsi="Times New Roman"/>
          <w:sz w:val="24"/>
          <w:szCs w:val="24"/>
          <w:lang w:val="pt-BR"/>
        </w:rPr>
        <w:t>n</w:t>
      </w:r>
      <w:r>
        <w:rPr>
          <w:rFonts w:eastAsia="Times New Roman" w:cs="Times New Roman" w:ascii="Times New Roman" w:hAnsi="Times New Roman"/>
          <w:sz w:val="24"/>
          <w:szCs w:val="24"/>
        </w:rPr>
        <w:t>as formas de armazenagem, convenções dos dados, datas, chaves de acesso, padronizações e outras características.</w:t>
      </w:r>
      <w:r>
        <w:rPr>
          <w:rFonts w:eastAsia="Times New Roman" w:cs="Times New Roman" w:ascii="Times New Roman" w:hAnsi="Times New Roman"/>
          <w:sz w:val="24"/>
          <w:szCs w:val="24"/>
          <w:lang w:val="pt-BR"/>
        </w:rPr>
        <w:t xml:space="preserve"> Para os autores, o</w:t>
      </w:r>
      <w:r>
        <w:rPr>
          <w:rFonts w:eastAsia="Times New Roman" w:cs="Times New Roman" w:ascii="Times New Roman" w:hAnsi="Times New Roman"/>
          <w:sz w:val="24"/>
          <w:szCs w:val="24"/>
        </w:rPr>
        <w:t xml:space="preserve"> processo de integração abrange três aspectos:</w:t>
      </w:r>
    </w:p>
    <w:p>
      <w:pPr>
        <w:pStyle w:val="Normal"/>
        <w:numPr>
          <w:ilvl w:val="0"/>
          <w:numId w:val="5"/>
        </w:numPr>
        <w:jc w:val="both"/>
        <w:rPr/>
      </w:pPr>
      <w:r>
        <w:rPr>
          <w:rFonts w:eastAsia="Times New Roman" w:cs="Times New Roman" w:ascii="Times New Roman" w:hAnsi="Times New Roman"/>
          <w:sz w:val="24"/>
          <w:szCs w:val="24"/>
        </w:rPr>
        <w:t xml:space="preserve">Redundância: quando </w:t>
      </w:r>
      <w:r>
        <w:rPr>
          <w:rFonts w:eastAsia="Times New Roman" w:cs="Times New Roman" w:ascii="Times New Roman" w:hAnsi="Times New Roman"/>
          <w:sz w:val="24"/>
          <w:szCs w:val="24"/>
          <w:lang w:val="pt-BR"/>
        </w:rPr>
        <w:t xml:space="preserve">um </w:t>
      </w:r>
      <w:r>
        <w:rPr>
          <w:rFonts w:eastAsia="Times New Roman" w:cs="Times New Roman" w:ascii="Times New Roman" w:hAnsi="Times New Roman"/>
          <w:sz w:val="24"/>
          <w:szCs w:val="24"/>
        </w:rPr>
        <w:t>mesmo dado aparece em dois locais diferentes da base;</w:t>
      </w:r>
    </w:p>
    <w:p>
      <w:pPr>
        <w:pStyle w:val="Normal"/>
        <w:numPr>
          <w:ilvl w:val="0"/>
          <w:numId w:val="5"/>
        </w:numP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Duplicidade;</w:t>
      </w:r>
    </w:p>
    <w:p>
      <w:pPr>
        <w:pStyle w:val="Normal"/>
        <w:numPr>
          <w:ilvl w:val="0"/>
          <w:numId w:val="5"/>
        </w:numPr>
        <w:jc w:val="both"/>
        <w:rPr/>
      </w:pPr>
      <w:r>
        <w:rPr>
          <w:rFonts w:eastAsia="Times New Roman" w:cs="Times New Roman" w:ascii="Times New Roman" w:hAnsi="Times New Roman"/>
          <w:sz w:val="24"/>
          <w:szCs w:val="24"/>
        </w:rPr>
        <w:t>Conflitos: para uma mesma entidade</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diferentes valores aparecem em diferentes fontes de dados.</w:t>
      </w:r>
    </w:p>
    <w:p>
      <w:pPr>
        <w:pStyle w:val="Normal"/>
        <w:ind w:left="0" w:right="0" w:firstLine="720"/>
        <w:jc w:val="both"/>
        <w:rPr/>
      </w:pPr>
      <w:r>
        <w:rPr>
          <w:rFonts w:eastAsia="Times New Roman" w:cs="Times New Roman" w:ascii="Times New Roman" w:hAnsi="Times New Roman"/>
          <w:sz w:val="24"/>
          <w:szCs w:val="24"/>
        </w:rPr>
        <w:t>Quando a base de dados para análise é imensa, a mineração consome um esforço computacional representado pelo espaço e tempo de processamento</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lang w:val="pt-BR" w:eastAsia="zh-CN"/>
        </w:rPr>
        <w:t xml:space="preserve"> Nesse momento,</w:t>
      </w:r>
      <w:r>
        <w:rPr>
          <w:rFonts w:eastAsia="Times New Roman" w:cs="Times New Roman" w:ascii="Times New Roman" w:hAnsi="Times New Roman"/>
          <w:sz w:val="24"/>
          <w:szCs w:val="24"/>
        </w:rPr>
        <w:t xml:space="preserve"> necessita</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lang w:val="pt-BR" w:eastAsia="zh-CN"/>
        </w:rPr>
        <w:t>se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pt-BR"/>
        </w:rPr>
        <w:t>d</w:t>
      </w:r>
      <w:r>
        <w:rPr>
          <w:rFonts w:eastAsia="Times New Roman" w:cs="Times New Roman" w:ascii="Times New Roman" w:hAnsi="Times New Roman"/>
          <w:sz w:val="24"/>
          <w:szCs w:val="24"/>
        </w:rPr>
        <w:t>a aplicação d</w:t>
      </w:r>
      <w:r>
        <w:rPr>
          <w:rFonts w:eastAsia="Times New Roman" w:cs="Times New Roman" w:ascii="Times New Roman" w:hAnsi="Times New Roman"/>
          <w:sz w:val="24"/>
          <w:szCs w:val="24"/>
          <w:lang w:eastAsia="zh-CN"/>
        </w:rPr>
        <w:t>e</w:t>
      </w:r>
      <w:r>
        <w:rPr>
          <w:rFonts w:eastAsia="Times New Roman" w:cs="Times New Roman" w:ascii="Times New Roman" w:hAnsi="Times New Roman"/>
          <w:sz w:val="24"/>
          <w:szCs w:val="24"/>
        </w:rPr>
        <w:t xml:space="preserve"> técnicas de redução de dados</w:t>
      </w:r>
      <w:r>
        <w:rPr>
          <w:rFonts w:eastAsia="Times New Roman" w:cs="Times New Roman" w:ascii="Times New Roman" w:hAnsi="Times New Roman"/>
          <w:sz w:val="24"/>
          <w:szCs w:val="24"/>
          <w:lang w:val="pt-BR"/>
        </w:rPr>
        <w:t>, no intuito de</w:t>
      </w:r>
      <w:r>
        <w:rPr>
          <w:rFonts w:eastAsia="Times New Roman" w:cs="Times New Roman" w:ascii="Times New Roman" w:hAnsi="Times New Roman"/>
          <w:sz w:val="24"/>
          <w:szCs w:val="24"/>
        </w:rPr>
        <w:t xml:space="preserve"> reduzi</w:t>
      </w:r>
      <w:r>
        <w:rPr>
          <w:rFonts w:eastAsia="Times New Roman" w:cs="Times New Roman" w:ascii="Times New Roman" w:hAnsi="Times New Roman"/>
          <w:sz w:val="24"/>
          <w:szCs w:val="24"/>
          <w:lang w:eastAsia="zh-CN"/>
        </w:rPr>
        <w:t>r</w:t>
      </w:r>
      <w:r>
        <w:rPr>
          <w:rFonts w:eastAsia="Times New Roman" w:cs="Times New Roman" w:ascii="Times New Roman" w:hAnsi="Times New Roman"/>
          <w:sz w:val="24"/>
          <w:szCs w:val="24"/>
        </w:rPr>
        <w:t xml:space="preserve"> a quantidade de objetos da base e da quantidade de atributos</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rPr>
        <w:t>(CASTRO e FERRARI, 2016)</w:t>
      </w:r>
      <w:r>
        <w:rPr>
          <w:rFonts w:eastAsia="Times New Roman" w:cs="Times New Roman" w:ascii="Times New Roman" w:hAnsi="Times New Roman"/>
          <w:sz w:val="24"/>
          <w:szCs w:val="24"/>
          <w:lang w:val="pt-BR"/>
        </w:rPr>
        <w:t>. A seguir, observa-se os métodos empregados nos casos de dimensionalidade</w:t>
      </w:r>
      <w:r>
        <w:rPr>
          <w:rFonts w:eastAsia="Times New Roman" w:cs="Times New Roman" w:ascii="Times New Roman" w:hAnsi="Times New Roman"/>
          <w:sz w:val="24"/>
          <w:szCs w:val="24"/>
        </w:rPr>
        <w:t>:</w:t>
      </w:r>
    </w:p>
    <w:p>
      <w:pPr>
        <w:pStyle w:val="Normal"/>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Seleção de atributos (ou características): atributos irrelevantes, pouco relevantes ou redundantes detectados e removidos na redução de dimensionalidade;</w:t>
      </w:r>
    </w:p>
    <w:p>
      <w:pPr>
        <w:pStyle w:val="Normal"/>
        <w:ind w:left="0" w:right="0" w:firstLine="720"/>
        <w:jc w:val="both"/>
        <w:rPr/>
      </w:pPr>
      <w:r>
        <w:rPr>
          <w:rFonts w:eastAsia="Times New Roman" w:cs="Times New Roman" w:ascii="Times New Roman" w:hAnsi="Times New Roman"/>
          <w:sz w:val="24"/>
          <w:szCs w:val="24"/>
        </w:rPr>
        <w:t xml:space="preserve">Compressão de atributos: </w:t>
      </w:r>
      <w:r>
        <w:rPr>
          <w:rFonts w:eastAsia="Times New Roman" w:cs="Times New Roman" w:ascii="Times New Roman" w:hAnsi="Times New Roman"/>
          <w:sz w:val="24"/>
          <w:szCs w:val="24"/>
          <w:lang w:val="pt-BR"/>
        </w:rPr>
        <w:t xml:space="preserve">realizado </w:t>
      </w:r>
      <w:r>
        <w:rPr>
          <w:rFonts w:eastAsia="Times New Roman" w:cs="Times New Roman" w:ascii="Times New Roman" w:hAnsi="Times New Roman"/>
          <w:sz w:val="24"/>
          <w:szCs w:val="24"/>
        </w:rPr>
        <w:t xml:space="preserve">através de algoritmos de codificação ou transformação de dados </w:t>
      </w:r>
      <w:r>
        <w:rPr>
          <w:rFonts w:eastAsia="Times New Roman" w:cs="Times New Roman" w:ascii="Times New Roman" w:hAnsi="Times New Roman"/>
          <w:sz w:val="24"/>
          <w:szCs w:val="24"/>
          <w:lang w:eastAsia="zh-CN"/>
        </w:rPr>
        <w:t>p</w:t>
      </w:r>
      <w:r>
        <w:rPr>
          <w:rFonts w:eastAsia="Times New Roman" w:cs="Times New Roman" w:ascii="Times New Roman" w:hAnsi="Times New Roman"/>
          <w:sz w:val="24"/>
          <w:szCs w:val="24"/>
          <w:lang w:val="pt-BR" w:eastAsia="zh-CN"/>
        </w:rPr>
        <w:t xml:space="preserve">ara </w:t>
      </w:r>
      <w:r>
        <w:rPr>
          <w:rFonts w:eastAsia="Times New Roman" w:cs="Times New Roman" w:ascii="Times New Roman" w:hAnsi="Times New Roman"/>
          <w:sz w:val="24"/>
          <w:szCs w:val="24"/>
        </w:rPr>
        <w:t>a redução de dimensionalidade, em vez de seleção;</w:t>
      </w:r>
    </w:p>
    <w:p>
      <w:pPr>
        <w:pStyle w:val="Normal"/>
        <w:ind w:left="0" w:right="0" w:firstLine="720"/>
        <w:jc w:val="both"/>
        <w:rPr/>
      </w:pPr>
      <w:r>
        <w:rPr>
          <w:rFonts w:eastAsia="Times New Roman" w:cs="Times New Roman" w:ascii="Times New Roman" w:hAnsi="Times New Roman"/>
          <w:sz w:val="24"/>
          <w:szCs w:val="24"/>
        </w:rPr>
        <w:t>Redução no número de dados: dados são removidos</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 xml:space="preserve"> substituídos ou estimados por representações menores, modelos paramétricos e métodos não paramétricos, como agrupamento, amostragem e histogramas;</w:t>
      </w:r>
    </w:p>
    <w:p>
      <w:pPr>
        <w:pStyle w:val="Normal"/>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Discretização: os valores de atributos são substituídos por intervalos ou níveis conceituais mais elevados, reduzindo a quantidade final de atributos.</w:t>
      </w:r>
    </w:p>
    <w:p>
      <w:pPr>
        <w:pStyle w:val="Normal"/>
        <w:ind w:left="0" w:right="0" w:firstLine="720"/>
        <w:jc w:val="both"/>
        <w:rPr/>
      </w:pPr>
      <w:r>
        <w:rPr>
          <w:rFonts w:eastAsia="Times New Roman" w:cs="Times New Roman" w:ascii="Times New Roman" w:hAnsi="Times New Roman"/>
          <w:sz w:val="24"/>
          <w:szCs w:val="24"/>
          <w:lang w:val="pt-PT" w:eastAsia="zh-CN"/>
        </w:rPr>
        <w:t>2.</w:t>
      </w:r>
      <w:r>
        <w:rPr>
          <w:rFonts w:eastAsia="Times New Roman" w:cs="Times New Roman" w:ascii="Times New Roman" w:hAnsi="Times New Roman"/>
          <w:b w:val="false"/>
          <w:bCs w:val="false"/>
          <w:color w:val="auto"/>
          <w:kern w:val="0"/>
          <w:sz w:val="24"/>
          <w:szCs w:val="24"/>
          <w:u w:val="none"/>
          <w:lang w:val="pt-PT" w:eastAsia="zh-CN" w:bidi="ar-SA"/>
        </w:rPr>
        <w:t>2</w:t>
      </w:r>
      <w:r>
        <w:rPr>
          <w:rFonts w:eastAsia="Times New Roman" w:cs="Times New Roman" w:ascii="Times New Roman" w:hAnsi="Times New Roman"/>
          <w:sz w:val="24"/>
          <w:szCs w:val="24"/>
        </w:rPr>
        <w:t xml:space="preserve"> Tratando valores ausentes</w:t>
      </w:r>
    </w:p>
    <w:p>
      <w:pPr>
        <w:pStyle w:val="Normal"/>
        <w:ind w:left="0" w:right="0" w:firstLine="720"/>
        <w:jc w:val="both"/>
        <w:rPr/>
      </w:pPr>
      <w:r>
        <w:rPr>
          <w:rFonts w:eastAsia="Times New Roman" w:cs="Times New Roman" w:ascii="Times New Roman" w:hAnsi="Times New Roman"/>
          <w:sz w:val="24"/>
          <w:szCs w:val="24"/>
        </w:rPr>
        <w:t>Segundo McKinney(2018), dados ausentes são representados em objetos do pandas, para dados numéricos</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bCs w:val="false"/>
          <w:color w:val="auto"/>
          <w:kern w:val="0"/>
          <w:sz w:val="24"/>
          <w:szCs w:val="24"/>
          <w:u w:val="none"/>
          <w:lang w:val="pt-BR" w:eastAsia="zh-CN" w:bidi="ar-SA"/>
        </w:rPr>
        <w:t>Determinadas aplicações</w:t>
      </w:r>
      <w:r>
        <w:rPr>
          <w:rFonts w:eastAsia="Times New Roman" w:cs="Times New Roman" w:ascii="Times New Roman" w:hAnsi="Times New Roman"/>
          <w:sz w:val="24"/>
          <w:szCs w:val="24"/>
        </w:rPr>
        <w:t xml:space="preserve"> utilizam o valor de ponto flutuante NaN(Not a Number), chamado também de valor de sentinela, convenção usada na linguagem de programação R, referenciando os dados ausentes como NA, que significa Not Available(indisponível). Em aplicações estatísticas, dados NA podem ser dados inexistentes ou dados que existem, porém não observados.</w:t>
      </w:r>
    </w:p>
    <w:p>
      <w:pPr>
        <w:pStyle w:val="Normal"/>
        <w:ind w:left="0" w:right="0" w:firstLine="720"/>
        <w:jc w:val="both"/>
        <w:rPr/>
      </w:pPr>
      <w:r>
        <w:rPr>
          <w:rFonts w:eastAsia="Times New Roman" w:cs="Times New Roman" w:ascii="Times New Roman" w:hAnsi="Times New Roman"/>
          <w:sz w:val="24"/>
          <w:szCs w:val="24"/>
          <w:lang w:val="pt-BR"/>
        </w:rPr>
        <w:t>Abaixo (Quadro 1), pode-se observar uma lista contendo</w:t>
      </w:r>
      <w:r>
        <w:rPr>
          <w:rFonts w:eastAsia="Times New Roman" w:cs="Times New Roman" w:ascii="Times New Roman" w:hAnsi="Times New Roman"/>
          <w:sz w:val="24"/>
          <w:szCs w:val="24"/>
        </w:rPr>
        <w:t xml:space="preserve"> algumas funções relacionadas ao tratamento de dados ausentes</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rPr>
        <w:t>MCKINNEY</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rPr>
        <w:t>2018).</w:t>
      </w:r>
    </w:p>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r>
    </w:p>
    <w:tbl>
      <w:tblPr>
        <w:tblStyle w:val="12"/>
        <w:tblW w:w="9000" w:type="dxa"/>
        <w:jc w:val="left"/>
        <w:tblInd w:w="100" w:type="dxa"/>
        <w:tblCellMar>
          <w:top w:w="100" w:type="dxa"/>
          <w:left w:w="100" w:type="dxa"/>
          <w:bottom w:w="100" w:type="dxa"/>
          <w:right w:w="100" w:type="dxa"/>
        </w:tblCellMar>
      </w:tblPr>
      <w:tblGrid>
        <w:gridCol w:w="1592"/>
        <w:gridCol w:w="7407"/>
      </w:tblGrid>
      <w:tr>
        <w:trPr/>
        <w:tc>
          <w:tcPr>
            <w:tcW w:w="1592"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58" w:leader="none"/>
                <w:tab w:val="left" w:pos="335" w:leader="none"/>
              </w:tabs>
              <w:suppressAutoHyphens w:val="true"/>
              <w:overflowPunct w:val="false"/>
              <w:bidi w:val="0"/>
              <w:spacing w:lineRule="auto" w:line="360" w:before="0" w:after="0"/>
              <w:ind w:left="0" w:right="0" w:hanging="0"/>
              <w:rPr>
                <w:rFonts w:eastAsia="Arial" w:cs="Arial"/>
                <w:b w:val="false"/>
                <w:b w:val="false"/>
                <w:bCs w:val="false"/>
                <w:color w:val="auto"/>
                <w:kern w:val="0"/>
                <w:sz w:val="22"/>
                <w:szCs w:val="22"/>
                <w:u w:val="none"/>
                <w:lang w:val="pt-BR" w:eastAsia="zh-CN" w:bidi="ar-SA"/>
              </w:rPr>
            </w:pPr>
            <w:r>
              <w:rPr>
                <w:rFonts w:eastAsia="Arial" w:cs="Arial"/>
                <w:b w:val="false"/>
                <w:bCs w:val="false"/>
                <w:color w:val="auto"/>
                <w:kern w:val="0"/>
                <w:sz w:val="22"/>
                <w:szCs w:val="22"/>
                <w:u w:val="none"/>
                <w:lang w:val="pt-BR" w:eastAsia="zh-CN" w:bidi="ar-SA"/>
              </w:rPr>
              <w:t>Argumento</w:t>
            </w:r>
          </w:p>
        </w:tc>
        <w:tc>
          <w:tcPr>
            <w:tcW w:w="7407"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58" w:leader="none"/>
                <w:tab w:val="left" w:pos="335" w:leader="none"/>
              </w:tabs>
              <w:suppressAutoHyphens w:val="true"/>
              <w:overflowPunct w:val="false"/>
              <w:bidi w:val="0"/>
              <w:spacing w:lineRule="auto" w:line="360" w:before="0" w:after="0"/>
              <w:ind w:left="0" w:right="0" w:hanging="0"/>
              <w:rPr>
                <w:rFonts w:eastAsia="Arial" w:cs="Arial"/>
                <w:b w:val="false"/>
                <w:b w:val="false"/>
                <w:bCs w:val="false"/>
                <w:color w:val="auto"/>
                <w:kern w:val="0"/>
                <w:sz w:val="22"/>
                <w:szCs w:val="22"/>
                <w:u w:val="none"/>
                <w:lang w:val="pt-BR" w:eastAsia="zh-CN" w:bidi="ar-SA"/>
              </w:rPr>
            </w:pPr>
            <w:r>
              <w:rPr>
                <w:rFonts w:eastAsia="Arial" w:cs="Arial"/>
                <w:b w:val="false"/>
                <w:bCs w:val="false"/>
                <w:color w:val="auto"/>
                <w:kern w:val="0"/>
                <w:sz w:val="22"/>
                <w:szCs w:val="22"/>
                <w:u w:val="none"/>
                <w:lang w:val="pt-BR" w:eastAsia="zh-CN" w:bidi="ar-SA"/>
              </w:rPr>
              <w:t>Descrição</w:t>
            </w:r>
          </w:p>
        </w:tc>
      </w:tr>
      <w:tr>
        <w:trPr/>
        <w:tc>
          <w:tcPr>
            <w:tcW w:w="15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dropna</w:t>
            </w:r>
          </w:p>
        </w:tc>
        <w:tc>
          <w:tcPr>
            <w:tcW w:w="740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Filtra rótulos de eixos, baseado no fato de os valores para cada rótulo terem dados ausentes, com limites variados para a quantidade de dados ausentes a ser tolerada.</w:t>
            </w:r>
          </w:p>
        </w:tc>
      </w:tr>
      <w:tr>
        <w:trPr/>
        <w:tc>
          <w:tcPr>
            <w:tcW w:w="15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fillna</w:t>
            </w:r>
          </w:p>
        </w:tc>
        <w:tc>
          <w:tcPr>
            <w:tcW w:w="740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Preenche os dados ausentes com algum valor ou utilizando um método de interpolação como ‘ffill' ou ‘bfill’.</w:t>
            </w:r>
          </w:p>
        </w:tc>
      </w:tr>
      <w:tr>
        <w:trPr/>
        <w:tc>
          <w:tcPr>
            <w:tcW w:w="15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isnull</w:t>
            </w:r>
          </w:p>
        </w:tc>
        <w:tc>
          <w:tcPr>
            <w:tcW w:w="740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Desenvolve valores booleanos informando quais valores estão ausentes/são NA.</w:t>
            </w:r>
          </w:p>
        </w:tc>
      </w:tr>
      <w:tr>
        <w:trPr>
          <w:trHeight w:val="545" w:hRule="atLeast"/>
        </w:trPr>
        <w:tc>
          <w:tcPr>
            <w:tcW w:w="159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notnull</w:t>
            </w:r>
          </w:p>
        </w:tc>
        <w:tc>
          <w:tcPr>
            <w:tcW w:w="740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overflowPunct w:val="false"/>
              <w:bidi w:val="0"/>
              <w:spacing w:lineRule="auto" w:line="360" w:before="0" w:after="0"/>
              <w:rPr>
                <w:b w:val="false"/>
                <w:b w:val="false"/>
                <w:bCs w:val="false"/>
                <w:color w:val="auto"/>
                <w:kern w:val="0"/>
                <w:u w:val="none"/>
                <w:lang w:val="pt-BR" w:bidi="ar-SA"/>
              </w:rPr>
            </w:pPr>
            <w:r>
              <w:rPr>
                <w:b w:val="false"/>
                <w:bCs w:val="false"/>
                <w:color w:val="auto"/>
                <w:kern w:val="0"/>
                <w:u w:val="none"/>
                <w:lang w:val="pt-BR" w:bidi="ar-SA"/>
              </w:rPr>
              <w:t>Negação de isnull</w:t>
            </w:r>
          </w:p>
        </w:tc>
      </w:tr>
    </w:tbl>
    <w:p>
      <w:pPr>
        <w:pStyle w:val="Normal"/>
        <w:widowControl w:val="false"/>
        <w:tabs>
          <w:tab w:val="clear" w:pos="720"/>
          <w:tab w:val="left" w:pos="0" w:leader="none"/>
          <w:tab w:val="left" w:pos="335" w:leader="none"/>
        </w:tabs>
        <w:suppressAutoHyphens w:val="true"/>
        <w:overflowPunct w:val="false"/>
        <w:bidi w:val="0"/>
        <w:spacing w:lineRule="auto" w:line="360" w:before="0" w:after="0"/>
        <w:ind w:left="0" w:right="0" w:hanging="0"/>
        <w:jc w:val="center"/>
        <w:rPr/>
      </w:pPr>
      <w:r>
        <w:rPr>
          <w:rFonts w:eastAsia="Times New Roman" w:cs="Times New Roman" w:ascii="Times New Roman" w:hAnsi="Times New Roman"/>
          <w:sz w:val="24"/>
          <w:szCs w:val="24"/>
          <w:lang w:eastAsia="zh-CN"/>
        </w:rPr>
        <w:t>Q</w:t>
      </w:r>
      <w:r>
        <w:rPr>
          <w:rFonts w:eastAsia="Times New Roman" w:cs="Times New Roman" w:ascii="Times New Roman" w:hAnsi="Times New Roman"/>
          <w:sz w:val="24"/>
          <w:szCs w:val="24"/>
          <w:lang w:val="pt-BR" w:eastAsia="zh-CN"/>
        </w:rPr>
        <w:t xml:space="preserve">uadro </w:t>
      </w:r>
      <w:r>
        <w:rPr>
          <w:rFonts w:eastAsia="Times New Roman" w:cs="Times New Roman" w:ascii="Times New Roman" w:hAnsi="Times New Roman"/>
          <w:sz w:val="24"/>
          <w:szCs w:val="24"/>
        </w:rPr>
        <w:t>1 - Tratamento para valores ausentes</w:t>
      </w:r>
    </w:p>
    <w:p>
      <w:pPr>
        <w:pStyle w:val="Normal"/>
        <w:widowControl w:val="false"/>
        <w:suppressAutoHyphens w:val="true"/>
        <w:overflowPunct w:val="false"/>
        <w:bidi w:val="0"/>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right="0" w:firstLine="720"/>
        <w:jc w:val="both"/>
        <w:rPr/>
      </w:pPr>
      <w:r>
        <w:rPr>
          <w:rFonts w:eastAsia="Times New Roman" w:cs="Times New Roman" w:ascii="Times New Roman" w:hAnsi="Times New Roman"/>
          <w:sz w:val="24"/>
          <w:szCs w:val="24"/>
        </w:rPr>
        <w:t xml:space="preserve">Sob uma perspectiva de armazenagem de dados (data warehouse), o processo de mineração pode ser visto como um estágio avançado do processamento analítico on-line (On-line Analytical Processing – OLAP), conforme </w:t>
      </w:r>
      <w:r>
        <w:rPr>
          <w:rFonts w:eastAsia="Times New Roman" w:cs="Times New Roman" w:ascii="Times New Roman" w:hAnsi="Times New Roman"/>
          <w:sz w:val="24"/>
          <w:szCs w:val="24"/>
          <w:lang w:val="pt-BR"/>
        </w:rPr>
        <w:t>indica</w:t>
      </w:r>
      <w:r>
        <w:rPr>
          <w:rFonts w:eastAsia="Times New Roman" w:cs="Times New Roman" w:ascii="Times New Roman" w:hAnsi="Times New Roman"/>
          <w:sz w:val="24"/>
          <w:szCs w:val="24"/>
        </w:rPr>
        <w:t xml:space="preserve"> De Castro e Ferrari (2016).</w:t>
      </w:r>
    </w:p>
    <w:p>
      <w:pPr>
        <w:pStyle w:val="Normal"/>
        <w:ind w:left="0" w:right="0" w:firstLine="720"/>
        <w:jc w:val="both"/>
        <w:rPr/>
      </w:pPr>
      <w:r>
        <w:rPr>
          <w:rFonts w:eastAsia="Times New Roman" w:cs="Times New Roman" w:ascii="Times New Roman" w:hAnsi="Times New Roman"/>
          <w:sz w:val="24"/>
          <w:szCs w:val="24"/>
        </w:rPr>
        <w:t xml:space="preserve">Portanto, nessa etapa do trabalho, a revisão bibliográfica identificou as etapas de se trabalhar com análise de dados, </w:t>
      </w:r>
      <w:r>
        <w:rPr>
          <w:rFonts w:eastAsia="Times New Roman" w:cs="Times New Roman" w:ascii="Times New Roman" w:hAnsi="Times New Roman"/>
          <w:sz w:val="24"/>
          <w:szCs w:val="24"/>
          <w:lang w:val="pt-BR"/>
        </w:rPr>
        <w:t>iniciando-se</w:t>
      </w:r>
      <w:r>
        <w:rPr>
          <w:rFonts w:eastAsia="Times New Roman" w:cs="Times New Roman" w:ascii="Times New Roman" w:hAnsi="Times New Roman"/>
          <w:sz w:val="24"/>
          <w:szCs w:val="24"/>
        </w:rPr>
        <w:t xml:space="preserve"> com </w:t>
      </w:r>
      <w:r>
        <w:rPr>
          <w:rFonts w:eastAsia="Times New Roman" w:cs="Times New Roman" w:ascii="Times New Roman" w:hAnsi="Times New Roman"/>
          <w:sz w:val="24"/>
          <w:szCs w:val="24"/>
          <w:lang w:val="pt-BR"/>
        </w:rPr>
        <w:t xml:space="preserve">a </w:t>
      </w:r>
      <w:r>
        <w:rPr>
          <w:rFonts w:eastAsia="Times New Roman" w:cs="Times New Roman" w:ascii="Times New Roman" w:hAnsi="Times New Roman"/>
          <w:sz w:val="24"/>
          <w:szCs w:val="24"/>
        </w:rPr>
        <w:t>obt</w:t>
      </w:r>
      <w:r>
        <w:rPr>
          <w:rFonts w:eastAsia="Times New Roman" w:cs="Times New Roman" w:ascii="Times New Roman" w:hAnsi="Times New Roman"/>
          <w:sz w:val="24"/>
          <w:szCs w:val="24"/>
          <w:lang w:eastAsia="zh-CN"/>
        </w:rPr>
        <w:t>e</w:t>
      </w:r>
      <w:r>
        <w:rPr>
          <w:rFonts w:eastAsia="Times New Roman" w:cs="Times New Roman" w:ascii="Times New Roman" w:hAnsi="Times New Roman"/>
          <w:sz w:val="24"/>
          <w:szCs w:val="24"/>
          <w:lang w:val="pt-BR" w:eastAsia="zh-CN"/>
        </w:rPr>
        <w:t>nção d</w:t>
      </w:r>
      <w:r>
        <w:rPr>
          <w:rFonts w:eastAsia="Times New Roman" w:cs="Times New Roman" w:ascii="Times New Roman" w:hAnsi="Times New Roman"/>
          <w:sz w:val="24"/>
          <w:szCs w:val="24"/>
        </w:rPr>
        <w:t>a base de dados</w:t>
      </w:r>
      <w:r>
        <w:rPr>
          <w:rFonts w:eastAsia="Times New Roman" w:cs="Times New Roman" w:ascii="Times New Roman" w:hAnsi="Times New Roman"/>
          <w:sz w:val="24"/>
          <w:szCs w:val="24"/>
          <w:lang w:val="pt-BR" w:eastAsia="zh-CN"/>
        </w:rPr>
        <w:t>. A</w:t>
      </w:r>
      <w:r>
        <w:rPr>
          <w:rFonts w:eastAsia="Times New Roman" w:cs="Times New Roman" w:ascii="Times New Roman" w:hAnsi="Times New Roman"/>
          <w:sz w:val="24"/>
          <w:szCs w:val="24"/>
        </w:rPr>
        <w:t>s bases de dados</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rPr>
        <w:t>relacionadas ao Covid 19</w:t>
      </w:r>
      <w:r>
        <w:rPr>
          <w:rFonts w:eastAsia="Times New Roman" w:cs="Times New Roman" w:ascii="Times New Roman" w:hAnsi="Times New Roman"/>
          <w:sz w:val="24"/>
          <w:szCs w:val="24"/>
          <w:lang w:val="pt-BR"/>
        </w:rPr>
        <w:t xml:space="preserve"> e à</w:t>
      </w:r>
      <w:r>
        <w:rPr>
          <w:rFonts w:eastAsia="Times New Roman" w:cs="Times New Roman" w:ascii="Times New Roman" w:hAnsi="Times New Roman"/>
          <w:sz w:val="24"/>
          <w:szCs w:val="24"/>
        </w:rPr>
        <w:t xml:space="preserve"> vacinação </w:t>
      </w:r>
      <w:r>
        <w:rPr>
          <w:rFonts w:eastAsia="Times New Roman" w:cs="Times New Roman" w:ascii="Times New Roman" w:hAnsi="Times New Roman"/>
          <w:sz w:val="24"/>
          <w:szCs w:val="24"/>
          <w:lang w:val="pt-BR"/>
        </w:rPr>
        <w:t>estão</w:t>
      </w:r>
      <w:r>
        <w:rPr>
          <w:rFonts w:eastAsia="Times New Roman" w:cs="Times New Roman" w:ascii="Times New Roman" w:hAnsi="Times New Roman"/>
          <w:sz w:val="24"/>
          <w:szCs w:val="24"/>
        </w:rPr>
        <w:t xml:space="preserve"> disponibilizadas </w:t>
      </w:r>
      <w:r>
        <w:rPr>
          <w:rFonts w:eastAsia="Times New Roman" w:cs="Times New Roman" w:ascii="Times New Roman" w:hAnsi="Times New Roman"/>
          <w:sz w:val="24"/>
          <w:szCs w:val="24"/>
          <w:lang w:eastAsia="zh-CN"/>
        </w:rPr>
        <w:t>e</w:t>
      </w:r>
      <w:r>
        <w:rPr>
          <w:rFonts w:eastAsia="Times New Roman" w:cs="Times New Roman" w:ascii="Times New Roman" w:hAnsi="Times New Roman"/>
          <w:sz w:val="24"/>
          <w:szCs w:val="24"/>
          <w:lang w:val="pt-BR" w:eastAsia="zh-CN"/>
        </w:rPr>
        <w:t>m sites d</w:t>
      </w:r>
      <w:r>
        <w:rPr>
          <w:rFonts w:eastAsia="Times New Roman" w:cs="Times New Roman" w:ascii="Times New Roman" w:hAnsi="Times New Roman"/>
          <w:sz w:val="24"/>
          <w:szCs w:val="24"/>
        </w:rPr>
        <w:t xml:space="preserve">o Ministério da Saúde </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covid.saude.gov.br </w:t>
      </w:r>
      <w:r>
        <w:rPr>
          <w:rFonts w:eastAsia="Times New Roman" w:cs="Times New Roman" w:ascii="Times New Roman" w:hAnsi="Times New Roman"/>
          <w:sz w:val="24"/>
          <w:szCs w:val="24"/>
          <w:lang w:eastAsia="zh-CN"/>
        </w:rPr>
        <w:t>-</w:t>
      </w:r>
      <w:r>
        <w:rPr>
          <w:rFonts w:eastAsia="Times New Roman" w:cs="Times New Roman" w:ascii="Times New Roman" w:hAnsi="Times New Roman"/>
          <w:sz w:val="24"/>
          <w:szCs w:val="24"/>
        </w:rPr>
        <w:t xml:space="preserve"> forneceu a base do covid e opendatasus.saude.gov.br</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lang w:val="pt-BR" w:eastAsia="zh-CN"/>
        </w:rPr>
        <w:t>-</w:t>
      </w:r>
      <w:r>
        <w:rPr>
          <w:rFonts w:eastAsia="Times New Roman" w:cs="Times New Roman" w:ascii="Times New Roman" w:hAnsi="Times New Roman"/>
          <w:sz w:val="24"/>
          <w:szCs w:val="24"/>
        </w:rPr>
        <w:t xml:space="preserve"> forneceu a base de vacinação contra covid19</w:t>
      </w:r>
      <w:r>
        <w:rPr>
          <w:rFonts w:eastAsia="Times New Roman" w:cs="Times New Roman" w:ascii="Times New Roman" w:hAnsi="Times New Roman"/>
          <w:sz w:val="24"/>
          <w:szCs w:val="24"/>
          <w:lang w:val="pt-BR"/>
        </w:rPr>
        <w:t>)</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pt-BR"/>
        </w:rPr>
        <w:t xml:space="preserve"> </w:t>
      </w:r>
      <w:r>
        <w:rPr>
          <w:rFonts w:eastAsia="Times New Roman" w:cs="Times New Roman" w:ascii="Times New Roman" w:hAnsi="Times New Roman"/>
          <w:sz w:val="24"/>
          <w:szCs w:val="24"/>
          <w:lang w:eastAsia="zh-CN"/>
        </w:rPr>
        <w:t>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eastAsia="zh-CN"/>
        </w:rPr>
        <w:t>p</w:t>
      </w:r>
      <w:r>
        <w:rPr>
          <w:rFonts w:eastAsia="Times New Roman" w:cs="Times New Roman" w:ascii="Times New Roman" w:hAnsi="Times New Roman"/>
          <w:sz w:val="24"/>
          <w:szCs w:val="24"/>
        </w:rPr>
        <w:t>róprio site do covid apresenta também</w:t>
      </w:r>
      <w:r>
        <w:rPr>
          <w:rFonts w:eastAsia="Times New Roman" w:cs="Times New Roman" w:ascii="Times New Roman" w:hAnsi="Times New Roman"/>
          <w:sz w:val="24"/>
          <w:szCs w:val="24"/>
          <w:lang w:eastAsia="zh-CN"/>
        </w:rPr>
        <w:t xml:space="preserve"> </w:t>
      </w:r>
      <w:r>
        <w:rPr>
          <w:rFonts w:eastAsia="Times New Roman" w:cs="Times New Roman" w:ascii="Times New Roman" w:hAnsi="Times New Roman"/>
          <w:sz w:val="24"/>
          <w:szCs w:val="24"/>
        </w:rPr>
        <w:t>a descrição das informações fornecidas na base de dados e conceitos básicos para entendimento da mesma. também foi realizada uma análise das bases de dados, para identificar ru</w:t>
      </w:r>
      <w:r>
        <w:rPr>
          <w:rFonts w:eastAsia="Times New Roman" w:cs="Times New Roman" w:ascii="Times New Roman" w:hAnsi="Times New Roman"/>
          <w:sz w:val="24"/>
          <w:szCs w:val="24"/>
          <w:lang w:val="pt-BR" w:eastAsia="zh-CN"/>
        </w:rPr>
        <w:t>í</w:t>
      </w:r>
      <w:r>
        <w:rPr>
          <w:rFonts w:eastAsia="Times New Roman" w:cs="Times New Roman" w:ascii="Times New Roman" w:hAnsi="Times New Roman"/>
          <w:sz w:val="24"/>
          <w:szCs w:val="24"/>
        </w:rPr>
        <w:t xml:space="preserve">dos, sujeitas e valores ausentes, cumprindo assim as etapas, descritas na </w:t>
      </w:r>
      <w:r>
        <w:rPr>
          <w:rFonts w:eastAsia="Times New Roman" w:cs="Times New Roman" w:ascii="Times New Roman" w:hAnsi="Times New Roman"/>
          <w:sz w:val="24"/>
          <w:szCs w:val="24"/>
          <w:lang w:val="pt-BR"/>
        </w:rPr>
        <w:t xml:space="preserve">referida </w:t>
      </w:r>
      <w:r>
        <w:rPr>
          <w:rFonts w:eastAsia="Times New Roman" w:cs="Times New Roman" w:ascii="Times New Roman" w:hAnsi="Times New Roman"/>
          <w:sz w:val="24"/>
          <w:szCs w:val="24"/>
        </w:rPr>
        <w:t xml:space="preserve">revisão bibliográfica, que se dispõe </w:t>
      </w:r>
      <w:r>
        <w:rPr>
          <w:rFonts w:eastAsia="Times New Roman" w:cs="Times New Roman" w:ascii="Times New Roman" w:hAnsi="Times New Roman"/>
          <w:sz w:val="24"/>
          <w:szCs w:val="24"/>
          <w:lang w:val="pt-BR" w:eastAsia="zh-CN"/>
        </w:rPr>
        <w:t>à</w:t>
      </w:r>
      <w:r>
        <w:rPr>
          <w:rFonts w:eastAsia="Times New Roman" w:cs="Times New Roman" w:ascii="Times New Roman" w:hAnsi="Times New Roman"/>
          <w:sz w:val="24"/>
          <w:szCs w:val="24"/>
        </w:rPr>
        <w:t xml:space="preserve"> análise de dados.</w:t>
      </w:r>
    </w:p>
    <w:p>
      <w:pPr>
        <w:pStyle w:val="Normal"/>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 METODOLOGIA</w:t>
      </w:r>
    </w:p>
    <w:p>
      <w:pPr>
        <w:pStyle w:val="Normal"/>
        <w:widowControl/>
        <w:suppressAutoHyphens w:val="true"/>
        <w:overflowPunct w:val="false"/>
        <w:bidi w:val="0"/>
        <w:spacing w:lineRule="auto" w:line="276" w:before="0" w:after="0"/>
        <w:ind w:left="0" w:right="0" w:firstLine="737"/>
        <w:rPr>
          <w:rFonts w:ascii="Times New Roman" w:hAnsi="Times New Roman" w:eastAsia="Times New Roman" w:cs="Times New Roman"/>
          <w:b w:val="false"/>
          <w:b w:val="false"/>
          <w:bCs w:val="false"/>
          <w:color w:val="auto"/>
          <w:kern w:val="0"/>
          <w:sz w:val="24"/>
          <w:szCs w:val="24"/>
          <w:u w:val="none"/>
          <w:lang w:val="pt-PT" w:eastAsia="pt-BR" w:bidi="ar-SA"/>
        </w:rPr>
      </w:pPr>
      <w:r>
        <w:rPr>
          <w:rFonts w:eastAsia="Times New Roman" w:cs="Times New Roman" w:ascii="Times New Roman" w:hAnsi="Times New Roman"/>
          <w:b w:val="false"/>
          <w:bCs w:val="false"/>
          <w:color w:val="auto"/>
          <w:kern w:val="0"/>
          <w:sz w:val="24"/>
          <w:szCs w:val="24"/>
          <w:u w:val="none"/>
          <w:lang w:val="pt-PT" w:eastAsia="pt-BR" w:bidi="ar-SA"/>
        </w:rPr>
        <w:t>A Base de dados do covid19 e a base de vacinação contra covid19, utilizadas nesse relato de experiência, públicas, de forma que qualquer pessoa consiga obtê-la, e obedecendo a Lei Geral de Proteção de Dados, as quais não disponibilizam informações dos pacientes, impossibilitando, respetiva identificação e na base de dados do covid avaliou a quantidade de óbitos, por alguns municípios, inclusive o Município de residência do autor desse trabalho, Uberlândia, e outros Municípios próximos,e fazer um comparativo dos casos de óbitos nesses municípios.</w:t>
      </w:r>
    </w:p>
    <w:p>
      <w:pPr>
        <w:pStyle w:val="Normal"/>
        <w:widowControl/>
        <w:suppressAutoHyphens w:val="true"/>
        <w:overflowPunct w:val="false"/>
        <w:bidi w:val="0"/>
        <w:spacing w:lineRule="auto" w:line="276" w:before="0" w:after="0"/>
        <w:ind w:left="0" w:right="0" w:firstLine="737"/>
        <w:rPr>
          <w:rFonts w:ascii="Times New Roman" w:hAnsi="Times New Roman" w:eastAsia="Times New Roman" w:cs="Times New Roman"/>
          <w:b w:val="false"/>
          <w:b w:val="false"/>
          <w:bCs w:val="false"/>
          <w:color w:val="auto"/>
          <w:kern w:val="0"/>
          <w:sz w:val="24"/>
          <w:szCs w:val="24"/>
          <w:u w:val="none"/>
          <w:lang w:val="pt-PT" w:eastAsia="pt-BR" w:bidi="ar-SA"/>
        </w:rPr>
      </w:pPr>
      <w:r>
        <w:rPr>
          <w:rFonts w:eastAsia="Times New Roman" w:cs="Times New Roman" w:ascii="Times New Roman" w:hAnsi="Times New Roman"/>
          <w:b w:val="false"/>
          <w:bCs w:val="false"/>
          <w:color w:val="auto"/>
          <w:kern w:val="0"/>
          <w:sz w:val="24"/>
          <w:szCs w:val="24"/>
          <w:u w:val="none"/>
          <w:lang w:val="pt-PT" w:eastAsia="pt-BR" w:bidi="ar-SA"/>
        </w:rPr>
        <w:t>Primeira etapa foi conhecer as informações a respeito das bases de dados, as informações contidas no site covid.saude.gov.br e da vacinação contra covid, após isso obteve os arquivos, no formato csv, para análise, no caso do covid são 5 arquivos separados por semestre, no arquivo das vacinas, tem o arquivo completo contendo todos os estados, porém são arquivos muito grandes, de forma que se optou a trabalhar com arquivo de minas gerais.</w:t>
      </w:r>
    </w:p>
    <w:p>
      <w:pPr>
        <w:pStyle w:val="Normal"/>
        <w:widowControl/>
        <w:suppressAutoHyphens w:val="true"/>
        <w:overflowPunct w:val="false"/>
        <w:bidi w:val="0"/>
        <w:spacing w:lineRule="auto" w:line="276" w:before="0" w:after="0"/>
        <w:ind w:left="0" w:right="0" w:firstLine="737"/>
        <w:rPr>
          <w:rFonts w:ascii="Times New Roman" w:hAnsi="Times New Roman" w:eastAsia="Times New Roman" w:cs="Times New Roman"/>
          <w:b w:val="false"/>
          <w:b w:val="false"/>
          <w:bCs w:val="false"/>
          <w:color w:val="auto"/>
          <w:kern w:val="0"/>
          <w:sz w:val="24"/>
          <w:szCs w:val="24"/>
          <w:u w:val="none"/>
          <w:lang w:val="pt-PT" w:eastAsia="pt-BR" w:bidi="ar-SA"/>
        </w:rPr>
      </w:pPr>
      <w:r>
        <w:rPr>
          <w:rFonts w:eastAsia="Times New Roman" w:cs="Times New Roman" w:ascii="Times New Roman" w:hAnsi="Times New Roman"/>
          <w:b w:val="false"/>
          <w:bCs w:val="false"/>
          <w:color w:val="auto"/>
          <w:kern w:val="0"/>
          <w:sz w:val="24"/>
          <w:szCs w:val="24"/>
          <w:u w:val="none"/>
          <w:lang w:val="pt-PT" w:eastAsia="pt-BR" w:bidi="ar-SA"/>
        </w:rPr>
        <w:t>Na Análise da base de dados, foi necessário concatenar os arquivos, pois no covid eram 5 arquivos e da vacina 3 e após concatenar, verificou-se quais dados estavam disponibilizados, tipo desses dados, a quantidade de colunas e linhas existentes nessas bases.</w:t>
      </w:r>
    </w:p>
    <w:p>
      <w:pPr>
        <w:pStyle w:val="Normal"/>
        <w:widowControl/>
        <w:suppressAutoHyphens w:val="true"/>
        <w:overflowPunct w:val="false"/>
        <w:bidi w:val="0"/>
        <w:spacing w:lineRule="auto" w:line="276" w:before="0" w:after="0"/>
        <w:ind w:left="0" w:right="0" w:firstLine="737"/>
        <w:rPr>
          <w:rFonts w:ascii="Times New Roman" w:hAnsi="Times New Roman" w:eastAsia="Times New Roman" w:cs="Times New Roman"/>
          <w:b w:val="false"/>
          <w:b w:val="false"/>
          <w:bCs w:val="false"/>
          <w:color w:val="auto"/>
          <w:kern w:val="0"/>
          <w:sz w:val="24"/>
          <w:szCs w:val="24"/>
          <w:u w:val="none"/>
          <w:lang w:val="pt-PT" w:eastAsia="pt-BR" w:bidi="ar-SA"/>
        </w:rPr>
      </w:pPr>
      <w:r>
        <w:rPr>
          <w:rFonts w:eastAsia="Times New Roman" w:cs="Times New Roman" w:ascii="Times New Roman" w:hAnsi="Times New Roman"/>
          <w:b w:val="false"/>
          <w:bCs w:val="false"/>
          <w:color w:val="auto"/>
          <w:kern w:val="0"/>
          <w:sz w:val="24"/>
          <w:szCs w:val="24"/>
          <w:u w:val="none"/>
          <w:lang w:val="pt-PT" w:eastAsia="pt-BR" w:bidi="ar-SA"/>
        </w:rPr>
        <w:t>Identificou-se campo de data, o qual foi configurado, no formato de data e facilitar seleção das informações por ano ou mês, assim como a presença de valores ausentes, que poderiam ser substituídos ou excluídas linhas ou colunas e caracteres não reconhecidos.</w:t>
      </w:r>
    </w:p>
    <w:p>
      <w:pPr>
        <w:pStyle w:val="Normal"/>
        <w:ind w:left="0" w:right="0" w:firstLine="720"/>
        <w:jc w:val="both"/>
        <w:rPr>
          <w:rFonts w:ascii="Times New Roman" w:hAnsi="Times New Roman" w:eastAsia="Times New Roman" w:cs="Times New Roman"/>
          <w:b w:val="false"/>
          <w:b w:val="false"/>
          <w:bCs w:val="false"/>
          <w:color w:val="auto"/>
          <w:kern w:val="0"/>
          <w:sz w:val="24"/>
          <w:szCs w:val="24"/>
          <w:u w:val="none"/>
          <w:lang w:val="pt-PT" w:eastAsia="pt-BR" w:bidi="ar-SA"/>
        </w:rPr>
      </w:pPr>
      <w:r>
        <w:rPr>
          <w:rFonts w:eastAsia="Times New Roman" w:cs="Times New Roman" w:ascii="Times New Roman" w:hAnsi="Times New Roman"/>
          <w:b w:val="false"/>
          <w:bCs w:val="false"/>
          <w:color w:val="auto"/>
          <w:kern w:val="0"/>
          <w:sz w:val="24"/>
          <w:szCs w:val="24"/>
          <w:u w:val="none"/>
          <w:lang w:val="pt-PT" w:eastAsia="pt-BR" w:bidi="ar-SA"/>
        </w:rPr>
        <w:t>Os Caracteres não reconhecidos, municípios digitados com acento, foram corrigidos, pois a localização dos mesmos ocorreu através da condição de identificar o código do IBGE, na base de dados, localizado na coluna codmun, do respetivo município e assim substituindo o nome com carácter não reconhecido pelo valor correto.</w:t>
      </w:r>
    </w:p>
    <w:p>
      <w:pPr>
        <w:pStyle w:val="Normal"/>
        <w:ind w:left="0" w:right="0" w:firstLine="720"/>
        <w:jc w:val="both"/>
        <w:rPr>
          <w:rFonts w:ascii="Times New Roman" w:hAnsi="Times New Roman" w:eastAsia="Times New Roman" w:cs="Times New Roman"/>
          <w:b w:val="false"/>
          <w:b w:val="false"/>
          <w:bCs w:val="false"/>
          <w:color w:val="auto"/>
          <w:kern w:val="0"/>
          <w:sz w:val="24"/>
          <w:szCs w:val="24"/>
          <w:u w:val="none"/>
          <w:lang w:val="pt-PT" w:eastAsia="pt-BR" w:bidi="ar-SA"/>
        </w:rPr>
      </w:pPr>
      <w:r>
        <w:rPr>
          <w:rFonts w:eastAsia="Times New Roman" w:cs="Times New Roman" w:ascii="Times New Roman" w:hAnsi="Times New Roman"/>
          <w:b w:val="false"/>
          <w:bCs w:val="false"/>
          <w:color w:val="auto"/>
          <w:kern w:val="0"/>
          <w:sz w:val="24"/>
          <w:szCs w:val="24"/>
          <w:u w:val="none"/>
          <w:lang w:val="pt-PT" w:eastAsia="pt-BR" w:bidi="ar-SA"/>
        </w:rPr>
        <w:t>Os valores ausentes poderiam ser substituídos por valor de medias de outros valores existentes, somas, etc, porém ao selecionar determinada região, estado ou município, esses valores não apareceram na seleção.</w:t>
      </w:r>
    </w:p>
    <w:p>
      <w:pPr>
        <w:pStyle w:val="Normal"/>
        <w:widowControl/>
        <w:suppressAutoHyphens w:val="true"/>
        <w:overflowPunct w:val="false"/>
        <w:bidi w:val="0"/>
        <w:spacing w:before="0" w:after="0"/>
        <w:ind w:left="0" w:right="0" w:firstLine="720"/>
        <w:jc w:val="both"/>
        <w:rPr>
          <w:rFonts w:ascii="Times New Roman" w:hAnsi="Times New Roman" w:eastAsia="Times New Roman" w:cs="Times New Roman"/>
          <w:b w:val="false"/>
          <w:b w:val="false"/>
          <w:bCs w:val="false"/>
          <w:color w:val="auto"/>
          <w:kern w:val="0"/>
          <w:sz w:val="24"/>
          <w:szCs w:val="24"/>
          <w:u w:val="none"/>
          <w:lang w:val="pt-PT" w:eastAsia="zh-CN" w:bidi="ar-SA"/>
        </w:rPr>
      </w:pPr>
      <w:r>
        <w:rPr>
          <w:rFonts w:eastAsia="Times New Roman" w:cs="Times New Roman" w:ascii="Times New Roman" w:hAnsi="Times New Roman"/>
          <w:b w:val="false"/>
          <w:bCs w:val="false"/>
          <w:color w:val="auto"/>
          <w:kern w:val="0"/>
          <w:sz w:val="24"/>
          <w:szCs w:val="24"/>
          <w:u w:val="none"/>
          <w:lang w:val="pt-PT" w:eastAsia="zh-CN" w:bidi="ar-SA"/>
        </w:rPr>
        <w:t>Na extração dos resultados, após realização dos filtros selecionando região, ou estado, período e agrupou tais informações extraindo o total de óbitos por ano, por região e estado.</w:t>
      </w:r>
    </w:p>
    <w:p>
      <w:pPr>
        <w:pStyle w:val="Normal"/>
        <w:widowControl/>
        <w:suppressAutoHyphens w:val="true"/>
        <w:overflowPunct w:val="false"/>
        <w:bidi w:val="0"/>
        <w:spacing w:before="0" w:after="0"/>
        <w:ind w:left="0" w:right="0" w:firstLine="720"/>
        <w:jc w:val="both"/>
        <w:rPr>
          <w:rFonts w:ascii="Times New Roman" w:hAnsi="Times New Roman" w:eastAsia="Times New Roman" w:cs="Times New Roman"/>
          <w:b w:val="false"/>
          <w:b w:val="false"/>
          <w:bCs w:val="false"/>
          <w:color w:val="auto"/>
          <w:kern w:val="0"/>
          <w:sz w:val="24"/>
          <w:szCs w:val="24"/>
          <w:u w:val="none"/>
          <w:lang w:val="pt-PT" w:eastAsia="zh-CN" w:bidi="ar-SA"/>
        </w:rPr>
      </w:pPr>
      <w:r>
        <w:rPr>
          <w:rFonts w:eastAsia="Times New Roman" w:cs="Times New Roman" w:ascii="Times New Roman" w:hAnsi="Times New Roman"/>
          <w:b w:val="false"/>
          <w:bCs w:val="false"/>
          <w:color w:val="auto"/>
          <w:kern w:val="0"/>
          <w:sz w:val="24"/>
          <w:szCs w:val="24"/>
          <w:u w:val="none"/>
          <w:lang w:val="pt-PT" w:eastAsia="zh-CN" w:bidi="ar-SA"/>
        </w:rPr>
        <w:t>Finalmente na base de vacinação contra covid19, base muito grande, foi necessário escolher algumas colunas antes de trabalhar com a base de dados, houve a configuração do campo data de aplicação da vacina, para ficar no formato de data, verificou-se que os caracteres estavam em letra maiúscula e sem acento, não havia valores ausentes. Como a base de dados utilizada era do estado de minas gerais houve a seleção do município de Uberlândia, para obter os resultados.</w:t>
      </w:r>
      <w:r>
        <w:br w:type="page"/>
      </w:r>
    </w:p>
    <w:p>
      <w:pPr>
        <w:pStyle w:val="Normal"/>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 RESULTADOS E ANÁLISE DOS DADOS</w:t>
      </w:r>
    </w:p>
    <w:p>
      <w:pPr>
        <w:pStyle w:val="Normal"/>
        <w:ind w:left="0" w:right="0" w:firstLine="720"/>
        <w:jc w:val="both"/>
        <w:rPr/>
      </w:pPr>
      <w:r>
        <w:rPr>
          <w:rFonts w:eastAsia="Times New Roman" w:cs="Times New Roman" w:ascii="Times New Roman" w:hAnsi="Times New Roman"/>
          <w:sz w:val="24"/>
          <w:szCs w:val="24"/>
        </w:rPr>
        <w:t xml:space="preserve">Na etapa do Pré-processamento, foi </w:t>
      </w:r>
      <w:r>
        <w:rPr>
          <w:rFonts w:eastAsia="Times New Roman" w:cs="Times New Roman" w:ascii="Times New Roman" w:hAnsi="Times New Roman"/>
          <w:color w:val="auto"/>
          <w:kern w:val="0"/>
          <w:sz w:val="24"/>
          <w:szCs w:val="24"/>
          <w:lang w:val="pt-BR" w:eastAsia="pt-BR" w:bidi="ar-SA"/>
        </w:rPr>
        <w:t>possível</w:t>
      </w:r>
      <w:r>
        <w:rPr>
          <w:rFonts w:eastAsia="Times New Roman" w:cs="Times New Roman" w:ascii="Times New Roman" w:hAnsi="Times New Roman"/>
          <w:sz w:val="24"/>
          <w:szCs w:val="24"/>
        </w:rPr>
        <w:t xml:space="preserve"> identificar os valores ausentes, sua localização e quantidade dos mesmos na base de dados do covid, conforme mostra quadro 3.</w:t>
      </w:r>
    </w:p>
    <w:p>
      <w:pPr>
        <w:pStyle w:val="Normal"/>
        <w:widowControl w:val="false"/>
        <w:suppressAutoHyphens w:val="true"/>
        <w:overflowPunct w:val="false"/>
        <w:bidi w:val="0"/>
        <w:spacing w:lineRule="auto" w:line="276"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12"/>
        <w:tblW w:w="9055" w:type="dxa"/>
        <w:jc w:val="left"/>
        <w:tblInd w:w="0" w:type="dxa"/>
        <w:tblCellMar>
          <w:top w:w="0" w:type="dxa"/>
          <w:left w:w="2" w:type="dxa"/>
          <w:bottom w:w="0" w:type="dxa"/>
          <w:right w:w="5" w:type="dxa"/>
        </w:tblCellMar>
      </w:tblPr>
      <w:tblGrid>
        <w:gridCol w:w="3574"/>
        <w:gridCol w:w="5480"/>
      </w:tblGrid>
      <w:tr>
        <w:trPr/>
        <w:tc>
          <w:tcPr>
            <w:tcW w:w="3574" w:type="dxa"/>
            <w:tcBorders>
              <w:top w:val="single" w:sz="2"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NOME DAS COLUNAS</w:t>
            </w:r>
          </w:p>
        </w:tc>
        <w:tc>
          <w:tcPr>
            <w:tcW w:w="5480" w:type="dxa"/>
            <w:tcBorders>
              <w:top w:val="single" w:sz="2"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QUANTIDADE DE VALORES AUSENTES</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Região</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Estado</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1.094</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eastAsia="Arial" w:cs="Arial"/>
                <w:b w:val="false"/>
                <w:b w:val="false"/>
                <w:bCs w:val="false"/>
                <w:color w:val="auto"/>
                <w:kern w:val="0"/>
                <w:sz w:val="22"/>
                <w:szCs w:val="22"/>
                <w:u w:val="none"/>
                <w:lang w:val="pt-BR" w:eastAsia="zh-CN" w:bidi="ar-SA"/>
              </w:rPr>
            </w:pPr>
            <w:r>
              <w:rPr>
                <w:rFonts w:eastAsia="Arial" w:cs="Arial" w:ascii="Tibetan Machine Uni" w:hAnsi="Tibetan Machine Uni"/>
                <w:b w:val="false"/>
                <w:bCs w:val="false"/>
                <w:color w:val="auto"/>
                <w:kern w:val="0"/>
                <w:sz w:val="22"/>
                <w:szCs w:val="22"/>
                <w:u w:val="none"/>
                <w:lang w:val="pt-BR" w:eastAsia="zh-CN" w:bidi="ar-SA"/>
              </w:rPr>
              <w:t>Município</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38.411</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Coduf</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Codmun</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22.451</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Codregiaosaude</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38.411</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Nomeregiaosaude</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38.411</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Data</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Semanaepi</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eastAsia="Arial" w:cs="Arial"/>
                <w:color w:val="auto"/>
                <w:kern w:val="0"/>
                <w:sz w:val="22"/>
                <w:szCs w:val="22"/>
                <w:lang w:val="pt-BR" w:eastAsia="pt-BR" w:bidi="ar-SA"/>
              </w:rPr>
            </w:pPr>
            <w:r>
              <w:rPr>
                <w:rFonts w:eastAsia="Arial" w:cs="Arial" w:ascii="Tibetan Machine Uni" w:hAnsi="Tibetan Machine Uni"/>
                <w:color w:val="auto"/>
                <w:kern w:val="0"/>
                <w:sz w:val="22"/>
                <w:szCs w:val="22"/>
                <w:lang w:val="pt-BR" w:eastAsia="pt-BR" w:bidi="ar-SA"/>
              </w:rPr>
              <w:t>Populaçãotcu2019</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159.600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Casosacumulados</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Casosnovos</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Obitosacumulado</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Obitosnovos</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0</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Recuperadosnovos</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4.270.517</w:t>
            </w:r>
          </w:p>
        </w:tc>
      </w:tr>
      <w:tr>
        <w:trPr/>
        <w:tc>
          <w:tcPr>
            <w:tcW w:w="3574" w:type="dxa"/>
            <w:tcBorders>
              <w:top w:val="single" w:sz="4" w:space="0" w:color="000000"/>
              <w:left w:val="single" w:sz="2" w:space="0" w:color="000000"/>
              <w:bottom w:val="single" w:sz="4"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Emacompanhamentonovos</w:t>
            </w:r>
          </w:p>
        </w:tc>
        <w:tc>
          <w:tcPr>
            <w:tcW w:w="5480"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4.270.517</w:t>
            </w:r>
          </w:p>
        </w:tc>
      </w:tr>
      <w:tr>
        <w:trPr/>
        <w:tc>
          <w:tcPr>
            <w:tcW w:w="3574" w:type="dxa"/>
            <w:tcBorders>
              <w:top w:val="single" w:sz="4" w:space="0" w:color="000000"/>
              <w:left w:val="single" w:sz="2" w:space="0" w:color="000000"/>
              <w:bottom w:val="single" w:sz="2" w:space="0" w:color="000000"/>
              <w:right w:val="single" w:sz="4" w:space="0" w:color="000000"/>
            </w:tcBorders>
          </w:tcPr>
          <w:p>
            <w:pPr>
              <w:pStyle w:val="Contedodatabela"/>
              <w:jc w:val="center"/>
              <w:rPr>
                <w:rFonts w:ascii="Tibetan Machine Uni" w:hAnsi="Tibetan Machine Uni"/>
              </w:rPr>
            </w:pPr>
            <w:r>
              <w:rPr>
                <w:rFonts w:ascii="Tibetan Machine Uni" w:hAnsi="Tibetan Machine Uni"/>
              </w:rPr>
              <w:t>interior/metropolitana</w:t>
            </w:r>
          </w:p>
        </w:tc>
        <w:tc>
          <w:tcPr>
            <w:tcW w:w="5480" w:type="dxa"/>
            <w:tcBorders>
              <w:top w:val="single" w:sz="4" w:space="0" w:color="000000"/>
              <w:left w:val="single" w:sz="4" w:space="0" w:color="000000"/>
              <w:bottom w:val="single" w:sz="2" w:space="0" w:color="000000"/>
              <w:right w:val="single" w:sz="2" w:space="0" w:color="000000"/>
            </w:tcBorders>
          </w:tcPr>
          <w:p>
            <w:pPr>
              <w:pStyle w:val="Contedodatabela"/>
              <w:jc w:val="center"/>
              <w:rPr>
                <w:rFonts w:ascii="Tibetan Machine Uni" w:hAnsi="Tibetan Machine Uni"/>
              </w:rPr>
            </w:pPr>
            <w:r>
              <w:rPr>
                <w:rFonts w:ascii="Tibetan Machine Uni" w:hAnsi="Tibetan Machine Uni"/>
              </w:rPr>
              <w:t>38.411</w:t>
            </w:r>
          </w:p>
        </w:tc>
      </w:tr>
    </w:tbl>
    <w:p>
      <w:pPr>
        <w:pStyle w:val="Normal"/>
        <w:ind w:left="0" w:right="0" w:firstLine="720"/>
        <w:jc w:val="both"/>
        <w:rPr/>
      </w:pPr>
      <w:r>
        <w:rPr>
          <w:rFonts w:eastAsia="Times New Roman" w:cs="Times New Roman" w:ascii="Times New Roman" w:hAnsi="Times New Roman"/>
          <w:color w:val="auto"/>
          <w:kern w:val="0"/>
          <w:sz w:val="24"/>
          <w:szCs w:val="24"/>
          <w:lang w:val="pt-PT" w:eastAsia="pt-BR" w:bidi="ar-SA"/>
        </w:rPr>
        <w:t xml:space="preserve">Quadro </w:t>
      </w:r>
      <w:r>
        <w:rPr>
          <w:rFonts w:eastAsia="Times New Roman" w:cs="Times New Roman" w:ascii="Times New Roman" w:hAnsi="Times New Roman"/>
          <w:b w:val="false"/>
          <w:bCs w:val="false"/>
          <w:color w:val="auto"/>
          <w:kern w:val="0"/>
          <w:sz w:val="24"/>
          <w:szCs w:val="24"/>
          <w:u w:val="none"/>
          <w:lang w:val="pt-PT" w:eastAsia="pt-BR" w:bidi="ar-SA"/>
        </w:rPr>
        <w:t>2</w:t>
      </w:r>
      <w:r>
        <w:rPr>
          <w:rFonts w:eastAsia="Times New Roman" w:cs="Times New Roman" w:ascii="Times New Roman" w:hAnsi="Times New Roman"/>
          <w:color w:val="auto"/>
          <w:kern w:val="0"/>
          <w:sz w:val="24"/>
          <w:szCs w:val="24"/>
          <w:lang w:val="pt-PT" w:eastAsia="pt-BR" w:bidi="ar-SA"/>
        </w:rPr>
        <w:t xml:space="preserve"> – quantidade de valores ausentes na base de dados covid.</w:t>
      </w:r>
    </w:p>
    <w:p>
      <w:pPr>
        <w:pStyle w:val="Normal"/>
        <w:ind w:left="0" w:right="0" w:firstLine="720"/>
        <w:jc w:val="both"/>
        <w:rPr>
          <w:rFonts w:ascii="Times New Roman" w:hAnsi="Times New Roman" w:eastAsia="Times New Roman" w:cs="Times New Roman"/>
          <w:sz w:val="24"/>
          <w:szCs w:val="24"/>
          <w:lang w:val="pt-PT"/>
        </w:rPr>
      </w:pPr>
      <w:r>
        <w:rPr>
          <w:rFonts w:eastAsia="Times New Roman" w:cs="Times New Roman" w:ascii="Times New Roman" w:hAnsi="Times New Roman"/>
          <w:sz w:val="24"/>
          <w:szCs w:val="24"/>
          <w:lang w:val="pt-PT"/>
        </w:rPr>
      </w:r>
    </w:p>
    <w:p>
      <w:pPr>
        <w:pStyle w:val="Normal"/>
        <w:ind w:left="0" w:right="0" w:firstLine="720"/>
        <w:jc w:val="both"/>
        <w:rPr/>
      </w:pPr>
      <w:r>
        <w:rPr>
          <w:rFonts w:eastAsia="Times New Roman" w:cs="Times New Roman" w:ascii="Times New Roman" w:hAnsi="Times New Roman"/>
          <w:sz w:val="24"/>
          <w:szCs w:val="24"/>
          <w:lang w:val="pt-PT"/>
        </w:rPr>
        <w:t xml:space="preserve">A configuração do formato das datas </w:t>
      </w:r>
      <w:r>
        <w:rPr>
          <w:rFonts w:eastAsia="Times New Roman" w:cs="Times New Roman" w:ascii="Times New Roman" w:hAnsi="Times New Roman"/>
          <w:b w:val="false"/>
          <w:bCs w:val="false"/>
          <w:color w:val="auto"/>
          <w:kern w:val="0"/>
          <w:sz w:val="24"/>
          <w:szCs w:val="24"/>
          <w:u w:val="none"/>
          <w:lang w:val="pt-PT" w:eastAsia="zh-CN" w:bidi="ar-SA"/>
        </w:rPr>
        <w:t>e correção dos caracteres não reconhecidos, gerados por nome dos municípios digitados com acento, permitiram obter a evolução dos óbitos por Município, conforme quadro 4.</w:t>
      </w:r>
    </w:p>
    <w:tbl>
      <w:tblPr>
        <w:tblStyle w:val="12"/>
        <w:tblW w:w="9012" w:type="dxa"/>
        <w:jc w:val="left"/>
        <w:tblInd w:w="28" w:type="dxa"/>
        <w:tblCellMar>
          <w:top w:w="28" w:type="dxa"/>
          <w:left w:w="28" w:type="dxa"/>
          <w:bottom w:w="28" w:type="dxa"/>
          <w:right w:w="28" w:type="dxa"/>
        </w:tblCellMar>
      </w:tblPr>
      <w:tblGrid>
        <w:gridCol w:w="1185"/>
        <w:gridCol w:w="1186"/>
        <w:gridCol w:w="1186"/>
        <w:gridCol w:w="1186"/>
        <w:gridCol w:w="1185"/>
        <w:gridCol w:w="1442"/>
        <w:gridCol w:w="1641"/>
      </w:tblGrid>
      <w:tr>
        <w:trPr/>
        <w:tc>
          <w:tcPr>
            <w:tcW w:w="1185" w:type="dxa"/>
            <w:vMerge w:val="restart"/>
            <w:tcBorders>
              <w:top w:val="single" w:sz="2" w:space="0" w:color="000000"/>
              <w:left w:val="single" w:sz="2"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ANO</w:t>
            </w:r>
          </w:p>
        </w:tc>
        <w:tc>
          <w:tcPr>
            <w:tcW w:w="1186" w:type="dxa"/>
            <w:vMerge w:val="restart"/>
            <w:tcBorders>
              <w:top w:val="single" w:sz="2"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MES</w:t>
            </w:r>
          </w:p>
        </w:tc>
        <w:tc>
          <w:tcPr>
            <w:tcW w:w="6640" w:type="dxa"/>
            <w:gridSpan w:val="5"/>
            <w:tcBorders>
              <w:top w:val="single" w:sz="2"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QUANTIDADE DE ÓBITOS POR MUNICÍPIO</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Uberlandia</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Araguari</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Uberaba</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Monte Alegre</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Teofilo Otoni</w:t>
            </w:r>
          </w:p>
        </w:tc>
      </w:tr>
      <w:tr>
        <w:trPr/>
        <w:tc>
          <w:tcPr>
            <w:tcW w:w="1185" w:type="dxa"/>
            <w:vMerge w:val="restart"/>
            <w:tcBorders>
              <w:top w:val="single" w:sz="4" w:space="0" w:color="000000"/>
              <w:left w:val="single" w:sz="2"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2020</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Abril</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8</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1</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3</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0</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0</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Maio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6</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0</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6</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Junho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78</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5</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26</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31</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Julho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204</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30</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55</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5</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49</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Agosto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389</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65</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89</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8</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76</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Setembro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561</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78</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141</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8</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90</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Outubro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666</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98</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205</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9</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98</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Novembro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712</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106</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227</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9</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109</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Dezembro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737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114</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239</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13</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117</w:t>
            </w:r>
          </w:p>
        </w:tc>
      </w:tr>
      <w:tr>
        <w:trPr/>
        <w:tc>
          <w:tcPr>
            <w:tcW w:w="1185" w:type="dxa"/>
            <w:vMerge w:val="restart"/>
            <w:tcBorders>
              <w:top w:val="single" w:sz="4" w:space="0" w:color="000000"/>
              <w:left w:val="single" w:sz="2"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2021</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Janeiro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809</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140</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270</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19</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139</w:t>
            </w:r>
          </w:p>
        </w:tc>
      </w:tr>
      <w:tr>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Fevereiro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1.048</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211</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345</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19</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148</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Março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1.701</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284</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484</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25</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162</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Abril</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2.147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324</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736</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27</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234</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Maio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2.367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362</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957</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31</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260</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Junho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2.547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391</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1.090</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38</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303</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Julho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2.750</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417</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1.202</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39</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326</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Agosto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2.983</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443</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1.265</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41</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331</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Setembro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3.090</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460</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1.319</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41</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334</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Outubro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3.161</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470</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1.349</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42</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336</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Novembro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3.180</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473</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1.374</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42</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336</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Dezembro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3.187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474</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1.388</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43</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color w:val="auto"/>
                <w:kern w:val="0"/>
                <w:sz w:val="24"/>
                <w:szCs w:val="24"/>
                <w:lang w:val="en-US" w:eastAsia="zh-CN" w:bidi="ar-SA"/>
              </w:rPr>
            </w:pPr>
            <w:r>
              <w:rPr>
                <w:rFonts w:ascii="Times new roman" w:hAnsi="Times new roman"/>
                <w:color w:val="auto"/>
                <w:kern w:val="0"/>
                <w:sz w:val="24"/>
                <w:szCs w:val="24"/>
                <w:lang w:val="en-US" w:eastAsia="zh-CN" w:bidi="ar-SA"/>
              </w:rPr>
              <w:t>336</w:t>
            </w:r>
          </w:p>
        </w:tc>
      </w:tr>
      <w:tr>
        <w:trPr>
          <w:trHeight w:val="262" w:hRule="atLeast"/>
        </w:trPr>
        <w:tc>
          <w:tcPr>
            <w:tcW w:w="1185" w:type="dxa"/>
            <w:vMerge w:val="restart"/>
            <w:tcBorders>
              <w:top w:val="single" w:sz="4" w:space="0" w:color="000000"/>
              <w:left w:val="single" w:sz="2"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2022</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Janeiro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3.233</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476</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1.429</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43</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336</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Fevereiro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3.312</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495</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1.497</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45</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350</w:t>
            </w:r>
          </w:p>
        </w:tc>
      </w:tr>
      <w:tr>
        <w:trPr>
          <w:trHeight w:val="262" w:hRule="atLeast"/>
        </w:trPr>
        <w:tc>
          <w:tcPr>
            <w:tcW w:w="1185" w:type="dxa"/>
            <w:vMerge w:val="continue"/>
            <w:tcBorders>
              <w:top w:val="single" w:sz="4" w:space="0" w:color="000000"/>
              <w:left w:val="single" w:sz="2" w:space="0" w:color="000000"/>
              <w:bottom w:val="single" w:sz="4"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Marco</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3.337</w:t>
            </w:r>
          </w:p>
        </w:tc>
        <w:tc>
          <w:tcPr>
            <w:tcW w:w="1186"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502</w:t>
            </w:r>
          </w:p>
        </w:tc>
        <w:tc>
          <w:tcPr>
            <w:tcW w:w="1185"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1.528</w:t>
            </w:r>
          </w:p>
        </w:tc>
        <w:tc>
          <w:tcPr>
            <w:tcW w:w="1442" w:type="dxa"/>
            <w:tcBorders>
              <w:top w:val="single" w:sz="4" w:space="0" w:color="000000"/>
              <w:left w:val="single" w:sz="4" w:space="0" w:color="000000"/>
              <w:bottom w:val="single" w:sz="4"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45</w:t>
            </w:r>
          </w:p>
        </w:tc>
        <w:tc>
          <w:tcPr>
            <w:tcW w:w="1641" w:type="dxa"/>
            <w:tcBorders>
              <w:top w:val="single" w:sz="4" w:space="0" w:color="000000"/>
              <w:left w:val="single" w:sz="4" w:space="0" w:color="000000"/>
              <w:bottom w:val="single" w:sz="4"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352</w:t>
            </w:r>
          </w:p>
        </w:tc>
      </w:tr>
      <w:tr>
        <w:trPr>
          <w:trHeight w:val="262" w:hRule="atLeast"/>
        </w:trPr>
        <w:tc>
          <w:tcPr>
            <w:tcW w:w="1185" w:type="dxa"/>
            <w:vMerge w:val="continue"/>
            <w:tcBorders>
              <w:top w:val="single" w:sz="4" w:space="0" w:color="000000"/>
              <w:left w:val="single" w:sz="2" w:space="0" w:color="000000"/>
              <w:bottom w:val="single" w:sz="2" w:space="0" w:color="000000"/>
              <w:right w:val="single" w:sz="4" w:space="0" w:color="000000"/>
            </w:tcBorders>
          </w:tcPr>
          <w:p>
            <w:pPr>
              <w:pStyle w:val="Normal"/>
              <w:rPr/>
            </w:pPr>
            <w:r>
              <w:rPr/>
            </w:r>
          </w:p>
        </w:tc>
        <w:tc>
          <w:tcPr>
            <w:tcW w:w="1186" w:type="dxa"/>
            <w:tcBorders>
              <w:top w:val="single" w:sz="4" w:space="0" w:color="000000"/>
              <w:left w:val="single" w:sz="4" w:space="0" w:color="000000"/>
              <w:bottom w:val="single" w:sz="2"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abril</w:t>
            </w:r>
          </w:p>
        </w:tc>
        <w:tc>
          <w:tcPr>
            <w:tcW w:w="1186" w:type="dxa"/>
            <w:tcBorders>
              <w:top w:val="single" w:sz="4" w:space="0" w:color="000000"/>
              <w:left w:val="single" w:sz="4" w:space="0" w:color="000000"/>
              <w:bottom w:val="single" w:sz="2"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3.338</w:t>
            </w:r>
          </w:p>
        </w:tc>
        <w:tc>
          <w:tcPr>
            <w:tcW w:w="1186" w:type="dxa"/>
            <w:tcBorders>
              <w:top w:val="single" w:sz="4" w:space="0" w:color="000000"/>
              <w:left w:val="single" w:sz="4" w:space="0" w:color="000000"/>
              <w:bottom w:val="single" w:sz="2"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505</w:t>
            </w:r>
          </w:p>
        </w:tc>
        <w:tc>
          <w:tcPr>
            <w:tcW w:w="1185" w:type="dxa"/>
            <w:tcBorders>
              <w:top w:val="single" w:sz="4" w:space="0" w:color="000000"/>
              <w:left w:val="single" w:sz="4" w:space="0" w:color="000000"/>
              <w:bottom w:val="single" w:sz="2"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1.531</w:t>
            </w:r>
          </w:p>
        </w:tc>
        <w:tc>
          <w:tcPr>
            <w:tcW w:w="1442" w:type="dxa"/>
            <w:tcBorders>
              <w:top w:val="single" w:sz="4" w:space="0" w:color="000000"/>
              <w:left w:val="single" w:sz="4" w:space="0" w:color="000000"/>
              <w:bottom w:val="single" w:sz="2" w:space="0" w:color="000000"/>
              <w:right w:val="single" w:sz="4" w:space="0" w:color="000000"/>
            </w:tcBorders>
          </w:tcPr>
          <w:p>
            <w:pPr>
              <w:pStyle w:val="Contedodatabela"/>
              <w:jc w:val="center"/>
              <w:rPr>
                <w:rFonts w:ascii="Times new roman" w:hAnsi="Times new roman"/>
                <w:sz w:val="24"/>
                <w:szCs w:val="24"/>
              </w:rPr>
            </w:pPr>
            <w:r>
              <w:rPr>
                <w:rFonts w:ascii="Times new roman" w:hAnsi="Times new roman"/>
                <w:sz w:val="24"/>
                <w:szCs w:val="24"/>
              </w:rPr>
              <w:t>45</w:t>
            </w:r>
          </w:p>
        </w:tc>
        <w:tc>
          <w:tcPr>
            <w:tcW w:w="1641" w:type="dxa"/>
            <w:tcBorders>
              <w:top w:val="single" w:sz="4" w:space="0" w:color="000000"/>
              <w:left w:val="single" w:sz="4" w:space="0" w:color="000000"/>
              <w:bottom w:val="single" w:sz="2" w:space="0" w:color="000000"/>
              <w:right w:val="single" w:sz="2" w:space="0" w:color="000000"/>
            </w:tcBorders>
          </w:tcPr>
          <w:p>
            <w:pPr>
              <w:pStyle w:val="Contedodatabela"/>
              <w:jc w:val="center"/>
              <w:rPr>
                <w:rFonts w:ascii="Times new roman" w:hAnsi="Times new roman"/>
                <w:sz w:val="24"/>
                <w:szCs w:val="24"/>
              </w:rPr>
            </w:pPr>
            <w:r>
              <w:rPr>
                <w:rFonts w:ascii="Times new roman" w:hAnsi="Times new roman"/>
                <w:sz w:val="24"/>
                <w:szCs w:val="24"/>
              </w:rPr>
              <w:t>353</w:t>
            </w:r>
          </w:p>
        </w:tc>
      </w:tr>
    </w:tbl>
    <w:p>
      <w:pPr>
        <w:pStyle w:val="Normal"/>
        <w:ind w:left="0" w:right="0" w:firstLine="720"/>
        <w:jc w:val="left"/>
        <w:rPr>
          <w:rFonts w:ascii="Times New Roman" w:hAnsi="Times New Roman" w:eastAsia="Times New Roman" w:cs="Times New Roman"/>
          <w:b w:val="false"/>
          <w:b w:val="false"/>
          <w:bCs w:val="false"/>
          <w:color w:val="auto"/>
          <w:kern w:val="0"/>
          <w:sz w:val="24"/>
          <w:szCs w:val="24"/>
          <w:u w:val="none"/>
          <w:lang w:val="pt-PT" w:eastAsia="zh-CN" w:bidi="ar-SA"/>
        </w:rPr>
      </w:pPr>
      <w:r>
        <w:rPr>
          <w:rFonts w:eastAsia="Times New Roman" w:cs="Times New Roman" w:ascii="Times New Roman" w:hAnsi="Times New Roman"/>
          <w:b w:val="false"/>
          <w:bCs w:val="false"/>
          <w:color w:val="auto"/>
          <w:kern w:val="0"/>
          <w:sz w:val="24"/>
          <w:szCs w:val="24"/>
          <w:u w:val="none"/>
          <w:lang w:val="pt-PT" w:eastAsia="zh-CN" w:bidi="ar-SA"/>
        </w:rPr>
        <w:t>Quadro 3 - Evolução dos óbitos por municípios.</w:t>
      </w:r>
    </w:p>
    <w:p>
      <w:pPr>
        <w:pStyle w:val="Normal"/>
        <w:ind w:left="0" w:right="0" w:firstLine="720"/>
        <w:jc w:val="left"/>
        <w:rPr>
          <w:rFonts w:ascii="Times New Roman" w:hAnsi="Times New Roman" w:eastAsia="Times New Roman" w:cs="Times New Roman"/>
          <w:b w:val="false"/>
          <w:b w:val="false"/>
          <w:bCs w:val="false"/>
          <w:color w:val="auto"/>
          <w:kern w:val="0"/>
          <w:sz w:val="24"/>
          <w:szCs w:val="24"/>
          <w:u w:val="none"/>
          <w:lang w:val="pt-PT" w:eastAsia="zh-CN" w:bidi="ar-SA"/>
        </w:rPr>
      </w:pPr>
      <w:r>
        <w:rPr>
          <w:rFonts w:eastAsia="Times New Roman" w:cs="Times New Roman" w:ascii="Times New Roman" w:hAnsi="Times New Roman"/>
          <w:b w:val="false"/>
          <w:bCs w:val="false"/>
          <w:color w:val="auto"/>
          <w:kern w:val="0"/>
          <w:sz w:val="24"/>
          <w:szCs w:val="24"/>
          <w:u w:val="none"/>
          <w:lang w:val="pt-PT" w:eastAsia="zh-CN" w:bidi="ar-SA"/>
        </w:rPr>
        <w:t>Fonte Própria</w:t>
      </w:r>
    </w:p>
    <w:p>
      <w:pPr>
        <w:pStyle w:val="Normal"/>
        <w:ind w:left="0" w:right="0" w:firstLine="720"/>
        <w:jc w:val="left"/>
        <w:rPr>
          <w:rFonts w:ascii="Times New Roman" w:hAnsi="Times New Roman" w:eastAsia="Times New Roman" w:cs="Times New Roman"/>
          <w:b w:val="false"/>
          <w:b w:val="false"/>
          <w:bCs w:val="false"/>
          <w:color w:val="auto"/>
          <w:kern w:val="0"/>
          <w:sz w:val="24"/>
          <w:szCs w:val="24"/>
          <w:u w:val="none"/>
          <w:lang w:val="pt-PT" w:eastAsia="zh-CN" w:bidi="ar-SA"/>
        </w:rPr>
      </w:pPr>
      <w:r>
        <w:rPr>
          <w:rFonts w:eastAsia="Times New Roman" w:cs="Times New Roman" w:ascii="Times New Roman" w:hAnsi="Times New Roman"/>
          <w:b w:val="false"/>
          <w:bCs w:val="false"/>
          <w:color w:val="auto"/>
          <w:kern w:val="0"/>
          <w:sz w:val="24"/>
          <w:szCs w:val="24"/>
          <w:u w:val="none"/>
          <w:lang w:val="pt-PT" w:eastAsia="zh-CN" w:bidi="ar-SA"/>
        </w:rPr>
      </w:r>
    </w:p>
    <w:p>
      <w:pPr>
        <w:pStyle w:val="Normal"/>
        <w:ind w:left="0" w:right="0" w:firstLine="850"/>
        <w:jc w:val="both"/>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Conforme o quadro 3, a figura 2, mostra a evolução dos óbitos nos Municípios de Uberlândia, Uberaba, Araguari, Teófilo Otoni e Monte Alegre de Minas.</w:t>
      </w:r>
    </w:p>
    <w:p>
      <w:pPr>
        <w:pStyle w:val="Normal"/>
        <w:ind w:left="0" w:right="0" w:firstLine="850"/>
        <w:jc w:val="both"/>
        <w:rPr>
          <w:rFonts w:ascii="Times New Roman" w:hAnsi="Times New Roman" w:eastAsia="Times New Roman" w:cs="Times New Roman"/>
          <w:b w:val="false"/>
          <w:b w:val="false"/>
          <w:bCs w:val="false"/>
          <w:color w:val="auto"/>
          <w:kern w:val="0"/>
          <w:sz w:val="24"/>
          <w:szCs w:val="24"/>
          <w:u w:val="none"/>
          <w:lang w:val="pt-BR" w:eastAsia="zh-CN" w:bidi="ar-SA"/>
        </w:rPr>
      </w:pPr>
      <w:r>
        <w:drawing>
          <wp:anchor behindDoc="0" distT="0" distB="0" distL="0" distR="0" simplePos="0" locked="0" layoutInCell="1" allowOverlap="1" relativeHeight="2">
            <wp:simplePos x="0" y="0"/>
            <wp:positionH relativeFrom="column">
              <wp:posOffset>35560</wp:posOffset>
            </wp:positionH>
            <wp:positionV relativeFrom="paragraph">
              <wp:posOffset>50165</wp:posOffset>
            </wp:positionV>
            <wp:extent cx="5664200" cy="2333625"/>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664200" cy="2333625"/>
                    </a:xfrm>
                    <a:prstGeom prst="rect">
                      <a:avLst/>
                    </a:prstGeom>
                  </pic:spPr>
                </pic:pic>
              </a:graphicData>
            </a:graphic>
          </wp:anchor>
        </w:drawing>
      </w:r>
      <w:r>
        <w:rPr>
          <w:rFonts w:eastAsia="Times New Roman" w:cs="Times New Roman" w:ascii="Times New Roman" w:hAnsi="Times New Roman"/>
          <w:b w:val="false"/>
          <w:bCs w:val="false"/>
          <w:color w:val="auto"/>
          <w:kern w:val="0"/>
          <w:sz w:val="24"/>
          <w:szCs w:val="24"/>
          <w:u w:val="none"/>
          <w:lang w:val="pt-BR" w:eastAsia="zh-CN" w:bidi="ar-SA"/>
        </w:rPr>
        <w:t>F</w:t>
      </w:r>
      <w:r>
        <w:rPr>
          <w:rFonts w:eastAsia="Times New Roman" w:cs="Times New Roman" w:ascii="Times New Roman" w:hAnsi="Times New Roman"/>
          <w:b w:val="false"/>
          <w:bCs w:val="false"/>
          <w:color w:val="auto"/>
          <w:kern w:val="0"/>
          <w:sz w:val="24"/>
          <w:szCs w:val="24"/>
          <w:u w:val="none"/>
          <w:lang w:val="pt-BR" w:eastAsia="zh-CN" w:bidi="ar-SA"/>
        </w:rPr>
        <w:t>igura 2 – Evolução dos óbitos por município.</w:t>
      </w:r>
    </w:p>
    <w:p>
      <w:pPr>
        <w:pStyle w:val="Normal"/>
        <w:ind w:left="0" w:right="0" w:firstLine="850"/>
        <w:jc w:val="both"/>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r>
    </w:p>
    <w:p>
      <w:pPr>
        <w:pStyle w:val="Normal"/>
        <w:ind w:left="0" w:right="0" w:firstLine="850"/>
        <w:jc w:val="both"/>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O Quadro 3 mostra a evolução dos óbitos por município, no caso, Araguari, Uberaba, Uberlândia, Monte Alegre de Minas e Teófilo Otoni, em todos eles aumento dos óbitos durante 2020, porém novembro e dezembro, apresenta uma queda e entre janeiro a maio uma queda, aumenta novamente, provavelmente período de festas, como natal, ano novo e carnaval, momento em que a população se aglomerou e provavelmente se descuidou quanto as medidas de proteção, em Uberlândia houve queda a partir de maio, acompanhada pelos outros municípios, devido o começo da vacinação, demonstrado também no quadro 4 que mostra a evolução em percentual, dos óbitos por mês.</w:t>
      </w:r>
    </w:p>
    <w:p>
      <w:pPr>
        <w:pStyle w:val="Normal"/>
        <w:ind w:left="0" w:right="0" w:firstLine="850"/>
        <w:jc w:val="both"/>
        <w:rPr>
          <w:rFonts w:ascii="Times New Roman" w:hAnsi="Times New Roman" w:eastAsia="Times New Roman" w:cs="Times New Roman"/>
          <w:sz w:val="24"/>
          <w:szCs w:val="24"/>
          <w:lang w:eastAsia="zh-CN"/>
        </w:rPr>
      </w:pPr>
      <w:r>
        <w:rPr>
          <w:rFonts w:eastAsia="Times New Roman" w:cs="Times New Roman" w:ascii="Times New Roman" w:hAnsi="Times New Roman"/>
          <w:sz w:val="24"/>
          <w:szCs w:val="24"/>
          <w:lang w:eastAsia="zh-CN"/>
        </w:rPr>
      </w:r>
    </w:p>
    <w:tbl>
      <w:tblPr>
        <w:tblStyle w:val="12"/>
        <w:tblW w:w="8941" w:type="dxa"/>
        <w:jc w:val="left"/>
        <w:tblInd w:w="39" w:type="dxa"/>
        <w:tblCellMar>
          <w:top w:w="0" w:type="dxa"/>
          <w:left w:w="28" w:type="dxa"/>
          <w:bottom w:w="0" w:type="dxa"/>
          <w:right w:w="28" w:type="dxa"/>
        </w:tblCellMar>
      </w:tblPr>
      <w:tblGrid>
        <w:gridCol w:w="633"/>
        <w:gridCol w:w="1234"/>
        <w:gridCol w:w="1560"/>
        <w:gridCol w:w="1258"/>
        <w:gridCol w:w="1649"/>
        <w:gridCol w:w="1363"/>
        <w:gridCol w:w="1243"/>
      </w:tblGrid>
      <w:tr>
        <w:trPr>
          <w:trHeight w:val="480" w:hRule="atLeast"/>
        </w:trPr>
        <w:tc>
          <w:tcPr>
            <w:tcW w:w="633" w:type="dxa"/>
            <w:tcBorders>
              <w:top w:val="single" w:sz="2"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ANO</w:t>
            </w:r>
          </w:p>
        </w:tc>
        <w:tc>
          <w:tcPr>
            <w:tcW w:w="1234" w:type="dxa"/>
            <w:tcBorders>
              <w:top w:val="single" w:sz="2"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MES</w:t>
            </w:r>
          </w:p>
        </w:tc>
        <w:tc>
          <w:tcPr>
            <w:tcW w:w="1560" w:type="dxa"/>
            <w:tcBorders>
              <w:top w:val="single" w:sz="2"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UBERLANDIA</w:t>
            </w:r>
          </w:p>
        </w:tc>
        <w:tc>
          <w:tcPr>
            <w:tcW w:w="1258" w:type="dxa"/>
            <w:tcBorders>
              <w:top w:val="single" w:sz="2"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ARAGUARI</w:t>
            </w:r>
          </w:p>
        </w:tc>
        <w:tc>
          <w:tcPr>
            <w:tcW w:w="1649" w:type="dxa"/>
            <w:tcBorders>
              <w:top w:val="single" w:sz="2"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UBERABA</w:t>
            </w:r>
          </w:p>
        </w:tc>
        <w:tc>
          <w:tcPr>
            <w:tcW w:w="1363" w:type="dxa"/>
            <w:tcBorders>
              <w:top w:val="single" w:sz="2"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MONTE</w:t>
            </w:r>
          </w:p>
          <w:p>
            <w:pPr>
              <w:pStyle w:val="Normal"/>
              <w:jc w:val="center"/>
              <w:rPr>
                <w:rFonts w:ascii="Times New Roman" w:hAnsi="Times New Roman"/>
                <w:sz w:val="20"/>
                <w:szCs w:val="20"/>
              </w:rPr>
            </w:pPr>
            <w:r>
              <w:rPr>
                <w:rFonts w:ascii="Times New Roman" w:hAnsi="Times New Roman"/>
                <w:sz w:val="20"/>
                <w:szCs w:val="20"/>
              </w:rPr>
              <w:t>ALEGRE</w:t>
            </w:r>
          </w:p>
        </w:tc>
        <w:tc>
          <w:tcPr>
            <w:tcW w:w="1243" w:type="dxa"/>
            <w:tcBorders>
              <w:top w:val="single" w:sz="2" w:space="0" w:color="000000"/>
              <w:left w:val="single" w:sz="4" w:space="0" w:color="000000"/>
              <w:bottom w:val="single" w:sz="4" w:space="0" w:color="000000"/>
              <w:right w:val="single" w:sz="2"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TEÓFILO</w:t>
            </w:r>
          </w:p>
          <w:p>
            <w:pPr>
              <w:pStyle w:val="Normal"/>
              <w:jc w:val="center"/>
              <w:rPr>
                <w:rFonts w:ascii="Times New Roman" w:hAnsi="Times New Roman"/>
                <w:sz w:val="20"/>
                <w:szCs w:val="20"/>
              </w:rPr>
            </w:pPr>
            <w:r>
              <w:rPr>
                <w:rFonts w:ascii="Times New Roman" w:hAnsi="Times New Roman"/>
                <w:sz w:val="20"/>
                <w:szCs w:val="20"/>
              </w:rPr>
              <w:t>OTONI</w:t>
            </w:r>
          </w:p>
        </w:tc>
      </w:tr>
      <w:tr>
        <w:trPr>
          <w:trHeight w:val="256" w:hRule="atLeast"/>
        </w:trPr>
        <w:tc>
          <w:tcPr>
            <w:tcW w:w="633" w:type="dxa"/>
            <w:vMerge w:val="restart"/>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2020</w:t>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Maio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113</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100</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Junho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359</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400</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333</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417</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Julho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162</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500</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112</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67</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58</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Agosto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91</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117</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62</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55</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Setembro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44</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20</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58</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18</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Outubro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19</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26</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45</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Novembro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7</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Dezembro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4</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44</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7</w:t>
            </w:r>
          </w:p>
        </w:tc>
      </w:tr>
      <w:tr>
        <w:trPr>
          <w:trHeight w:val="256" w:hRule="atLeast"/>
        </w:trPr>
        <w:tc>
          <w:tcPr>
            <w:tcW w:w="633" w:type="dxa"/>
            <w:vMerge w:val="restart"/>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2021</w:t>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Janeiro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10</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23</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46</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19</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Fevereiro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30</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51</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28</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Março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62</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35</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40</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32</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Abril</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26</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14</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52</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44</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Maio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10</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12</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30</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15</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Junho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8</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14</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23</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17</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Julho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8</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7</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10</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Agosto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8</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Setembro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4</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Outubro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2</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Novembro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Dezembro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0</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r>
      <w:tr>
        <w:trPr>
          <w:trHeight w:val="256" w:hRule="atLeast"/>
        </w:trPr>
        <w:tc>
          <w:tcPr>
            <w:tcW w:w="633" w:type="dxa"/>
            <w:vMerge w:val="restart"/>
            <w:tcBorders>
              <w:top w:val="single" w:sz="4" w:space="0" w:color="000000"/>
              <w:left w:val="single" w:sz="2"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2022</w:t>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Janeiro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Fevereiro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2</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w:t>
            </w:r>
          </w:p>
        </w:tc>
      </w:tr>
      <w:tr>
        <w:trPr>
          <w:trHeight w:val="256" w:hRule="atLeast"/>
        </w:trPr>
        <w:tc>
          <w:tcPr>
            <w:tcW w:w="633" w:type="dxa"/>
            <w:vMerge w:val="continue"/>
            <w:tcBorders>
              <w:top w:val="single" w:sz="4" w:space="0" w:color="000000"/>
              <w:left w:val="single" w:sz="2"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Marco</w:t>
            </w:r>
          </w:p>
        </w:tc>
        <w:tc>
          <w:tcPr>
            <w:tcW w:w="15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1</w:t>
            </w:r>
          </w:p>
        </w:tc>
        <w:tc>
          <w:tcPr>
            <w:tcW w:w="125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w:t>
            </w:r>
          </w:p>
        </w:tc>
        <w:tc>
          <w:tcPr>
            <w:tcW w:w="16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w:t>
            </w:r>
          </w:p>
        </w:tc>
        <w:tc>
          <w:tcPr>
            <w:tcW w:w="136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4"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w:t>
            </w:r>
          </w:p>
        </w:tc>
      </w:tr>
      <w:tr>
        <w:trPr>
          <w:trHeight w:val="256" w:hRule="atLeast"/>
        </w:trPr>
        <w:tc>
          <w:tcPr>
            <w:tcW w:w="633" w:type="dxa"/>
            <w:vMerge w:val="continue"/>
            <w:tcBorders>
              <w:top w:val="single" w:sz="4" w:space="0" w:color="000000"/>
              <w:left w:val="single" w:sz="2" w:space="0" w:color="000000"/>
              <w:bottom w:val="single" w:sz="2"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r>
          </w:p>
        </w:tc>
        <w:tc>
          <w:tcPr>
            <w:tcW w:w="1234" w:type="dxa"/>
            <w:tcBorders>
              <w:top w:val="single" w:sz="4" w:space="0" w:color="000000"/>
              <w:left w:val="single" w:sz="4" w:space="0" w:color="000000"/>
              <w:bottom w:val="single" w:sz="2"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abril</w:t>
            </w:r>
          </w:p>
        </w:tc>
        <w:tc>
          <w:tcPr>
            <w:tcW w:w="1560" w:type="dxa"/>
            <w:tcBorders>
              <w:top w:val="single" w:sz="4" w:space="0" w:color="000000"/>
              <w:left w:val="single" w:sz="4" w:space="0" w:color="000000"/>
              <w:bottom w:val="single" w:sz="2" w:space="0" w:color="000000"/>
              <w:right w:val="single" w:sz="4" w:space="0" w:color="000000"/>
            </w:tcBorders>
            <w:vAlign w:val="bottom"/>
          </w:tcPr>
          <w:p>
            <w:pPr>
              <w:pStyle w:val="Normal"/>
              <w:jc w:val="center"/>
              <w:rPr>
                <w:rFonts w:ascii="Times New Roman" w:hAnsi="Times New Roman"/>
                <w:sz w:val="20"/>
                <w:szCs w:val="20"/>
              </w:rPr>
            </w:pPr>
            <w:r>
              <w:rPr>
                <w:rFonts w:ascii="Times New Roman" w:hAnsi="Times New Roman"/>
                <w:sz w:val="20"/>
                <w:szCs w:val="20"/>
              </w:rPr>
              <w:t>0</w:t>
            </w:r>
          </w:p>
        </w:tc>
        <w:tc>
          <w:tcPr>
            <w:tcW w:w="1258" w:type="dxa"/>
            <w:tcBorders>
              <w:top w:val="single" w:sz="4" w:space="0" w:color="000000"/>
              <w:left w:val="single" w:sz="4" w:space="0" w:color="000000"/>
              <w:bottom w:val="single" w:sz="2"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bookmarkStart w:id="0" w:name="_GoBack"/>
            <w:bookmarkEnd w:id="0"/>
            <w:r>
              <w:rPr>
                <w:rFonts w:eastAsia="Arial" w:cs="Arial" w:ascii="Times New Roman" w:hAnsi="Times New Roman"/>
                <w:b w:val="false"/>
                <w:bCs w:val="false"/>
                <w:color w:val="auto"/>
                <w:kern w:val="0"/>
                <w:sz w:val="20"/>
                <w:szCs w:val="20"/>
                <w:u w:val="none"/>
                <w:lang w:val="pt-BR" w:eastAsia="zh-CN" w:bidi="ar-SA"/>
              </w:rPr>
              <w:t>1</w:t>
            </w:r>
          </w:p>
        </w:tc>
        <w:tc>
          <w:tcPr>
            <w:tcW w:w="1649" w:type="dxa"/>
            <w:tcBorders>
              <w:top w:val="single" w:sz="4" w:space="0" w:color="000000"/>
              <w:left w:val="single" w:sz="4" w:space="0" w:color="000000"/>
              <w:bottom w:val="single" w:sz="2"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363" w:type="dxa"/>
            <w:tcBorders>
              <w:top w:val="single" w:sz="4" w:space="0" w:color="000000"/>
              <w:left w:val="single" w:sz="4" w:space="0" w:color="000000"/>
              <w:bottom w:val="single" w:sz="2" w:space="0" w:color="000000"/>
              <w:right w:val="single" w:sz="4"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c>
          <w:tcPr>
            <w:tcW w:w="1243" w:type="dxa"/>
            <w:tcBorders>
              <w:top w:val="single" w:sz="4" w:space="0" w:color="000000"/>
              <w:left w:val="single" w:sz="4" w:space="0" w:color="000000"/>
              <w:bottom w:val="single" w:sz="2" w:space="0" w:color="000000"/>
              <w:right w:val="single" w:sz="2" w:space="0" w:color="000000"/>
            </w:tcBorders>
            <w:vAlign w:val="bottom"/>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0</w:t>
            </w:r>
          </w:p>
        </w:tc>
      </w:tr>
    </w:tbl>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rPr>
          <w:rFonts w:ascii="Times New Roman" w:hAnsi="Times New Roman" w:eastAsia="Arial" w:cs="Arial"/>
          <w:b w:val="false"/>
          <w:b w:val="false"/>
          <w:bCs w:val="false"/>
          <w:color w:val="auto"/>
          <w:kern w:val="0"/>
          <w:sz w:val="22"/>
          <w:szCs w:val="22"/>
          <w:u w:val="none"/>
          <w:lang w:val="pt-BR" w:eastAsia="zh-CN" w:bidi="ar-SA"/>
        </w:rPr>
      </w:pPr>
      <w:r>
        <w:rPr>
          <w:rFonts w:eastAsia="Arial" w:cs="Arial" w:ascii="Times New Roman" w:hAnsi="Times New Roman"/>
          <w:b w:val="false"/>
          <w:bCs w:val="false"/>
          <w:color w:val="auto"/>
          <w:kern w:val="0"/>
          <w:sz w:val="22"/>
          <w:szCs w:val="22"/>
          <w:u w:val="none"/>
          <w:lang w:val="pt-BR" w:eastAsia="zh-CN" w:bidi="ar-SA"/>
        </w:rPr>
        <w:t>Quadro 4 Percentual dos óbitos por mês.</w:t>
      </w:r>
    </w:p>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rPr>
          <w:rFonts w:ascii="Times New Roman" w:hAnsi="Times New Roman" w:eastAsia="Arial" w:cs="Arial"/>
          <w:b w:val="false"/>
          <w:b w:val="false"/>
          <w:bCs w:val="false"/>
          <w:color w:val="auto"/>
          <w:kern w:val="0"/>
          <w:sz w:val="22"/>
          <w:szCs w:val="22"/>
          <w:u w:val="none"/>
          <w:lang w:val="pt-BR" w:eastAsia="zh-CN" w:bidi="ar-SA"/>
        </w:rPr>
      </w:pPr>
      <w:r>
        <w:rPr>
          <w:rFonts w:eastAsia="Arial" w:cs="Arial" w:ascii="Times New Roman" w:hAnsi="Times New Roman"/>
          <w:b w:val="false"/>
          <w:bCs w:val="false"/>
          <w:color w:val="auto"/>
          <w:kern w:val="0"/>
          <w:sz w:val="22"/>
          <w:szCs w:val="22"/>
          <w:u w:val="none"/>
          <w:lang w:val="pt-BR" w:eastAsia="zh-CN" w:bidi="ar-SA"/>
        </w:rPr>
        <w:t>Fonte própria</w:t>
      </w:r>
    </w:p>
    <w:p>
      <w:pPr>
        <w:pStyle w:val="Normal"/>
        <w:ind w:left="0" w:right="0" w:firstLine="850"/>
        <w:jc w:val="both"/>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r>
    </w:p>
    <w:p>
      <w:pPr>
        <w:pStyle w:val="Normal"/>
        <w:ind w:left="0" w:right="0" w:firstLine="850"/>
        <w:jc w:val="both"/>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No quadro 5 é possível visualizar aumento das doses de vacinação nos municípios principalmente durante 2021 que provavelmente contribuiu para diminuição dos casos de óbitos por covid.</w:t>
      </w:r>
    </w:p>
    <w:tbl>
      <w:tblPr>
        <w:tblStyle w:val="12"/>
        <w:tblW w:w="8871" w:type="dxa"/>
        <w:jc w:val="left"/>
        <w:tblInd w:w="86" w:type="dxa"/>
        <w:tblCellMar>
          <w:top w:w="0" w:type="dxa"/>
          <w:left w:w="28" w:type="dxa"/>
          <w:bottom w:w="0" w:type="dxa"/>
          <w:right w:w="28" w:type="dxa"/>
        </w:tblCellMar>
      </w:tblPr>
      <w:tblGrid>
        <w:gridCol w:w="1004"/>
        <w:gridCol w:w="1522"/>
        <w:gridCol w:w="1465"/>
        <w:gridCol w:w="1188"/>
        <w:gridCol w:w="1154"/>
        <w:gridCol w:w="1272"/>
        <w:gridCol w:w="1265"/>
      </w:tblGrid>
      <w:tr>
        <w:trPr>
          <w:trHeight w:val="276" w:hRule="atLeast"/>
        </w:trPr>
        <w:tc>
          <w:tcPr>
            <w:tcW w:w="1004" w:type="dxa"/>
            <w:vMerge w:val="restart"/>
            <w:tcBorders>
              <w:top w:val="single" w:sz="2" w:space="0" w:color="000000"/>
              <w:left w:val="single" w:sz="2" w:space="0" w:color="000000"/>
              <w:bottom w:val="single" w:sz="4" w:space="0" w:color="000000"/>
              <w:right w:val="single" w:sz="4" w:space="0" w:color="000000"/>
            </w:tcBorders>
            <w:vAlign w:val="center"/>
          </w:tcPr>
          <w:p>
            <w:pPr>
              <w:pStyle w:val="Normal"/>
              <w:rPr>
                <w:rFonts w:ascii="Times new roman" w:hAnsi="Times new roman"/>
                <w:sz w:val="20"/>
                <w:szCs w:val="20"/>
                <w:lang w:val="pt-BR" w:eastAsia="pt-BR" w:bidi="ar-SA"/>
              </w:rPr>
            </w:pPr>
            <w:r>
              <w:rPr>
                <w:rFonts w:ascii="Times new roman" w:hAnsi="Times new roman"/>
                <w:sz w:val="20"/>
                <w:szCs w:val="20"/>
                <w:lang w:val="pt-BR" w:eastAsia="pt-BR" w:bidi="ar-SA"/>
              </w:rPr>
              <w:t>ANO</w:t>
            </w:r>
          </w:p>
        </w:tc>
        <w:tc>
          <w:tcPr>
            <w:tcW w:w="1522" w:type="dxa"/>
            <w:vMerge w:val="restart"/>
            <w:tcBorders>
              <w:top w:val="single" w:sz="2"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sz w:val="20"/>
                <w:szCs w:val="20"/>
              </w:rPr>
            </w:pPr>
            <w:r>
              <w:rPr>
                <w:rFonts w:ascii="Times new roman" w:hAnsi="Times new roman"/>
                <w:sz w:val="20"/>
                <w:szCs w:val="20"/>
              </w:rPr>
              <w:t>MÊS</w:t>
            </w:r>
          </w:p>
        </w:tc>
        <w:tc>
          <w:tcPr>
            <w:tcW w:w="6344" w:type="dxa"/>
            <w:gridSpan w:val="5"/>
            <w:tcBorders>
              <w:top w:val="single" w:sz="2"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sz w:val="20"/>
                <w:szCs w:val="20"/>
              </w:rPr>
            </w:pPr>
            <w:r>
              <w:rPr>
                <w:rFonts w:ascii="Times new roman" w:hAnsi="Times new roman"/>
                <w:sz w:val="20"/>
                <w:szCs w:val="20"/>
              </w:rPr>
              <w:t>QUANTID</w:t>
            </w:r>
            <w:r>
              <w:rPr>
                <w:rFonts w:eastAsia="Arial" w:cs="Arial" w:ascii="Times new roman" w:hAnsi="Times new roman"/>
                <w:b w:val="false"/>
                <w:bCs w:val="false"/>
                <w:color w:val="auto"/>
                <w:kern w:val="0"/>
                <w:sz w:val="20"/>
                <w:szCs w:val="20"/>
                <w:u w:val="none"/>
                <w:lang w:val="pt-BR" w:eastAsia="zh-CN" w:bidi="ar-SA"/>
              </w:rPr>
              <w:t>ADE DE DOSES APLICADAS</w:t>
            </w:r>
          </w:p>
        </w:tc>
      </w:tr>
      <w:tr>
        <w:trPr>
          <w:trHeight w:val="507"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UBERLÂNDIA</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ARAGUARI</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UBERABA</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MONTE</w:t>
            </w:r>
          </w:p>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ALEGRE</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TEÓFILO</w:t>
            </w:r>
          </w:p>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OTONI</w:t>
            </w:r>
          </w:p>
        </w:tc>
      </w:tr>
      <w:tr>
        <w:trPr>
          <w:trHeight w:val="276" w:hRule="atLeast"/>
        </w:trPr>
        <w:tc>
          <w:tcPr>
            <w:tcW w:w="1004" w:type="dxa"/>
            <w:vMerge w:val="restart"/>
            <w:tcBorders>
              <w:top w:val="single" w:sz="4" w:space="0" w:color="000000"/>
              <w:left w:val="single" w:sz="2"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2021</w:t>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JANEIRO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5.069</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893</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2.360</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107</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1.393</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FEVEREIRO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21.473</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3.790</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11.106</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466</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5.016</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MARÇO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39.397</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12.704</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28.727</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2.560</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12.793</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ABRIL</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88.423</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13.248</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32.287</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2.484</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16.613</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MAIO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77.000</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9.204</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31.673</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947</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12.734</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JUNHO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86.794</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12.849</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42.384</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3.312</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16.870</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JULHO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158.260</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26.899</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78.804</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4.551</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29.217</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AGOSTO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137.477</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25.983</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64.998</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3.685</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27.911</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SETEMBRO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193.626</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20.096</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54.200</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3.292</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17.773</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OUTUBRO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184.326</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26.833</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58.934</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4.107</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31.153</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NOVEMBRO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112.601</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12.601</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57.972</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3.810</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18.022</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DEZEMBRO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88.264</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7.508</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35.041</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2.097</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13.980</w:t>
            </w:r>
          </w:p>
        </w:tc>
      </w:tr>
      <w:tr>
        <w:trPr>
          <w:trHeight w:val="276" w:hRule="atLeast"/>
        </w:trPr>
        <w:tc>
          <w:tcPr>
            <w:tcW w:w="1004" w:type="dxa"/>
            <w:vMerge w:val="restart"/>
            <w:tcBorders>
              <w:top w:val="single" w:sz="4" w:space="0" w:color="000000"/>
              <w:left w:val="single" w:sz="2"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2022</w:t>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JANEIRO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106.881</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15.417</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41.477</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1.948</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9.354</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FEVEREIRO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95.987</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11.715</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33.594</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2.384</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11.194</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MARÇO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65.819</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9.723</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31.806</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2.571</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6.168</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ABRIL</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44.718</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6.247</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23.536</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1.819</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4.605</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MAIO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43.825</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6.273</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21.625</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1.330</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5.109</w:t>
            </w:r>
          </w:p>
        </w:tc>
      </w:tr>
      <w:tr>
        <w:trPr>
          <w:trHeight w:val="276" w:hRule="atLeast"/>
        </w:trPr>
        <w:tc>
          <w:tcPr>
            <w:tcW w:w="1004" w:type="dxa"/>
            <w:vMerge w:val="continue"/>
            <w:tcBorders>
              <w:top w:val="single" w:sz="4" w:space="0" w:color="000000"/>
              <w:left w:val="single" w:sz="2" w:space="0" w:color="000000"/>
              <w:bottom w:val="single" w:sz="4" w:space="0" w:color="000000"/>
              <w:right w:val="single" w:sz="4" w:space="0" w:color="000000"/>
            </w:tcBorders>
            <w:vAlign w:val="center"/>
          </w:tcPr>
          <w:p>
            <w:pPr>
              <w:pStyle w:val="Normal"/>
              <w:rPr/>
            </w:pPr>
            <w:r>
              <w:rPr/>
            </w:r>
          </w:p>
        </w:tc>
        <w:tc>
          <w:tcPr>
            <w:tcW w:w="15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JUNHO</w:t>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32.176</w:t>
            </w:r>
          </w:p>
        </w:tc>
        <w:tc>
          <w:tcPr>
            <w:tcW w:w="1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6.100</w:t>
            </w:r>
          </w:p>
        </w:tc>
        <w:tc>
          <w:tcPr>
            <w:tcW w:w="11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5.848</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495</w:t>
            </w:r>
          </w:p>
        </w:tc>
        <w:tc>
          <w:tcPr>
            <w:tcW w:w="1265" w:type="dxa"/>
            <w:tcBorders>
              <w:top w:val="single" w:sz="4" w:space="0" w:color="000000"/>
              <w:left w:val="single" w:sz="4" w:space="0" w:color="000000"/>
              <w:bottom w:val="single" w:sz="4"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1.697</w:t>
            </w:r>
          </w:p>
        </w:tc>
      </w:tr>
      <w:tr>
        <w:trPr>
          <w:trHeight w:val="276" w:hRule="atLeast"/>
        </w:trPr>
        <w:tc>
          <w:tcPr>
            <w:tcW w:w="2526" w:type="dxa"/>
            <w:gridSpan w:val="2"/>
            <w:tcBorders>
              <w:top w:val="single" w:sz="4" w:space="0" w:color="000000"/>
              <w:left w:val="single" w:sz="2" w:space="0" w:color="000000"/>
              <w:bottom w:val="single" w:sz="2"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TOTAL</w:t>
            </w:r>
          </w:p>
        </w:tc>
        <w:tc>
          <w:tcPr>
            <w:tcW w:w="1465" w:type="dxa"/>
            <w:tcBorders>
              <w:top w:val="single" w:sz="4" w:space="0" w:color="000000"/>
              <w:left w:val="single" w:sz="4" w:space="0" w:color="000000"/>
              <w:bottom w:val="single" w:sz="2"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1.582.116</w:t>
            </w:r>
          </w:p>
        </w:tc>
        <w:tc>
          <w:tcPr>
            <w:tcW w:w="1188" w:type="dxa"/>
            <w:tcBorders>
              <w:top w:val="single" w:sz="4" w:space="0" w:color="000000"/>
              <w:left w:val="single" w:sz="4" w:space="0" w:color="000000"/>
              <w:bottom w:val="single" w:sz="2"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228.083</w:t>
            </w:r>
          </w:p>
        </w:tc>
        <w:tc>
          <w:tcPr>
            <w:tcW w:w="1154" w:type="dxa"/>
            <w:tcBorders>
              <w:top w:val="single" w:sz="4" w:space="0" w:color="000000"/>
              <w:left w:val="single" w:sz="4" w:space="0" w:color="000000"/>
              <w:bottom w:val="single" w:sz="2"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656.372</w:t>
            </w:r>
          </w:p>
        </w:tc>
        <w:tc>
          <w:tcPr>
            <w:tcW w:w="1272" w:type="dxa"/>
            <w:tcBorders>
              <w:top w:val="single" w:sz="4" w:space="0" w:color="000000"/>
              <w:left w:val="single" w:sz="4" w:space="0" w:color="000000"/>
              <w:bottom w:val="single" w:sz="2" w:space="0" w:color="000000"/>
              <w:right w:val="single" w:sz="4"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41.965</w:t>
            </w:r>
          </w:p>
        </w:tc>
        <w:tc>
          <w:tcPr>
            <w:tcW w:w="1265" w:type="dxa"/>
            <w:tcBorders>
              <w:top w:val="single" w:sz="4" w:space="0" w:color="000000"/>
              <w:left w:val="single" w:sz="4" w:space="0" w:color="000000"/>
              <w:bottom w:val="single" w:sz="2" w:space="0" w:color="000000"/>
              <w:right w:val="single" w:sz="2" w:space="0" w:color="000000"/>
            </w:tcBorders>
            <w:vAlign w:val="center"/>
          </w:tcPr>
          <w:p>
            <w:pPr>
              <w:pStyle w:val="Normal"/>
              <w:widowControl w:val="false"/>
              <w:suppressAutoHyphens w:val="true"/>
              <w:overflowPunct w:val="false"/>
              <w:bidi w:val="0"/>
              <w:spacing w:lineRule="auto" w:line="360" w:before="0" w:after="0"/>
              <w:ind w:left="0" w:right="0" w:hanging="0"/>
              <w:jc w:val="center"/>
              <w:rPr>
                <w:rFonts w:ascii="Times new roman" w:hAnsi="Times new roman" w:eastAsia="Arial" w:cs="Arial"/>
                <w:b w:val="false"/>
                <w:b w:val="false"/>
                <w:bCs w:val="false"/>
                <w:color w:val="auto"/>
                <w:kern w:val="0"/>
                <w:sz w:val="20"/>
                <w:szCs w:val="20"/>
                <w:u w:val="none"/>
                <w:lang w:val="pt-BR" w:eastAsia="zh-CN" w:bidi="ar-SA"/>
              </w:rPr>
            </w:pPr>
            <w:r>
              <w:rPr>
                <w:rFonts w:eastAsia="Arial" w:cs="Arial" w:ascii="Times new roman" w:hAnsi="Times new roman"/>
                <w:b w:val="false"/>
                <w:bCs w:val="false"/>
                <w:color w:val="auto"/>
                <w:kern w:val="0"/>
                <w:sz w:val="20"/>
                <w:szCs w:val="20"/>
                <w:u w:val="none"/>
                <w:lang w:val="pt-BR" w:eastAsia="zh-CN" w:bidi="ar-SA"/>
              </w:rPr>
              <w:t>241.602</w:t>
            </w:r>
          </w:p>
        </w:tc>
      </w:tr>
    </w:tbl>
    <w:p>
      <w:pPr>
        <w:pStyle w:val="Normal"/>
        <w:rPr/>
      </w:pPr>
      <w:r>
        <w:rPr/>
        <w:t>Quadro 5 – distribuição de vacinas nos municípios</w:t>
      </w:r>
    </w:p>
    <w:p>
      <w:pPr>
        <w:pStyle w:val="Normal"/>
        <w:rPr/>
      </w:pPr>
      <w:r>
        <w:rPr/>
        <w:t>Fonte Própria</w:t>
      </w:r>
    </w:p>
    <w:p>
      <w:pPr>
        <w:pStyle w:val="Normal"/>
        <w:ind w:left="0" w:right="0" w:firstLine="85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kern w:val="0"/>
          <w:sz w:val="24"/>
          <w:szCs w:val="24"/>
          <w:lang w:val="pt-BR" w:eastAsia="pt-BR" w:bidi="ar-SA"/>
        </w:rPr>
      </w:r>
    </w:p>
    <w:p>
      <w:pPr>
        <w:pStyle w:val="Normal"/>
        <w:ind w:left="0" w:right="0" w:firstLine="850"/>
        <w:jc w:val="both"/>
        <w:rPr/>
      </w:pPr>
      <w:r>
        <w:rPr>
          <w:rFonts w:eastAsia="Times New Roman" w:cs="Times New Roman" w:ascii="Times New Roman" w:hAnsi="Times New Roman"/>
          <w:color w:val="auto"/>
          <w:kern w:val="0"/>
          <w:sz w:val="24"/>
          <w:szCs w:val="24"/>
          <w:lang w:val="pt-BR" w:eastAsia="pt-BR" w:bidi="ar-SA"/>
        </w:rPr>
        <w:t xml:space="preserve">Portanto através desses resultados foi possível verificar aumento dos óbitos nos municípios, durante 2020, ainda por poucos casos mas aumentando em percentual alto até 2021 quando começou a vacinação, que se percebe uma queda no numero de óbitos, durante o período de junho a dezembro, porém com relaxamento das medidas </w:t>
      </w:r>
      <w:r>
        <w:rPr>
          <w:rFonts w:eastAsia="Times New Roman" w:cs="Times New Roman" w:ascii="Times New Roman" w:hAnsi="Times New Roman"/>
          <w:b w:val="false"/>
          <w:bCs w:val="false"/>
          <w:color w:val="auto"/>
          <w:kern w:val="0"/>
          <w:sz w:val="24"/>
          <w:szCs w:val="24"/>
          <w:u w:val="none"/>
          <w:lang w:val="pt-BR" w:eastAsia="pt-BR" w:bidi="ar-SA"/>
        </w:rPr>
        <w:t>prevenção</w:t>
      </w:r>
      <w:r>
        <w:rPr>
          <w:rFonts w:eastAsia="Times New Roman" w:cs="Times New Roman" w:ascii="Times New Roman" w:hAnsi="Times New Roman"/>
          <w:color w:val="auto"/>
          <w:kern w:val="0"/>
          <w:sz w:val="24"/>
          <w:szCs w:val="24"/>
          <w:lang w:val="pt-BR" w:eastAsia="pt-BR" w:bidi="ar-SA"/>
        </w:rPr>
        <w:t>, quanto sensação de proteção devido a vacina e aglomeração os casos aumentam no começo de 2022.</w:t>
      </w:r>
    </w:p>
    <w:p>
      <w:pPr>
        <w:pStyle w:val="Normal"/>
        <w:widowControl w:val="false"/>
        <w:tabs>
          <w:tab w:val="clear" w:pos="720"/>
          <w:tab w:val="left" w:pos="58" w:leader="none"/>
          <w:tab w:val="left" w:pos="288" w:leader="none"/>
          <w:tab w:val="left" w:pos="335" w:leader="none"/>
        </w:tabs>
        <w:suppressAutoHyphens w:val="true"/>
        <w:overflowPunct w:val="false"/>
        <w:bidi w:val="0"/>
        <w:spacing w:lineRule="auto" w:line="360" w:before="0" w:after="0"/>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uppressAutoHyphens w:val="true"/>
        <w:overflowPunct w:val="false"/>
        <w:bidi w:val="0"/>
        <w:jc w:val="both"/>
        <w:rPr>
          <w:rFonts w:ascii="Times New Roman" w:hAnsi="Times New Roman" w:eastAsia="Times New Roman" w:cs="Times New Roman"/>
          <w:color w:val="auto"/>
          <w:kern w:val="0"/>
          <w:sz w:val="24"/>
          <w:szCs w:val="24"/>
          <w:u w:val="none"/>
          <w:lang w:val="pt-BR" w:bidi="ar-SA"/>
        </w:rPr>
      </w:pPr>
      <w:r>
        <w:rPr>
          <w:rFonts w:eastAsia="Times New Roman" w:cs="Times New Roman" w:ascii="Times New Roman" w:hAnsi="Times New Roman"/>
          <w:color w:val="auto"/>
          <w:kern w:val="0"/>
          <w:sz w:val="24"/>
          <w:szCs w:val="24"/>
          <w:u w:val="none"/>
          <w:lang w:val="pt-BR" w:bidi="ar-SA"/>
        </w:rPr>
        <w:t>CONSIDERAÇÕES FINAIS</w:t>
      </w:r>
    </w:p>
    <w:p>
      <w:pPr>
        <w:pStyle w:val="Normal"/>
        <w:widowControl w:val="false"/>
        <w:suppressAutoHyphens w:val="true"/>
        <w:overflowPunct w:val="false"/>
        <w:bidi w:val="0"/>
        <w:spacing w:lineRule="auto" w:line="360" w:before="0" w:after="0"/>
        <w:ind w:left="0" w:right="0" w:hanging="0"/>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Esta pesquisa foi extremamente gratificante, no sentido de extrair informação de uma base de dados extensa, trabalho que não se realizaria por fórmulas avançadas do Excel na tentativa de quantificar alguns valores. informações obtidas rapidamente em detrimento da manipulação manual.</w:t>
      </w:r>
    </w:p>
    <w:p>
      <w:pPr>
        <w:pStyle w:val="Normal"/>
        <w:widowControl w:val="false"/>
        <w:suppressAutoHyphens w:val="true"/>
        <w:overflowPunct w:val="false"/>
        <w:bidi w:val="0"/>
        <w:spacing w:lineRule="auto" w:line="360" w:before="0" w:after="0"/>
        <w:ind w:left="0" w:right="0" w:hanging="0"/>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As referências teóricas, que nortearam esse relato de experiência, analisando as bases de dados do covid19 e da vacinação contra covid19, auxiliaram no entendimento da base de dados, os registros encontrados, identificação de ruídos, valores ausentes, caracteres não reconhecidos, datas incorretas.</w:t>
      </w:r>
    </w:p>
    <w:p>
      <w:pPr>
        <w:pStyle w:val="Normal"/>
        <w:widowControl w:val="false"/>
        <w:suppressAutoHyphens w:val="true"/>
        <w:overflowPunct w:val="false"/>
        <w:bidi w:val="0"/>
        <w:spacing w:lineRule="auto" w:line="360" w:before="0" w:after="0"/>
        <w:ind w:left="0" w:right="0" w:hanging="0"/>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Mas além da otimização de tempo, foi possível analisar a necessidade do tratamento e da padronização dos dados, ora digitados de forma incorreta, seja por excesso de informação ou pela falta dela. Talvez fosse pensar em uma padronização da digitação das informações, desta forma, evitar dados não reconhecidos pela tabela ASCII, ou dados digitados em locais errados.</w:t>
      </w:r>
    </w:p>
    <w:p>
      <w:pPr>
        <w:pStyle w:val="Normal"/>
        <w:widowControl w:val="false"/>
        <w:suppressAutoHyphens w:val="true"/>
        <w:overflowPunct w:val="false"/>
        <w:bidi w:val="0"/>
        <w:spacing w:lineRule="auto" w:line="360" w:before="0" w:after="0"/>
        <w:ind w:left="0" w:right="0" w:hanging="0"/>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A aplicação utilizada para manipulação das bases de dados nesse trabalho correspondeu bem, no tratamento dos dados, agilizando os cálculos solicitados e os resultados obitidos auxiliariam na tomada de decisão, num momento de apreensão diante da pandemia do Corona Vírus.</w:t>
      </w:r>
    </w:p>
    <w:p>
      <w:pPr>
        <w:pStyle w:val="Normal"/>
        <w:widowControl w:val="false"/>
        <w:suppressAutoHyphens w:val="true"/>
        <w:overflowPunct w:val="false"/>
        <w:bidi w:val="0"/>
        <w:spacing w:lineRule="auto" w:line="360" w:before="0" w:after="0"/>
        <w:ind w:left="0" w:right="0" w:hanging="0"/>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t>Esse relato também nos faz pensar, quantas vidas poderiam ser evitadas isolamento fosse tratado com mais seriedade pelos governantes, protegendo as pessoas mais carentes, o pequenos comerciantes, etc.</w:t>
      </w:r>
    </w:p>
    <w:p>
      <w:pPr>
        <w:pStyle w:val="Normal"/>
        <w:widowControl w:val="false"/>
        <w:suppressAutoHyphens w:val="true"/>
        <w:overflowPunct w:val="false"/>
        <w:bidi w:val="0"/>
        <w:spacing w:lineRule="auto" w:line="360" w:before="0" w:after="0"/>
        <w:ind w:left="0" w:right="0" w:firstLine="850"/>
        <w:rPr>
          <w:rFonts w:ascii="Times New Roman" w:hAnsi="Times New Roman" w:eastAsia="Times New Roman" w:cs="Times New Roman"/>
          <w:b w:val="false"/>
          <w:b w:val="false"/>
          <w:bCs w:val="false"/>
          <w:color w:val="auto"/>
          <w:kern w:val="0"/>
          <w:sz w:val="24"/>
          <w:szCs w:val="24"/>
          <w:u w:val="none"/>
          <w:lang w:val="pt-BR" w:eastAsia="zh-CN" w:bidi="ar-SA"/>
        </w:rPr>
      </w:pPr>
      <w:r>
        <w:rPr>
          <w:rFonts w:eastAsia="Times New Roman" w:cs="Times New Roman" w:ascii="Times New Roman" w:hAnsi="Times New Roman"/>
          <w:b w:val="false"/>
          <w:bCs w:val="false"/>
          <w:color w:val="auto"/>
          <w:kern w:val="0"/>
          <w:sz w:val="24"/>
          <w:szCs w:val="24"/>
          <w:u w:val="none"/>
          <w:lang w:val="pt-BR" w:eastAsia="zh-CN" w:bidi="ar-SA"/>
        </w:rPr>
        <w:br/>
      </w:r>
      <w:r>
        <w:br w:type="page"/>
      </w:r>
    </w:p>
    <w:p>
      <w:pPr>
        <w:pStyle w:val="Normal"/>
        <w:jc w:val="both"/>
        <w:rPr>
          <w:rFonts w:ascii="Times New Roman" w:hAnsi="Times New Roman" w:eastAsia="Times New Roman" w:cs="Times New Roman"/>
          <w:b/>
          <w:b/>
          <w:bCs/>
          <w:sz w:val="24"/>
          <w:szCs w:val="24"/>
          <w:lang w:val="pt-PT"/>
        </w:rPr>
      </w:pPr>
      <w:r>
        <w:rPr>
          <w:rFonts w:eastAsia="Times New Roman" w:cs="Times New Roman" w:ascii="Times New Roman" w:hAnsi="Times New Roman"/>
          <w:b/>
          <w:bCs/>
          <w:sz w:val="24"/>
          <w:szCs w:val="24"/>
          <w:lang w:val="pt-PT"/>
        </w:rPr>
        <w:t>REFERENCIA</w:t>
      </w:r>
    </w:p>
    <w:p>
      <w:pPr>
        <w:pStyle w:val="Normal"/>
        <w:spacing w:before="240" w:after="240"/>
        <w:jc w:val="both"/>
        <w:rPr/>
      </w:pPr>
      <w:r>
        <w:rPr>
          <w:rFonts w:eastAsia="Times New Roman" w:cs="Times New Roman" w:ascii="Times New Roman" w:hAnsi="Times New Roman"/>
          <w:sz w:val="24"/>
          <w:szCs w:val="24"/>
        </w:rPr>
        <w:t xml:space="preserve">AMARAL, Fernando. </w:t>
      </w:r>
      <w:r>
        <w:rPr>
          <w:rFonts w:eastAsia="Times New Roman" w:cs="Times New Roman" w:ascii="Times New Roman" w:hAnsi="Times New Roman"/>
          <w:b/>
          <w:sz w:val="24"/>
          <w:szCs w:val="24"/>
        </w:rPr>
        <w:t>Aprenda Mineração de Dados: teoria e prática</w:t>
      </w:r>
      <w:r>
        <w:rPr>
          <w:rFonts w:eastAsia="Times New Roman" w:cs="Times New Roman" w:ascii="Times New Roman" w:hAnsi="Times New Roman"/>
          <w:sz w:val="24"/>
          <w:szCs w:val="24"/>
        </w:rPr>
        <w:t>. Alta Books, 2016</w:t>
      </w:r>
    </w:p>
    <w:p>
      <w:pPr>
        <w:pStyle w:val="Normal"/>
        <w:spacing w:before="240" w:after="240"/>
        <w:jc w:val="both"/>
        <w:rPr/>
      </w:pPr>
      <w:r>
        <w:rPr>
          <w:rFonts w:eastAsia="Times New Roman" w:cs="Times New Roman" w:ascii="Times New Roman" w:hAnsi="Times New Roman"/>
          <w:sz w:val="24"/>
          <w:szCs w:val="24"/>
        </w:rPr>
        <w:t xml:space="preserve">CARVALHO, Luís A. V. de. </w:t>
      </w:r>
      <w:r>
        <w:rPr>
          <w:rFonts w:eastAsia="Times New Roman" w:cs="Times New Roman" w:ascii="Times New Roman" w:hAnsi="Times New Roman"/>
          <w:b/>
          <w:sz w:val="24"/>
          <w:szCs w:val="24"/>
        </w:rPr>
        <w:t>DATAMINING: A Mineração de Dados no Marketing,Medicina, Economia, Engenharia e Administração.</w:t>
      </w:r>
      <w:r>
        <w:rPr>
          <w:rFonts w:eastAsia="Times New Roman" w:cs="Times New Roman" w:ascii="Times New Roman" w:hAnsi="Times New Roman"/>
          <w:sz w:val="24"/>
          <w:szCs w:val="24"/>
        </w:rPr>
        <w:t xml:space="preserve"> 2a Edição. São Paulo-SP: Érica, 2002.</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CANAL DO SANDECO. Analisando Covid19 no Brasil com Python e dados oficiais, disponível em</w:t>
      </w:r>
    </w:p>
    <w:p>
      <w:pPr>
        <w:pStyle w:val="Normal"/>
        <w:spacing w:before="240" w:after="240"/>
        <w:jc w:val="both"/>
        <w:rPr/>
      </w:pPr>
      <w:r>
        <w:rPr>
          <w:rFonts w:eastAsia="Times New Roman" w:cs="Times New Roman" w:ascii="Times New Roman" w:hAnsi="Times New Roman"/>
          <w:sz w:val="24"/>
          <w:szCs w:val="24"/>
        </w:rPr>
        <w:t>CANAL DO SANDECO. Analisando Covid19 no Brasil com Python e dados oficiais, disponível em</w:t>
      </w:r>
      <w:hyperlink r:id="rId5">
        <w:r>
          <w:rPr>
            <w:rFonts w:eastAsia="Times New Roman" w:cs="Times New Roman" w:ascii="Times New Roman" w:hAnsi="Times New Roman"/>
            <w:sz w:val="24"/>
            <w:szCs w:val="24"/>
          </w:rPr>
          <w:t xml:space="preserve"> </w:t>
        </w:r>
      </w:hyperlink>
      <w:hyperlink r:id="rId6">
        <w:r>
          <w:rPr>
            <w:rFonts w:eastAsia="Times New Roman" w:cs="Times New Roman" w:ascii="Times New Roman" w:hAnsi="Times New Roman"/>
            <w:color w:val="1155CC"/>
            <w:sz w:val="24"/>
            <w:szCs w:val="24"/>
            <w:u w:val="single"/>
          </w:rPr>
          <w:t>https://www.youtube.com/watch?v=30FijUpQ1po&amp;t=1586s.</w:t>
        </w:r>
      </w:hyperlink>
      <w:r>
        <w:rPr>
          <w:rFonts w:eastAsia="Times New Roman" w:cs="Times New Roman" w:ascii="Times New Roman" w:hAnsi="Times New Roman"/>
          <w:sz w:val="24"/>
          <w:szCs w:val="24"/>
        </w:rPr>
        <w:t xml:space="preserve"> . Acesso em 23/12/2021.PROGRAME PYTHON. Python PANDAS - como filtrar dados com LOC e ILOC. Disponível em:</w:t>
      </w:r>
      <w:hyperlink r:id="rId7">
        <w:r>
          <w:rPr>
            <w:rFonts w:eastAsia="Times New Roman" w:cs="Times New Roman" w:ascii="Times New Roman" w:hAnsi="Times New Roman"/>
            <w:sz w:val="24"/>
            <w:szCs w:val="24"/>
          </w:rPr>
          <w:t xml:space="preserve"> </w:t>
        </w:r>
      </w:hyperlink>
      <w:hyperlink r:id="rId8">
        <w:r>
          <w:rPr>
            <w:rFonts w:eastAsia="Times New Roman" w:cs="Times New Roman" w:ascii="Times New Roman" w:hAnsi="Times New Roman"/>
            <w:color w:val="1155CC"/>
            <w:sz w:val="24"/>
            <w:szCs w:val="24"/>
            <w:u w:val="single"/>
          </w:rPr>
          <w:t>https://www.youtube.com/watch?v=30FijUpQ1po&amp;t=1586s</w:t>
        </w:r>
      </w:hyperlink>
      <w:r>
        <w:rPr>
          <w:rFonts w:eastAsia="Times New Roman" w:cs="Times New Roman" w:ascii="Times New Roman" w:hAnsi="Times New Roman"/>
          <w:sz w:val="24"/>
          <w:szCs w:val="24"/>
        </w:rPr>
        <w:t>. Acessado em 12/01/2022.</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CÔRTES, Sergio da Costa; PORCARO, Rosa Maria; LIFSCHITZ, Sergio. Mineração de Dados - Funcionalidade, Técnicas e Abordagens. PUC-INFO, 2002. Disponível em ftp://obaluae.inf.puc-rio.br/pub/docs/techreports/02_10_cortes.pdf. Acesso em 26/05/2018.</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 CASTRO, Leandro Nunes; FERRARI, Daniel Gomes. Introdução à Mineração de dados: conceitos básicos, algoritmos e aplicações. São Paulo: Saraiva, 2016.</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GREGORY, Guilherme; PRETTO, Fabrício. Mineração de dados para descoberta de conhecimento em dados de promoção à saúde. Revista Destaques Acadêmicos, Lajeado, v. 8, n. 4, 2016. ISSN 2176-3070. Disponível em http://univates.br/revistas/index.php/destaques/article/viewFile/1234/1091. Acesso em 19/04/2018.</w:t>
      </w:r>
    </w:p>
    <w:p>
      <w:pPr>
        <w:pStyle w:val="Normal"/>
        <w:spacing w:before="240" w:after="240"/>
        <w:jc w:val="both"/>
        <w:rPr/>
      </w:pPr>
      <w:r>
        <w:rPr>
          <w:rFonts w:eastAsia="Times New Roman" w:cs="Times New Roman" w:ascii="Times New Roman" w:hAnsi="Times New Roman"/>
          <w:sz w:val="24"/>
          <w:szCs w:val="24"/>
        </w:rPr>
        <w:t xml:space="preserve">MCKINNEY, WES. </w:t>
      </w:r>
      <w:r>
        <w:rPr>
          <w:rFonts w:eastAsia="Times New Roman" w:cs="Times New Roman" w:ascii="Times New Roman" w:hAnsi="Times New Roman"/>
          <w:b/>
          <w:sz w:val="24"/>
          <w:szCs w:val="24"/>
        </w:rPr>
        <w:t>Python para Análise de Dados; Tratamento de dados com pandas, numpy e python</w:t>
      </w:r>
      <w:r>
        <w:rPr>
          <w:rFonts w:eastAsia="Times New Roman" w:cs="Times New Roman" w:ascii="Times New Roman" w:hAnsi="Times New Roman"/>
          <w:sz w:val="24"/>
          <w:szCs w:val="24"/>
        </w:rPr>
        <w:t>. São Paulo: Novatec Editora Ltda. 2018.</w:t>
      </w:r>
    </w:p>
    <w:p>
      <w:pPr>
        <w:pStyle w:val="Normal"/>
        <w:spacing w:before="240" w:after="240"/>
        <w:jc w:val="both"/>
        <w:rPr/>
      </w:pPr>
      <w:r>
        <w:rPr>
          <w:rFonts w:eastAsia="Times New Roman" w:cs="Times New Roman" w:ascii="Times New Roman" w:hAnsi="Times New Roman"/>
          <w:sz w:val="24"/>
          <w:szCs w:val="24"/>
        </w:rPr>
        <w:t>OPENDATASUS. Campanha Nacional de Vacinação Contra Covid-19. Contexto O Ministério da Sáude, por meio do Sistema de informação ro Programa Nacional de Imunização. Disponível em:</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PROGRAME PYTHON. Python PANDAS - como filtrar dados com LOC e ILOC. Disponível em:</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PROGRAME PYTHON.Python PANDAS - Como excluir linhas e colunas com Nan. Disponível em:</w:t>
      </w:r>
    </w:p>
    <w:p>
      <w:pPr>
        <w:pStyle w:val="Normal"/>
        <w:spacing w:before="240" w:after="240"/>
        <w:jc w:val="both"/>
        <w:rPr/>
      </w:pPr>
      <w:r>
        <w:rPr>
          <w:rFonts w:eastAsia="Times New Roman" w:cs="Times New Roman" w:ascii="Times New Roman" w:hAnsi="Times New Roman"/>
          <w:sz w:val="24"/>
          <w:szCs w:val="24"/>
          <w:lang w:val="pt-PT"/>
        </w:rPr>
        <w:t xml:space="preserve">SILVA, Leandro Augusta da; PERES, Sarajane Marques; BOSCARIOLLI, Clodis. </w:t>
      </w:r>
      <w:r>
        <w:rPr>
          <w:rFonts w:eastAsia="Times New Roman" w:cs="Times New Roman" w:ascii="Times New Roman" w:hAnsi="Times New Roman"/>
          <w:b/>
          <w:bCs/>
          <w:sz w:val="24"/>
          <w:szCs w:val="24"/>
          <w:lang w:val="pt-PT"/>
        </w:rPr>
        <w:t>Introdução à Mineração de Dados. Com aplicações em r</w:t>
      </w:r>
      <w:r>
        <w:rPr>
          <w:rFonts w:eastAsia="Times New Roman" w:cs="Times New Roman" w:ascii="Times New Roman" w:hAnsi="Times New Roman"/>
          <w:sz w:val="24"/>
          <w:szCs w:val="24"/>
          <w:lang w:val="pt-PT"/>
        </w:rPr>
        <w:t>. Rio de Janeiro, Elsevier Editora ltda, 2016.</w:t>
      </w:r>
    </w:p>
    <w:p>
      <w:pPr>
        <w:pStyle w:val="Normal"/>
        <w:spacing w:before="240" w:after="240"/>
        <w:jc w:val="both"/>
        <w:rPr/>
      </w:pPr>
      <w:r>
        <w:rPr>
          <w:rFonts w:eastAsia="Times New Roman" w:cs="Times New Roman" w:ascii="Times New Roman" w:hAnsi="Times New Roman"/>
          <w:sz w:val="24"/>
          <w:szCs w:val="24"/>
        </w:rPr>
        <w:t>SWEIGART, AL. A</w:t>
      </w:r>
      <w:r>
        <w:rPr>
          <w:rFonts w:eastAsia="Times New Roman" w:cs="Times New Roman" w:ascii="Times New Roman" w:hAnsi="Times New Roman"/>
          <w:b/>
          <w:sz w:val="24"/>
          <w:szCs w:val="24"/>
        </w:rPr>
        <w:t>utomatize tarefas maçantes com python: Programação prática para verdadeiros iniciantes</w:t>
      </w:r>
      <w:r>
        <w:rPr>
          <w:rFonts w:eastAsia="Times New Roman" w:cs="Times New Roman" w:ascii="Times New Roman" w:hAnsi="Times New Roman"/>
          <w:sz w:val="24"/>
          <w:szCs w:val="24"/>
        </w:rPr>
        <w:t>. São Paulo: Novatec Editora Ltda. 2015.</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STEINBACH, Michael; KUMAR, Vipin. Introdução ao Datamining:Mineração de Dados. Rio de Janeiro: Ciência Moderna, 2009.</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TAN, Pang-Ning; STEINBACH, Michael; KUMAR, Vipin. Introdução ao Datamining: Mineração de Dados. Rio de Janeiro: Ciência Moderna, 2009</w:t>
      </w:r>
    </w:p>
    <w:p>
      <w:pPr>
        <w:pStyle w:val="Normal"/>
        <w:spacing w:before="240" w:after="240"/>
        <w:jc w:val="both"/>
        <w:rPr/>
      </w:pPr>
      <w:r>
        <w:rPr>
          <w:rFonts w:eastAsia="Times New Roman" w:cs="Times New Roman" w:ascii="Times New Roman" w:hAnsi="Times New Roman"/>
          <w:sz w:val="24"/>
          <w:szCs w:val="24"/>
        </w:rPr>
        <w:t>WITTEN, Ian H.; FRANK, Eibe. Data Mining: Practical Machine Learning Tools andTechiniques,. San Francisco, 2a Edição. Elsevier, 2005.SWEIGART, AL. A</w:t>
      </w:r>
      <w:r>
        <w:rPr>
          <w:rFonts w:eastAsia="Times New Roman" w:cs="Times New Roman" w:ascii="Times New Roman" w:hAnsi="Times New Roman"/>
          <w:b/>
          <w:sz w:val="24"/>
          <w:szCs w:val="24"/>
        </w:rPr>
        <w:t>utomatize tarefas maçantes com python: Programação prática para verdadeiros iniciantes</w:t>
      </w:r>
      <w:r>
        <w:rPr>
          <w:rFonts w:eastAsia="Times New Roman" w:cs="Times New Roman" w:ascii="Times New Roman" w:hAnsi="Times New Roman"/>
          <w:sz w:val="24"/>
          <w:szCs w:val="24"/>
        </w:rPr>
        <w:t>. São Paulo: Novatec Editora Ltda. 2015.</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ANEXO 1</w:t>
      </w:r>
    </w:p>
    <w:p>
      <w:pPr>
        <w:pStyle w:val="Normal"/>
        <w:spacing w:before="240" w:after="240"/>
        <w:jc w:val="both"/>
        <w:rPr/>
      </w:pPr>
      <w:r>
        <w:rPr>
          <w:rFonts w:eastAsia="Times New Roman" w:cs="Times New Roman" w:ascii="Times New Roman" w:hAnsi="Times New Roman"/>
          <w:sz w:val="24"/>
          <w:szCs w:val="24"/>
        </w:rPr>
        <w:t xml:space="preserve">Procedimentos realizados no python, para analise da base de dados do covid e vacinação contra covid, realização do </w:t>
      </w:r>
      <w:r>
        <w:rPr>
          <w:rFonts w:eastAsia="Times New Roman" w:cs="Times New Roman" w:ascii="Times New Roman" w:hAnsi="Times New Roman"/>
          <w:b w:val="false"/>
          <w:bCs w:val="false"/>
          <w:color w:val="auto"/>
          <w:kern w:val="0"/>
          <w:sz w:val="24"/>
          <w:szCs w:val="24"/>
          <w:u w:val="none"/>
          <w:lang w:val="pt-BR" w:eastAsia="zh-CN" w:bidi="ar-SA"/>
        </w:rPr>
        <w:t>pré-processamento</w:t>
      </w:r>
      <w:r>
        <w:rPr>
          <w:rFonts w:eastAsia="Times New Roman" w:cs="Times New Roman" w:ascii="Times New Roman" w:hAnsi="Times New Roman"/>
          <w:sz w:val="24"/>
          <w:szCs w:val="24"/>
        </w:rPr>
        <w:t>, e obtenção dos resultados agrupando e filtrando as informações.</w:t>
      </w:r>
    </w:p>
    <w:p>
      <w:pPr>
        <w:pStyle w:val="Normal"/>
        <w:spacing w:before="240" w:after="240"/>
        <w:jc w:val="both"/>
        <w:rPr/>
      </w:pPr>
      <w:r>
        <w:rPr>
          <w:rFonts w:eastAsia="Times New Roman" w:cs="Times New Roman" w:ascii="Times New Roman" w:hAnsi="Times New Roman"/>
          <w:sz w:val="24"/>
          <w:szCs w:val="24"/>
        </w:rPr>
        <w:t xml:space="preserve">Os arquivos destacados nesse anexo referente a base de dados do covid19 processada no python, podem ser acessados pelo link: </w:t>
      </w:r>
      <w:r>
        <w:rPr>
          <w:rStyle w:val="LinkdaInternet"/>
          <w:rFonts w:eastAsia="Times New Roman" w:cs="Times New Roman" w:ascii="Times New Roman" w:hAnsi="Times New Roman"/>
          <w:sz w:val="24"/>
          <w:szCs w:val="24"/>
        </w:rPr>
        <w:t>https://github.com/helviorezende/arquivos-python/blob/0a921fe0880b9d0547ba9bf6efd6fe4d166330d4/covid.ipynb</w:t>
      </w:r>
      <w:r>
        <w:rPr>
          <w:rFonts w:eastAsia="Times New Roman" w:cs="Times New Roman" w:ascii="Times New Roman" w:hAnsi="Times New Roman"/>
          <w:sz w:val="24"/>
          <w:szCs w:val="24"/>
        </w:rPr>
        <w:t>, a base de dados da vacinação contra covid19 também pode ser acesada pelo link: https://github.com/helviorezende/COVID-19/blob/114800d8ce1340792d7d4de4fa136c37e5f3b26b/vacina.ipynb.</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Importando as bibliotecas no python</w:t>
      </w:r>
    </w:p>
    <w:p>
      <w:pPr>
        <w:pStyle w:val="Normal"/>
        <w:rPr/>
      </w:pPr>
      <w:r>
        <w:rPr/>
        <w:t>import numpy as np</w:t>
      </w:r>
    </w:p>
    <w:p>
      <w:pPr>
        <w:pStyle w:val="Normal"/>
        <w:rPr/>
      </w:pPr>
      <w:r>
        <w:rPr/>
        <w:t>import pandas as pd</w:t>
      </w:r>
    </w:p>
    <w:p>
      <w:pPr>
        <w:pStyle w:val="Normal"/>
        <w:rPr/>
      </w:pPr>
      <w:r>
        <w:rPr/>
        <w:t>import matplotlib.pyplot as plt</w:t>
      </w:r>
    </w:p>
    <w:p>
      <w:pPr>
        <w:pStyle w:val="Normal"/>
        <w:rPr/>
      </w:pPr>
      <w:r>
        <w:rPr/>
        <w:t>from datetime import date</w:t>
      </w:r>
    </w:p>
    <w:p>
      <w:pPr>
        <w:pStyle w:val="Normal"/>
        <w:rPr/>
      </w:pPr>
      <w:r>
        <w:rPr/>
        <w:t>import csv</w:t>
      </w:r>
    </w:p>
    <w:p>
      <w:pPr>
        <w:pStyle w:val="Normal"/>
        <w:rPr/>
      </w:pPr>
      <w:r>
        <w:rPr/>
        <w:t>from google.colab import drive</w:t>
      </w:r>
    </w:p>
    <w:p>
      <w:pPr>
        <w:pStyle w:val="Normal"/>
        <w:rPr/>
      </w:pPr>
      <w:r>
        <w:rPr/>
        <w:t>drive.mount('/content/drive')</w:t>
      </w:r>
    </w:p>
    <w:p>
      <w:pPr>
        <w:pStyle w:val="Normal"/>
        <w:rPr/>
      </w:pPr>
      <w:r>
        <w:rPr/>
      </w:r>
    </w:p>
    <w:p>
      <w:pPr>
        <w:pStyle w:val="Normal"/>
        <w:rPr/>
      </w:pPr>
      <w:r>
        <w:rPr/>
        <w:t>importando as base de dados do covid</w:t>
      </w:r>
    </w:p>
    <w:p>
      <w:pPr>
        <w:pStyle w:val="Normal"/>
        <w:rPr/>
      </w:pPr>
      <w:r>
        <w:rPr/>
      </w:r>
    </w:p>
    <w:p>
      <w:pPr>
        <w:pStyle w:val="Normal"/>
        <w:rPr/>
      </w:pPr>
      <w:r>
        <w:rPr/>
        <w:t>dfcovid20_1 = pd.read_csv("/content/drive/MyDrive/Colab Notebooks/HIST_PAINEL_COVIDBR_25abr2022/HIST_PAINEL_COVIDBR_2020_Parte1_25abr2022.csv", sep=';', parse_dates=['data'], encoding='ISO-8859-1')</w:t>
      </w:r>
    </w:p>
    <w:p>
      <w:pPr>
        <w:pStyle w:val="Normal"/>
        <w:rPr/>
      </w:pPr>
      <w:r>
        <w:rPr/>
      </w:r>
    </w:p>
    <w:p>
      <w:pPr>
        <w:pStyle w:val="Normal"/>
        <w:rPr/>
      </w:pPr>
      <w:r>
        <w:rPr/>
        <w:t>dfcovid20_2 = pd.read_csv("/content/drive/MyDrive/Colab Notebooks/HIST_PAINEL_COVIDBR_25abr2022/HIST_PAINEL_COVIDBR_2020_Parte2_25abr2022.csv", sep=';', parse_dates=['data'], encoding='ISO-8859-1')</w:t>
      </w:r>
    </w:p>
    <w:p>
      <w:pPr>
        <w:pStyle w:val="Normal"/>
        <w:rPr/>
      </w:pPr>
      <w:r>
        <w:rPr/>
      </w:r>
    </w:p>
    <w:p>
      <w:pPr>
        <w:pStyle w:val="Normal"/>
        <w:rPr/>
      </w:pPr>
      <w:r>
        <w:rPr/>
        <w:t>dfcovid21_1 = pd.read_csv("/content/drive/MyDrive/Colab Notebooks/HIST_PAINEL_COVIDBR_25abr2022/HIST_PAINEL_COVIDBR_2021_Parte1_25abr2022.csv", sep=';', parse_dates=['data'], encoding='ISO-8859-1')</w:t>
      </w:r>
    </w:p>
    <w:p>
      <w:pPr>
        <w:pStyle w:val="Normal"/>
        <w:rPr/>
      </w:pPr>
      <w:r>
        <w:rPr/>
      </w:r>
    </w:p>
    <w:p>
      <w:pPr>
        <w:pStyle w:val="Normal"/>
        <w:rPr/>
      </w:pPr>
      <w:r>
        <w:rPr/>
        <w:t>dfcovid21_2 = pd.read_csv("/content/drive/MyDrive/Colab Notebooks/HIST_PAINEL_COVIDBR_25abr2022/HIST_PAINEL_COVIDBR_2021_Parte2_25abr2022.csv", sep=';', parse_dates=['data'], encoding='ISO-8859-1')</w:t>
      </w:r>
    </w:p>
    <w:p>
      <w:pPr>
        <w:pStyle w:val="Normal"/>
        <w:rPr/>
      </w:pPr>
      <w:r>
        <w:rPr/>
      </w:r>
    </w:p>
    <w:p>
      <w:pPr>
        <w:pStyle w:val="Normal"/>
        <w:rPr/>
      </w:pPr>
      <w:r>
        <w:rPr/>
        <w:t>dfcovid22_1 = pd.read_csv("/content/drive/MyDrive/Colab Notebooks/HIST_PAINEL_COVIDBR_25abr2022/HIST_PAINEL_COVIDBR_2022_Parte1_25abr2022.csv", sep=';', parse_dates=['data'],encoding='ISO-8859-1')</w:t>
      </w:r>
    </w:p>
    <w:p>
      <w:pPr>
        <w:pStyle w:val="Normal"/>
        <w:rPr/>
      </w:pPr>
      <w:r>
        <w:rPr/>
      </w:r>
    </w:p>
    <w:p>
      <w:pPr>
        <w:pStyle w:val="Normal"/>
        <w:rPr/>
      </w:pPr>
      <w:r>
        <w:rPr/>
        <w:t>realizando concatenação das bases</w:t>
      </w:r>
    </w:p>
    <w:p>
      <w:pPr>
        <w:pStyle w:val="Normal"/>
        <w:rPr/>
      </w:pPr>
      <w:r>
        <w:rPr/>
      </w:r>
    </w:p>
    <w:p>
      <w:pPr>
        <w:pStyle w:val="Normal"/>
        <w:rPr/>
      </w:pPr>
      <w:r>
        <w:rPr/>
        <w:t>covid21=pd.concat([dfcovid21_1,dfcovid21_2])</w:t>
      </w:r>
    </w:p>
    <w:p>
      <w:pPr>
        <w:pStyle w:val="Normal"/>
        <w:rPr/>
      </w:pPr>
      <w:r>
        <w:rPr/>
      </w:r>
    </w:p>
    <w:p>
      <w:pPr>
        <w:pStyle w:val="Normal"/>
        <w:rPr/>
      </w:pPr>
      <w:r>
        <w:rPr/>
        <w:t>covid20=pd.concat([dfcovid20_1,dfcovid20_2])</w:t>
      </w:r>
    </w:p>
    <w:p>
      <w:pPr>
        <w:pStyle w:val="Normal"/>
        <w:rPr/>
      </w:pPr>
      <w:r>
        <w:rPr/>
      </w:r>
    </w:p>
    <w:p>
      <w:pPr>
        <w:pStyle w:val="Normal"/>
        <w:rPr/>
      </w:pPr>
      <w:r>
        <w:rPr/>
        <w:t>covid22 = dfcovid22_1</w:t>
      </w:r>
    </w:p>
    <w:p>
      <w:pPr>
        <w:pStyle w:val="Normal"/>
        <w:rPr/>
      </w:pPr>
      <w:r>
        <w:rPr/>
      </w:r>
    </w:p>
    <w:p>
      <w:pPr>
        <w:pStyle w:val="Normal"/>
        <w:rPr/>
      </w:pPr>
      <w:r>
        <w:rPr/>
        <w:t>geral = pd.concat([covid20,covid21,covid22])</w:t>
      </w:r>
    </w:p>
    <w:p>
      <w:pPr>
        <w:pStyle w:val="Normal"/>
        <w:rPr/>
      </w:pPr>
      <w:r>
        <w:rPr/>
      </w:r>
    </w:p>
    <w:p>
      <w:pPr>
        <w:pStyle w:val="Normal"/>
        <w:rPr/>
      </w:pPr>
      <w:r>
        <w:rPr/>
        <w:t>verificando campo data</w:t>
      </w:r>
    </w:p>
    <w:p>
      <w:pPr>
        <w:pStyle w:val="Normal"/>
        <w:rPr/>
      </w:pPr>
      <w:r>
        <w:rPr/>
      </w:r>
    </w:p>
    <w:p>
      <w:pPr>
        <w:pStyle w:val="Normal"/>
        <w:rPr/>
      </w:pPr>
      <w:r>
        <w:rPr/>
        <w:t>geral.data.describe()</w:t>
      </w:r>
    </w:p>
    <w:p>
      <w:pPr>
        <w:pStyle w:val="Normal"/>
        <w:rPr/>
      </w:pPr>
      <w:r>
        <w:rPr/>
      </w:r>
    </w:p>
    <w:p>
      <w:pPr>
        <w:pStyle w:val="Normal"/>
        <w:rPr/>
      </w:pPr>
      <w:r>
        <w:rPr/>
        <w:t>verificando colunas existentes</w:t>
      </w:r>
    </w:p>
    <w:p>
      <w:pPr>
        <w:pStyle w:val="Normal"/>
        <w:rPr/>
      </w:pPr>
      <w:r>
        <w:rPr/>
      </w:r>
    </w:p>
    <w:p>
      <w:pPr>
        <w:pStyle w:val="Normal"/>
        <w:rPr/>
      </w:pPr>
      <w:r>
        <w:rPr/>
        <w:t>geral.columns</w:t>
      </w:r>
    </w:p>
    <w:p>
      <w:pPr>
        <w:pStyle w:val="Normal"/>
        <w:rPr/>
      </w:pPr>
      <w:r>
        <w:rPr/>
      </w:r>
    </w:p>
    <w:p>
      <w:pPr>
        <w:pStyle w:val="Normal"/>
        <w:rPr/>
      </w:pPr>
      <w:r>
        <w:rPr/>
        <w:t>verificando e calculando as quantidade de valores ausentes</w:t>
      </w:r>
    </w:p>
    <w:p>
      <w:pPr>
        <w:pStyle w:val="Normal"/>
        <w:rPr/>
      </w:pPr>
      <w:r>
        <w:rPr/>
      </w:r>
    </w:p>
    <w:p>
      <w:pPr>
        <w:pStyle w:val="Normal"/>
        <w:rPr/>
      </w:pPr>
      <w:r>
        <w:rPr/>
        <w:t>geral.isnull().sum()</w:t>
      </w:r>
    </w:p>
    <w:p>
      <w:pPr>
        <w:pStyle w:val="Normal"/>
        <w:rPr/>
      </w:pPr>
      <w:r>
        <w:rPr/>
      </w:r>
    </w:p>
    <w:p>
      <w:pPr>
        <w:pStyle w:val="Normal"/>
        <w:rPr/>
      </w:pPr>
      <w:r>
        <w:rPr/>
        <w:t xml:space="preserve">configurando campo data, no formato ano, </w:t>
      </w:r>
      <w:r>
        <w:rPr>
          <w:rFonts w:eastAsia="Arial" w:cs="Arial"/>
          <w:b w:val="false"/>
          <w:bCs w:val="false"/>
          <w:color w:val="auto"/>
          <w:kern w:val="0"/>
          <w:sz w:val="22"/>
          <w:szCs w:val="22"/>
          <w:u w:val="none"/>
          <w:lang w:val="pt-BR" w:eastAsia="zh-CN" w:bidi="ar-SA"/>
        </w:rPr>
        <w:t>mês</w:t>
      </w:r>
      <w:r>
        <w:rPr/>
        <w:t xml:space="preserve"> e dia</w:t>
      </w:r>
    </w:p>
    <w:p>
      <w:pPr>
        <w:pStyle w:val="Normal"/>
        <w:rPr/>
      </w:pPr>
      <w:r>
        <w:rPr/>
      </w:r>
    </w:p>
    <w:p>
      <w:pPr>
        <w:pStyle w:val="Normal"/>
        <w:rPr/>
      </w:pPr>
      <w:r>
        <w:rPr/>
        <w:t>geral['ano'] = geral['data'].dt.year</w:t>
      </w:r>
    </w:p>
    <w:p>
      <w:pPr>
        <w:pStyle w:val="Normal"/>
        <w:rPr/>
      </w:pPr>
      <w:r>
        <w:rPr/>
        <w:t>geral['mes'] = geral['data'].dt.month</w:t>
      </w:r>
    </w:p>
    <w:p>
      <w:pPr>
        <w:pStyle w:val="Normal"/>
        <w:rPr/>
      </w:pPr>
      <w:r>
        <w:rPr/>
        <w:t>geral['dia'] = geral['data'].dt.day</w:t>
      </w:r>
    </w:p>
    <w:p>
      <w:pPr>
        <w:pStyle w:val="Normal"/>
        <w:rPr/>
      </w:pPr>
      <w:r>
        <w:rPr/>
      </w:r>
    </w:p>
    <w:p>
      <w:pPr>
        <w:pStyle w:val="Normal"/>
        <w:rPr/>
      </w:pPr>
      <w:r>
        <w:rPr/>
        <w:t>convertendo o numero dos meses pelo nome</w:t>
      </w:r>
    </w:p>
    <w:p>
      <w:pPr>
        <w:pStyle w:val="Normal"/>
        <w:rPr/>
      </w:pPr>
      <w:r>
        <w:rPr/>
      </w:r>
    </w:p>
    <w:p>
      <w:pPr>
        <w:pStyle w:val="Normal"/>
        <w:rPr/>
      </w:pPr>
      <w:r>
        <w:rPr/>
        <w:t>geral['mes'].replace(1,'janeiro', inplace=True)</w:t>
      </w:r>
    </w:p>
    <w:p>
      <w:pPr>
        <w:pStyle w:val="Normal"/>
        <w:rPr/>
      </w:pPr>
      <w:r>
        <w:rPr/>
        <w:t>geral['mes'].replace(2,'fevereiro', inplace=True)</w:t>
      </w:r>
    </w:p>
    <w:p>
      <w:pPr>
        <w:pStyle w:val="Normal"/>
        <w:rPr/>
      </w:pPr>
      <w:r>
        <w:rPr/>
        <w:t>geral['mes'].replace(3,'marco', inplace=True)</w:t>
      </w:r>
    </w:p>
    <w:p>
      <w:pPr>
        <w:pStyle w:val="Normal"/>
        <w:rPr/>
      </w:pPr>
      <w:r>
        <w:rPr/>
        <w:t>geral['mes'].replace(4,'abril', inplace=True)</w:t>
      </w:r>
    </w:p>
    <w:p>
      <w:pPr>
        <w:pStyle w:val="Normal"/>
        <w:rPr/>
      </w:pPr>
      <w:r>
        <w:rPr/>
        <w:t>geral['mes'].replace(5,'maio', inplace=True)</w:t>
      </w:r>
    </w:p>
    <w:p>
      <w:pPr>
        <w:pStyle w:val="Normal"/>
        <w:rPr/>
      </w:pPr>
      <w:r>
        <w:rPr/>
        <w:t>geral['mes'].replace(6,'junho', inplace=True)</w:t>
      </w:r>
    </w:p>
    <w:p>
      <w:pPr>
        <w:pStyle w:val="Normal"/>
        <w:rPr/>
      </w:pPr>
      <w:r>
        <w:rPr/>
        <w:t>geral['mes'].replace(7,'julho', inplace=True)</w:t>
      </w:r>
    </w:p>
    <w:p>
      <w:pPr>
        <w:pStyle w:val="Normal"/>
        <w:rPr/>
      </w:pPr>
      <w:r>
        <w:rPr/>
        <w:t>geral['mes'].replace(8,'agosto', inplace=True)</w:t>
      </w:r>
    </w:p>
    <w:p>
      <w:pPr>
        <w:pStyle w:val="Normal"/>
        <w:rPr/>
      </w:pPr>
      <w:r>
        <w:rPr/>
        <w:t>geral['mes'].replace(9,'setembro', inplace=True)</w:t>
      </w:r>
    </w:p>
    <w:p>
      <w:pPr>
        <w:pStyle w:val="Normal"/>
        <w:rPr/>
      </w:pPr>
      <w:r>
        <w:rPr/>
        <w:t>geral['mes'].replace(10,'outubro', inplace=True)</w:t>
      </w:r>
    </w:p>
    <w:p>
      <w:pPr>
        <w:pStyle w:val="Normal"/>
        <w:rPr/>
      </w:pPr>
      <w:r>
        <w:rPr/>
        <w:t>geral['mes'].replace(11,'novembro', inplace=True)</w:t>
      </w:r>
    </w:p>
    <w:p>
      <w:pPr>
        <w:pStyle w:val="Normal"/>
        <w:rPr/>
      </w:pPr>
      <w:r>
        <w:rPr/>
        <w:t>geral['mes'].replace(12,'dezembro', inplace=True)</w:t>
      </w:r>
    </w:p>
    <w:p>
      <w:pPr>
        <w:pStyle w:val="Normal"/>
        <w:rPr/>
      </w:pPr>
      <w:r>
        <w:rPr/>
      </w:r>
    </w:p>
    <w:p>
      <w:pPr>
        <w:pStyle w:val="Normal"/>
        <w:rPr/>
      </w:pPr>
      <w:r>
        <w:rPr/>
        <w:t>convertendo o nome dos municpios conforme codigo do ibge no campo codmun:</w:t>
      </w:r>
    </w:p>
    <w:p>
      <w:pPr>
        <w:pStyle w:val="Normal"/>
        <w:rPr/>
      </w:pPr>
      <w:r>
        <w:rPr/>
      </w:r>
    </w:p>
    <w:p>
      <w:pPr>
        <w:pStyle w:val="Normal"/>
        <w:rPr/>
      </w:pPr>
      <w:r>
        <w:rPr/>
        <w:t>geral.loc[geral.codmun==314810.0, 'municipio']="Patrocinio"</w:t>
      </w:r>
    </w:p>
    <w:p>
      <w:pPr>
        <w:pStyle w:val="Normal"/>
        <w:rPr/>
      </w:pPr>
      <w:r>
        <w:rPr/>
        <w:t>geral.loc[geral.codmun==317020.3, 'municipio']="Abaete"</w:t>
      </w:r>
    </w:p>
    <w:p>
      <w:pPr>
        <w:pStyle w:val="Normal"/>
        <w:rPr/>
      </w:pPr>
      <w:r>
        <w:rPr/>
        <w:t>geral.loc[geral.codmun==317020.0, 'municipio']="Uberlandia"</w:t>
      </w:r>
    </w:p>
    <w:p>
      <w:pPr>
        <w:pStyle w:val="Normal"/>
        <w:rPr/>
      </w:pPr>
      <w:r>
        <w:rPr/>
        <w:t>geral.loc[geral.codmun==310350.4, 'municipio']="Araguari"</w:t>
      </w:r>
    </w:p>
    <w:p>
      <w:pPr>
        <w:pStyle w:val="Normal"/>
        <w:rPr/>
      </w:pPr>
      <w:r>
        <w:rPr/>
        <w:t>geral.loc[geral.codmun==530010.0, 'municipio']="Brasilia"</w:t>
      </w:r>
    </w:p>
    <w:p>
      <w:pPr>
        <w:pStyle w:val="Normal"/>
        <w:rPr/>
      </w:pPr>
      <w:r>
        <w:rPr/>
      </w:r>
    </w:p>
    <w:p>
      <w:pPr>
        <w:pStyle w:val="Normal"/>
        <w:rPr/>
      </w:pPr>
      <w:r>
        <w:rPr/>
      </w:r>
    </w:p>
    <w:p>
      <w:pPr>
        <w:pStyle w:val="Normal"/>
        <w:rPr/>
      </w:pPr>
      <w:r>
        <w:rPr/>
      </w:r>
    </w:p>
    <w:p>
      <w:pPr>
        <w:pStyle w:val="Normal"/>
        <w:rPr/>
      </w:pPr>
      <w:r>
        <w:rPr/>
        <w:t>#preenchendo missing values, primeira linha pela palavra ausente e segunda linha pelo numero 0</w:t>
      </w:r>
    </w:p>
    <w:p>
      <w:pPr>
        <w:pStyle w:val="Normal"/>
        <w:rPr/>
      </w:pPr>
      <w:r>
        <w:rPr/>
      </w:r>
    </w:p>
    <w:p>
      <w:pPr>
        <w:pStyle w:val="Normal"/>
        <w:rPr/>
      </w:pPr>
      <w:r>
        <w:rPr/>
        <w:t>#geral[['estado', 'municipio', 'codmun', 'codRegiaoSaude', 'nomeRegiaoSaude']] = geral[['estado', 'municipio', 'codmun', 'codRegiaoSaude', 'nomeRegiaoSaude']].fillna('ausente')</w:t>
      </w:r>
    </w:p>
    <w:p>
      <w:pPr>
        <w:pStyle w:val="Normal"/>
        <w:rPr/>
      </w:pPr>
      <w:r>
        <w:rPr/>
        <w:t>#geral[['Recuperadosnovos', 'emAcompanhamentoNovos', 'interior/metropolitana']] = geral[['Recuperadosnovos', 'emAcompanhamentoNovos', 'interior/metropolitana']].fillna(0)</w:t>
      </w:r>
    </w:p>
    <w:p>
      <w:pPr>
        <w:pStyle w:val="Normal"/>
        <w:rPr/>
      </w:pPr>
      <w:r>
        <w:rPr/>
      </w:r>
    </w:p>
    <w:p>
      <w:pPr>
        <w:pStyle w:val="Normal"/>
        <w:rPr/>
      </w:pPr>
      <w:r>
        <w:rPr/>
        <w:t>geral['estado'].value_counts()</w:t>
      </w:r>
    </w:p>
    <w:p>
      <w:pPr>
        <w:pStyle w:val="Normal"/>
        <w:rPr/>
      </w:pPr>
      <w:r>
        <w:rPr/>
      </w:r>
    </w:p>
    <w:p>
      <w:pPr>
        <w:pStyle w:val="Normal"/>
        <w:rPr/>
      </w:pPr>
      <w:r>
        <w:rPr/>
        <w:t>formando novo datasetchamado covid2</w:t>
      </w:r>
    </w:p>
    <w:p>
      <w:pPr>
        <w:pStyle w:val="Normal"/>
        <w:rPr/>
      </w:pPr>
      <w:r>
        <w:rPr/>
      </w:r>
    </w:p>
    <w:p>
      <w:pPr>
        <w:pStyle w:val="Normal"/>
        <w:rPr/>
      </w:pPr>
      <w:r>
        <w:rPr/>
        <w:t>covid2 = pd.DataFrame()</w:t>
      </w:r>
    </w:p>
    <w:p>
      <w:pPr>
        <w:pStyle w:val="Normal"/>
        <w:rPr/>
      </w:pPr>
      <w:r>
        <w:rPr/>
      </w:r>
    </w:p>
    <w:p>
      <w:pPr>
        <w:pStyle w:val="Normal"/>
        <w:rPr/>
      </w:pPr>
      <w:r>
        <w:rPr/>
        <w:t xml:space="preserve">função que mostra a evolução </w:t>
      </w:r>
      <w:r>
        <w:rPr>
          <w:rFonts w:eastAsia="Arial" w:cs="Arial"/>
          <w:b w:val="false"/>
          <w:bCs w:val="false"/>
          <w:color w:val="auto"/>
          <w:kern w:val="0"/>
          <w:sz w:val="22"/>
          <w:szCs w:val="22"/>
          <w:u w:val="none"/>
          <w:lang w:val="pt-BR" w:eastAsia="zh-CN" w:bidi="ar-SA"/>
        </w:rPr>
        <w:t>dos óbitos por municipio e data</w:t>
      </w:r>
    </w:p>
    <w:p>
      <w:pPr>
        <w:pStyle w:val="Normal"/>
        <w:rPr/>
      </w:pPr>
      <w:r>
        <w:rPr/>
      </w:r>
    </w:p>
    <w:p>
      <w:pPr>
        <w:pStyle w:val="Normal"/>
        <w:rPr/>
      </w:pPr>
      <w:r>
        <w:rPr/>
        <w:t>municipio = "Uberaba"</w:t>
      </w:r>
    </w:p>
    <w:p>
      <w:pPr>
        <w:pStyle w:val="Normal"/>
        <w:rPr/>
      </w:pPr>
      <w:r>
        <w:rPr/>
        <w:t>situacao = "obitosAcumulado"</w:t>
      </w:r>
    </w:p>
    <w:p>
      <w:pPr>
        <w:pStyle w:val="Normal"/>
        <w:rPr/>
      </w:pPr>
      <w:r>
        <w:rPr/>
        <w:t>uberlandia = geral.loc[geral.municipio==municipio,:]</w:t>
      </w:r>
    </w:p>
    <w:p>
      <w:pPr>
        <w:pStyle w:val="Normal"/>
        <w:rPr/>
      </w:pPr>
      <w:r>
        <w:rPr/>
        <w:t>uberlandia = uberlandia.groupby('data').sum()[situacao].reset_index()</w:t>
      </w:r>
    </w:p>
    <w:p>
      <w:pPr>
        <w:pStyle w:val="Normal"/>
        <w:rPr/>
      </w:pPr>
      <w:r>
        <w:rPr/>
      </w:r>
    </w:p>
    <w:p>
      <w:pPr>
        <w:pStyle w:val="Normal"/>
        <w:rPr/>
      </w:pPr>
      <w:r>
        <w:rPr/>
        <w:t>uberlandia = uberlandia.drop('data', axis=1)</w:t>
      </w:r>
    </w:p>
    <w:p>
      <w:pPr>
        <w:pStyle w:val="Normal"/>
        <w:rPr/>
      </w:pPr>
      <w:r>
        <w:rPr/>
        <w:t>uberlandia.columns = [municipio]</w:t>
      </w:r>
    </w:p>
    <w:p>
      <w:pPr>
        <w:pStyle w:val="Normal"/>
        <w:rPr/>
      </w:pPr>
      <w:r>
        <w:rPr/>
      </w:r>
    </w:p>
    <w:p>
      <w:pPr>
        <w:pStyle w:val="Normal"/>
        <w:rPr/>
      </w:pPr>
      <w:r>
        <w:rPr/>
        <w:t>covid2 = pd.concat([covid2,uberlandia], ignore_index=False, axis=1)</w:t>
      </w:r>
    </w:p>
    <w:p>
      <w:pPr>
        <w:pStyle w:val="Normal"/>
        <w:rPr/>
      </w:pPr>
      <w:r>
        <w:rPr/>
        <w:t>covid2</w:t>
      </w:r>
    </w:p>
    <w:p>
      <w:pPr>
        <w:pStyle w:val="Normal"/>
        <w:rPr/>
      </w:pPr>
      <w:r>
        <w:rPr/>
      </w:r>
    </w:p>
    <w:p>
      <w:pPr>
        <w:pStyle w:val="Normal"/>
        <w:rPr/>
      </w:pPr>
      <w:r>
        <w:rPr/>
        <w:t>imprimindo o grafico</w:t>
      </w:r>
    </w:p>
    <w:p>
      <w:pPr>
        <w:pStyle w:val="Normal"/>
        <w:rPr/>
      </w:pPr>
      <w:r>
        <w:rPr/>
        <w:t>covid2.plot()</w:t>
      </w:r>
    </w:p>
    <w:p>
      <w:pPr>
        <w:pStyle w:val="Normal"/>
        <w:rPr/>
      </w:pPr>
      <w:r>
        <w:rPr/>
      </w:r>
    </w:p>
    <w:p>
      <w:pPr>
        <w:pStyle w:val="Normal"/>
        <w:rPr/>
      </w:pPr>
      <w:r>
        <w:rPr/>
        <w:t>excluindo colunas e gravando no dataset regiaoTotal</w:t>
      </w:r>
    </w:p>
    <w:p>
      <w:pPr>
        <w:pStyle w:val="Normal"/>
        <w:rPr/>
      </w:pPr>
      <w:r>
        <w:rPr/>
        <w:t>regiaoTotal = geral.drop(['municipio','coduf', 'codmun', 'codRegiaoSaude','nomeRegiaoSaude', 'data', 'semanaEpi', 'populacaoTCU2019','casosAcumulado', 'casosNovos','obitosNovos','Recuperadosnovos', 'emAcompanhamentoNovos', 'interior/metropolitana', 'mes','dia'],axis=1)</w:t>
      </w:r>
    </w:p>
    <w:p>
      <w:pPr>
        <w:pStyle w:val="Normal"/>
        <w:rPr/>
      </w:pPr>
      <w:r>
        <w:rPr/>
      </w:r>
    </w:p>
    <w:p>
      <w:pPr>
        <w:pStyle w:val="Normal"/>
        <w:rPr/>
      </w:pPr>
      <w:r>
        <w:rPr/>
        <w:t>selecionando as regiões diferentes de brasil pois nas colunas que tem Brasil como regiao, são os dados totalizado de todo país.</w:t>
      </w:r>
    </w:p>
    <w:p>
      <w:pPr>
        <w:pStyle w:val="Normal"/>
        <w:rPr/>
      </w:pPr>
      <w:r>
        <w:rPr/>
        <w:t>obitoRegiao = regiaoTotal.loc[regiaoTotal.regiao!="Brasil",:]</w:t>
      </w:r>
    </w:p>
    <w:p>
      <w:pPr>
        <w:pStyle w:val="Normal"/>
        <w:rPr/>
      </w:pPr>
      <w:r>
        <w:rPr/>
      </w:r>
    </w:p>
    <w:p>
      <w:pPr>
        <w:pStyle w:val="Normal"/>
        <w:rPr>
          <w:rFonts w:eastAsia="Arial" w:cs="Arial"/>
          <w:b w:val="false"/>
          <w:b w:val="false"/>
          <w:bCs w:val="false"/>
          <w:color w:val="auto"/>
          <w:kern w:val="0"/>
          <w:sz w:val="22"/>
          <w:szCs w:val="22"/>
          <w:u w:val="none"/>
          <w:lang w:val="pt-BR" w:eastAsia="zh-CN" w:bidi="ar-SA"/>
        </w:rPr>
      </w:pPr>
      <w:r>
        <w:rPr>
          <w:rFonts w:eastAsia="Arial" w:cs="Arial"/>
          <w:b w:val="false"/>
          <w:bCs w:val="false"/>
          <w:color w:val="auto"/>
          <w:kern w:val="0"/>
          <w:sz w:val="22"/>
          <w:szCs w:val="22"/>
          <w:u w:val="none"/>
          <w:lang w:val="pt-BR" w:eastAsia="zh-CN" w:bidi="ar-SA"/>
        </w:rPr>
        <w:t>agrupando as informações por ano, regiao, estado e obitos acumulados.</w:t>
      </w:r>
    </w:p>
    <w:p>
      <w:pPr>
        <w:pStyle w:val="Normal"/>
        <w:rPr/>
      </w:pPr>
      <w:r>
        <w:rPr/>
        <w:t>Regiao.groupby(['ano','regiao','estado','obitosAcumulado']).sum().reset_index()</w:t>
      </w:r>
    </w:p>
    <w:p>
      <w:pPr>
        <w:pStyle w:val="Normal"/>
        <w:rPr/>
      </w:pPr>
      <w:r>
        <w:rPr/>
      </w:r>
    </w:p>
    <w:p>
      <w:pPr>
        <w:pStyle w:val="Normal"/>
        <w:rPr/>
      </w:pPr>
      <w:r>
        <w:rPr/>
        <w:t>selecionando regiao centro oeste</w:t>
      </w:r>
    </w:p>
    <w:p>
      <w:pPr>
        <w:pStyle w:val="Normal"/>
        <w:rPr/>
      </w:pPr>
      <w:r>
        <w:rPr/>
        <w:t>centroOeste = obitoRegiao.loc[obitoRegiao.regiao=="Centro-Oeste",:]</w:t>
      </w:r>
    </w:p>
    <w:p>
      <w:pPr>
        <w:pStyle w:val="Normal"/>
        <w:rPr/>
      </w:pPr>
      <w:r>
        <w:rPr/>
        <w:t>verificando estados existente na regiao do Centro Oeste</w:t>
      </w:r>
    </w:p>
    <w:p>
      <w:pPr>
        <w:pStyle w:val="Normal"/>
        <w:rPr/>
      </w:pPr>
      <w:r>
        <w:rPr/>
        <w:t>centroOeste['estado'].unique()</w:t>
      </w:r>
    </w:p>
    <w:p>
      <w:pPr>
        <w:pStyle w:val="Normal"/>
        <w:rPr/>
      </w:pPr>
      <w:r>
        <w:rPr/>
      </w:r>
    </w:p>
    <w:p>
      <w:pPr>
        <w:pStyle w:val="Normal"/>
        <w:rPr/>
      </w:pPr>
      <w:r>
        <w:rPr/>
        <w:t>centrooeste = geral.loc[geral.regiao=="Centro-Oeste",:]</w:t>
      </w:r>
    </w:p>
    <w:p>
      <w:pPr>
        <w:pStyle w:val="Normal"/>
        <w:rPr/>
      </w:pPr>
      <w:r>
        <w:rPr/>
      </w:r>
    </w:p>
    <w:p>
      <w:pPr>
        <w:pStyle w:val="Normal"/>
        <w:rPr/>
      </w:pPr>
      <w:r>
        <w:rPr/>
        <w:t>centrooeste['estado'].unique()</w:t>
      </w:r>
    </w:p>
    <w:p>
      <w:pPr>
        <w:pStyle w:val="Normal"/>
        <w:rPr/>
      </w:pPr>
      <w:r>
        <w:rPr/>
      </w:r>
    </w:p>
    <w:p>
      <w:pPr>
        <w:pStyle w:val="Normal"/>
        <w:rPr/>
      </w:pPr>
      <w:r>
        <w:rPr/>
        <w:t>obitosMS = centroOeste.loc[centroOeste.estado=="MS",['ano','obitosAcumulado']]</w:t>
      </w:r>
    </w:p>
    <w:p>
      <w:pPr>
        <w:pStyle w:val="Normal"/>
        <w:rPr/>
      </w:pPr>
      <w:r>
        <w:rPr>
          <w:rFonts w:eastAsia="Arial" w:cs="Arial"/>
          <w:b w:val="false"/>
          <w:bCs w:val="false"/>
          <w:color w:val="auto"/>
          <w:kern w:val="0"/>
          <w:sz w:val="22"/>
          <w:szCs w:val="22"/>
          <w:u w:val="none"/>
          <w:lang w:val="pt-BR" w:eastAsia="zh-CN" w:bidi="ar-SA"/>
        </w:rPr>
        <w:t>após</w:t>
      </w:r>
      <w:r>
        <w:rPr/>
        <w:t xml:space="preserve"> selecionar a regiao, selecionou o estado e agrupou por ano e obitos acumulados para realizar calculo da quantidade de obito por estado e regiao.</w:t>
      </w:r>
    </w:p>
    <w:p>
      <w:pPr>
        <w:pStyle w:val="Normal"/>
        <w:rPr/>
      </w:pPr>
      <w:r>
        <w:rPr/>
        <w:t>obitosMS.groupby(['ano','obitosAcumulado']).sum()</w:t>
      </w:r>
    </w:p>
    <w:p>
      <w:pPr>
        <w:pStyle w:val="Normal"/>
        <w:widowControl w:val="false"/>
        <w:suppressAutoHyphens w:val="true"/>
        <w:overflowPunct w:val="false"/>
        <w:bidi w:val="0"/>
        <w:spacing w:lineRule="auto" w:line="360" w:before="240" w:after="240"/>
        <w:ind w:left="0" w:right="0" w:firstLine="850"/>
        <w:jc w:val="both"/>
        <w:rPr/>
      </w:pPr>
      <w:r>
        <w:rPr/>
      </w:r>
    </w:p>
    <w:sectPr>
      <w:footerReference w:type="default" r:id="rId9"/>
      <w:type w:val="nextPage"/>
      <w:pgSz w:w="11906" w:h="16838"/>
      <w:pgMar w:left="1454"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Arial">
    <w:charset w:val="01"/>
    <w:family w:val="swiss"/>
    <w:pitch w:val="default"/>
  </w:font>
  <w:font w:name="Liberation Sans">
    <w:altName w:val="Arial"/>
    <w:charset w:val="01"/>
    <w:family w:val="swiss"/>
    <w:pitch w:val="default"/>
  </w:font>
  <w:font w:name="Times New Roman">
    <w:charset w:val="01"/>
    <w:family w:val="swiss"/>
    <w:pitch w:val="default"/>
  </w:font>
  <w:font w:name="Liberation Mono">
    <w:altName w:val="Courier New"/>
    <w:charset w:val="01"/>
    <w:family w:val="swiss"/>
    <w:pitch w:val="default"/>
  </w:font>
  <w:font w:name="Tibetan Machine Uni">
    <w:charset w:val="01"/>
    <w:family w:val="swiss"/>
    <w:pitch w:val="default"/>
  </w:font>
  <w:font w:name="Times new roman">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firstLine="85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sz w:val="24"/>
        <w:szCs w:val="24"/>
      </w:rPr>
    </w:pPr>
    <w:r>
      <w:rPr>
        <w:sz w:val="24"/>
        <w:szCs w:val="24"/>
      </w:rPr>
      <w:fldChar w:fldCharType="begin"/>
    </w:r>
    <w:r>
      <w:rPr>
        <w:sz w:val="24"/>
        <w:szCs w:val="24"/>
      </w:rPr>
      <w:instrText> PAGE </w:instrText>
    </w:r>
    <w:r>
      <w:rPr>
        <w:sz w:val="24"/>
        <w:szCs w:val="24"/>
      </w:rPr>
      <w:fldChar w:fldCharType="separate"/>
    </w:r>
    <w:r>
      <w:rPr>
        <w:sz w:val="24"/>
        <w:szCs w:val="24"/>
      </w:rPr>
      <w:t>14</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trackRevisions/>
  <w:defaultTabStop w:val="720"/>
  <w:compat>
    <w:doNotExpandShiftReturn/>
  </w:compat>
  <w:autoHyphenation w:val="true"/>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lang w:val="pt-BR" w:eastAsia="zxx"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qFormat="1"/>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qFormat="1"/>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qFormat="1"/>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overflowPunct w:val="false"/>
      <w:bidi w:val="0"/>
      <w:spacing w:lineRule="auto" w:line="360" w:before="0" w:after="0"/>
      <w:ind w:left="0" w:right="0" w:hanging="0"/>
      <w:jc w:val="both"/>
    </w:pPr>
    <w:rPr>
      <w:rFonts w:ascii="Arial" w:hAnsi="Arial" w:eastAsia="Arial" w:cs="Arial"/>
      <w:color w:val="auto"/>
      <w:kern w:val="0"/>
      <w:sz w:val="22"/>
      <w:szCs w:val="22"/>
      <w:u w:val="none"/>
      <w:lang w:val="pt-BR" w:eastAsia="zh-CN" w:bidi="ar-SA"/>
    </w:rPr>
  </w:style>
  <w:style w:type="paragraph" w:styleId="Ttulo1">
    <w:name w:val="Heading 1"/>
    <w:basedOn w:val="Normal"/>
    <w:next w:val="Normal"/>
    <w:uiPriority w:val="0"/>
    <w:qFormat/>
    <w:pPr>
      <w:keepNext w:val="true"/>
      <w:keepLines/>
      <w:spacing w:before="400" w:after="120"/>
      <w:ind w:left="0" w:right="0" w:firstLine="57"/>
      <w:outlineLvl w:val="0"/>
    </w:pPr>
    <w:rPr>
      <w:sz w:val="40"/>
      <w:szCs w:val="40"/>
    </w:rPr>
  </w:style>
  <w:style w:type="paragraph" w:styleId="Ttulo2">
    <w:name w:val="Heading 2"/>
    <w:basedOn w:val="Normal"/>
    <w:next w:val="Normal"/>
    <w:uiPriority w:val="0"/>
    <w:qFormat/>
    <w:pPr>
      <w:keepNext w:val="true"/>
      <w:keepLines/>
      <w:spacing w:before="360" w:after="120"/>
      <w:ind w:left="0" w:right="0" w:firstLine="57"/>
      <w:outlineLvl w:val="1"/>
    </w:pPr>
    <w:rPr>
      <w:sz w:val="32"/>
      <w:szCs w:val="32"/>
    </w:rPr>
  </w:style>
  <w:style w:type="paragraph" w:styleId="Ttulo3">
    <w:name w:val="Heading 3"/>
    <w:basedOn w:val="Normal"/>
    <w:next w:val="Normal"/>
    <w:uiPriority w:val="0"/>
    <w:qFormat/>
    <w:pPr>
      <w:keepNext w:val="true"/>
      <w:keepLines/>
      <w:spacing w:before="320" w:after="80"/>
      <w:ind w:left="0" w:right="0" w:firstLine="57"/>
      <w:outlineLvl w:val="2"/>
    </w:pPr>
    <w:rPr>
      <w:color w:val="434343"/>
      <w:sz w:val="28"/>
      <w:szCs w:val="28"/>
    </w:rPr>
  </w:style>
  <w:style w:type="paragraph" w:styleId="Ttulo4">
    <w:name w:val="Heading 4"/>
    <w:basedOn w:val="Normal"/>
    <w:next w:val="Normal"/>
    <w:uiPriority w:val="0"/>
    <w:qFormat/>
    <w:pPr>
      <w:keepNext w:val="true"/>
      <w:keepLines/>
      <w:spacing w:before="280" w:after="80"/>
      <w:ind w:left="0" w:right="0" w:firstLine="57"/>
      <w:outlineLvl w:val="3"/>
    </w:pPr>
    <w:rPr>
      <w:color w:val="666666"/>
      <w:sz w:val="24"/>
      <w:szCs w:val="24"/>
    </w:rPr>
  </w:style>
  <w:style w:type="paragraph" w:styleId="Ttulo5">
    <w:name w:val="Heading 5"/>
    <w:basedOn w:val="Normal"/>
    <w:next w:val="Normal"/>
    <w:uiPriority w:val="0"/>
    <w:qFormat/>
    <w:pPr>
      <w:keepNext w:val="true"/>
      <w:keepLines/>
      <w:spacing w:before="240" w:after="80"/>
      <w:ind w:left="0" w:right="0" w:firstLine="57"/>
      <w:outlineLvl w:val="4"/>
    </w:pPr>
    <w:rPr>
      <w:color w:val="666666"/>
    </w:rPr>
  </w:style>
  <w:style w:type="paragraph" w:styleId="Ttulo6">
    <w:name w:val="Heading 6"/>
    <w:basedOn w:val="Normal"/>
    <w:next w:val="Normal"/>
    <w:uiPriority w:val="0"/>
    <w:qFormat/>
    <w:pPr>
      <w:keepNext w:val="true"/>
      <w:keepLines/>
      <w:spacing w:before="240" w:after="80"/>
      <w:ind w:left="0" w:right="0" w:firstLine="57"/>
      <w:outlineLvl w:val="5"/>
    </w:pPr>
    <w:rPr>
      <w:i/>
      <w:color w:val="666666"/>
    </w:rPr>
  </w:style>
  <w:style w:type="paragraph" w:styleId="Ttulo7">
    <w:name w:val="Heading 7"/>
    <w:basedOn w:val="Ttulo"/>
    <w:next w:val="Corpodotexto"/>
    <w:uiPriority w:val="0"/>
    <w:qFormat/>
    <w:pPr>
      <w:spacing w:before="60" w:after="60"/>
      <w:ind w:left="0" w:right="0" w:firstLine="57"/>
      <w:outlineLvl w:val="6"/>
    </w:pPr>
    <w:rPr>
      <w:b/>
      <w:bCs/>
      <w:sz w:val="22"/>
      <w:szCs w:val="22"/>
    </w:rPr>
  </w:style>
  <w:style w:type="character" w:styleId="DefaultParagraphFont" w:default="1">
    <w:name w:val="Default Paragraph Font"/>
    <w:uiPriority w:val="0"/>
    <w:qFormat/>
    <w:rPr/>
  </w:style>
  <w:style w:type="character" w:styleId="Annotationreference">
    <w:name w:val="annotation reference"/>
    <w:basedOn w:val="DefaultParagraphFont"/>
    <w:uiPriority w:val="0"/>
    <w:qFormat/>
    <w:rPr>
      <w:sz w:val="16"/>
      <w:szCs w:val="16"/>
    </w:rPr>
  </w:style>
  <w:style w:type="character" w:styleId="LinkdaInternet" w:customStyle="1">
    <w:name w:val="Link da Internet"/>
    <w:uiPriority w:val="0"/>
    <w:rPr>
      <w:color w:val="000080"/>
      <w:u w:val="single"/>
      <w:lang w:val="zh-CN" w:eastAsia="zh-CN" w:bidi="zh-CN"/>
    </w:rPr>
  </w:style>
  <w:style w:type="character" w:styleId="TextodecomentrioChar" w:customStyle="1">
    <w:name w:val="Texto de comentário Char"/>
    <w:basedOn w:val="DefaultParagraphFont"/>
    <w:uiPriority w:val="0"/>
    <w:qFormat/>
    <w:rPr>
      <w:rFonts w:eastAsia="Arial"/>
      <w:lang w:val="zh-CN"/>
    </w:rPr>
  </w:style>
  <w:style w:type="character" w:styleId="AssuntodocomentrioChar" w:customStyle="1">
    <w:name w:val="Assunto do comentário Char"/>
    <w:basedOn w:val="TextodecomentrioChar"/>
    <w:uiPriority w:val="0"/>
    <w:qFormat/>
    <w:rPr>
      <w:rFonts w:eastAsia="Arial"/>
      <w:b/>
      <w:bCs/>
      <w:lang w:val="zh-CN"/>
    </w:rPr>
  </w:style>
  <w:style w:type="character" w:styleId="Caracteresdenotaderodap" w:customStyle="1">
    <w:name w:val="Caracteres de nota de rodapé"/>
    <w:uiPriority w:val="0"/>
    <w:qFormat/>
    <w:rPr/>
  </w:style>
  <w:style w:type="character" w:styleId="Ncoradanotaderodap" w:customStyle="1">
    <w:name w:val="Âncora da nota de rodapé"/>
    <w:uiPriority w:val="0"/>
    <w:rPr>
      <w:vertAlign w:val="superscript"/>
    </w:rPr>
  </w:style>
  <w:style w:type="character" w:styleId="Ncoradanotadefim" w:customStyle="1">
    <w:name w:val="Âncora da nota de fim"/>
    <w:uiPriority w:val="0"/>
    <w:rPr>
      <w:vertAlign w:val="superscript"/>
    </w:rPr>
  </w:style>
  <w:style w:type="character" w:styleId="Caracteresdenotadefim" w:customStyle="1">
    <w:name w:val="Caracteres de nota de fim"/>
    <w:uiPriority w:val="0"/>
    <w:qFormat/>
    <w:rPr/>
  </w:style>
  <w:style w:type="paragraph" w:styleId="Ttulo" w:customStyle="1">
    <w:name w:val="Título"/>
    <w:basedOn w:val="Normal"/>
    <w:next w:val="Corpodotexto"/>
    <w:uiPriority w:val="0"/>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0"/>
    <w:pPr>
      <w:spacing w:lineRule="auto" w:line="276" w:before="0" w:after="140"/>
    </w:pPr>
    <w:rPr/>
  </w:style>
  <w:style w:type="paragraph" w:styleId="Lista">
    <w:name w:val="List"/>
    <w:basedOn w:val="Corpodotexto"/>
    <w:uiPriority w:val="0"/>
    <w:pPr/>
    <w:rPr>
      <w:rFonts w:cs="Lohit Devanagari"/>
    </w:rPr>
  </w:style>
  <w:style w:type="paragraph" w:styleId="Legenda">
    <w:name w:val="Caption"/>
    <w:basedOn w:val="Normal"/>
    <w:qFormat/>
    <w:pPr>
      <w:suppressLineNumbers/>
      <w:spacing w:before="120" w:after="120"/>
    </w:pPr>
    <w:rPr>
      <w:rFonts w:ascii="Arial" w:hAnsi="Arial" w:cs="Lohit Devanagari"/>
      <w:i/>
      <w:iCs/>
      <w:sz w:val="24"/>
      <w:szCs w:val="24"/>
    </w:rPr>
  </w:style>
  <w:style w:type="paragraph" w:styleId="Ndice" w:customStyle="1">
    <w:name w:val="Índice"/>
    <w:basedOn w:val="Normal"/>
    <w:uiPriority w:val="0"/>
    <w:qFormat/>
    <w:pPr>
      <w:suppressLineNumbers/>
    </w:pPr>
    <w:rPr>
      <w:rFonts w:cs="Lohit Devanagari"/>
    </w:rPr>
  </w:style>
  <w:style w:type="paragraph" w:styleId="Caption">
    <w:name w:val="caption"/>
    <w:basedOn w:val="Normal"/>
    <w:next w:val="Normal"/>
    <w:uiPriority w:val="0"/>
    <w:qFormat/>
    <w:pPr>
      <w:suppressLineNumbers/>
      <w:spacing w:before="120" w:after="120"/>
    </w:pPr>
    <w:rPr>
      <w:rFonts w:cs="Lohit Devanagari"/>
      <w:i/>
      <w:iCs/>
      <w:sz w:val="24"/>
      <w:szCs w:val="24"/>
    </w:rPr>
  </w:style>
  <w:style w:type="paragraph" w:styleId="Annotationtext">
    <w:name w:val="annotation text"/>
    <w:basedOn w:val="Normal"/>
    <w:uiPriority w:val="0"/>
    <w:qFormat/>
    <w:pPr>
      <w:spacing w:lineRule="auto" w:line="240"/>
    </w:pPr>
    <w:rPr>
      <w:sz w:val="20"/>
      <w:szCs w:val="20"/>
    </w:rPr>
  </w:style>
  <w:style w:type="paragraph" w:styleId="Annotationsubject">
    <w:name w:val="annotation subject"/>
    <w:basedOn w:val="Annotationtext"/>
    <w:next w:val="Annotationtext"/>
    <w:uiPriority w:val="0"/>
    <w:qFormat/>
    <w:pPr/>
    <w:rPr>
      <w:b/>
      <w:bCs/>
    </w:rPr>
  </w:style>
  <w:style w:type="paragraph" w:styleId="CabealhoeRodap" w:customStyle="1">
    <w:name w:val="Cabeçalho e Rodapé"/>
    <w:basedOn w:val="Normal"/>
    <w:uiPriority w:val="0"/>
    <w:qFormat/>
    <w:pPr/>
    <w:rPr/>
  </w:style>
  <w:style w:type="paragraph" w:styleId="Rodap">
    <w:name w:val="Footer"/>
    <w:basedOn w:val="CabealhoeRodap"/>
    <w:uiPriority w:val="0"/>
    <w:pPr/>
    <w:rPr/>
  </w:style>
  <w:style w:type="paragraph" w:styleId="Notaderodap">
    <w:name w:val="Footnote Text"/>
    <w:basedOn w:val="Normal"/>
    <w:uiPriority w:val="0"/>
    <w:pPr>
      <w:suppressLineNumbers/>
      <w:ind w:left="339" w:right="0" w:hanging="339"/>
    </w:pPr>
    <w:rPr>
      <w:sz w:val="20"/>
      <w:szCs w:val="20"/>
    </w:rPr>
  </w:style>
  <w:style w:type="paragraph" w:styleId="NormalWeb">
    <w:name w:val="Normal (Web)"/>
    <w:uiPriority w:val="0"/>
    <w:qFormat/>
    <w:pPr>
      <w:widowControl/>
      <w:suppressAutoHyphens w:val="true"/>
      <w:overflowPunct w:val="true"/>
      <w:bidi w:val="0"/>
      <w:spacing w:before="280" w:after="280"/>
      <w:ind w:left="0" w:right="0" w:hanging="0"/>
      <w:jc w:val="left"/>
    </w:pPr>
    <w:rPr>
      <w:rFonts w:ascii="Times New Roman" w:hAnsi="Times New Roman" w:eastAsia="SimSun" w:cs="Times New Roman"/>
      <w:color w:val="auto"/>
      <w:kern w:val="0"/>
      <w:sz w:val="24"/>
      <w:szCs w:val="24"/>
      <w:lang w:val="en-US" w:eastAsia="zh-CN" w:bidi="ar"/>
    </w:rPr>
  </w:style>
  <w:style w:type="paragraph" w:styleId="Subttulo">
    <w:name w:val="Subtitle"/>
    <w:basedOn w:val="Normal"/>
    <w:next w:val="Normal"/>
    <w:uiPriority w:val="0"/>
    <w:qFormat/>
    <w:pPr>
      <w:keepNext w:val="true"/>
      <w:keepLines/>
      <w:spacing w:before="0" w:after="320"/>
    </w:pPr>
    <w:rPr>
      <w:color w:val="666666"/>
      <w:sz w:val="30"/>
      <w:szCs w:val="30"/>
    </w:rPr>
  </w:style>
  <w:style w:type="paragraph" w:styleId="Ttulododocumento">
    <w:name w:val="Title"/>
    <w:basedOn w:val="Normal"/>
    <w:next w:val="Normal"/>
    <w:uiPriority w:val="0"/>
    <w:qFormat/>
    <w:pPr>
      <w:keepNext w:val="true"/>
      <w:keepLines/>
      <w:spacing w:before="0" w:after="60"/>
    </w:pPr>
    <w:rPr>
      <w:sz w:val="52"/>
      <w:szCs w:val="52"/>
    </w:rPr>
  </w:style>
  <w:style w:type="paragraph" w:styleId="Western" w:customStyle="1">
    <w:name w:val="western"/>
    <w:uiPriority w:val="0"/>
    <w:qFormat/>
    <w:pPr>
      <w:widowControl/>
      <w:suppressAutoHyphens w:val="true"/>
      <w:overflowPunct w:val="false"/>
      <w:bidi w:val="0"/>
      <w:spacing w:before="0" w:after="0"/>
      <w:jc w:val="left"/>
    </w:pPr>
    <w:rPr>
      <w:rFonts w:ascii="Times New Roman" w:hAnsi="Times New Roman" w:eastAsia="SimSun" w:cs="Times New Roman"/>
      <w:color w:val="auto"/>
      <w:kern w:val="0"/>
      <w:sz w:val="22"/>
      <w:szCs w:val="20"/>
      <w:lang w:val="en-US" w:eastAsia="zh-CN" w:bidi="ar"/>
    </w:rPr>
  </w:style>
  <w:style w:type="paragraph" w:styleId="Contedodatabela" w:customStyle="1">
    <w:name w:val="Conteúdo da tabela"/>
    <w:basedOn w:val="Normal"/>
    <w:uiPriority w:val="0"/>
    <w:qFormat/>
    <w:pPr>
      <w:suppressLineNumbers/>
    </w:pPr>
    <w:rPr/>
  </w:style>
  <w:style w:type="paragraph" w:styleId="Citaes" w:customStyle="1">
    <w:name w:val="Citações"/>
    <w:basedOn w:val="Normal"/>
    <w:uiPriority w:val="0"/>
    <w:qFormat/>
    <w:pPr>
      <w:spacing w:before="0" w:after="283"/>
      <w:ind w:left="567" w:right="567" w:hanging="0"/>
    </w:pPr>
    <w:rPr/>
  </w:style>
  <w:style w:type="paragraph" w:styleId="Textoprformatado" w:customStyle="1">
    <w:name w:val="Texto préformatado"/>
    <w:basedOn w:val="Normal"/>
    <w:uiPriority w:val="0"/>
    <w:qFormat/>
    <w:pPr>
      <w:spacing w:before="0" w:after="0"/>
    </w:pPr>
    <w:rPr>
      <w:rFonts w:ascii="Liberation Mono" w:hAnsi="Liberation Mono" w:eastAsia="Noto Sans Mono CJK SC" w:cs="Liberation Mono"/>
      <w:sz w:val="20"/>
      <w:szCs w:val="20"/>
    </w:rPr>
  </w:style>
  <w:style w:type="paragraph" w:styleId="Ttulodetabela" w:customStyle="1">
    <w:name w:val="Título de tabela"/>
    <w:basedOn w:val="Contedodatabela"/>
    <w:uiPriority w:val="0"/>
    <w:qFormat/>
    <w:pPr>
      <w:suppressLineNumbers/>
      <w:jc w:val="center"/>
    </w:pPr>
    <w:rPr>
      <w:b/>
      <w:bCs/>
    </w:rPr>
  </w:style>
  <w:style w:type="table" w:default="1" w:styleId="1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viorezende.ti@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youtube.com/watch?v=30FijUpQ1po&amp;t=1586s," TargetMode="External"/><Relationship Id="rId6" Type="http://schemas.openxmlformats.org/officeDocument/2006/relationships/hyperlink" Target="https://www.youtube.com/watch?v=30FijUpQ1po&amp;t=1586s," TargetMode="External"/><Relationship Id="rId7" Type="http://schemas.openxmlformats.org/officeDocument/2006/relationships/hyperlink" Target="https://www.youtube.com/watch?v=30FijUpQ1po&amp;t=1586s" TargetMode="External"/><Relationship Id="rId8" Type="http://schemas.openxmlformats.org/officeDocument/2006/relationships/hyperlink" Target="https://www.youtube.com/watch?v=30FijUpQ1po&amp;t=1586s"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Application>LibreOffice/6.4.7.2$Linux_X86_64 LibreOffice_project/40$Build-2</Application>
  <Pages>21</Pages>
  <Words>4396</Words>
  <Characters>27395</Characters>
  <CharactersWithSpaces>31096</CharactersWithSpaces>
  <Paragraphs>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2022-05-05T04:13:00Z</dcterms:created>
  <dc:creator>helvio</dc:creator>
  <dc:description/>
  <dc:language>pt-BR</dc:language>
  <cp:lastModifiedBy/>
  <dcterms:modified xsi:type="dcterms:W3CDTF">2022-07-01T21:47:10Z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1033-11.1.0.11664</vt:lpwstr>
  </property>
  <property fmtid="{D5CDD505-2E9C-101B-9397-08002B2CF9AE}" pid="4" name="LinksUpToDate">
    <vt:bool>0</vt:bool>
  </property>
  <property fmtid="{D5CDD505-2E9C-101B-9397-08002B2CF9AE}" pid="5" name="ScaleCrop">
    <vt:bool>0</vt:bool>
  </property>
</Properties>
</file>