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D245" w14:textId="77777777" w:rsidR="00F34821" w:rsidRDefault="00B6001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E29D246" w14:textId="77777777" w:rsidR="00F34821" w:rsidRDefault="00B6001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E29D247" w14:textId="77777777" w:rsidR="00F34821" w:rsidRDefault="00F3482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34821" w14:paraId="6E29D24A" w14:textId="77777777">
        <w:tc>
          <w:tcPr>
            <w:tcW w:w="4695" w:type="dxa"/>
          </w:tcPr>
          <w:p w14:paraId="6E29D248" w14:textId="77777777" w:rsidR="00F34821" w:rsidRDefault="00B60010">
            <w:r>
              <w:t>Date</w:t>
            </w:r>
          </w:p>
        </w:tc>
        <w:tc>
          <w:tcPr>
            <w:tcW w:w="4335" w:type="dxa"/>
          </w:tcPr>
          <w:p w14:paraId="6E29D249" w14:textId="6EB0EF63" w:rsidR="00F34821" w:rsidRDefault="00B60010">
            <w:r>
              <w:t xml:space="preserve">5 </w:t>
            </w:r>
            <w:r w:rsidR="00DD1545">
              <w:t>July</w:t>
            </w:r>
            <w:r>
              <w:t xml:space="preserve"> 202</w:t>
            </w:r>
            <w:r w:rsidR="00DD1545">
              <w:t>6</w:t>
            </w:r>
          </w:p>
        </w:tc>
      </w:tr>
      <w:tr w:rsidR="00F34821" w14:paraId="6E29D24D" w14:textId="77777777">
        <w:tc>
          <w:tcPr>
            <w:tcW w:w="4695" w:type="dxa"/>
          </w:tcPr>
          <w:p w14:paraId="6E29D24B" w14:textId="77777777" w:rsidR="00F34821" w:rsidRDefault="00B60010">
            <w:r>
              <w:t>Team ID</w:t>
            </w:r>
          </w:p>
        </w:tc>
        <w:tc>
          <w:tcPr>
            <w:tcW w:w="4335" w:type="dxa"/>
          </w:tcPr>
          <w:p w14:paraId="6E29D24C" w14:textId="77777777" w:rsidR="00F34821" w:rsidRDefault="00F34821"/>
        </w:tc>
      </w:tr>
      <w:tr w:rsidR="00F34821" w14:paraId="6E29D250" w14:textId="77777777">
        <w:tc>
          <w:tcPr>
            <w:tcW w:w="4695" w:type="dxa"/>
          </w:tcPr>
          <w:p w14:paraId="6E29D24E" w14:textId="77777777" w:rsidR="00F34821" w:rsidRDefault="00B60010">
            <w:r>
              <w:t>Project Name</w:t>
            </w:r>
          </w:p>
        </w:tc>
        <w:tc>
          <w:tcPr>
            <w:tcW w:w="4335" w:type="dxa"/>
          </w:tcPr>
          <w:p w14:paraId="6E29D24F" w14:textId="6B7B6F51" w:rsidR="00F34821" w:rsidRDefault="00DD1545">
            <w:r w:rsidRPr="00DD1545">
              <w:t>Nutrition Assistant</w:t>
            </w:r>
          </w:p>
        </w:tc>
      </w:tr>
      <w:tr w:rsidR="00F34821" w14:paraId="6E29D253" w14:textId="77777777">
        <w:tc>
          <w:tcPr>
            <w:tcW w:w="4695" w:type="dxa"/>
          </w:tcPr>
          <w:p w14:paraId="6E29D251" w14:textId="77777777" w:rsidR="00F34821" w:rsidRDefault="00B60010">
            <w:r>
              <w:t>Maximum Marks</w:t>
            </w:r>
          </w:p>
        </w:tc>
        <w:tc>
          <w:tcPr>
            <w:tcW w:w="4335" w:type="dxa"/>
          </w:tcPr>
          <w:p w14:paraId="6E29D252" w14:textId="77777777" w:rsidR="00F34821" w:rsidRDefault="00B60010">
            <w:r>
              <w:t>2 Marks</w:t>
            </w:r>
          </w:p>
        </w:tc>
      </w:tr>
    </w:tbl>
    <w:p w14:paraId="6E29D254" w14:textId="77777777" w:rsidR="00F34821" w:rsidRDefault="00F34821">
      <w:pPr>
        <w:rPr>
          <w:b/>
          <w:bCs/>
        </w:rPr>
      </w:pPr>
    </w:p>
    <w:p w14:paraId="6E29D255" w14:textId="77777777" w:rsidR="00F34821" w:rsidRDefault="00B60010">
      <w:pPr>
        <w:rPr>
          <w:b/>
          <w:bCs/>
        </w:rPr>
      </w:pPr>
      <w:r>
        <w:rPr>
          <w:b/>
          <w:bCs/>
        </w:rPr>
        <w:t>Proposed Solution Template:</w:t>
      </w:r>
    </w:p>
    <w:p w14:paraId="6E29D256" w14:textId="77777777" w:rsidR="00F34821" w:rsidRDefault="00B6001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DD1545" w14:paraId="6E29D25A" w14:textId="77777777" w:rsidTr="00B73AA5">
        <w:trPr>
          <w:trHeight w:val="557"/>
        </w:trPr>
        <w:tc>
          <w:tcPr>
            <w:tcW w:w="855" w:type="dxa"/>
            <w:vAlign w:val="center"/>
          </w:tcPr>
          <w:p w14:paraId="6E29D257" w14:textId="6D0ADCC2" w:rsidR="00DD1545" w:rsidRDefault="00DD1545" w:rsidP="00DD1545">
            <w:pPr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S.No</w:t>
            </w:r>
            <w:proofErr w:type="spellEnd"/>
            <w:r>
              <w:rPr>
                <w:rStyle w:val="Strong"/>
              </w:rPr>
              <w:t>.</w:t>
            </w:r>
          </w:p>
        </w:tc>
        <w:tc>
          <w:tcPr>
            <w:tcW w:w="3705" w:type="dxa"/>
            <w:vAlign w:val="center"/>
          </w:tcPr>
          <w:p w14:paraId="6E29D258" w14:textId="7C08C23C" w:rsidR="00DD1545" w:rsidRDefault="00DD1545" w:rsidP="00DD1545">
            <w:pPr>
              <w:rPr>
                <w:b/>
                <w:bCs/>
              </w:rPr>
            </w:pPr>
            <w:r>
              <w:rPr>
                <w:rStyle w:val="Strong"/>
              </w:rPr>
              <w:t>Parameter</w:t>
            </w:r>
          </w:p>
        </w:tc>
        <w:tc>
          <w:tcPr>
            <w:tcW w:w="4515" w:type="dxa"/>
            <w:vAlign w:val="center"/>
          </w:tcPr>
          <w:p w14:paraId="6E29D259" w14:textId="4B012A8A" w:rsidR="00DD1545" w:rsidRDefault="00DD1545" w:rsidP="00DD1545">
            <w:pPr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DD1545" w14:paraId="6E29D25E" w14:textId="77777777" w:rsidTr="00B73AA5">
        <w:trPr>
          <w:trHeight w:val="817"/>
        </w:trPr>
        <w:tc>
          <w:tcPr>
            <w:tcW w:w="855" w:type="dxa"/>
            <w:vAlign w:val="center"/>
          </w:tcPr>
          <w:p w14:paraId="6E29D25B" w14:textId="0B076553" w:rsidR="00DD1545" w:rsidRDefault="00DD1545" w:rsidP="00DD15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vAlign w:val="center"/>
          </w:tcPr>
          <w:p w14:paraId="6E29D25C" w14:textId="5CF878A3" w:rsidR="00DD1545" w:rsidRPr="00B60010" w:rsidRDefault="00DD1545" w:rsidP="00DD1545">
            <w:pPr>
              <w:rPr>
                <w:b/>
                <w:bCs/>
              </w:rPr>
            </w:pPr>
            <w:r w:rsidRPr="00B60010">
              <w:rPr>
                <w:rStyle w:val="Strong"/>
                <w:b w:val="0"/>
                <w:bCs w:val="0"/>
              </w:rPr>
              <w:t>Problem Statement (Problem to be solved)</w:t>
            </w:r>
          </w:p>
        </w:tc>
        <w:tc>
          <w:tcPr>
            <w:tcW w:w="4515" w:type="dxa"/>
            <w:vAlign w:val="center"/>
          </w:tcPr>
          <w:p w14:paraId="6E29D25D" w14:textId="4338EC9E" w:rsidR="00DD1545" w:rsidRDefault="00DD1545" w:rsidP="00DD1545">
            <w:r>
              <w:t>Many people find it difficult to monitor their daily calorie intake, macronutrients, water consumption, and exercise. Manual tracking is time-consuming and often inaccurate, making it difficult to achieve health and fitness goals.</w:t>
            </w:r>
          </w:p>
        </w:tc>
      </w:tr>
      <w:tr w:rsidR="00DD1545" w14:paraId="6E29D262" w14:textId="77777777" w:rsidTr="00B73AA5">
        <w:trPr>
          <w:trHeight w:val="817"/>
        </w:trPr>
        <w:tc>
          <w:tcPr>
            <w:tcW w:w="855" w:type="dxa"/>
            <w:vAlign w:val="center"/>
          </w:tcPr>
          <w:p w14:paraId="6E29D25F" w14:textId="35C6CB30" w:rsidR="00DD1545" w:rsidRDefault="00DD1545" w:rsidP="00DD15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vAlign w:val="center"/>
          </w:tcPr>
          <w:p w14:paraId="6E29D260" w14:textId="6A0B3BB9" w:rsidR="00DD1545" w:rsidRPr="00B60010" w:rsidRDefault="00DD1545" w:rsidP="00DD1545">
            <w:pPr>
              <w:rPr>
                <w:b/>
                <w:bCs/>
              </w:rPr>
            </w:pPr>
            <w:r w:rsidRPr="00B60010">
              <w:rPr>
                <w:rStyle w:val="Strong"/>
                <w:b w:val="0"/>
                <w:bCs w:val="0"/>
              </w:rPr>
              <w:t>Idea / Solution Description</w:t>
            </w:r>
          </w:p>
        </w:tc>
        <w:tc>
          <w:tcPr>
            <w:tcW w:w="4515" w:type="dxa"/>
            <w:vAlign w:val="center"/>
          </w:tcPr>
          <w:p w14:paraId="6E29D261" w14:textId="4BFF10A8" w:rsidR="00DD1545" w:rsidRDefault="00DD1545" w:rsidP="00DD1545">
            <w:r>
              <w:rPr>
                <w:rStyle w:val="Strong"/>
              </w:rPr>
              <w:t>Nutrition Assistant</w:t>
            </w:r>
            <w:r>
              <w:t xml:space="preserve"> is a MERN Stack web application that enables users to log meals, track calories, protein, carbohydrates, and fat, monitor water intake and exercise, and view real-time nutrition progress through an interactive dashboard.</w:t>
            </w:r>
          </w:p>
        </w:tc>
      </w:tr>
      <w:tr w:rsidR="00DD1545" w14:paraId="6E29D266" w14:textId="77777777" w:rsidTr="00B73AA5">
        <w:trPr>
          <w:trHeight w:val="787"/>
        </w:trPr>
        <w:tc>
          <w:tcPr>
            <w:tcW w:w="855" w:type="dxa"/>
            <w:vAlign w:val="center"/>
          </w:tcPr>
          <w:p w14:paraId="6E29D263" w14:textId="266DC675" w:rsidR="00DD1545" w:rsidRDefault="00DD1545" w:rsidP="00DD15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vAlign w:val="center"/>
          </w:tcPr>
          <w:p w14:paraId="6E29D264" w14:textId="4EC6BD60" w:rsidR="00DD1545" w:rsidRPr="00B60010" w:rsidRDefault="00DD1545" w:rsidP="00DD1545">
            <w:pPr>
              <w:rPr>
                <w:b/>
                <w:bCs/>
              </w:rPr>
            </w:pPr>
            <w:r w:rsidRPr="00B60010">
              <w:rPr>
                <w:rStyle w:val="Strong"/>
                <w:b w:val="0"/>
                <w:bCs w:val="0"/>
              </w:rPr>
              <w:t>Novelty / Uniqueness</w:t>
            </w:r>
          </w:p>
        </w:tc>
        <w:tc>
          <w:tcPr>
            <w:tcW w:w="4515" w:type="dxa"/>
            <w:vAlign w:val="center"/>
          </w:tcPr>
          <w:p w14:paraId="6E29D265" w14:textId="395BDB73" w:rsidR="00DD1545" w:rsidRDefault="00DD1545" w:rsidP="00DD1545">
            <w:r>
              <w:t>Provides an all-in-one nutrition tracking platform with personalized calorie goals, real-time dashboard updates, secure user authentication, and a simple, user-friendly interface.</w:t>
            </w:r>
          </w:p>
        </w:tc>
      </w:tr>
      <w:tr w:rsidR="00DD1545" w14:paraId="6E29D26A" w14:textId="77777777" w:rsidTr="00B73AA5">
        <w:trPr>
          <w:trHeight w:val="817"/>
        </w:trPr>
        <w:tc>
          <w:tcPr>
            <w:tcW w:w="855" w:type="dxa"/>
            <w:vAlign w:val="center"/>
          </w:tcPr>
          <w:p w14:paraId="6E29D267" w14:textId="5C633E0F" w:rsidR="00DD1545" w:rsidRDefault="00DD1545" w:rsidP="00DD15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vAlign w:val="center"/>
          </w:tcPr>
          <w:p w14:paraId="6E29D268" w14:textId="666DC465" w:rsidR="00DD1545" w:rsidRPr="00B60010" w:rsidRDefault="00DD1545" w:rsidP="00DD1545">
            <w:pPr>
              <w:rPr>
                <w:b/>
                <w:bCs/>
              </w:rPr>
            </w:pPr>
            <w:r w:rsidRPr="00B60010">
              <w:rPr>
                <w:rStyle w:val="Strong"/>
                <w:b w:val="0"/>
                <w:bCs w:val="0"/>
              </w:rPr>
              <w:t>Social Impact / Customer Satisfaction</w:t>
            </w:r>
          </w:p>
        </w:tc>
        <w:tc>
          <w:tcPr>
            <w:tcW w:w="4515" w:type="dxa"/>
            <w:vAlign w:val="center"/>
          </w:tcPr>
          <w:p w14:paraId="6E29D269" w14:textId="1C14388D" w:rsidR="00DD1545" w:rsidRDefault="00DD1545" w:rsidP="00DD1545">
            <w:r>
              <w:t>Encourages healthy eating habits, increases awareness of balanced nutrition, helps users achieve fitness goals, and improves overall lifestyle and well-being.</w:t>
            </w:r>
          </w:p>
        </w:tc>
      </w:tr>
      <w:tr w:rsidR="00DD1545" w14:paraId="6E29D26E" w14:textId="77777777" w:rsidTr="00B73AA5">
        <w:trPr>
          <w:trHeight w:val="817"/>
        </w:trPr>
        <w:tc>
          <w:tcPr>
            <w:tcW w:w="855" w:type="dxa"/>
            <w:vAlign w:val="center"/>
          </w:tcPr>
          <w:p w14:paraId="6E29D26B" w14:textId="6650B132" w:rsidR="00DD1545" w:rsidRDefault="00DD1545" w:rsidP="00DD15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vAlign w:val="center"/>
          </w:tcPr>
          <w:p w14:paraId="6E29D26C" w14:textId="6979F3F3" w:rsidR="00DD1545" w:rsidRPr="00B60010" w:rsidRDefault="00DD1545" w:rsidP="00DD1545">
            <w:pPr>
              <w:rPr>
                <w:b/>
                <w:bCs/>
              </w:rPr>
            </w:pPr>
            <w:r w:rsidRPr="00B60010">
              <w:rPr>
                <w:rStyle w:val="Strong"/>
                <w:b w:val="0"/>
                <w:bCs w:val="0"/>
              </w:rPr>
              <w:t>Business Model (Revenue Model)</w:t>
            </w:r>
          </w:p>
        </w:tc>
        <w:tc>
          <w:tcPr>
            <w:tcW w:w="4515" w:type="dxa"/>
            <w:vAlign w:val="center"/>
          </w:tcPr>
          <w:p w14:paraId="6E29D26D" w14:textId="0690AA37" w:rsidR="00DD1545" w:rsidRDefault="00DD1545" w:rsidP="00DD1545">
            <w:r>
              <w:t>Freemium model with premium features such as advanced nutrition analytics, personalized diet plans, fitness recommendations, and optional advertisements or subscription plans.</w:t>
            </w:r>
          </w:p>
        </w:tc>
      </w:tr>
      <w:tr w:rsidR="00DD1545" w14:paraId="6E29D272" w14:textId="77777777" w:rsidTr="00B73AA5">
        <w:trPr>
          <w:trHeight w:val="817"/>
        </w:trPr>
        <w:tc>
          <w:tcPr>
            <w:tcW w:w="855" w:type="dxa"/>
            <w:vAlign w:val="center"/>
          </w:tcPr>
          <w:p w14:paraId="6E29D26F" w14:textId="40AAACA5" w:rsidR="00DD1545" w:rsidRDefault="00DD1545" w:rsidP="00DD15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  <w:vAlign w:val="center"/>
          </w:tcPr>
          <w:p w14:paraId="6E29D270" w14:textId="4E1F6755" w:rsidR="00DD1545" w:rsidRPr="00B60010" w:rsidRDefault="00DD1545" w:rsidP="00DD1545">
            <w:pPr>
              <w:rPr>
                <w:b/>
                <w:bCs/>
                <w:color w:val="222222"/>
              </w:rPr>
            </w:pPr>
            <w:r w:rsidRPr="00B60010">
              <w:rPr>
                <w:rStyle w:val="Strong"/>
                <w:b w:val="0"/>
                <w:bCs w:val="0"/>
              </w:rPr>
              <w:t>Scalability of the Solution</w:t>
            </w:r>
          </w:p>
        </w:tc>
        <w:tc>
          <w:tcPr>
            <w:tcW w:w="4515" w:type="dxa"/>
            <w:vAlign w:val="center"/>
          </w:tcPr>
          <w:p w14:paraId="6E29D271" w14:textId="25CC1653" w:rsidR="00DD1545" w:rsidRDefault="00DD1545" w:rsidP="00DD1545">
            <w:r>
              <w:t>The application can be expanded by integrating AI-based meal recommendations, barcode food scanning, wearable fitness device integration, mobile app support, and cloud deployment for a larger user base.</w:t>
            </w:r>
          </w:p>
        </w:tc>
      </w:tr>
    </w:tbl>
    <w:p w14:paraId="6E29D273" w14:textId="77777777" w:rsidR="00F34821" w:rsidRDefault="00F34821"/>
    <w:sectPr w:rsidR="00F348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B39213-1FCF-4CDC-BD64-06CBE08580AC}"/>
    <w:embedBold r:id="rId2" w:fontKey="{C4B57148-0064-4CB6-BB9F-54EA86C81B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F93D63-A80C-4A70-B300-896EAC1ADD4C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8312FAFE-8587-4868-8271-0FF07194F4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4B3A24-3532-4D4F-9482-329B4C4648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37501"/>
    <w:multiLevelType w:val="multilevel"/>
    <w:tmpl w:val="F8F46BC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443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821"/>
    <w:rsid w:val="00287CFD"/>
    <w:rsid w:val="009A5613"/>
    <w:rsid w:val="00B60010"/>
    <w:rsid w:val="00DD1545"/>
    <w:rsid w:val="00F3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D245"/>
  <w15:docId w15:val="{B83D5831-365C-46CE-ADDC-BA5979B6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D15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siva sai</cp:lastModifiedBy>
  <cp:revision>3</cp:revision>
  <dcterms:created xsi:type="dcterms:W3CDTF">2026-07-04T11:11:00Z</dcterms:created>
  <dcterms:modified xsi:type="dcterms:W3CDTF">2026-07-04T11:27:00Z</dcterms:modified>
</cp:coreProperties>
</file>