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Cucumber is a testing approach which supports Behavior Driven Development ( BDD ). It’s written in Ruby. Cucumber makes it easy to read and understand the application flow. It acts as a bridge between :</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SDE and Analyst</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Manual Tester and Automation Tester</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Manual Test and Developers</w:t>
      </w:r>
    </w:p>
    <w:p w:rsidR="00000000" w:rsidDel="00000000" w:rsidP="00000000" w:rsidRDefault="00000000" w:rsidRPr="00000000" w14:paraId="00000005">
      <w:pPr>
        <w:ind w:left="0" w:firstLine="0"/>
        <w:rPr/>
      </w:pPr>
      <w:r w:rsidDel="00000000" w:rsidR="00000000" w:rsidRPr="00000000">
        <w:rPr>
          <w:rtl w:val="0"/>
        </w:rPr>
        <w:t xml:space="preserve">Cucumber uses Gherkin language which is in plain text, anyone can understand it. Gherkin is a business, readable, domain specific language created to describe behavior without defining how to implement it.  </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pStyle w:val="Heading2"/>
        <w:rPr/>
      </w:pPr>
      <w:bookmarkStart w:colFirst="0" w:colLast="0" w:name="_og55gaoly283" w:id="0"/>
      <w:bookmarkEnd w:id="0"/>
      <w:r w:rsidDel="00000000" w:rsidR="00000000" w:rsidRPr="00000000">
        <w:rPr>
          <w:rtl w:val="0"/>
        </w:rPr>
        <w:t xml:space="preserve">Advantages of using Cucumber </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Writing test cases is easy and understandable</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Provides end-to-end testing framework</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Supports almost all popular languages</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Works as a bridge between business and technical personnel.</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Test setup and execution is simple</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TDD ( Test Driven Development )</w:t>
      </w:r>
    </w:p>
    <w:p w:rsidR="00000000" w:rsidDel="00000000" w:rsidP="00000000" w:rsidRDefault="00000000" w:rsidRPr="00000000" w14:paraId="0000000F">
      <w:pPr>
        <w:ind w:left="0" w:firstLine="0"/>
        <w:rPr/>
      </w:pPr>
      <w:r w:rsidDel="00000000" w:rsidR="00000000" w:rsidRPr="00000000">
        <w:rPr>
          <w:rtl w:val="0"/>
        </w:rPr>
        <w:t xml:space="preserve">Process where developers first write the unit tests for the feature based on the requirements and then implement the feature itself. </w:t>
      </w:r>
    </w:p>
    <w:p w:rsidR="00000000" w:rsidDel="00000000" w:rsidP="00000000" w:rsidRDefault="00000000" w:rsidRPr="00000000" w14:paraId="00000010">
      <w:pPr>
        <w:ind w:left="0" w:firstLine="0"/>
        <w:rPr/>
      </w:pPr>
      <w:r w:rsidDel="00000000" w:rsidR="00000000" w:rsidRPr="00000000">
        <w:rPr>
          <w:rtl w:val="0"/>
        </w:rPr>
        <w:t xml:space="preserve">Red -&gt; Green -&gt; Refactor </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pStyle w:val="Heading2"/>
        <w:rPr/>
      </w:pPr>
      <w:bookmarkStart w:colFirst="0" w:colLast="0" w:name="_5sy62hp3plnq" w:id="1"/>
      <w:bookmarkEnd w:id="1"/>
      <w:r w:rsidDel="00000000" w:rsidR="00000000" w:rsidRPr="00000000">
        <w:rPr>
          <w:rtl w:val="0"/>
        </w:rPr>
        <w:t xml:space="preserve">BDD ( Behavior Driven Development )</w:t>
      </w:r>
    </w:p>
    <w:p w:rsidR="00000000" w:rsidDel="00000000" w:rsidP="00000000" w:rsidRDefault="00000000" w:rsidRPr="00000000" w14:paraId="00000013">
      <w:pPr>
        <w:ind w:left="0" w:firstLine="0"/>
        <w:rPr/>
      </w:pPr>
      <w:r w:rsidDel="00000000" w:rsidR="00000000" w:rsidRPr="00000000">
        <w:rPr>
          <w:rtl w:val="0"/>
        </w:rPr>
        <w:t xml:space="preserve">Extends out of TDD. Main idea is to enable anyone to be able to define tests, not just programmers. BDD includes test cases development in the form of simple english statements inside a feature file. It  </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Benefits of BDD</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Bridges gap between business stakeholders and technical team. Transparent communication</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Scenarios can be written by anyone. </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Developers will write the code conforming to the BDD framework</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Sharper testing</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Code, documentation relating to BDD are understandable and maintainable</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Modularity is easily achievable</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Simplicity and clarity</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It helps validating the scenarios but it also helps in unit-level test cases</w:t>
      </w:r>
    </w:p>
    <w:p w:rsidR="00000000" w:rsidDel="00000000" w:rsidP="00000000" w:rsidRDefault="00000000" w:rsidRPr="00000000" w14:paraId="0000001E">
      <w:pPr>
        <w:rPr/>
      </w:pPr>
      <w:r w:rsidDel="00000000" w:rsidR="00000000" w:rsidRPr="00000000">
        <w:rPr>
          <w:rtl w:val="0"/>
        </w:rPr>
        <w:t xml:space="preserve">[Note : Selenium is an automation tool for functional testing of web-based application]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rPr/>
      </w:pPr>
      <w:bookmarkStart w:colFirst="0" w:colLast="0" w:name="_2aq8xzvdpa2p" w:id="2"/>
      <w:bookmarkEnd w:id="2"/>
      <w:r w:rsidDel="00000000" w:rsidR="00000000" w:rsidRPr="00000000">
        <w:rPr>
          <w:rtl w:val="0"/>
        </w:rPr>
        <w:t xml:space="preserve">Terms</w:t>
      </w:r>
    </w:p>
    <w:p w:rsidR="00000000" w:rsidDel="00000000" w:rsidP="00000000" w:rsidRDefault="00000000" w:rsidRPr="00000000" w14:paraId="00000021">
      <w:pPr>
        <w:rPr/>
      </w:pPr>
      <w:r w:rsidDel="00000000" w:rsidR="00000000" w:rsidRPr="00000000">
        <w:rPr>
          <w:b w:val="1"/>
          <w:rtl w:val="0"/>
        </w:rPr>
        <w:t xml:space="preserve">Feature File </w:t>
      </w:r>
      <w:r w:rsidDel="00000000" w:rsidR="00000000" w:rsidRPr="00000000">
        <w:rPr>
          <w:rtl w:val="0"/>
        </w:rPr>
        <w:t xml:space="preserve">: File that stores features, scenarios and feature description to be bested. It's an entry point to write cucumber tests and used as a live document for testing. Extension is ‘.feature’. Note that each functionality should have a separate feature file.</w:t>
      </w:r>
    </w:p>
    <w:p w:rsidR="00000000" w:rsidDel="00000000" w:rsidP="00000000" w:rsidRDefault="00000000" w:rsidRPr="00000000" w14:paraId="00000022">
      <w:pPr>
        <w:rPr/>
      </w:pPr>
      <w:r w:rsidDel="00000000" w:rsidR="00000000" w:rsidRPr="00000000">
        <w:rPr>
          <w:b w:val="1"/>
          <w:rtl w:val="0"/>
        </w:rPr>
        <w:t xml:space="preserve">Feature </w:t>
      </w:r>
      <w:r w:rsidDel="00000000" w:rsidR="00000000" w:rsidRPr="00000000">
        <w:rPr>
          <w:rtl w:val="0"/>
        </w:rPr>
        <w:t xml:space="preserve">: Functionality of the app. </w:t>
      </w:r>
    </w:p>
    <w:p w:rsidR="00000000" w:rsidDel="00000000" w:rsidP="00000000" w:rsidRDefault="00000000" w:rsidRPr="00000000" w14:paraId="00000023">
      <w:pPr>
        <w:rPr/>
      </w:pPr>
      <w:r w:rsidDel="00000000" w:rsidR="00000000" w:rsidRPr="00000000">
        <w:rPr>
          <w:b w:val="1"/>
          <w:rtl w:val="0"/>
        </w:rPr>
        <w:t xml:space="preserve">Tags </w:t>
      </w:r>
      <w:r w:rsidDel="00000000" w:rsidR="00000000" w:rsidRPr="00000000">
        <w:rPr>
          <w:rtl w:val="0"/>
        </w:rPr>
        <w:t xml:space="preserve">: Tags are used to associate a test with a particular scenario. ‘@’ is used to declare a tag in Cucumber. In order to manage the execution of such large feature files, we use tags with scenarios in the feature file. It allows the tester to use OR / AND operators while choosing scenarios during testing.</w:t>
      </w:r>
    </w:p>
    <w:p w:rsidR="00000000" w:rsidDel="00000000" w:rsidP="00000000" w:rsidRDefault="00000000" w:rsidRPr="00000000" w14:paraId="00000024">
      <w:pPr>
        <w:rPr/>
      </w:pPr>
      <w:r w:rsidDel="00000000" w:rsidR="00000000" w:rsidRPr="00000000">
        <w:rPr>
          <w:rtl w:val="0"/>
        </w:rPr>
        <w:t xml:space="preserve">OR </w:t>
        <w:tab/>
        <w:t xml:space="preserve">- tags = {“@FirstTest, @SecondTest”} </w:t>
      </w:r>
    </w:p>
    <w:p w:rsidR="00000000" w:rsidDel="00000000" w:rsidP="00000000" w:rsidRDefault="00000000" w:rsidRPr="00000000" w14:paraId="00000025">
      <w:pPr>
        <w:rPr/>
      </w:pPr>
      <w:r w:rsidDel="00000000" w:rsidR="00000000" w:rsidRPr="00000000">
        <w:rPr>
          <w:rtl w:val="0"/>
        </w:rPr>
        <w:t xml:space="preserve">AND </w:t>
        <w:tab/>
        <w:t xml:space="preserve">- tags = {“@FirstTest”,”@SecondTest”}</w:t>
      </w:r>
    </w:p>
    <w:p w:rsidR="00000000" w:rsidDel="00000000" w:rsidP="00000000" w:rsidRDefault="00000000" w:rsidRPr="00000000" w14:paraId="00000026">
      <w:pPr>
        <w:rPr/>
      </w:pPr>
      <w:r w:rsidDel="00000000" w:rsidR="00000000" w:rsidRPr="00000000">
        <w:rPr>
          <w:rtl w:val="0"/>
        </w:rPr>
        <w:t xml:space="preserve">Ignore  - tags = {“@IncludeTest”, “~@IgnoreTest”}</w:t>
      </w:r>
    </w:p>
    <w:p w:rsidR="00000000" w:rsidDel="00000000" w:rsidP="00000000" w:rsidRDefault="00000000" w:rsidRPr="00000000" w14:paraId="00000027">
      <w:pPr>
        <w:rPr/>
      </w:pPr>
      <w:r w:rsidDel="00000000" w:rsidR="00000000" w:rsidRPr="00000000">
        <w:rPr>
          <w:b w:val="1"/>
          <w:rtl w:val="0"/>
        </w:rPr>
        <w:t xml:space="preserve">Scenario </w:t>
      </w:r>
      <w:r w:rsidDel="00000000" w:rsidR="00000000" w:rsidRPr="00000000">
        <w:rPr>
          <w:rtl w:val="0"/>
        </w:rPr>
        <w:t xml:space="preserve">: In Cucumber, each test case is named as scenario. Follow GWAT </w:t>
      </w:r>
    </w:p>
    <w:p w:rsidR="00000000" w:rsidDel="00000000" w:rsidP="00000000" w:rsidRDefault="00000000" w:rsidRPr="00000000" w14:paraId="00000028">
      <w:pPr>
        <w:rPr/>
      </w:pPr>
      <w:r w:rsidDel="00000000" w:rsidR="00000000" w:rsidRPr="00000000">
        <w:rPr>
          <w:b w:val="1"/>
          <w:rtl w:val="0"/>
        </w:rPr>
        <w:t xml:space="preserve">Scenario Outlines : </w:t>
      </w:r>
      <w:r w:rsidDel="00000000" w:rsidR="00000000" w:rsidRPr="00000000">
        <w:rPr>
          <w:rtl w:val="0"/>
        </w:rPr>
        <w:t xml:space="preserve">These are used when the same test is performed multiple times with different test values. These values are mentioned within &lt;&gt;</w:t>
      </w:r>
    </w:p>
    <w:p w:rsidR="00000000" w:rsidDel="00000000" w:rsidP="00000000" w:rsidRDefault="00000000" w:rsidRPr="00000000" w14:paraId="00000029">
      <w:pPr>
        <w:rPr/>
      </w:pPr>
      <w:r w:rsidDel="00000000" w:rsidR="00000000" w:rsidRPr="00000000">
        <w:rPr>
          <w:rtl w:val="0"/>
        </w:rPr>
        <w:t xml:space="preserve">Example : </w:t>
      </w:r>
    </w:p>
    <w:p w:rsidR="00000000" w:rsidDel="00000000" w:rsidP="00000000" w:rsidRDefault="00000000" w:rsidRPr="00000000" w14:paraId="0000002A">
      <w:pPr>
        <w:rPr/>
      </w:pPr>
      <w:r w:rsidDel="00000000" w:rsidR="00000000" w:rsidRPr="00000000">
        <w:rPr>
          <w:rtl w:val="0"/>
        </w:rPr>
        <w:t xml:space="preserve">Scenario:</w:t>
      </w:r>
    </w:p>
    <w:p w:rsidR="00000000" w:rsidDel="00000000" w:rsidP="00000000" w:rsidRDefault="00000000" w:rsidRPr="00000000" w14:paraId="0000002B">
      <w:pPr>
        <w:rPr/>
      </w:pPr>
      <w:r w:rsidDel="00000000" w:rsidR="00000000" w:rsidRPr="00000000">
        <w:rPr>
          <w:rtl w:val="0"/>
        </w:rPr>
        <w:t xml:space="preserve">Given</w:t>
      </w:r>
    </w:p>
    <w:p w:rsidR="00000000" w:rsidDel="00000000" w:rsidP="00000000" w:rsidRDefault="00000000" w:rsidRPr="00000000" w14:paraId="0000002C">
      <w:pPr>
        <w:rPr/>
      </w:pPr>
      <w:r w:rsidDel="00000000" w:rsidR="00000000" w:rsidRPr="00000000">
        <w:rPr>
          <w:rtl w:val="0"/>
        </w:rPr>
        <w:t xml:space="preserve">When</w:t>
      </w:r>
    </w:p>
    <w:p w:rsidR="00000000" w:rsidDel="00000000" w:rsidP="00000000" w:rsidRDefault="00000000" w:rsidRPr="00000000" w14:paraId="0000002D">
      <w:pPr>
        <w:rPr/>
      </w:pPr>
      <w:r w:rsidDel="00000000" w:rsidR="00000000" w:rsidRPr="00000000">
        <w:rPr>
          <w:rtl w:val="0"/>
        </w:rPr>
        <w:t xml:space="preserve">And using &lt;username&gt; as “username1”</w:t>
      </w:r>
    </w:p>
    <w:p w:rsidR="00000000" w:rsidDel="00000000" w:rsidP="00000000" w:rsidRDefault="00000000" w:rsidRPr="00000000" w14:paraId="0000002E">
      <w:pPr>
        <w:rPr/>
      </w:pPr>
      <w:r w:rsidDel="00000000" w:rsidR="00000000" w:rsidRPr="00000000">
        <w:rPr>
          <w:rtl w:val="0"/>
        </w:rPr>
        <w:t xml:space="preserve">And &lt;password&gt; as “password1”</w:t>
      </w:r>
    </w:p>
    <w:p w:rsidR="00000000" w:rsidDel="00000000" w:rsidP="00000000" w:rsidRDefault="00000000" w:rsidRPr="00000000" w14:paraId="0000002F">
      <w:pPr>
        <w:rPr/>
      </w:pPr>
      <w:r w:rsidDel="00000000" w:rsidR="00000000" w:rsidRPr="00000000">
        <w:rPr>
          <w:rtl w:val="0"/>
        </w:rPr>
        <w:t xml:space="preserve">Then </w:t>
      </w:r>
    </w:p>
    <w:p w:rsidR="00000000" w:rsidDel="00000000" w:rsidP="00000000" w:rsidRDefault="00000000" w:rsidRPr="00000000" w14:paraId="00000030">
      <w:pPr>
        <w:rPr/>
      </w:pPr>
      <w:r w:rsidDel="00000000" w:rsidR="00000000" w:rsidRPr="00000000">
        <w:rPr>
          <w:b w:val="1"/>
          <w:rtl w:val="0"/>
        </w:rPr>
        <w:t xml:space="preserve">Datatables </w:t>
      </w:r>
      <w:r w:rsidDel="00000000" w:rsidR="00000000" w:rsidRPr="00000000">
        <w:rPr>
          <w:rtl w:val="0"/>
        </w:rPr>
        <w:t xml:space="preserve">: These are used when we need to test numerous input parameters of a web application. </w:t>
      </w:r>
    </w:p>
    <w:p w:rsidR="00000000" w:rsidDel="00000000" w:rsidP="00000000" w:rsidRDefault="00000000" w:rsidRPr="00000000" w14:paraId="00000031">
      <w:pPr>
        <w:rPr/>
      </w:pPr>
      <w:r w:rsidDel="00000000" w:rsidR="00000000" w:rsidRPr="00000000">
        <w:rPr>
          <w:rtl w:val="0"/>
        </w:rPr>
        <w:t xml:space="preserve">Example:</w:t>
      </w:r>
    </w:p>
    <w:p w:rsidR="00000000" w:rsidDel="00000000" w:rsidP="00000000" w:rsidRDefault="00000000" w:rsidRPr="00000000" w14:paraId="00000032">
      <w:pPr>
        <w:rPr/>
      </w:pPr>
      <w:r w:rsidDel="00000000" w:rsidR="00000000" w:rsidRPr="00000000">
        <w:rPr>
          <w:rtl w:val="0"/>
        </w:rPr>
        <w:t xml:space="preserve">Given</w:t>
      </w:r>
    </w:p>
    <w:p w:rsidR="00000000" w:rsidDel="00000000" w:rsidP="00000000" w:rsidRDefault="00000000" w:rsidRPr="00000000" w14:paraId="00000033">
      <w:pPr>
        <w:rPr/>
      </w:pPr>
      <w:r w:rsidDel="00000000" w:rsidR="00000000" w:rsidRPr="00000000">
        <w:rPr>
          <w:rtl w:val="0"/>
        </w:rPr>
        <w:t xml:space="preserve">When user enter invalid data</w:t>
      </w:r>
    </w:p>
    <w:p w:rsidR="00000000" w:rsidDel="00000000" w:rsidP="00000000" w:rsidRDefault="00000000" w:rsidRPr="00000000" w14:paraId="00000034">
      <w:pPr>
        <w:rPr/>
      </w:pPr>
      <w:r w:rsidDel="00000000" w:rsidR="00000000" w:rsidRPr="00000000">
        <w:rPr>
          <w:rtl w:val="0"/>
        </w:rPr>
        <w:t xml:space="preserve">|Fields| |Value|</w:t>
      </w:r>
    </w:p>
    <w:p w:rsidR="00000000" w:rsidDel="00000000" w:rsidP="00000000" w:rsidRDefault="00000000" w:rsidRPr="00000000" w14:paraId="00000035">
      <w:pPr>
        <w:rPr/>
      </w:pPr>
      <w:r w:rsidDel="00000000" w:rsidR="00000000" w:rsidRPr="00000000">
        <w:rPr>
          <w:rtl w:val="0"/>
        </w:rPr>
        <w:t xml:space="preserve">|FirstName</w:t>
        <w:tab/>
        <w:t xml:space="preserve">| Malcolm</w:t>
        <w:tab/>
        <w:t xml:space="preserve">|</w:t>
      </w:r>
    </w:p>
    <w:p w:rsidR="00000000" w:rsidDel="00000000" w:rsidP="00000000" w:rsidRDefault="00000000" w:rsidRPr="00000000" w14:paraId="00000036">
      <w:pPr>
        <w:rPr/>
      </w:pPr>
      <w:r w:rsidDel="00000000" w:rsidR="00000000" w:rsidRPr="00000000">
        <w:rPr>
          <w:rtl w:val="0"/>
        </w:rPr>
        <w:t xml:space="preserve">|LastName</w:t>
        <w:tab/>
        <w:t xml:space="preserve">| Murrey</w:t>
        <w:tab/>
        <w:t xml:space="preserve">|</w:t>
      </w:r>
    </w:p>
    <w:p w:rsidR="00000000" w:rsidDel="00000000" w:rsidP="00000000" w:rsidRDefault="00000000" w:rsidRPr="00000000" w14:paraId="00000037">
      <w:pPr>
        <w:rPr/>
      </w:pPr>
      <w:r w:rsidDel="00000000" w:rsidR="00000000" w:rsidRPr="00000000">
        <w:rPr>
          <w:rtl w:val="0"/>
        </w:rPr>
        <w:t xml:space="preserve">|Age</w:t>
        <w:tab/>
        <w:tab/>
        <w:t xml:space="preserve">| 33</w:t>
        <w:tab/>
        <w:tab/>
        <w:t xml:space="preserve">|</w:t>
      </w:r>
    </w:p>
    <w:p w:rsidR="00000000" w:rsidDel="00000000" w:rsidP="00000000" w:rsidRDefault="00000000" w:rsidRPr="00000000" w14:paraId="00000038">
      <w:pPr>
        <w:rPr/>
      </w:pPr>
      <w:r w:rsidDel="00000000" w:rsidR="00000000" w:rsidRPr="00000000">
        <w:rPr>
          <w:rtl w:val="0"/>
        </w:rPr>
        <w:t xml:space="preserve">Then</w:t>
      </w:r>
    </w:p>
    <w:p w:rsidR="00000000" w:rsidDel="00000000" w:rsidP="00000000" w:rsidRDefault="00000000" w:rsidRPr="00000000" w14:paraId="00000039">
      <w:pPr>
        <w:rPr/>
      </w:pPr>
      <w:r w:rsidDel="00000000" w:rsidR="00000000" w:rsidRPr="00000000">
        <w:rPr>
          <w:b w:val="1"/>
          <w:rtl w:val="0"/>
        </w:rPr>
        <w:t xml:space="preserve">Hook </w:t>
      </w:r>
      <w:r w:rsidDel="00000000" w:rsidR="00000000" w:rsidRPr="00000000">
        <w:rPr>
          <w:rtl w:val="0"/>
        </w:rPr>
        <w:t xml:space="preserve">: Block of code which can be defined with each scenario using @Before and @After. Hooks facilitate the code workflow better and help reduce redundancy. Tagged hooks are also possible. @Before ( @RegressionTest )</w:t>
      </w:r>
    </w:p>
    <w:p w:rsidR="00000000" w:rsidDel="00000000" w:rsidP="00000000" w:rsidRDefault="00000000" w:rsidRPr="00000000" w14:paraId="0000003A">
      <w:pPr>
        <w:rPr/>
      </w:pPr>
      <w:r w:rsidDel="00000000" w:rsidR="00000000" w:rsidRPr="00000000">
        <w:rPr>
          <w:rtl w:val="0"/>
        </w:rPr>
        <w:t xml:space="preserve">Example:</w:t>
      </w:r>
    </w:p>
    <w:p w:rsidR="00000000" w:rsidDel="00000000" w:rsidP="00000000" w:rsidRDefault="00000000" w:rsidRPr="00000000" w14:paraId="0000003B">
      <w:pPr>
        <w:rPr/>
      </w:pPr>
      <w:r w:rsidDel="00000000" w:rsidR="00000000" w:rsidRPr="00000000">
        <w:rPr>
          <w:rtl w:val="0"/>
        </w:rPr>
        <w:t xml:space="preserve">@Before setup( )</w:t>
      </w:r>
    </w:p>
    <w:p w:rsidR="00000000" w:rsidDel="00000000" w:rsidP="00000000" w:rsidRDefault="00000000" w:rsidRPr="00000000" w14:paraId="0000003C">
      <w:pPr>
        <w:rPr/>
      </w:pP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t xml:space="preserve">Test Suite </w:t>
      </w:r>
      <w:r w:rsidDel="00000000" w:rsidR="00000000" w:rsidRPr="00000000">
        <w:rPr>
          <w:rtl w:val="0"/>
        </w:rPr>
        <w:t xml:space="preserve">Set up</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w:t>
      </w:r>
    </w:p>
    <w:p w:rsidR="00000000" w:rsidDel="00000000" w:rsidP="00000000" w:rsidRDefault="00000000" w:rsidRPr="00000000" w14:paraId="0000003F">
      <w:pPr>
        <w:rPr/>
      </w:pPr>
      <w:r w:rsidDel="00000000" w:rsidR="00000000" w:rsidRPr="00000000">
        <w:rPr>
          <w:rtl w:val="0"/>
        </w:rPr>
        <w:t xml:space="preserve">Scenario</w:t>
      </w:r>
    </w:p>
    <w:p w:rsidR="00000000" w:rsidDel="00000000" w:rsidP="00000000" w:rsidRDefault="00000000" w:rsidRPr="00000000" w14:paraId="00000040">
      <w:pPr>
        <w:rPr/>
      </w:pPr>
      <w:r w:rsidDel="00000000" w:rsidR="00000000" w:rsidRPr="00000000">
        <w:rPr>
          <w:rtl w:val="0"/>
        </w:rPr>
        <w:t xml:space="preserve">Given</w:t>
      </w:r>
    </w:p>
    <w:p w:rsidR="00000000" w:rsidDel="00000000" w:rsidP="00000000" w:rsidRDefault="00000000" w:rsidRPr="00000000" w14:paraId="00000041">
      <w:pPr>
        <w:rPr/>
      </w:pPr>
      <w:r w:rsidDel="00000000" w:rsidR="00000000" w:rsidRPr="00000000">
        <w:rPr>
          <w:rtl w:val="0"/>
        </w:rPr>
        <w:t xml:space="preserve">When</w:t>
      </w:r>
    </w:p>
    <w:p w:rsidR="00000000" w:rsidDel="00000000" w:rsidP="00000000" w:rsidRDefault="00000000" w:rsidRPr="00000000" w14:paraId="00000042">
      <w:pPr>
        <w:rPr/>
      </w:pPr>
      <w:r w:rsidDel="00000000" w:rsidR="00000000" w:rsidRPr="00000000">
        <w:rPr>
          <w:rtl w:val="0"/>
        </w:rPr>
        <w:t xml:space="preserve">And</w:t>
      </w:r>
    </w:p>
    <w:p w:rsidR="00000000" w:rsidDel="00000000" w:rsidP="00000000" w:rsidRDefault="00000000" w:rsidRPr="00000000" w14:paraId="00000043">
      <w:pPr>
        <w:rPr/>
      </w:pPr>
      <w:r w:rsidDel="00000000" w:rsidR="00000000" w:rsidRPr="00000000">
        <w:rPr>
          <w:rtl w:val="0"/>
        </w:rPr>
        <w:t xml:space="preserve">Then</w:t>
      </w:r>
    </w:p>
    <w:p w:rsidR="00000000" w:rsidDel="00000000" w:rsidP="00000000" w:rsidRDefault="00000000" w:rsidRPr="00000000" w14:paraId="00000044">
      <w:pPr>
        <w:rPr/>
      </w:pPr>
      <w:r w:rsidDel="00000000" w:rsidR="00000000" w:rsidRPr="00000000">
        <w:rPr>
          <w:rtl w:val="0"/>
        </w:rPr>
        <w:t xml:space="preserve">@After teardown( )</w:t>
      </w:r>
    </w:p>
    <w:p w:rsidR="00000000" w:rsidDel="00000000" w:rsidP="00000000" w:rsidRDefault="00000000" w:rsidRPr="00000000" w14:paraId="00000045">
      <w:pPr>
        <w:rPr/>
      </w:pP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t xml:space="preserve">Test case cleanup</w:t>
      </w:r>
    </w:p>
    <w:p w:rsidR="00000000" w:rsidDel="00000000" w:rsidP="00000000" w:rsidRDefault="00000000" w:rsidRPr="00000000" w14:paraId="00000047">
      <w:pPr>
        <w:rPr/>
      </w:pP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Gherkin </w:t>
      </w:r>
    </w:p>
    <w:p w:rsidR="00000000" w:rsidDel="00000000" w:rsidP="00000000" w:rsidRDefault="00000000" w:rsidRPr="00000000" w14:paraId="0000004B">
      <w:pPr>
        <w:rPr/>
      </w:pPr>
      <w:r w:rsidDel="00000000" w:rsidR="00000000" w:rsidRPr="00000000">
        <w:rPr>
          <w:rtl w:val="0"/>
        </w:rPr>
        <w:t xml:space="preserve">This language offers a set of common keywords in English plain text which can be used by members of different communities. </w:t>
      </w:r>
    </w:p>
    <w:p w:rsidR="00000000" w:rsidDel="00000000" w:rsidP="00000000" w:rsidRDefault="00000000" w:rsidRPr="00000000" w14:paraId="0000004C">
      <w:pPr>
        <w:rPr/>
      </w:pPr>
      <w:r w:rsidDel="00000000" w:rsidR="00000000" w:rsidRPr="00000000">
        <w:rPr>
          <w:rtl w:val="0"/>
        </w:rPr>
        <w:t xml:space="preserve">Keywords include :</w:t>
      </w:r>
    </w:p>
    <w:p w:rsidR="00000000" w:rsidDel="00000000" w:rsidP="00000000" w:rsidRDefault="00000000" w:rsidRPr="00000000" w14:paraId="0000004D">
      <w:pPr>
        <w:rPr/>
      </w:pPr>
      <w:r w:rsidDel="00000000" w:rsidR="00000000" w:rsidRPr="00000000">
        <w:rPr>
          <w:b w:val="1"/>
          <w:rtl w:val="0"/>
        </w:rPr>
        <w:t xml:space="preserve">Feature :</w:t>
      </w:r>
      <w:r w:rsidDel="00000000" w:rsidR="00000000" w:rsidRPr="00000000">
        <w:rPr>
          <w:rtl w:val="0"/>
        </w:rPr>
        <w:t xml:space="preserve"> standalone unit/ functionality of the app</w:t>
      </w:r>
    </w:p>
    <w:p w:rsidR="00000000" w:rsidDel="00000000" w:rsidP="00000000" w:rsidRDefault="00000000" w:rsidRPr="00000000" w14:paraId="0000004E">
      <w:pPr>
        <w:rPr/>
      </w:pPr>
      <w:r w:rsidDel="00000000" w:rsidR="00000000" w:rsidRPr="00000000">
        <w:rPr>
          <w:b w:val="1"/>
          <w:rtl w:val="0"/>
        </w:rPr>
        <w:t xml:space="preserve">Scenario: </w:t>
      </w:r>
      <w:r w:rsidDel="00000000" w:rsidR="00000000" w:rsidRPr="00000000">
        <w:rPr>
          <w:rtl w:val="0"/>
        </w:rPr>
        <w:t xml:space="preserve">Test case</w:t>
      </w:r>
    </w:p>
    <w:p w:rsidR="00000000" w:rsidDel="00000000" w:rsidP="00000000" w:rsidRDefault="00000000" w:rsidRPr="00000000" w14:paraId="0000004F">
      <w:pPr>
        <w:rPr>
          <w:b w:val="1"/>
        </w:rPr>
      </w:pPr>
      <w:r w:rsidDel="00000000" w:rsidR="00000000" w:rsidRPr="00000000">
        <w:rPr>
          <w:b w:val="1"/>
          <w:rtl w:val="0"/>
        </w:rPr>
        <w:t xml:space="preserve">Given: </w:t>
      </w:r>
      <w:r w:rsidDel="00000000" w:rsidR="00000000" w:rsidRPr="00000000">
        <w:rPr>
          <w:rtl w:val="0"/>
        </w:rPr>
        <w:t xml:space="preserve">refers to a precondition of the test</w:t>
      </w:r>
      <w:r w:rsidDel="00000000" w:rsidR="00000000" w:rsidRPr="00000000">
        <w:rPr>
          <w:b w:val="1"/>
          <w:rtl w:val="0"/>
        </w:rPr>
        <w:t xml:space="preserve"> </w:t>
      </w:r>
    </w:p>
    <w:p w:rsidR="00000000" w:rsidDel="00000000" w:rsidP="00000000" w:rsidRDefault="00000000" w:rsidRPr="00000000" w14:paraId="00000050">
      <w:pPr>
        <w:rPr/>
      </w:pPr>
      <w:r w:rsidDel="00000000" w:rsidR="00000000" w:rsidRPr="00000000">
        <w:rPr>
          <w:b w:val="1"/>
          <w:rtl w:val="0"/>
        </w:rPr>
        <w:t xml:space="preserve">When: </w:t>
      </w:r>
      <w:r w:rsidDel="00000000" w:rsidR="00000000" w:rsidRPr="00000000">
        <w:rPr>
          <w:rtl w:val="0"/>
        </w:rPr>
        <w:t xml:space="preserve">Action of the user that is to be executed</w:t>
      </w:r>
    </w:p>
    <w:p w:rsidR="00000000" w:rsidDel="00000000" w:rsidP="00000000" w:rsidRDefault="00000000" w:rsidRPr="00000000" w14:paraId="00000051">
      <w:pPr>
        <w:rPr>
          <w:b w:val="1"/>
        </w:rPr>
      </w:pPr>
      <w:r w:rsidDel="00000000" w:rsidR="00000000" w:rsidRPr="00000000">
        <w:rPr>
          <w:b w:val="1"/>
          <w:rtl w:val="0"/>
        </w:rPr>
        <w:t xml:space="preserve">Then: </w:t>
      </w:r>
      <w:r w:rsidDel="00000000" w:rsidR="00000000" w:rsidRPr="00000000">
        <w:rPr>
          <w:rtl w:val="0"/>
        </w:rPr>
        <w:t xml:space="preserve">outcome of ‘When’</w:t>
      </w:r>
      <w:r w:rsidDel="00000000" w:rsidR="00000000" w:rsidRPr="00000000">
        <w:rPr>
          <w:b w:val="1"/>
          <w:rtl w:val="0"/>
        </w:rPr>
        <w:t xml:space="preserve"> </w:t>
      </w:r>
    </w:p>
    <w:p w:rsidR="00000000" w:rsidDel="00000000" w:rsidP="00000000" w:rsidRDefault="00000000" w:rsidRPr="00000000" w14:paraId="00000052">
      <w:pPr>
        <w:rPr/>
      </w:pPr>
      <w:r w:rsidDel="00000000" w:rsidR="00000000" w:rsidRPr="00000000">
        <w:rPr>
          <w:b w:val="1"/>
          <w:rtl w:val="0"/>
        </w:rPr>
        <w:t xml:space="preserve">But: </w:t>
      </w:r>
      <w:r w:rsidDel="00000000" w:rsidR="00000000" w:rsidRPr="00000000">
        <w:rPr>
          <w:rtl w:val="0"/>
        </w:rPr>
        <w:t xml:space="preserve">Add negative condition</w:t>
      </w:r>
    </w:p>
    <w:p w:rsidR="00000000" w:rsidDel="00000000" w:rsidP="00000000" w:rsidRDefault="00000000" w:rsidRPr="00000000" w14:paraId="00000053">
      <w:pPr>
        <w:rPr/>
      </w:pPr>
      <w:r w:rsidDel="00000000" w:rsidR="00000000" w:rsidRPr="00000000">
        <w:rPr>
          <w:b w:val="1"/>
          <w:rtl w:val="0"/>
        </w:rPr>
        <w:t xml:space="preserve">And: </w:t>
      </w:r>
      <w:r w:rsidDel="00000000" w:rsidR="00000000" w:rsidRPr="00000000">
        <w:rPr>
          <w:rtl w:val="0"/>
        </w:rPr>
        <w:t xml:space="preserve">Add more condition into your steps</w:t>
      </w:r>
    </w:p>
    <w:p w:rsidR="00000000" w:rsidDel="00000000" w:rsidP="00000000" w:rsidRDefault="00000000" w:rsidRPr="00000000" w14:paraId="00000054">
      <w:pPr>
        <w:rPr/>
      </w:pPr>
      <w:r w:rsidDel="00000000" w:rsidR="00000000" w:rsidRPr="00000000">
        <w:rPr>
          <w:b w:val="1"/>
          <w:rtl w:val="0"/>
        </w:rPr>
        <w:t xml:space="preserve">Background: </w:t>
      </w:r>
      <w:r w:rsidDel="00000000" w:rsidR="00000000" w:rsidRPr="00000000">
        <w:rPr>
          <w:rtl w:val="0"/>
        </w:rPr>
        <w:t xml:space="preserve">defines test steps that are common to all tests in feature file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Resources </w:t>
      </w:r>
    </w:p>
    <w:p w:rsidR="00000000" w:rsidDel="00000000" w:rsidP="00000000" w:rsidRDefault="00000000" w:rsidRPr="00000000" w14:paraId="00000058">
      <w:pPr>
        <w:numPr>
          <w:ilvl w:val="0"/>
          <w:numId w:val="4"/>
        </w:numPr>
        <w:ind w:left="720" w:hanging="360"/>
        <w:rPr>
          <w:u w:val="none"/>
        </w:rPr>
      </w:pPr>
      <w:hyperlink r:id="rId6">
        <w:r w:rsidDel="00000000" w:rsidR="00000000" w:rsidRPr="00000000">
          <w:rPr>
            <w:color w:val="1155cc"/>
            <w:u w:val="single"/>
            <w:rtl w:val="0"/>
          </w:rPr>
          <w:t xml:space="preserve">Cucumber.io</w:t>
        </w:r>
      </w:hyperlink>
      <w:r w:rsidDel="00000000" w:rsidR="00000000" w:rsidRPr="00000000">
        <w:rPr>
          <w:rtl w:val="0"/>
        </w:rPr>
      </w:r>
    </w:p>
    <w:p w:rsidR="00000000" w:rsidDel="00000000" w:rsidP="00000000" w:rsidRDefault="00000000" w:rsidRPr="00000000" w14:paraId="00000059">
      <w:pPr>
        <w:numPr>
          <w:ilvl w:val="0"/>
          <w:numId w:val="4"/>
        </w:numPr>
        <w:ind w:left="720" w:hanging="360"/>
        <w:rPr>
          <w:u w:val="none"/>
        </w:rPr>
      </w:pPr>
      <w:hyperlink r:id="rId7">
        <w:r w:rsidDel="00000000" w:rsidR="00000000" w:rsidRPr="00000000">
          <w:rPr>
            <w:color w:val="1155cc"/>
            <w:u w:val="single"/>
            <w:rtl w:val="0"/>
          </w:rPr>
          <w:t xml:space="preserve">Behave</w:t>
        </w:r>
      </w:hyperlink>
      <w:r w:rsidDel="00000000" w:rsidR="00000000" w:rsidRPr="00000000">
        <w:rPr>
          <w:rtl w:val="0"/>
        </w:rPr>
        <w:t xml:space="preserve"> ( Python based Cucumber )</w:t>
      </w:r>
    </w:p>
    <w:p w:rsidR="00000000" w:rsidDel="00000000" w:rsidP="00000000" w:rsidRDefault="00000000" w:rsidRPr="00000000" w14:paraId="0000005A">
      <w:pPr>
        <w:numPr>
          <w:ilvl w:val="0"/>
          <w:numId w:val="4"/>
        </w:numPr>
        <w:ind w:left="720" w:hanging="360"/>
        <w:rPr>
          <w:u w:val="none"/>
        </w:rPr>
      </w:pPr>
      <w:hyperlink r:id="rId8">
        <w:r w:rsidDel="00000000" w:rsidR="00000000" w:rsidRPr="00000000">
          <w:rPr>
            <w:color w:val="1155cc"/>
            <w:u w:val="single"/>
            <w:rtl w:val="0"/>
          </w:rPr>
          <w:t xml:space="preserve">Automation Rhapsody</w:t>
        </w:r>
      </w:hyperlink>
      <w:r w:rsidDel="00000000" w:rsidR="00000000" w:rsidRPr="00000000">
        <w:rPr>
          <w:rtl w:val="0"/>
        </w:rPr>
      </w:r>
    </w:p>
    <w:p w:rsidR="00000000" w:rsidDel="00000000" w:rsidP="00000000" w:rsidRDefault="00000000" w:rsidRPr="00000000" w14:paraId="0000005B">
      <w:pPr>
        <w:numPr>
          <w:ilvl w:val="0"/>
          <w:numId w:val="4"/>
        </w:numPr>
        <w:ind w:left="720" w:hanging="360"/>
        <w:rPr>
          <w:u w:val="none"/>
        </w:rPr>
      </w:pPr>
      <w:hyperlink r:id="rId9">
        <w:r w:rsidDel="00000000" w:rsidR="00000000" w:rsidRPr="00000000">
          <w:rPr>
            <w:color w:val="1155cc"/>
            <w:u w:val="single"/>
            <w:rtl w:val="0"/>
          </w:rPr>
          <w:t xml:space="preserve">Difference between Selenium and Cucumber</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javatpoint.com/cucumber-vs-selenium" TargetMode="External"/><Relationship Id="rId5" Type="http://schemas.openxmlformats.org/officeDocument/2006/relationships/styles" Target="styles.xml"/><Relationship Id="rId6" Type="http://schemas.openxmlformats.org/officeDocument/2006/relationships/hyperlink" Target="https://cucumber.io/" TargetMode="External"/><Relationship Id="rId7" Type="http://schemas.openxmlformats.org/officeDocument/2006/relationships/hyperlink" Target="https://behave.readthedocs.io/en/stable/" TargetMode="External"/><Relationship Id="rId8" Type="http://schemas.openxmlformats.org/officeDocument/2006/relationships/hyperlink" Target="https://automationrhapsody.com/introduction-to-cucumber-and-bdd-with-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