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Digital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Homepage Hero Section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Accelerate Your Business Growth with Data-Driven Digital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Subheadline</w:t>
      </w:r>
      <w:proofErr w:type="spellEnd"/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Digital, we help startups, small businesses, and local brands attract more customers, increase online visibility, and generate measurable results through innovative digital marketing strategies.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Call-to-Action Button Text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Get Your Free Marketing Consultation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Us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Empowering Businesses to Thrive in the Digital World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 is a results-focused digital marketing agency dedicated to helping businesses establish a strong online presence and achieve sustainable growth. We combine creativity, technology, and data-driven insights to deliver customized marketing solutions that drive real business outcomes.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Whether you're a startup looking to build brand awareness or an established business aiming to scale, our team creates strategies tailored to your goals, industry, and target audience.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Our mission is simple: to turn your online presence into a powerful growth engine.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Services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Search Engine Optimization (SEO)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lastRenderedPageBreak/>
        <w:t>Increase your website's visibility on search engines and attract high-quality organic traffic. Our SEO strategies focus on improving rankings, enhancing user experience, and driving long-term growth.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Keyword Research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On-Page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Technical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Local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SEO Audits &amp; Reporting 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Build meaningful connections with your audience through engaging social media campaigns. We help brands increase awareness, engagement, and customer loyalty across major platforms.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Content Creation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Social Media Management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Community Engagement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Campaign Strategy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Performance Analytics 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Google Ads Management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Reach potential customers instantly with highly targeted advertising campaigns. Our experts optimize every campaign to maximize conversions while minimizing advertising costs.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Search Ads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Display Ads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Remarketing Campaigns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Conversion Tracking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ROI Optimization 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Website Development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Your website is your digital storefront. We design and develop fast, responsive, and user-friendly websites that convert visitors into customers.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Business Websites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Mobile Optimization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Website Maintenance 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Content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Deliver valuable content that educates, engages, and converts your audience. Our content strategies help establish authority and build trust in your industry.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Blog Writing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Website Copywriting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SEO Content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Email Marketing Content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Brand Storytelling 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Choose </w:t>
      </w:r>
      <w:proofErr w:type="spell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Digital?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1. Results-Focused Approach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Every strategy is designed to deliver measurable business growth and maximize return on investment.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Customized Marketing Solutions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We understand that every business is unique. Our campaigns are tailored to your specific goals and audience.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3. Transparent Communication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lastRenderedPageBreak/>
        <w:t>Receive regular updates, performance reports, and clear insights into your marketing results.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4. Experienced Digital Experts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Our team combines industry expertise with the latest marketing technologies to keep your business ahead of the competition.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5. Long-Term Growth Strategy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We focus on building sustainable growth rather than short-term gains, ensuring lasting success for your brand.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Client Success Stories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Digital completely transformed our online presence. Within three months, our website traffic increased significantly, and we started receiving consistent leads."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— Sarah Williams, Local Business Owner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"Their SEO and Google Ads strategies helped us achieve our highest sales quarter ever. The team was professional, responsive, and highly knowledgeable."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— Michael Johnson, Startup Founder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"Working with </w:t>
      </w:r>
      <w:proofErr w:type="spellStart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Digital was one of the best business decisions we've made. Their marketing expertise helped us expand our reach and attract new customers."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</w:t>
      </w:r>
      <w:proofErr w:type="spellStart"/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Priya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Sharma, Retail Business Owner</w:t>
      </w:r>
    </w:p>
    <w:p w:rsidR="000734F7" w:rsidRPr="000734F7" w:rsidRDefault="00C139D6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9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Ready to Grow </w:t>
      </w:r>
      <w:proofErr w:type="gram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Business?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Let's Build Your Success Story Together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Whether you're looking to generate more leads, improve your online visibility, or grow your brand, </w:t>
      </w: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 is here to help.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 Today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📞 Schedule a Free Consultation</w:t>
      </w:r>
      <w:r w:rsidRPr="000734F7">
        <w:rPr>
          <w:rFonts w:ascii="Times New Roman" w:eastAsia="Times New Roman" w:hAnsi="Times New Roman" w:cs="Times New Roman"/>
          <w:sz w:val="24"/>
          <w:szCs w:val="24"/>
        </w:rPr>
        <w:br/>
        <w:t>📧 Discuss Your Business Goals</w:t>
      </w:r>
      <w:r w:rsidRPr="000734F7">
        <w:rPr>
          <w:rFonts w:ascii="Times New Roman" w:eastAsia="Times New Roman" w:hAnsi="Times New Roman" w:cs="Times New Roman"/>
          <w:sz w:val="24"/>
          <w:szCs w:val="24"/>
        </w:rPr>
        <w:br/>
        <w:t>🚀 Start Your Growth Journey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Call-to-Action Button Text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Free Strategy Session</w:t>
      </w:r>
    </w:p>
    <w:p w:rsidR="008A2140" w:rsidRDefault="008A2140"/>
    <w:sectPr w:rsidR="008A2140" w:rsidSect="008A2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55426"/>
    <w:multiLevelType w:val="multilevel"/>
    <w:tmpl w:val="0F7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B6779"/>
    <w:multiLevelType w:val="multilevel"/>
    <w:tmpl w:val="C8F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A53506"/>
    <w:multiLevelType w:val="multilevel"/>
    <w:tmpl w:val="C1A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15CAD"/>
    <w:multiLevelType w:val="multilevel"/>
    <w:tmpl w:val="41D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095F92"/>
    <w:multiLevelType w:val="multilevel"/>
    <w:tmpl w:val="5B7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734F7"/>
    <w:rsid w:val="000734F7"/>
    <w:rsid w:val="008A2140"/>
    <w:rsid w:val="00992DE4"/>
    <w:rsid w:val="00C139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140"/>
  </w:style>
  <w:style w:type="paragraph" w:styleId="Heading1">
    <w:name w:val="heading 1"/>
    <w:basedOn w:val="Normal"/>
    <w:link w:val="Heading1Char"/>
    <w:uiPriority w:val="9"/>
    <w:qFormat/>
    <w:rsid w:val="00073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3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4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34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3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4F7"/>
    <w:rPr>
      <w:b/>
      <w:bCs/>
    </w:rPr>
  </w:style>
  <w:style w:type="character" w:styleId="Emphasis">
    <w:name w:val="Emphasis"/>
    <w:basedOn w:val="DefaultParagraphFont"/>
    <w:uiPriority w:val="20"/>
    <w:qFormat/>
    <w:rsid w:val="000734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2026-06-03T11:43:00Z</dcterms:created>
  <dcterms:modified xsi:type="dcterms:W3CDTF">2026-06-03T11:43:00Z</dcterms:modified>
</cp:coreProperties>
</file>