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00"/>
        <w:jc w:val="center"/>
      </w:pPr>
      <w:r>
        <w:rPr>
          <w:rFonts w:ascii="Calibri" w:cs="Calibri" w:eastAsia="Calibri" w:hAnsi="Calibri"/>
          <w:b/>
          <w:bCs/>
          <w:sz w:val="36"/>
          <w:szCs w:val="36"/>
          <w:u w:val="single"/>
        </w:rPr>
        <w:t xml:space="preserve">Project Identification</w:t>
      </w:r>
    </w:p>
    <w:p>
      <w:pPr>
        <w:spacing w:after="160" w:before="300"/>
      </w:pPr>
      <w:r>
        <w:rPr>
          <w:rFonts w:ascii="Calibri" w:cs="Calibri" w:eastAsia="Calibri" w:hAnsi="Calibri"/>
          <w:b/>
          <w:bCs/>
          <w:sz w:val="26"/>
          <w:szCs w:val="26"/>
          <w:u w:val="single"/>
        </w:rPr>
        <w:t xml:space="preserve">Project Name:</w:t>
      </w:r>
    </w:p>
    <w:p>
      <w:pPr>
        <w:spacing w:after="200"/>
        <w:ind w:left="360"/>
      </w:pPr>
      <w:r>
        <w:rPr>
          <w:rFonts w:ascii="Calibri" w:cs="Calibri" w:eastAsia="Calibri" w:hAnsi="Calibri"/>
          <w:sz w:val="24"/>
          <w:szCs w:val="24"/>
        </w:rPr>
        <w:t xml:space="preserve">Pharmacy System</w:t>
      </w:r>
    </w:p>
    <w:p>
      <w:pPr>
        <w:spacing w:after="160" w:before="300"/>
      </w:pPr>
      <w:r>
        <w:rPr>
          <w:rFonts w:ascii="Calibri" w:cs="Calibri" w:eastAsia="Calibri" w:hAnsi="Calibri"/>
          <w:b/>
          <w:bCs/>
          <w:sz w:val="26"/>
          <w:szCs w:val="26"/>
          <w:u w:val="single"/>
        </w:rPr>
        <w:t xml:space="preserve">Current Problem:</w:t>
      </w:r>
    </w:p>
    <w:p>
      <w:pPr>
        <w:pStyle w:val="ListParagraph"/>
        <w:numPr>
          <w:ilvl w:val="0"/>
          <w:numId w:val="2"/>
        </w:numPr>
        <w:spacing w:after="100" w:line="300"/>
      </w:pPr>
      <w:r>
        <w:rPr>
          <w:rFonts w:ascii="Calibri" w:cs="Calibri" w:eastAsia="Calibri" w:hAnsi="Calibri"/>
          <w:sz w:val="24"/>
          <w:szCs w:val="24"/>
        </w:rPr>
        <w:t xml:space="preserve">Pharmacists waste time searching for a medicine or its alternative.</w:t>
      </w:r>
    </w:p>
    <w:p>
      <w:pPr>
        <w:pStyle w:val="ListParagraph"/>
        <w:numPr>
          <w:ilvl w:val="0"/>
          <w:numId w:val="2"/>
        </w:numPr>
        <w:spacing w:after="100" w:line="300"/>
      </w:pPr>
      <w:r>
        <w:rPr>
          <w:rFonts w:ascii="Calibri" w:cs="Calibri" w:eastAsia="Calibri" w:hAnsi="Calibri"/>
          <w:sz w:val="24"/>
          <w:szCs w:val="24"/>
        </w:rPr>
        <w:t xml:space="preserve">Medicines are stored without a clear system, which can lead to dispensing mistakes.</w:t>
      </w:r>
    </w:p>
    <w:p>
      <w:pPr>
        <w:pStyle w:val="ListParagraph"/>
        <w:numPr>
          <w:ilvl w:val="0"/>
          <w:numId w:val="2"/>
        </w:numPr>
        <w:spacing w:after="100" w:line="300"/>
      </w:pPr>
      <w:r>
        <w:rPr>
          <w:rFonts w:ascii="Calibri" w:cs="Calibri" w:eastAsia="Calibri" w:hAnsi="Calibri"/>
          <w:sz w:val="24"/>
          <w:szCs w:val="24"/>
        </w:rPr>
        <w:t xml:space="preserve">Expired medicines are discovered too late.</w:t>
      </w:r>
    </w:p>
    <w:p>
      <w:pPr>
        <w:pStyle w:val="ListParagraph"/>
        <w:numPr>
          <w:ilvl w:val="0"/>
          <w:numId w:val="2"/>
        </w:numPr>
        <w:spacing w:after="100" w:line="300"/>
      </w:pPr>
      <w:r>
        <w:rPr>
          <w:rFonts w:ascii="Calibri" w:cs="Calibri" w:eastAsia="Calibri" w:hAnsi="Calibri"/>
          <w:sz w:val="24"/>
          <w:szCs w:val="24"/>
        </w:rPr>
        <w:t xml:space="preserve">Shortages are noticed only after a customer asks for the medicine.</w:t>
      </w:r>
    </w:p>
    <w:p>
      <w:pPr>
        <w:spacing w:after="160" w:before="300"/>
      </w:pPr>
      <w:r>
        <w:rPr>
          <w:rFonts w:ascii="Calibri" w:cs="Calibri" w:eastAsia="Calibri" w:hAnsi="Calibri"/>
          <w:b/>
          <w:bCs/>
          <w:sz w:val="26"/>
          <w:szCs w:val="26"/>
          <w:u w:val="single"/>
        </w:rPr>
        <w:t xml:space="preserve">Description about project:</w:t>
      </w:r>
    </w:p>
    <w:p>
      <w:pPr>
        <w:pStyle w:val="ListParagraph"/>
        <w:numPr>
          <w:ilvl w:val="0"/>
          <w:numId w:val="3"/>
        </w:numPr>
        <w:spacing w:after="100" w:line="300"/>
      </w:pPr>
      <w:r>
        <w:rPr>
          <w:rFonts w:ascii="Calibri" w:cs="Calibri" w:eastAsia="Calibri" w:hAnsi="Calibri"/>
          <w:sz w:val="24"/>
          <w:szCs w:val="24"/>
        </w:rPr>
        <w:t xml:space="preserve">The system lets the pharmacist search for any medicine by its name, barcode, or active ingredient, and shows its price, available quantity, and alternatives. It records every sale, prints the invoice, and updates the stock automatically. Medicines are organized by category, manufacturer, and expiry date, and the system alerts the pharmacist before a medicine expires or when its quantity runs low. It also keeps customer and prescription records and helps in ordering from suppliers. Daily sales and profit reports can be produced at any time, which saves time and effort and reduces errors.</w:t>
      </w:r>
    </w:p>
    <w:p>
      <w:pPr>
        <w:spacing w:before="600"/>
      </w:pPr>
    </w:p>
    <w:p>
      <w:pPr>
        <w:spacing w:after="140" w:line="300"/>
      </w:pPr>
      <w:r>
        <w:rPr>
          <w:rFonts w:ascii="Calibri" w:cs="Calibri" w:eastAsia="Calibri" w:hAnsi="Calibri"/>
          <w:b/>
          <w:bCs/>
          <w:sz w:val="24"/>
          <w:szCs w:val="24"/>
        </w:rPr>
        <w:t xml:space="preserve">Prepared by: IBRAHIM OSAMA IBRAHIM MOHAMED</w:t>
      </w:r>
    </w:p>
    <w:p>
      <w:pPr>
        <w:spacing w:after="140" w:line="300"/>
      </w:pPr>
      <w:r>
        <w:rPr>
          <w:rFonts w:ascii="Calibri" w:cs="Calibri" w:eastAsia="Calibri" w:hAnsi="Calibri"/>
          <w:b/>
          <w:bCs/>
          <w:sz w:val="24"/>
          <w:szCs w:val="24"/>
        </w:rPr>
        <w:t xml:space="preserve">Academic ID: 1202540006</w:t>
      </w:r>
    </w:p>
    <w:p>
      <w:r>
        <w:br w:type="page"/>
      </w:r>
    </w:p>
    <w:p>
      <w:pPr>
        <w:spacing w:after="360" w:before="200"/>
        <w:jc w:val="center"/>
      </w:pPr>
      <w:r>
        <w:rPr>
          <w:rFonts w:ascii="Calibri" w:cs="Calibri" w:eastAsia="Calibri" w:hAnsi="Calibri"/>
          <w:b/>
          <w:bCs/>
          <w:sz w:val="36"/>
          <w:szCs w:val="36"/>
          <w:u w:val="single"/>
        </w:rPr>
        <w:t xml:space="preserve">System Request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9000"/>
            <w:gridSpan w:val="2"/>
            <w:tcBorders>
              <w:top w:val="single" w:color="000000" w:sz="6"/>
              <w:left w:val="single" w:color="000000" w:sz="6"/>
              <w:bottom w:val="single" w:color="000000" w:sz="6"/>
              <w:right w:val="single" w:color="000000" w:sz="6"/>
            </w:tcBorders>
            <w:shd w:fill="4A7EBB" w:color="auto" w:val="clear"/>
            <w:tcMar>
              <w:top w:type="dxa" w:w="80"/>
              <w:left w:type="dxa" w:w="100"/>
              <w:bottom w:type="dxa" w:w="80"/>
              <w:right w:type="dxa" w:w="100"/>
            </w:tcMar>
            <w:vAlign w:val="center"/>
          </w:tcPr>
          <w:p>
            <w:pPr>
              <w:jc w:val="center"/>
            </w:pPr>
            <w:r>
              <w:rPr>
                <w:rFonts w:ascii="Calibri" w:cs="Calibri" w:eastAsia="Calibri" w:hAnsi="Calibri"/>
                <w:color w:val="FFFFFF"/>
                <w:sz w:val="28"/>
                <w:szCs w:val="28"/>
              </w:rPr>
              <w:t xml:space="preserve">System Request—Pharmacy System</w:t>
            </w:r>
          </w:p>
        </w:tc>
      </w:tr>
      <w:tr>
        <w:tc>
          <w:tcPr>
            <w:tcW w:type="dxa" w:w="2700"/>
            <w:tcBorders>
              <w:top w:val="single" w:color="000000" w:sz="6"/>
              <w:left w:val="single" w:color="000000" w:sz="6"/>
              <w:bottom w:val="single" w:color="000000" w:sz="6"/>
              <w:right w:val="single" w:color="000000" w:sz="6"/>
            </w:tcBorders>
            <w:shd w:fill="C5D5EC" w:color="auto" w:val="clear"/>
            <w:tcMar>
              <w:top w:type="dxa" w:w="60"/>
              <w:left w:type="dxa" w:w="100"/>
              <w:bottom w:type="dxa" w:w="60"/>
              <w:right w:type="dxa" w:w="100"/>
            </w:tcMar>
          </w:tcPr>
          <w:p>
            <w:r>
              <w:rPr>
                <w:rFonts w:ascii="Calibri" w:cs="Calibri" w:eastAsia="Calibri" w:hAnsi="Calibri"/>
                <w:b/>
                <w:bCs/>
                <w:sz w:val="22"/>
                <w:szCs w:val="22"/>
              </w:rPr>
              <w:t xml:space="preserve">Project Sponsor:</w:t>
            </w:r>
          </w:p>
        </w:tc>
        <w:tc>
          <w:tcPr>
            <w:tcW w:type="dxa" w:w="6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40"/>
            </w:pPr>
            <w:r>
              <w:rPr>
                <w:rFonts w:ascii="Calibri" w:cs="Calibri" w:eastAsia="Calibri" w:hAnsi="Calibri"/>
                <w:sz w:val="22"/>
                <w:szCs w:val="22"/>
              </w:rPr>
              <w:t xml:space="preserve">Ibrahim</w:t>
            </w:r>
          </w:p>
        </w:tc>
      </w:tr>
      <w:tr>
        <w:tc>
          <w:tcPr>
            <w:tcW w:type="dxa" w:w="2700"/>
            <w:tcBorders>
              <w:top w:val="single" w:color="000000" w:sz="6"/>
              <w:left w:val="single" w:color="000000" w:sz="6"/>
              <w:bottom w:val="single" w:color="000000" w:sz="6"/>
              <w:right w:val="single" w:color="000000" w:sz="6"/>
            </w:tcBorders>
            <w:shd w:fill="C5D5EC" w:color="auto" w:val="clear"/>
            <w:tcMar>
              <w:top w:type="dxa" w:w="60"/>
              <w:left w:type="dxa" w:w="100"/>
              <w:bottom w:type="dxa" w:w="60"/>
              <w:right w:type="dxa" w:w="100"/>
            </w:tcMar>
          </w:tcPr>
          <w:p>
            <w:r>
              <w:rPr>
                <w:rFonts w:ascii="Calibri" w:cs="Calibri" w:eastAsia="Calibri" w:hAnsi="Calibri"/>
                <w:b/>
                <w:bCs/>
                <w:sz w:val="22"/>
                <w:szCs w:val="22"/>
              </w:rPr>
              <w:t xml:space="preserve">Business Need:</w:t>
            </w:r>
          </w:p>
        </w:tc>
        <w:tc>
          <w:tcPr>
            <w:tcW w:type="dxa" w:w="6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40"/>
            </w:pPr>
            <w:r>
              <w:rPr>
                <w:rFonts w:ascii="Calibri" w:cs="Calibri" w:eastAsia="Calibri" w:hAnsi="Calibri"/>
                <w:sz w:val="22"/>
                <w:szCs w:val="22"/>
              </w:rPr>
              <w:t xml:space="preserve">1- Reduce the loss of expired medicines.</w:t>
            </w:r>
          </w:p>
          <w:p>
            <w:pPr>
              <w:spacing w:after="40"/>
            </w:pPr>
            <w:r>
              <w:rPr>
                <w:rFonts w:ascii="Calibri" w:cs="Calibri" w:eastAsia="Calibri" w:hAnsi="Calibri"/>
                <w:sz w:val="22"/>
                <w:szCs w:val="22"/>
              </w:rPr>
              <w:t xml:space="preserve">2- Avoid mistakes when dispensing medicines.</w:t>
            </w:r>
          </w:p>
          <w:p>
            <w:pPr>
              <w:spacing w:after="40"/>
            </w:pPr>
            <w:r>
              <w:rPr>
                <w:rFonts w:ascii="Calibri" w:cs="Calibri" w:eastAsia="Calibri" w:hAnsi="Calibri"/>
                <w:sz w:val="22"/>
                <w:szCs w:val="22"/>
              </w:rPr>
              <w:t xml:space="preserve">3- Replace paper registers with an electronic record.</w:t>
            </w:r>
          </w:p>
          <w:p>
            <w:pPr>
              <w:spacing w:after="40"/>
            </w:pPr>
            <w:r>
              <w:rPr>
                <w:rFonts w:ascii="Calibri" w:cs="Calibri" w:eastAsia="Calibri" w:hAnsi="Calibri"/>
                <w:sz w:val="22"/>
                <w:szCs w:val="22"/>
              </w:rPr>
              <w:t xml:space="preserve">4- Know the stock level at any moment.</w:t>
            </w:r>
          </w:p>
        </w:tc>
      </w:tr>
      <w:tr>
        <w:tc>
          <w:tcPr>
            <w:tcW w:type="dxa" w:w="2700"/>
            <w:tcBorders>
              <w:top w:val="single" w:color="000000" w:sz="6"/>
              <w:left w:val="single" w:color="000000" w:sz="6"/>
              <w:bottom w:val="single" w:color="000000" w:sz="6"/>
              <w:right w:val="single" w:color="000000" w:sz="6"/>
            </w:tcBorders>
            <w:shd w:fill="C5D5EC" w:color="auto" w:val="clear"/>
            <w:tcMar>
              <w:top w:type="dxa" w:w="60"/>
              <w:left w:type="dxa" w:w="100"/>
              <w:bottom w:type="dxa" w:w="60"/>
              <w:right w:type="dxa" w:w="100"/>
            </w:tcMar>
          </w:tcPr>
          <w:p>
            <w:r>
              <w:rPr>
                <w:rFonts w:ascii="Calibri" w:cs="Calibri" w:eastAsia="Calibri" w:hAnsi="Calibri"/>
                <w:b/>
                <w:bCs/>
                <w:sz w:val="22"/>
                <w:szCs w:val="22"/>
              </w:rPr>
              <w:t xml:space="preserve">Business Requirements:</w:t>
            </w:r>
          </w:p>
        </w:tc>
        <w:tc>
          <w:tcPr>
            <w:tcW w:type="dxa" w:w="6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40"/>
            </w:pPr>
            <w:r>
              <w:rPr>
                <w:rFonts w:ascii="Calibri" w:cs="Calibri" w:eastAsia="Calibri" w:hAnsi="Calibri"/>
                <w:sz w:val="22"/>
                <w:szCs w:val="22"/>
              </w:rPr>
              <w:t xml:space="preserve">1- Pharmacy software with a medicines database.</w:t>
            </w:r>
          </w:p>
          <w:p>
            <w:pPr>
              <w:spacing w:after="40"/>
            </w:pPr>
            <w:r>
              <w:rPr>
                <w:rFonts w:ascii="Calibri" w:cs="Calibri" w:eastAsia="Calibri" w:hAnsi="Calibri"/>
                <w:sz w:val="22"/>
                <w:szCs w:val="22"/>
              </w:rPr>
              <w:t xml:space="preserve">2- Equipment: computer, barcode scanner, and receipt printer.</w:t>
            </w:r>
          </w:p>
          <w:p>
            <w:pPr>
              <w:spacing w:after="40"/>
            </w:pPr>
            <w:r>
              <w:rPr>
                <w:rFonts w:ascii="Calibri" w:cs="Calibri" w:eastAsia="Calibri" w:hAnsi="Calibri"/>
                <w:sz w:val="22"/>
                <w:szCs w:val="22"/>
              </w:rPr>
              <w:t xml:space="preserve">3- Ordering and communication with suppliers.</w:t>
            </w:r>
          </w:p>
          <w:p>
            <w:pPr>
              <w:spacing w:after="40"/>
            </w:pPr>
            <w:r>
              <w:rPr>
                <w:rFonts w:ascii="Calibri" w:cs="Calibri" w:eastAsia="Calibri" w:hAnsi="Calibri"/>
                <w:sz w:val="22"/>
                <w:szCs w:val="22"/>
              </w:rPr>
              <w:t xml:space="preserve">4- Technical support and daily data backup.</w:t>
            </w:r>
          </w:p>
        </w:tc>
      </w:tr>
      <w:tr>
        <w:tc>
          <w:tcPr>
            <w:tcW w:type="dxa" w:w="2700"/>
            <w:tcBorders>
              <w:top w:val="single" w:color="000000" w:sz="6"/>
              <w:left w:val="single" w:color="000000" w:sz="6"/>
              <w:bottom w:val="single" w:color="000000" w:sz="6"/>
              <w:right w:val="single" w:color="000000" w:sz="6"/>
            </w:tcBorders>
            <w:shd w:fill="C5D5EC" w:color="auto" w:val="clear"/>
            <w:tcMar>
              <w:top w:type="dxa" w:w="60"/>
              <w:left w:type="dxa" w:w="100"/>
              <w:bottom w:type="dxa" w:w="60"/>
              <w:right w:type="dxa" w:w="100"/>
            </w:tcMar>
          </w:tcPr>
          <w:p>
            <w:r>
              <w:rPr>
                <w:rFonts w:ascii="Calibri" w:cs="Calibri" w:eastAsia="Calibri" w:hAnsi="Calibri"/>
                <w:b/>
                <w:bCs/>
                <w:sz w:val="22"/>
                <w:szCs w:val="22"/>
              </w:rPr>
              <w:t xml:space="preserve">Business Value:</w:t>
            </w:r>
          </w:p>
        </w:tc>
        <w:tc>
          <w:tcPr>
            <w:tcW w:type="dxa" w:w="6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40"/>
            </w:pPr>
            <w:r>
              <w:rPr>
                <w:rFonts w:ascii="Calibri" w:cs="Calibri" w:eastAsia="Calibri" w:hAnsi="Calibri"/>
                <w:sz w:val="22"/>
                <w:szCs w:val="22"/>
              </w:rPr>
              <w:t xml:space="preserve">1- Faster service for customers.</w:t>
            </w:r>
          </w:p>
          <w:p>
            <w:pPr>
              <w:spacing w:after="40"/>
            </w:pPr>
            <w:r>
              <w:rPr>
                <w:rFonts w:ascii="Calibri" w:cs="Calibri" w:eastAsia="Calibri" w:hAnsi="Calibri"/>
                <w:sz w:val="22"/>
                <w:szCs w:val="22"/>
              </w:rPr>
              <w:t xml:space="preserve">2- Saving time.</w:t>
            </w:r>
          </w:p>
          <w:p>
            <w:pPr>
              <w:spacing w:after="40"/>
            </w:pPr>
            <w:r>
              <w:rPr>
                <w:rFonts w:ascii="Calibri" w:cs="Calibri" w:eastAsia="Calibri" w:hAnsi="Calibri"/>
                <w:sz w:val="22"/>
                <w:szCs w:val="22"/>
              </w:rPr>
              <w:t xml:space="preserve">3- Reducing losses and costs.</w:t>
            </w:r>
          </w:p>
          <w:p>
            <w:pPr>
              <w:spacing w:after="40"/>
            </w:pPr>
            <w:r>
              <w:rPr>
                <w:rFonts w:ascii="Calibri" w:cs="Calibri" w:eastAsia="Calibri" w:hAnsi="Calibri"/>
                <w:sz w:val="22"/>
                <w:szCs w:val="22"/>
              </w:rPr>
              <w:t xml:space="preserve">4- Accurate sales and profit reports.</w:t>
            </w:r>
          </w:p>
        </w:tc>
      </w:tr>
      <w:tr>
        <w:tc>
          <w:tcPr>
            <w:tcW w:type="dxa" w:w="2700"/>
            <w:tcBorders>
              <w:top w:val="single" w:color="000000" w:sz="6"/>
              <w:left w:val="single" w:color="000000" w:sz="6"/>
              <w:bottom w:val="single" w:color="000000" w:sz="6"/>
              <w:right w:val="single" w:color="000000" w:sz="6"/>
            </w:tcBorders>
            <w:shd w:fill="C5D5EC" w:color="auto" w:val="clear"/>
            <w:tcMar>
              <w:top w:type="dxa" w:w="60"/>
              <w:left w:type="dxa" w:w="100"/>
              <w:bottom w:type="dxa" w:w="60"/>
              <w:right w:type="dxa" w:w="100"/>
            </w:tcMar>
          </w:tcPr>
          <w:p>
            <w:r>
              <w:rPr>
                <w:rFonts w:ascii="Calibri" w:cs="Calibri" w:eastAsia="Calibri" w:hAnsi="Calibri"/>
                <w:b/>
                <w:bCs/>
                <w:sz w:val="22"/>
                <w:szCs w:val="22"/>
              </w:rPr>
              <w:t xml:space="preserve">Special Issues or Constraints:</w:t>
            </w:r>
          </w:p>
        </w:tc>
        <w:tc>
          <w:tcPr>
            <w:tcW w:type="dxa" w:w="6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40"/>
            </w:pPr>
            <w:r>
              <w:rPr>
                <w:rFonts w:ascii="Calibri" w:cs="Calibri" w:eastAsia="Calibri" w:hAnsi="Calibri"/>
                <w:sz w:val="22"/>
                <w:szCs w:val="22"/>
              </w:rPr>
              <w:t xml:space="preserve">1- Deadline on 1 January.</w:t>
            </w:r>
          </w:p>
          <w:p>
            <w:pPr>
              <w:spacing w:after="40"/>
            </w:pPr>
            <w:r>
              <w:rPr>
                <w:rFonts w:ascii="Calibri" w:cs="Calibri" w:eastAsia="Calibri" w:hAnsi="Calibri"/>
                <w:sz w:val="22"/>
                <w:szCs w:val="22"/>
              </w:rPr>
              <w:t xml:space="preserve">2- Prices and stock data must be updated continuously.</w:t>
            </w:r>
          </w:p>
          <w:p>
            <w:pPr>
              <w:spacing w:after="40"/>
            </w:pPr>
            <w:r>
              <w:rPr>
                <w:rFonts w:ascii="Calibri" w:cs="Calibri" w:eastAsia="Calibri" w:hAnsi="Calibri"/>
                <w:sz w:val="22"/>
                <w:szCs w:val="22"/>
              </w:rPr>
              <w:t xml:space="preserve">3- Must follow the Drug Authority regulations.</w:t>
            </w:r>
          </w:p>
        </w:tc>
      </w:tr>
    </w:tbl>
    <w:p>
      <w:r>
        <w:br w:type="page"/>
      </w:r>
    </w:p>
    <w:p>
      <w:pPr>
        <w:spacing w:after="360" w:before="200"/>
        <w:jc w:val="center"/>
      </w:pPr>
      <w:r>
        <w:rPr>
          <w:rFonts w:ascii="Calibri" w:cs="Calibri" w:eastAsia="Calibri" w:hAnsi="Calibri"/>
          <w:b/>
          <w:bCs/>
          <w:sz w:val="36"/>
          <w:szCs w:val="36"/>
          <w:u w:val="single"/>
        </w:rPr>
        <w:t xml:space="preserve">Feasibility Analysis</w:t>
      </w:r>
    </w:p>
    <w:p>
      <w:pPr>
        <w:spacing w:after="160" w:before="300"/>
      </w:pPr>
      <w:r>
        <w:rPr>
          <w:rFonts w:ascii="Calibri" w:cs="Calibri" w:eastAsia="Calibri" w:hAnsi="Calibri"/>
          <w:b/>
          <w:bCs/>
          <w:sz w:val="26"/>
          <w:szCs w:val="26"/>
          <w:u w:val="single"/>
        </w:rPr>
        <w:t xml:space="preserve">Technical Feasibility</w:t>
      </w:r>
    </w:p>
    <w:p>
      <w:pPr>
        <w:pStyle w:val="ListParagraph"/>
        <w:numPr>
          <w:ilvl w:val="0"/>
          <w:numId w:val="4"/>
        </w:numPr>
        <w:spacing w:after="100" w:line="300"/>
      </w:pPr>
      <w:r>
        <w:rPr>
          <w:rFonts w:ascii="Calibri" w:cs="Calibri" w:eastAsia="Calibri" w:hAnsi="Calibri"/>
          <w:sz w:val="24"/>
          <w:szCs w:val="24"/>
        </w:rPr>
        <w:t xml:space="preserve">The system can be built using HTML, CSS, and JavaScript, with a database for medicines, sales, and customers.</w:t>
      </w:r>
    </w:p>
    <w:p>
      <w:pPr>
        <w:pStyle w:val="ListParagraph"/>
        <w:numPr>
          <w:ilvl w:val="0"/>
          <w:numId w:val="4"/>
        </w:numPr>
        <w:spacing w:after="100" w:line="300"/>
      </w:pPr>
      <w:r>
        <w:rPr>
          <w:rFonts w:ascii="Calibri" w:cs="Calibri" w:eastAsia="Calibri" w:hAnsi="Calibri"/>
          <w:sz w:val="24"/>
          <w:szCs w:val="24"/>
        </w:rPr>
        <w:t xml:space="preserve">We need development tools such as Visual Studio.</w:t>
      </w:r>
    </w:p>
    <w:p>
      <w:pPr>
        <w:pStyle w:val="ListParagraph"/>
        <w:numPr>
          <w:ilvl w:val="0"/>
          <w:numId w:val="4"/>
        </w:numPr>
        <w:spacing w:after="100" w:line="300"/>
      </w:pPr>
      <w:r>
        <w:rPr>
          <w:rFonts w:ascii="Calibri" w:cs="Calibri" w:eastAsia="Calibri" w:hAnsi="Calibri"/>
          <w:sz w:val="24"/>
          <w:szCs w:val="24"/>
        </w:rPr>
        <w:t xml:space="preserve">The pharmacy needs a computer, a barcode scanner, and a receipt printer.</w:t>
      </w:r>
    </w:p>
    <w:p>
      <w:pPr>
        <w:pStyle w:val="ListParagraph"/>
        <w:numPr>
          <w:ilvl w:val="0"/>
          <w:numId w:val="4"/>
        </w:numPr>
        <w:spacing w:after="100" w:line="300"/>
      </w:pPr>
      <w:r>
        <w:rPr>
          <w:rFonts w:ascii="Calibri" w:cs="Calibri" w:eastAsia="Calibri" w:hAnsi="Calibri"/>
          <w:sz w:val="24"/>
          <w:szCs w:val="24"/>
        </w:rPr>
        <w:t xml:space="preserve">The system runs on Windows, can be accessed from Android phones, and its data is backed up regularly.</w:t>
      </w:r>
    </w:p>
    <w:p>
      <w:pPr>
        <w:spacing w:after="160" w:before="300"/>
      </w:pPr>
      <w:r>
        <w:rPr>
          <w:rFonts w:ascii="Calibri" w:cs="Calibri" w:eastAsia="Calibri" w:hAnsi="Calibri"/>
          <w:b/>
          <w:bCs/>
          <w:sz w:val="26"/>
          <w:szCs w:val="26"/>
          <w:u w:val="single"/>
        </w:rPr>
        <w:t xml:space="preserve">Economic Feasibility</w:t>
      </w:r>
    </w:p>
    <w:p>
      <w:pPr>
        <w:pStyle w:val="ListParagraph"/>
        <w:numPr>
          <w:ilvl w:val="0"/>
          <w:numId w:val="5"/>
        </w:numPr>
        <w:spacing w:after="100" w:line="300"/>
      </w:pPr>
      <w:r>
        <w:rPr>
          <w:rFonts w:ascii="Calibri" w:cs="Calibri" w:eastAsia="Calibri" w:hAnsi="Calibri"/>
          <w:sz w:val="24"/>
          <w:szCs w:val="24"/>
        </w:rPr>
        <w:t xml:space="preserve">The expected benefit is high: fewer losses from expired medicines and faster sales.</w:t>
      </w:r>
    </w:p>
    <w:p>
      <w:pPr>
        <w:pStyle w:val="ListParagraph"/>
        <w:numPr>
          <w:ilvl w:val="0"/>
          <w:numId w:val="5"/>
        </w:numPr>
        <w:spacing w:after="100" w:line="300"/>
      </w:pPr>
      <w:r>
        <w:rPr>
          <w:rFonts w:ascii="Calibri" w:cs="Calibri" w:eastAsia="Calibri" w:hAnsi="Calibri"/>
          <w:sz w:val="24"/>
          <w:szCs w:val="24"/>
        </w:rPr>
        <w:t xml:space="preserve">The main costs are the software, the equipment, and staff training, and most of them are paid once.</w:t>
      </w:r>
    </w:p>
    <w:p>
      <w:pPr>
        <w:pStyle w:val="ListParagraph"/>
        <w:numPr>
          <w:ilvl w:val="0"/>
          <w:numId w:val="5"/>
        </w:numPr>
        <w:spacing w:after="100" w:line="300"/>
      </w:pPr>
      <w:r>
        <w:rPr>
          <w:rFonts w:ascii="Calibri" w:cs="Calibri" w:eastAsia="Calibri" w:hAnsi="Calibri"/>
          <w:sz w:val="24"/>
          <w:szCs w:val="24"/>
        </w:rPr>
        <w:t xml:space="preserve">The investment is expected to be recovered within the first year.</w:t>
      </w:r>
    </w:p>
    <w:p>
      <w:pPr>
        <w:pStyle w:val="ListParagraph"/>
        <w:numPr>
          <w:ilvl w:val="0"/>
          <w:numId w:val="5"/>
        </w:numPr>
        <w:spacing w:after="100" w:line="300"/>
      </w:pPr>
      <w:r>
        <w:rPr>
          <w:rFonts w:ascii="Calibri" w:cs="Calibri" w:eastAsia="Calibri" w:hAnsi="Calibri"/>
          <w:sz w:val="24"/>
          <w:szCs w:val="24"/>
        </w:rPr>
        <w:t xml:space="preserve">The cost of developing the system is reasonable for the pharmacy.</w:t>
      </w:r>
    </w:p>
    <w:p>
      <w:pPr>
        <w:spacing w:after="160" w:before="300"/>
      </w:pPr>
      <w:r>
        <w:rPr>
          <w:rFonts w:ascii="Calibri" w:cs="Calibri" w:eastAsia="Calibri" w:hAnsi="Calibri"/>
          <w:b/>
          <w:bCs/>
          <w:sz w:val="26"/>
          <w:szCs w:val="26"/>
          <w:u w:val="single"/>
        </w:rPr>
        <w:t xml:space="preserve">Organizational Feasibility</w:t>
      </w:r>
    </w:p>
    <w:p>
      <w:pPr>
        <w:spacing w:after="140" w:line="300"/>
      </w:pPr>
      <w:r>
        <w:rPr>
          <w:rFonts w:ascii="Calibri" w:cs="Calibri" w:eastAsia="Calibri" w:hAnsi="Calibri"/>
          <w:sz w:val="24"/>
          <w:szCs w:val="24"/>
        </w:rPr>
        <w:t xml:space="preserve">Organizational Feasibility Analysis includes the assessment of:</w:t>
      </w:r>
    </w:p>
    <w:p>
      <w:pPr>
        <w:pStyle w:val="ListParagraph"/>
        <w:numPr>
          <w:ilvl w:val="0"/>
          <w:numId w:val="6"/>
        </w:numPr>
        <w:spacing w:after="100" w:line="300"/>
      </w:pPr>
      <w:r>
        <w:rPr>
          <w:rFonts w:ascii="Calibri" w:cs="Calibri" w:eastAsia="Calibri" w:hAnsi="Calibri"/>
          <w:sz w:val="24"/>
          <w:szCs w:val="24"/>
        </w:rPr>
        <w:t xml:space="preserve">Management support: the pharmacy owner and the pharmacists support the change and are able to supervise the system.</w:t>
      </w:r>
    </w:p>
    <w:p>
      <w:pPr>
        <w:pStyle w:val="ListParagraph"/>
        <w:numPr>
          <w:ilvl w:val="0"/>
          <w:numId w:val="6"/>
        </w:numPr>
        <w:spacing w:after="100" w:line="300"/>
      </w:pPr>
      <w:r>
        <w:rPr>
          <w:rFonts w:ascii="Calibri" w:cs="Calibri" w:eastAsia="Calibri" w:hAnsi="Calibri"/>
          <w:sz w:val="24"/>
          <w:szCs w:val="24"/>
        </w:rPr>
        <w:t xml:space="preserve">Staff readiness: pharmacists and assistants can learn the system with short training.</w:t>
      </w:r>
    </w:p>
    <w:p>
      <w:pPr>
        <w:pStyle w:val="ListParagraph"/>
        <w:numPr>
          <w:ilvl w:val="0"/>
          <w:numId w:val="6"/>
        </w:numPr>
        <w:spacing w:after="100" w:line="300"/>
      </w:pPr>
      <w:r>
        <w:rPr>
          <w:rFonts w:ascii="Calibri" w:cs="Calibri" w:eastAsia="Calibri" w:hAnsi="Calibri"/>
          <w:sz w:val="24"/>
          <w:szCs w:val="24"/>
        </w:rPr>
        <w:t xml:space="preserve">Resources: the pharmacy has the premises and staff needed, and will provide the equipment, the licenses, and the protection of customer data.</w:t>
      </w:r>
    </w:p>
    <w:sectPr>
      <w:pgSz w:w="11906" w:h="16838" w:orient="portrait"/>
      <w:pgMar w:top="1700" w:right="1440" w:bottom="1500" w:left="1440" w:header="708" w:footer="708" w:gutter="0"/>
      <w:pgBorders w:display="allPages" w:offsetFrom="page">
        <w:top w:val="double" w:color="000000" w:sz="12" w:space="24"/>
        <w:left w:val="double" w:color="000000" w:sz="12" w:space="24"/>
        <w:bottom w:val="double" w:color="000000" w:sz="12" w:space="24"/>
        <w:right w:val="double" w:color="000000" w:sz="12"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5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2026-10-03T15:41:16.891Z</dcterms:created>
  <dcterms:modified xsi:type="dcterms:W3CDTF">2026-10-03T15:41:16.895Z</dcterms:modified>
</cp:coreProperties>
</file>

<file path=docProps/custom.xml><?xml version="1.0" encoding="utf-8"?>
<Properties xmlns="http://schemas.openxmlformats.org/officeDocument/2006/custom-properties" xmlns:vt="http://schemas.openxmlformats.org/officeDocument/2006/docPropsVTypes"/>
</file>