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E119" w14:textId="19D08920" w:rsidR="00D42EBB" w:rsidRPr="00192579" w:rsidRDefault="008C35D7" w:rsidP="00E35655">
      <w:pPr>
        <w:pStyle w:val="Title"/>
        <w:rPr>
          <w:rFonts w:ascii="Algerian" w:hAnsi="Algerian"/>
          <w:color w:val="C00000"/>
        </w:rPr>
      </w:pPr>
      <w:r w:rsidRPr="008C35D7">
        <w:t xml:space="preserve"> </w:t>
      </w:r>
      <w:r w:rsidR="00D42EBB">
        <w:t xml:space="preserve">             </w:t>
      </w:r>
      <w:r w:rsidRPr="008C35D7">
        <w:t xml:space="preserve"> </w:t>
      </w:r>
      <w:r w:rsidR="00D42EBB" w:rsidRPr="00192579">
        <w:rPr>
          <w:rFonts w:ascii="Algerian" w:hAnsi="Algerian"/>
          <w:color w:val="C00000"/>
        </w:rPr>
        <w:t>FUTURE SALES PREDICTION</w:t>
      </w:r>
    </w:p>
    <w:p w14:paraId="79999173" w14:textId="77777777" w:rsidR="00D42EBB" w:rsidRPr="00E76A46" w:rsidRDefault="00D42EBB" w:rsidP="00D42EBB">
      <w:pPr>
        <w:rPr>
          <w:color w:val="C00000"/>
        </w:rPr>
      </w:pPr>
    </w:p>
    <w:p w14:paraId="7C05661D" w14:textId="77777777" w:rsidR="00D42EBB" w:rsidRPr="00E76A46" w:rsidRDefault="00D42EBB" w:rsidP="00E35655">
      <w:pPr>
        <w:pStyle w:val="Title"/>
        <w:rPr>
          <w:rFonts w:ascii="Bahnschrift" w:hAnsi="Bahnschrift"/>
          <w:color w:val="222A35" w:themeColor="text2" w:themeShade="80"/>
        </w:rPr>
      </w:pPr>
      <w:r w:rsidRPr="00E76A46">
        <w:rPr>
          <w:rFonts w:ascii="Bahnschrift" w:hAnsi="Bahnschrift"/>
          <w:color w:val="222A35" w:themeColor="text2" w:themeShade="80"/>
          <w:sz w:val="48"/>
          <w:szCs w:val="48"/>
        </w:rPr>
        <w:t>PROBLEM STATEMENT</w:t>
      </w:r>
      <w:r w:rsidRPr="00E76A46">
        <w:rPr>
          <w:rFonts w:ascii="Bahnschrift" w:hAnsi="Bahnschrift"/>
          <w:color w:val="222A35" w:themeColor="text2" w:themeShade="80"/>
        </w:rPr>
        <w:t>:</w:t>
      </w:r>
      <w:r w:rsidR="008C35D7" w:rsidRPr="00E76A46">
        <w:rPr>
          <w:rFonts w:ascii="Bahnschrift" w:hAnsi="Bahnschrift"/>
          <w:color w:val="222A35" w:themeColor="text2" w:themeShade="80"/>
        </w:rPr>
        <w:t xml:space="preserve"> </w:t>
      </w:r>
    </w:p>
    <w:p w14:paraId="09811B7D" w14:textId="136DF2B9" w:rsidR="00E35655" w:rsidRDefault="008C35D7" w:rsidP="00E35655">
      <w:pPr>
        <w:pStyle w:val="Title"/>
      </w:pPr>
      <w:r w:rsidRPr="008C35D7">
        <w:t xml:space="preserve">                </w:t>
      </w:r>
      <w:r w:rsidR="00E35655">
        <w:t xml:space="preserve"> </w:t>
      </w:r>
    </w:p>
    <w:p w14:paraId="4947BC5E" w14:textId="77777777" w:rsidR="00E76A46" w:rsidRDefault="00E35655" w:rsidP="00E35655">
      <w:pPr>
        <w:pStyle w:val="Title"/>
        <w:rPr>
          <w:color w:val="000000" w:themeColor="text1"/>
          <w:sz w:val="44"/>
          <w:szCs w:val="44"/>
        </w:rPr>
      </w:pPr>
      <w:r w:rsidRPr="00E76A46">
        <w:rPr>
          <w:color w:val="000000" w:themeColor="text1"/>
          <w:sz w:val="44"/>
          <w:szCs w:val="44"/>
        </w:rPr>
        <w:t xml:space="preserve">                  </w:t>
      </w:r>
      <w:r w:rsidR="008C35D7" w:rsidRPr="00E76A46">
        <w:rPr>
          <w:color w:val="000000" w:themeColor="text1"/>
          <w:sz w:val="44"/>
          <w:szCs w:val="44"/>
        </w:rPr>
        <w:t xml:space="preserve">  </w:t>
      </w:r>
      <w:r w:rsidR="00033993" w:rsidRPr="00E76A46">
        <w:rPr>
          <w:color w:val="000000" w:themeColor="text1"/>
          <w:sz w:val="44"/>
          <w:szCs w:val="44"/>
        </w:rPr>
        <w:t xml:space="preserve">Most of the business organizations heavily depend on a knowledge base and demand prediction of sales trends. Sales forecasting is the process of estimating future sales. Accurate sales forecasts enable companies to make informed business decisions and predict short-term and long-term performance. Companies can base their forecasts on past sales data, industrywide comparisons, and economic trends. </w:t>
      </w:r>
    </w:p>
    <w:p w14:paraId="47BE8126" w14:textId="7FCCBDC8" w:rsidR="009450A3" w:rsidRPr="00E76A46" w:rsidRDefault="00E76A46" w:rsidP="00E35655">
      <w:pPr>
        <w:pStyle w:val="Title"/>
        <w:rPr>
          <w:color w:val="000000" w:themeColor="text1"/>
          <w:sz w:val="44"/>
          <w:szCs w:val="44"/>
        </w:rPr>
      </w:pPr>
      <w:r>
        <w:rPr>
          <w:color w:val="000000" w:themeColor="text1"/>
          <w:sz w:val="44"/>
          <w:szCs w:val="44"/>
        </w:rPr>
        <w:t xml:space="preserve">                   F</w:t>
      </w:r>
      <w:r w:rsidR="00033993" w:rsidRPr="00E76A46">
        <w:rPr>
          <w:color w:val="000000" w:themeColor="text1"/>
          <w:sz w:val="44"/>
          <w:szCs w:val="44"/>
        </w:rPr>
        <w:t xml:space="preserve">orecasts help sales teams achieve their goals by identifying early warning signals in their sales pipeline and course correct before it’s too late. The goal is to improve the accuracy from the existing project. So that the sales and profit could be increased for the companies. Choosing an efficient algorithm from comparing different algorithms to improve the prediction further more. </w:t>
      </w:r>
    </w:p>
    <w:p w14:paraId="22B1F622" w14:textId="77777777" w:rsidR="00E35655" w:rsidRPr="00E76A46" w:rsidRDefault="00E35655" w:rsidP="00E35655">
      <w:pPr>
        <w:rPr>
          <w:sz w:val="44"/>
          <w:szCs w:val="44"/>
        </w:rPr>
      </w:pPr>
    </w:p>
    <w:p w14:paraId="40C128CE" w14:textId="77777777" w:rsidR="00E35655" w:rsidRPr="00E76A46" w:rsidRDefault="00E35655" w:rsidP="00E35655">
      <w:pPr>
        <w:rPr>
          <w:sz w:val="44"/>
          <w:szCs w:val="44"/>
        </w:rPr>
      </w:pPr>
    </w:p>
    <w:p w14:paraId="43496A58" w14:textId="77777777" w:rsidR="00E35655" w:rsidRPr="00E76A46" w:rsidRDefault="00E35655" w:rsidP="00E35655">
      <w:pPr>
        <w:rPr>
          <w:sz w:val="44"/>
          <w:szCs w:val="44"/>
        </w:rPr>
      </w:pPr>
    </w:p>
    <w:p w14:paraId="7030869C" w14:textId="77777777" w:rsidR="00E35655" w:rsidRDefault="00E35655" w:rsidP="00E35655"/>
    <w:p w14:paraId="2A956686" w14:textId="2C6E003D" w:rsidR="00E35655" w:rsidRDefault="00E35655" w:rsidP="00E35655"/>
    <w:p w14:paraId="2EA77042" w14:textId="77777777" w:rsidR="00E35655" w:rsidRDefault="00E35655" w:rsidP="00E35655"/>
    <w:p w14:paraId="1EF4BB82" w14:textId="08486781" w:rsidR="00E35655" w:rsidRPr="00E76A46" w:rsidRDefault="00D42EBB" w:rsidP="00E35655">
      <w:pPr>
        <w:rPr>
          <w:rFonts w:ascii="Bahnschrift" w:hAnsi="Bahnschrift"/>
          <w:color w:val="171717" w:themeColor="background2" w:themeShade="1A"/>
          <w:sz w:val="48"/>
          <w:szCs w:val="48"/>
        </w:rPr>
      </w:pPr>
      <w:r w:rsidRPr="00E76A46">
        <w:rPr>
          <w:rFonts w:ascii="Bahnschrift" w:hAnsi="Bahnschrift"/>
          <w:color w:val="171717" w:themeColor="background2" w:themeShade="1A"/>
          <w:sz w:val="48"/>
          <w:szCs w:val="48"/>
        </w:rPr>
        <w:t>PROBLEM SOLVING:</w:t>
      </w:r>
    </w:p>
    <w:p w14:paraId="41B0C839" w14:textId="77777777" w:rsidR="00E35655" w:rsidRDefault="00E35655" w:rsidP="00E35655"/>
    <w:p w14:paraId="6BBEA4DA" w14:textId="77777777" w:rsidR="00E35655" w:rsidRDefault="00E35655" w:rsidP="00E35655"/>
    <w:p w14:paraId="0AA3FB4A" w14:textId="7CA6ADC2" w:rsidR="00E35655" w:rsidRPr="00E76A46" w:rsidRDefault="00D42EBB" w:rsidP="00E35655">
      <w:pPr>
        <w:pStyle w:val="NormalWeb"/>
        <w:shd w:val="clear" w:color="auto" w:fill="FFFFFF"/>
        <w:spacing w:before="0" w:beforeAutospacing="0" w:after="300" w:afterAutospacing="0" w:line="390" w:lineRule="atLeast"/>
        <w:rPr>
          <w:rFonts w:asciiTheme="majorHAnsi" w:hAnsiTheme="majorHAnsi" w:cstheme="majorHAnsi"/>
          <w:color w:val="343434"/>
          <w:spacing w:val="2"/>
          <w:sz w:val="44"/>
          <w:szCs w:val="44"/>
        </w:rPr>
      </w:pPr>
      <w:r w:rsidRPr="00E76A46">
        <w:rPr>
          <w:rFonts w:asciiTheme="majorHAnsi" w:hAnsiTheme="majorHAnsi" w:cstheme="majorHAnsi"/>
          <w:color w:val="343434"/>
          <w:spacing w:val="2"/>
          <w:sz w:val="44"/>
          <w:szCs w:val="44"/>
        </w:rPr>
        <w:t xml:space="preserve">                      </w:t>
      </w:r>
      <w:r w:rsidR="00E35655" w:rsidRPr="00E76A46">
        <w:rPr>
          <w:rFonts w:asciiTheme="majorHAnsi" w:hAnsiTheme="majorHAnsi" w:cstheme="majorHAnsi"/>
          <w:color w:val="343434"/>
          <w:spacing w:val="2"/>
          <w:sz w:val="44"/>
          <w:szCs w:val="44"/>
        </w:rPr>
        <w:t>This forecasting method uses data on how long a lead typically takes to convert into a paying customer. For example, if an average sales cycle lasts four months and your sales rep has been working on a prospect for two months, there is a 50% chance that your rep will close the deal.</w:t>
      </w:r>
    </w:p>
    <w:p w14:paraId="4FEC051F" w14:textId="77777777" w:rsidR="00E35655" w:rsidRPr="00E76A46" w:rsidRDefault="00E35655" w:rsidP="00E35655">
      <w:pPr>
        <w:pStyle w:val="NormalWeb"/>
        <w:shd w:val="clear" w:color="auto" w:fill="FFFFFF"/>
        <w:spacing w:before="0" w:beforeAutospacing="0" w:after="300" w:afterAutospacing="0" w:line="390" w:lineRule="atLeast"/>
        <w:rPr>
          <w:rFonts w:asciiTheme="majorHAnsi" w:hAnsiTheme="majorHAnsi" w:cstheme="majorHAnsi"/>
          <w:color w:val="343434"/>
          <w:spacing w:val="2"/>
          <w:sz w:val="44"/>
          <w:szCs w:val="44"/>
        </w:rPr>
      </w:pPr>
      <w:hyperlink r:id="rId7" w:tgtFrame="_blank" w:history="1">
        <w:r w:rsidRPr="00E76A46">
          <w:rPr>
            <w:rStyle w:val="Hyperlink"/>
            <w:rFonts w:asciiTheme="majorHAnsi" w:hAnsiTheme="majorHAnsi" w:cstheme="majorHAnsi"/>
            <w:color w:val="0089FF"/>
            <w:spacing w:val="2"/>
            <w:sz w:val="44"/>
            <w:szCs w:val="44"/>
          </w:rPr>
          <w:t>Forecasting using the length of the sales cycle</w:t>
        </w:r>
      </w:hyperlink>
      <w:r w:rsidRPr="00E76A46">
        <w:rPr>
          <w:rFonts w:asciiTheme="majorHAnsi" w:hAnsiTheme="majorHAnsi" w:cstheme="majorHAnsi"/>
          <w:color w:val="343434"/>
          <w:spacing w:val="2"/>
          <w:sz w:val="44"/>
          <w:szCs w:val="44"/>
        </w:rPr>
        <w:t> is a great technique because it’s completely objective, and your forecast isn’t dependent on a subjective factor like, your reps’ gut told them that they’ll close or they’re feeling good about this prospect.</w:t>
      </w:r>
    </w:p>
    <w:p w14:paraId="2C8D5BCB" w14:textId="77777777" w:rsidR="00E35655" w:rsidRPr="00E76A46" w:rsidRDefault="00E35655" w:rsidP="00E35655">
      <w:pPr>
        <w:pStyle w:val="NormalWeb"/>
        <w:shd w:val="clear" w:color="auto" w:fill="FFFFFF"/>
        <w:spacing w:before="0" w:beforeAutospacing="0" w:after="300" w:afterAutospacing="0" w:line="390" w:lineRule="atLeast"/>
        <w:rPr>
          <w:rFonts w:asciiTheme="majorHAnsi" w:hAnsiTheme="majorHAnsi" w:cstheme="majorHAnsi"/>
          <w:color w:val="343434"/>
          <w:spacing w:val="2"/>
          <w:sz w:val="44"/>
          <w:szCs w:val="44"/>
        </w:rPr>
      </w:pPr>
      <w:r w:rsidRPr="00E76A46">
        <w:rPr>
          <w:rFonts w:asciiTheme="majorHAnsi" w:hAnsiTheme="majorHAnsi" w:cstheme="majorHAnsi"/>
          <w:color w:val="343434"/>
          <w:spacing w:val="2"/>
          <w:sz w:val="44"/>
          <w:szCs w:val="44"/>
        </w:rPr>
        <w:t>Another advantage of this method is that it can be applied to a slew of sales cycles, depending on the source. For example, a referral client might take two weeks, while a </w:t>
      </w:r>
      <w:hyperlink r:id="rId8" w:tgtFrame="_blank" w:history="1">
        <w:r w:rsidRPr="00E76A46">
          <w:rPr>
            <w:rStyle w:val="Hyperlink"/>
            <w:rFonts w:asciiTheme="majorHAnsi" w:hAnsiTheme="majorHAnsi" w:cstheme="majorHAnsi"/>
            <w:color w:val="0089FF"/>
            <w:spacing w:val="2"/>
            <w:sz w:val="44"/>
            <w:szCs w:val="44"/>
          </w:rPr>
          <w:t>cold email outreach</w:t>
        </w:r>
      </w:hyperlink>
      <w:r w:rsidRPr="00E76A46">
        <w:rPr>
          <w:rFonts w:asciiTheme="majorHAnsi" w:hAnsiTheme="majorHAnsi" w:cstheme="majorHAnsi"/>
          <w:color w:val="343434"/>
          <w:spacing w:val="2"/>
          <w:sz w:val="44"/>
          <w:szCs w:val="44"/>
        </w:rPr>
        <w:t xml:space="preserve"> client might take three months. All these leads can be separated into various buckets according to their </w:t>
      </w:r>
      <w:r w:rsidRPr="00E76A46">
        <w:rPr>
          <w:rFonts w:asciiTheme="majorHAnsi" w:hAnsiTheme="majorHAnsi" w:cstheme="majorHAnsi"/>
          <w:color w:val="343434"/>
          <w:spacing w:val="2"/>
          <w:sz w:val="44"/>
          <w:szCs w:val="44"/>
        </w:rPr>
        <w:lastRenderedPageBreak/>
        <w:t>source to give you a more accurate picture – forecast.</w:t>
      </w:r>
    </w:p>
    <w:p w14:paraId="460732F1" w14:textId="77777777" w:rsidR="00E35655" w:rsidRPr="00E76A46" w:rsidRDefault="00E35655" w:rsidP="00E35655">
      <w:pPr>
        <w:pStyle w:val="NormalWeb"/>
        <w:shd w:val="clear" w:color="auto" w:fill="FFFFFF"/>
        <w:spacing w:before="0" w:beforeAutospacing="0" w:after="300" w:afterAutospacing="0" w:line="390" w:lineRule="atLeast"/>
        <w:rPr>
          <w:rFonts w:asciiTheme="majorHAnsi" w:hAnsiTheme="majorHAnsi" w:cstheme="majorHAnsi"/>
          <w:color w:val="343434"/>
          <w:spacing w:val="2"/>
          <w:sz w:val="44"/>
          <w:szCs w:val="44"/>
        </w:rPr>
      </w:pPr>
      <w:r w:rsidRPr="00E76A46">
        <w:rPr>
          <w:rFonts w:asciiTheme="majorHAnsi" w:hAnsiTheme="majorHAnsi" w:cstheme="majorHAnsi"/>
          <w:color w:val="343434"/>
          <w:spacing w:val="2"/>
          <w:sz w:val="44"/>
          <w:szCs w:val="44"/>
        </w:rPr>
        <w:t>This method is most valuable for companies that religiously track how and when prospects enter the </w:t>
      </w:r>
      <w:hyperlink r:id="rId9" w:tgtFrame="_blank" w:history="1">
        <w:r w:rsidRPr="00E76A46">
          <w:rPr>
            <w:rStyle w:val="Hyperlink"/>
            <w:rFonts w:asciiTheme="majorHAnsi" w:hAnsiTheme="majorHAnsi" w:cstheme="majorHAnsi"/>
            <w:color w:val="0089FF"/>
            <w:spacing w:val="2"/>
            <w:sz w:val="44"/>
            <w:szCs w:val="44"/>
          </w:rPr>
          <w:t>sales pipeline</w:t>
        </w:r>
      </w:hyperlink>
      <w:r w:rsidRPr="00E76A46">
        <w:rPr>
          <w:rFonts w:asciiTheme="majorHAnsi" w:hAnsiTheme="majorHAnsi" w:cstheme="majorHAnsi"/>
          <w:color w:val="343434"/>
          <w:spacing w:val="2"/>
          <w:sz w:val="44"/>
          <w:szCs w:val="44"/>
        </w:rPr>
        <w:t xml:space="preserve">. </w:t>
      </w:r>
      <w:proofErr w:type="gramStart"/>
      <w:r w:rsidRPr="00E76A46">
        <w:rPr>
          <w:rFonts w:asciiTheme="majorHAnsi" w:hAnsiTheme="majorHAnsi" w:cstheme="majorHAnsi"/>
          <w:color w:val="343434"/>
          <w:spacing w:val="2"/>
          <w:sz w:val="44"/>
          <w:szCs w:val="44"/>
        </w:rPr>
        <w:t>So</w:t>
      </w:r>
      <w:proofErr w:type="gramEnd"/>
      <w:r w:rsidRPr="00E76A46">
        <w:rPr>
          <w:rFonts w:asciiTheme="majorHAnsi" w:hAnsiTheme="majorHAnsi" w:cstheme="majorHAnsi"/>
          <w:color w:val="343434"/>
          <w:spacing w:val="2"/>
          <w:sz w:val="44"/>
          <w:szCs w:val="44"/>
        </w:rPr>
        <w:t xml:space="preserve"> it is essential that your sales and marketing teams are strongly aligned with each other</w:t>
      </w:r>
    </w:p>
    <w:p w14:paraId="3522E172" w14:textId="538AC225" w:rsidR="00D42EBB" w:rsidRPr="00E76A46" w:rsidRDefault="00D42EBB" w:rsidP="00E35655">
      <w:pPr>
        <w:pStyle w:val="NormalWeb"/>
        <w:shd w:val="clear" w:color="auto" w:fill="FFFFFF"/>
        <w:spacing w:before="0" w:beforeAutospacing="0" w:after="300" w:afterAutospacing="0" w:line="390" w:lineRule="atLeast"/>
        <w:rPr>
          <w:rFonts w:ascii="Bahnschrift" w:hAnsi="Bahnschrift" w:cs="Poppins"/>
          <w:color w:val="343434"/>
          <w:spacing w:val="2"/>
          <w:sz w:val="48"/>
          <w:szCs w:val="48"/>
        </w:rPr>
      </w:pPr>
      <w:r w:rsidRPr="00E76A46">
        <w:rPr>
          <w:rFonts w:ascii="Bahnschrift" w:hAnsi="Bahnschrift" w:cs="Poppins"/>
          <w:color w:val="343434"/>
          <w:spacing w:val="2"/>
          <w:sz w:val="48"/>
          <w:szCs w:val="48"/>
        </w:rPr>
        <w:t>DESIGNING METHOD:</w:t>
      </w:r>
    </w:p>
    <w:p w14:paraId="7B08A01A" w14:textId="61A538E8" w:rsidR="00D42EBB" w:rsidRPr="00D42EBB" w:rsidRDefault="00D42EBB" w:rsidP="00D42EBB">
      <w:pPr>
        <w:shd w:val="clear" w:color="auto" w:fill="FFFFFF"/>
        <w:spacing w:after="158" w:line="240" w:lineRule="auto"/>
        <w:rPr>
          <w:rFonts w:asciiTheme="majorHAnsi" w:eastAsia="Times New Roman" w:hAnsiTheme="majorHAnsi" w:cstheme="majorHAnsi"/>
          <w:color w:val="181818"/>
          <w:sz w:val="44"/>
          <w:szCs w:val="44"/>
          <w:lang w:eastAsia="en-IN"/>
        </w:rPr>
      </w:pPr>
      <w:r w:rsidRPr="00E76A46">
        <w:rPr>
          <w:rFonts w:asciiTheme="majorHAnsi" w:eastAsia="Times New Roman" w:hAnsiTheme="majorHAnsi" w:cstheme="majorHAnsi"/>
          <w:color w:val="181818"/>
          <w:sz w:val="44"/>
          <w:szCs w:val="44"/>
          <w:lang w:eastAsia="en-IN"/>
        </w:rPr>
        <w:t xml:space="preserve">                     </w:t>
      </w:r>
      <w:r w:rsidRPr="00D42EBB">
        <w:rPr>
          <w:rFonts w:asciiTheme="majorHAnsi" w:eastAsia="Times New Roman" w:hAnsiTheme="majorHAnsi" w:cstheme="majorHAnsi"/>
          <w:color w:val="181818"/>
          <w:sz w:val="44"/>
          <w:szCs w:val="44"/>
          <w:lang w:eastAsia="en-IN"/>
        </w:rPr>
        <w:t>Sales forecasting is a muscle, not an item to check off your to-do list. While you should absolutely </w:t>
      </w:r>
      <w:hyperlink r:id="rId10" w:tgtFrame="_blank" w:history="1">
        <w:r w:rsidRPr="00D42EBB">
          <w:rPr>
            <w:rFonts w:asciiTheme="majorHAnsi" w:eastAsia="Times New Roman" w:hAnsiTheme="majorHAnsi" w:cstheme="majorHAnsi"/>
            <w:color w:val="0B5CAB"/>
            <w:sz w:val="44"/>
            <w:szCs w:val="44"/>
            <w:u w:val="single"/>
            <w:lang w:eastAsia="en-IN"/>
          </w:rPr>
          <w:t>design a framework for your sales forecasting plan</w:t>
        </w:r>
      </w:hyperlink>
      <w:r w:rsidRPr="00D42EBB">
        <w:rPr>
          <w:rFonts w:asciiTheme="majorHAnsi" w:eastAsia="Times New Roman" w:hAnsiTheme="majorHAnsi" w:cstheme="majorHAnsi"/>
          <w:color w:val="181818"/>
          <w:sz w:val="44"/>
          <w:szCs w:val="44"/>
          <w:lang w:eastAsia="en-IN"/>
        </w:rPr>
        <w:t> each year, you should also change up your strategies from time to time so new muscles develop.</w:t>
      </w:r>
    </w:p>
    <w:p w14:paraId="41BE3A33" w14:textId="77777777" w:rsidR="00E76A46" w:rsidRDefault="00D42EBB" w:rsidP="00D42EBB">
      <w:pPr>
        <w:shd w:val="clear" w:color="auto" w:fill="FFFFFF"/>
        <w:spacing w:after="158" w:line="240" w:lineRule="auto"/>
        <w:rPr>
          <w:rFonts w:asciiTheme="majorHAnsi" w:eastAsia="Times New Roman" w:hAnsiTheme="majorHAnsi" w:cstheme="majorHAnsi"/>
          <w:color w:val="181818"/>
          <w:sz w:val="44"/>
          <w:szCs w:val="44"/>
          <w:lang w:eastAsia="en-IN"/>
        </w:rPr>
      </w:pPr>
      <w:r w:rsidRPr="00D42EBB">
        <w:rPr>
          <w:rFonts w:asciiTheme="majorHAnsi" w:eastAsia="Times New Roman" w:hAnsiTheme="majorHAnsi" w:cstheme="majorHAnsi"/>
          <w:color w:val="181818"/>
          <w:sz w:val="44"/>
          <w:szCs w:val="44"/>
          <w:lang w:eastAsia="en-IN"/>
        </w:rPr>
        <w:t>Craft a sales forecasting plan with</w:t>
      </w:r>
      <w:r w:rsidR="00E76A46">
        <w:rPr>
          <w:rFonts w:asciiTheme="majorHAnsi" w:eastAsia="Times New Roman" w:hAnsiTheme="majorHAnsi" w:cstheme="majorHAnsi"/>
          <w:color w:val="181818"/>
          <w:sz w:val="44"/>
          <w:szCs w:val="44"/>
          <w:lang w:eastAsia="en-IN"/>
        </w:rPr>
        <w:t xml:space="preserve"> our team</w:t>
      </w:r>
      <w:r w:rsidRPr="00D42EBB">
        <w:rPr>
          <w:rFonts w:asciiTheme="majorHAnsi" w:eastAsia="Times New Roman" w:hAnsiTheme="majorHAnsi" w:cstheme="majorHAnsi"/>
          <w:color w:val="181818"/>
          <w:sz w:val="44"/>
          <w:szCs w:val="44"/>
          <w:lang w:eastAsia="en-IN"/>
        </w:rPr>
        <w:t xml:space="preserve"> by focusing on t</w:t>
      </w:r>
      <w:r w:rsidR="00E76A46">
        <w:rPr>
          <w:rFonts w:asciiTheme="majorHAnsi" w:eastAsia="Times New Roman" w:hAnsiTheme="majorHAnsi" w:cstheme="majorHAnsi"/>
          <w:color w:val="181818"/>
          <w:sz w:val="44"/>
          <w:szCs w:val="44"/>
          <w:lang w:eastAsia="en-IN"/>
        </w:rPr>
        <w:t>wo</w:t>
      </w:r>
    </w:p>
    <w:p w14:paraId="14F2F46B" w14:textId="4D514483" w:rsidR="00D42EBB" w:rsidRPr="00D42EBB" w:rsidRDefault="00D42EBB" w:rsidP="00D42EBB">
      <w:pPr>
        <w:shd w:val="clear" w:color="auto" w:fill="FFFFFF"/>
        <w:spacing w:after="158" w:line="240" w:lineRule="auto"/>
        <w:rPr>
          <w:rFonts w:asciiTheme="majorHAnsi" w:eastAsia="Times New Roman" w:hAnsiTheme="majorHAnsi" w:cstheme="majorHAnsi"/>
          <w:color w:val="181818"/>
          <w:sz w:val="44"/>
          <w:szCs w:val="44"/>
          <w:lang w:eastAsia="en-IN"/>
        </w:rPr>
      </w:pPr>
      <w:r w:rsidRPr="00D42EBB">
        <w:rPr>
          <w:rFonts w:asciiTheme="majorHAnsi" w:eastAsia="Times New Roman" w:hAnsiTheme="majorHAnsi" w:cstheme="majorHAnsi"/>
          <w:color w:val="181818"/>
          <w:sz w:val="44"/>
          <w:szCs w:val="44"/>
          <w:lang w:eastAsia="en-IN"/>
        </w:rPr>
        <w:t xml:space="preserve"> primary activities:</w:t>
      </w:r>
    </w:p>
    <w:p w14:paraId="479760CC" w14:textId="797CA7FB" w:rsidR="00D42EBB" w:rsidRPr="00D42EBB" w:rsidRDefault="00D42EBB" w:rsidP="00E76A46">
      <w:pPr>
        <w:shd w:val="clear" w:color="auto" w:fill="FFFFFF"/>
        <w:spacing w:before="100" w:beforeAutospacing="1" w:after="100" w:afterAutospacing="1" w:line="240" w:lineRule="auto"/>
        <w:ind w:left="720"/>
        <w:rPr>
          <w:rFonts w:asciiTheme="majorHAnsi" w:eastAsia="Times New Roman" w:hAnsiTheme="majorHAnsi" w:cstheme="majorHAnsi"/>
          <w:color w:val="181818"/>
          <w:sz w:val="44"/>
          <w:szCs w:val="44"/>
          <w:lang w:eastAsia="en-IN"/>
        </w:rPr>
      </w:pPr>
    </w:p>
    <w:p w14:paraId="1569473B" w14:textId="4920F917" w:rsidR="00D42EBB" w:rsidRPr="00D42EBB" w:rsidRDefault="00E76A46" w:rsidP="00E76A46">
      <w:pPr>
        <w:shd w:val="clear" w:color="auto" w:fill="FFFFFF"/>
        <w:spacing w:before="100" w:beforeAutospacing="1" w:after="100" w:afterAutospacing="1" w:line="240" w:lineRule="auto"/>
        <w:rPr>
          <w:rFonts w:asciiTheme="majorHAnsi" w:eastAsia="Times New Roman" w:hAnsiTheme="majorHAnsi" w:cstheme="majorHAnsi"/>
          <w:color w:val="181818"/>
          <w:sz w:val="44"/>
          <w:szCs w:val="44"/>
          <w:lang w:eastAsia="en-IN"/>
        </w:rPr>
      </w:pPr>
      <w:r>
        <w:rPr>
          <w:rFonts w:asciiTheme="majorHAnsi" w:eastAsia="Times New Roman" w:hAnsiTheme="majorHAnsi" w:cstheme="majorHAnsi"/>
          <w:color w:val="181818"/>
          <w:sz w:val="44"/>
          <w:szCs w:val="44"/>
          <w:lang w:eastAsia="en-IN"/>
        </w:rPr>
        <w:t xml:space="preserve">        </w:t>
      </w:r>
      <w:r w:rsidR="00D42EBB" w:rsidRPr="00D42EBB">
        <w:rPr>
          <w:rFonts w:asciiTheme="majorHAnsi" w:eastAsia="Times New Roman" w:hAnsiTheme="majorHAnsi" w:cstheme="majorHAnsi"/>
          <w:color w:val="181818"/>
          <w:sz w:val="44"/>
          <w:szCs w:val="44"/>
          <w:lang w:eastAsia="en-IN"/>
        </w:rPr>
        <w:t xml:space="preserve">Reviewing and revising: You should also plan to review the forecast at key milestones and revise it if necessary. Most sales leaders track progress against their forecast daily! But you’ll also want to </w:t>
      </w:r>
      <w:r w:rsidR="00D42EBB" w:rsidRPr="00D42EBB">
        <w:rPr>
          <w:rFonts w:asciiTheme="majorHAnsi" w:eastAsia="Times New Roman" w:hAnsiTheme="majorHAnsi" w:cstheme="majorHAnsi"/>
          <w:color w:val="181818"/>
          <w:sz w:val="44"/>
          <w:szCs w:val="44"/>
          <w:lang w:eastAsia="en-IN"/>
        </w:rPr>
        <w:lastRenderedPageBreak/>
        <w:t>schedule designated check-ins throughout the quarter.</w:t>
      </w:r>
    </w:p>
    <w:p w14:paraId="02DE631A" w14:textId="0FE1BACD" w:rsidR="00D42EBB" w:rsidRPr="00D42EBB" w:rsidRDefault="00E76A46" w:rsidP="00E76A46">
      <w:pPr>
        <w:shd w:val="clear" w:color="auto" w:fill="FFFFFF"/>
        <w:spacing w:before="100" w:beforeAutospacing="1" w:after="100" w:afterAutospacing="1" w:line="240" w:lineRule="auto"/>
        <w:ind w:left="360"/>
        <w:rPr>
          <w:rFonts w:asciiTheme="majorHAnsi" w:eastAsia="Times New Roman" w:hAnsiTheme="majorHAnsi" w:cstheme="majorHAnsi"/>
          <w:color w:val="181818"/>
          <w:sz w:val="44"/>
          <w:szCs w:val="44"/>
          <w:lang w:eastAsia="en-IN"/>
        </w:rPr>
      </w:pPr>
      <w:r>
        <w:rPr>
          <w:rFonts w:asciiTheme="majorHAnsi" w:eastAsia="Times New Roman" w:hAnsiTheme="majorHAnsi" w:cstheme="majorHAnsi"/>
          <w:color w:val="181818"/>
          <w:sz w:val="44"/>
          <w:szCs w:val="44"/>
          <w:lang w:eastAsia="en-IN"/>
        </w:rPr>
        <w:t xml:space="preserve">           </w:t>
      </w:r>
      <w:r w:rsidR="00D42EBB" w:rsidRPr="00D42EBB">
        <w:rPr>
          <w:rFonts w:asciiTheme="majorHAnsi" w:eastAsia="Times New Roman" w:hAnsiTheme="majorHAnsi" w:cstheme="majorHAnsi"/>
          <w:color w:val="181818"/>
          <w:sz w:val="44"/>
          <w:szCs w:val="44"/>
          <w:lang w:eastAsia="en-IN"/>
        </w:rPr>
        <w:t>Breaking the patterns: Even the best sales organisations need to shake up their processes once in a while. Breaking your patterns can help you find new ways of crafting even more accurate forecasting. Try skip-level forecasting, ask different questions, have executive sponsorship reviews, and take different angles of the data.</w:t>
      </w:r>
    </w:p>
    <w:p w14:paraId="1857B653" w14:textId="77FA479F" w:rsidR="003C4F85" w:rsidRDefault="00E76A46" w:rsidP="00BC73F6">
      <w:pPr>
        <w:rPr>
          <w:rFonts w:asciiTheme="majorHAnsi" w:hAnsiTheme="majorHAnsi" w:cstheme="majorHAnsi"/>
          <w:color w:val="000000"/>
          <w:sz w:val="44"/>
          <w:szCs w:val="44"/>
        </w:rPr>
      </w:pPr>
      <w:r>
        <w:rPr>
          <w:rFonts w:asciiTheme="majorHAnsi" w:hAnsiTheme="majorHAnsi" w:cstheme="majorHAnsi"/>
          <w:sz w:val="44"/>
          <w:szCs w:val="44"/>
        </w:rPr>
        <w:t xml:space="preserve">              </w:t>
      </w:r>
      <w:r w:rsidR="00BC73F6" w:rsidRPr="00E76A46">
        <w:rPr>
          <w:rFonts w:asciiTheme="majorHAnsi" w:hAnsiTheme="majorHAnsi" w:cstheme="majorHAnsi"/>
          <w:color w:val="000000"/>
          <w:sz w:val="44"/>
          <w:szCs w:val="44"/>
        </w:rPr>
        <w:t>Sales forecasts should include a conservative scenario and an aggressive/optimistic one. The latter is the ideal outcome that can keep the company motivated and also serve as an illustration of its true potential to investors. This is the “think big” factor. The former is the scenario that keeps the company prepared for disappointing outcomes. Furthermore, it is better to break down sales into prices and units, which allows for deeper understanding of their respective dynamics. In addition, estimating </w:t>
      </w:r>
      <w:hyperlink r:id="rId11" w:history="1">
        <w:r w:rsidR="00BC73F6" w:rsidRPr="00E76A46">
          <w:rPr>
            <w:rStyle w:val="Hyperlink"/>
            <w:rFonts w:asciiTheme="majorHAnsi" w:hAnsiTheme="majorHAnsi" w:cstheme="majorHAnsi"/>
            <w:color w:val="204ECF"/>
            <w:sz w:val="44"/>
            <w:szCs w:val="44"/>
            <w:bdr w:val="none" w:sz="0" w:space="0" w:color="auto" w:frame="1"/>
          </w:rPr>
          <w:t>intervals</w:t>
        </w:r>
      </w:hyperlink>
      <w:r w:rsidR="00BC73F6" w:rsidRPr="00E76A46">
        <w:rPr>
          <w:rFonts w:asciiTheme="majorHAnsi" w:hAnsiTheme="majorHAnsi" w:cstheme="majorHAnsi"/>
          <w:color w:val="000000"/>
          <w:sz w:val="44"/>
          <w:szCs w:val="44"/>
        </w:rPr>
        <w:t> and probabilities</w:t>
      </w:r>
      <w:r w:rsidR="003C4F85">
        <w:rPr>
          <w:rFonts w:asciiTheme="majorHAnsi" w:hAnsiTheme="majorHAnsi" w:cstheme="majorHAnsi"/>
          <w:color w:val="000000"/>
          <w:sz w:val="44"/>
          <w:szCs w:val="44"/>
        </w:rPr>
        <w:t>.</w:t>
      </w:r>
      <w:r w:rsidR="00BC73F6" w:rsidRPr="00E76A46">
        <w:rPr>
          <w:rFonts w:asciiTheme="majorHAnsi" w:hAnsiTheme="majorHAnsi" w:cstheme="majorHAnsi"/>
          <w:color w:val="000000"/>
          <w:sz w:val="44"/>
          <w:szCs w:val="44"/>
        </w:rPr>
        <w:t xml:space="preserve"> </w:t>
      </w:r>
    </w:p>
    <w:p w14:paraId="1AE12A8D" w14:textId="280D1126" w:rsidR="00BC73F6" w:rsidRPr="00E76A46" w:rsidRDefault="003C4F85" w:rsidP="00BC73F6">
      <w:pPr>
        <w:rPr>
          <w:rFonts w:asciiTheme="majorHAnsi" w:hAnsiTheme="majorHAnsi" w:cstheme="majorHAnsi"/>
          <w:sz w:val="44"/>
          <w:szCs w:val="44"/>
        </w:rPr>
      </w:pPr>
      <w:r>
        <w:rPr>
          <w:rFonts w:asciiTheme="majorHAnsi" w:hAnsiTheme="majorHAnsi" w:cstheme="majorHAnsi"/>
          <w:color w:val="000000"/>
          <w:sz w:val="44"/>
          <w:szCs w:val="44"/>
        </w:rPr>
        <w:lastRenderedPageBreak/>
        <w:t xml:space="preserve"> </w:t>
      </w:r>
      <w:r>
        <w:rPr>
          <w:noProof/>
        </w:rPr>
        <w:drawing>
          <wp:inline distT="0" distB="0" distL="0" distR="0" wp14:anchorId="5B4AD6B9" wp14:editId="73EA1145">
            <wp:extent cx="5731510" cy="3964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64940"/>
                    </a:xfrm>
                    <a:prstGeom prst="rect">
                      <a:avLst/>
                    </a:prstGeom>
                    <a:noFill/>
                    <a:ln>
                      <a:noFill/>
                    </a:ln>
                  </pic:spPr>
                </pic:pic>
              </a:graphicData>
            </a:graphic>
          </wp:inline>
        </w:drawing>
      </w:r>
    </w:p>
    <w:sectPr w:rsidR="00BC73F6" w:rsidRPr="00E76A4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2B60" w14:textId="77777777" w:rsidR="00C21DF1" w:rsidRDefault="00C21DF1" w:rsidP="008C35D7">
      <w:pPr>
        <w:spacing w:after="0" w:line="240" w:lineRule="auto"/>
      </w:pPr>
      <w:r>
        <w:separator/>
      </w:r>
    </w:p>
  </w:endnote>
  <w:endnote w:type="continuationSeparator" w:id="0">
    <w:p w14:paraId="5E6D828C" w14:textId="77777777" w:rsidR="00C21DF1" w:rsidRDefault="00C21DF1" w:rsidP="008C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34F4" w14:textId="77777777" w:rsidR="00C21DF1" w:rsidRDefault="00C21DF1" w:rsidP="008C35D7">
      <w:pPr>
        <w:spacing w:after="0" w:line="240" w:lineRule="auto"/>
      </w:pPr>
      <w:r>
        <w:separator/>
      </w:r>
    </w:p>
  </w:footnote>
  <w:footnote w:type="continuationSeparator" w:id="0">
    <w:p w14:paraId="37D1E0F6" w14:textId="77777777" w:rsidR="00C21DF1" w:rsidRDefault="00C21DF1" w:rsidP="008C3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CAD9" w14:textId="79B7FEDC" w:rsidR="00E35655" w:rsidRPr="00E35655" w:rsidRDefault="00E35655">
    <w:pPr>
      <w:pStyle w:val="Header"/>
      <w:rPr>
        <w:sz w:val="56"/>
        <w:szCs w:val="56"/>
        <w:lang w:val="en-US"/>
      </w:rPr>
    </w:pPr>
    <w:r w:rsidRPr="00E35655">
      <w:rPr>
        <w:sz w:val="56"/>
        <w:szCs w:val="56"/>
        <w:lang w:val="en-US"/>
      </w:rPr>
      <w:t xml:space="preserve">        </w:t>
    </w:r>
    <w:r>
      <w:rPr>
        <w:sz w:val="56"/>
        <w:szCs w:val="56"/>
        <w:lang w:val="en-US"/>
      </w:rPr>
      <w:t xml:space="preserve"> </w:t>
    </w:r>
    <w:r w:rsidRPr="00E35655">
      <w:rPr>
        <w:sz w:val="56"/>
        <w:szCs w:val="56"/>
        <w:lang w:val="en-US"/>
      </w:rPr>
      <w:t xml:space="preserve"> </w:t>
    </w:r>
    <w:r>
      <w:rPr>
        <w:sz w:val="48"/>
        <w:szCs w:val="4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1B5E"/>
    <w:multiLevelType w:val="multilevel"/>
    <w:tmpl w:val="28B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93C35"/>
    <w:multiLevelType w:val="multilevel"/>
    <w:tmpl w:val="F68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276498">
    <w:abstractNumId w:val="0"/>
  </w:num>
  <w:num w:numId="2" w16cid:durableId="107107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A3"/>
    <w:rsid w:val="00033993"/>
    <w:rsid w:val="00192579"/>
    <w:rsid w:val="003C4F85"/>
    <w:rsid w:val="008C35D7"/>
    <w:rsid w:val="009450A3"/>
    <w:rsid w:val="00BC73F6"/>
    <w:rsid w:val="00C21DF1"/>
    <w:rsid w:val="00D42EBB"/>
    <w:rsid w:val="00E35655"/>
    <w:rsid w:val="00E7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00CE9"/>
  <w15:chartTrackingRefBased/>
  <w15:docId w15:val="{71175CC8-2F83-4480-AF63-764A1EDC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655"/>
  </w:style>
  <w:style w:type="paragraph" w:styleId="Heading1">
    <w:name w:val="heading 1"/>
    <w:basedOn w:val="Normal"/>
    <w:next w:val="Normal"/>
    <w:link w:val="Heading1Char"/>
    <w:uiPriority w:val="9"/>
    <w:qFormat/>
    <w:rsid w:val="00E3565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565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3565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3565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3565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3565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3565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3565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3565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450A3"/>
  </w:style>
  <w:style w:type="character" w:customStyle="1" w:styleId="kx21rb">
    <w:name w:val="kx21rb"/>
    <w:basedOn w:val="DefaultParagraphFont"/>
    <w:rsid w:val="009450A3"/>
  </w:style>
  <w:style w:type="paragraph" w:styleId="Title">
    <w:name w:val="Title"/>
    <w:basedOn w:val="Normal"/>
    <w:next w:val="Normal"/>
    <w:link w:val="TitleChar"/>
    <w:uiPriority w:val="10"/>
    <w:qFormat/>
    <w:rsid w:val="00E3565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35655"/>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8C3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5D7"/>
  </w:style>
  <w:style w:type="paragraph" w:styleId="Footer">
    <w:name w:val="footer"/>
    <w:basedOn w:val="Normal"/>
    <w:link w:val="FooterChar"/>
    <w:uiPriority w:val="99"/>
    <w:unhideWhenUsed/>
    <w:rsid w:val="008C3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5D7"/>
  </w:style>
  <w:style w:type="paragraph" w:styleId="NormalWeb">
    <w:name w:val="Normal (Web)"/>
    <w:basedOn w:val="Normal"/>
    <w:uiPriority w:val="99"/>
    <w:semiHidden/>
    <w:unhideWhenUsed/>
    <w:rsid w:val="00E356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5655"/>
    <w:rPr>
      <w:color w:val="0000FF"/>
      <w:u w:val="single"/>
    </w:rPr>
  </w:style>
  <w:style w:type="character" w:customStyle="1" w:styleId="Heading1Char">
    <w:name w:val="Heading 1 Char"/>
    <w:basedOn w:val="DefaultParagraphFont"/>
    <w:link w:val="Heading1"/>
    <w:uiPriority w:val="9"/>
    <w:rsid w:val="00E356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3565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3565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3565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3565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3565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3565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3565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3565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35655"/>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3565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5655"/>
    <w:rPr>
      <w:rFonts w:asciiTheme="majorHAnsi" w:eastAsiaTheme="majorEastAsia" w:hAnsiTheme="majorHAnsi" w:cstheme="majorBidi"/>
      <w:sz w:val="24"/>
      <w:szCs w:val="24"/>
    </w:rPr>
  </w:style>
  <w:style w:type="character" w:styleId="Strong">
    <w:name w:val="Strong"/>
    <w:basedOn w:val="DefaultParagraphFont"/>
    <w:uiPriority w:val="22"/>
    <w:qFormat/>
    <w:rsid w:val="00E35655"/>
    <w:rPr>
      <w:b/>
      <w:bCs/>
    </w:rPr>
  </w:style>
  <w:style w:type="character" w:styleId="Emphasis">
    <w:name w:val="Emphasis"/>
    <w:basedOn w:val="DefaultParagraphFont"/>
    <w:uiPriority w:val="20"/>
    <w:qFormat/>
    <w:rsid w:val="00E35655"/>
    <w:rPr>
      <w:i/>
      <w:iCs/>
    </w:rPr>
  </w:style>
  <w:style w:type="paragraph" w:styleId="NoSpacing">
    <w:name w:val="No Spacing"/>
    <w:uiPriority w:val="1"/>
    <w:qFormat/>
    <w:rsid w:val="00E35655"/>
    <w:pPr>
      <w:spacing w:after="0" w:line="240" w:lineRule="auto"/>
    </w:pPr>
  </w:style>
  <w:style w:type="paragraph" w:styleId="Quote">
    <w:name w:val="Quote"/>
    <w:basedOn w:val="Normal"/>
    <w:next w:val="Normal"/>
    <w:link w:val="QuoteChar"/>
    <w:uiPriority w:val="29"/>
    <w:qFormat/>
    <w:rsid w:val="00E3565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35655"/>
    <w:rPr>
      <w:i/>
      <w:iCs/>
      <w:color w:val="404040" w:themeColor="text1" w:themeTint="BF"/>
    </w:rPr>
  </w:style>
  <w:style w:type="paragraph" w:styleId="IntenseQuote">
    <w:name w:val="Intense Quote"/>
    <w:basedOn w:val="Normal"/>
    <w:next w:val="Normal"/>
    <w:link w:val="IntenseQuoteChar"/>
    <w:uiPriority w:val="30"/>
    <w:qFormat/>
    <w:rsid w:val="00E3565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3565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35655"/>
    <w:rPr>
      <w:i/>
      <w:iCs/>
      <w:color w:val="404040" w:themeColor="text1" w:themeTint="BF"/>
    </w:rPr>
  </w:style>
  <w:style w:type="character" w:styleId="IntenseEmphasis">
    <w:name w:val="Intense Emphasis"/>
    <w:basedOn w:val="DefaultParagraphFont"/>
    <w:uiPriority w:val="21"/>
    <w:qFormat/>
    <w:rsid w:val="00E35655"/>
    <w:rPr>
      <w:b/>
      <w:bCs/>
      <w:i/>
      <w:iCs/>
    </w:rPr>
  </w:style>
  <w:style w:type="character" w:styleId="SubtleReference">
    <w:name w:val="Subtle Reference"/>
    <w:basedOn w:val="DefaultParagraphFont"/>
    <w:uiPriority w:val="31"/>
    <w:qFormat/>
    <w:rsid w:val="00E356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5655"/>
    <w:rPr>
      <w:b/>
      <w:bCs/>
      <w:smallCaps/>
      <w:spacing w:val="5"/>
      <w:u w:val="single"/>
    </w:rPr>
  </w:style>
  <w:style w:type="character" w:styleId="BookTitle">
    <w:name w:val="Book Title"/>
    <w:basedOn w:val="DefaultParagraphFont"/>
    <w:uiPriority w:val="33"/>
    <w:qFormat/>
    <w:rsid w:val="00E35655"/>
    <w:rPr>
      <w:b/>
      <w:bCs/>
      <w:smallCaps/>
    </w:rPr>
  </w:style>
  <w:style w:type="paragraph" w:styleId="TOCHeading">
    <w:name w:val="TOC Heading"/>
    <w:basedOn w:val="Heading1"/>
    <w:next w:val="Normal"/>
    <w:uiPriority w:val="39"/>
    <w:semiHidden/>
    <w:unhideWhenUsed/>
    <w:qFormat/>
    <w:rsid w:val="00E356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0004">
      <w:bodyDiv w:val="1"/>
      <w:marLeft w:val="0"/>
      <w:marRight w:val="0"/>
      <w:marTop w:val="0"/>
      <w:marBottom w:val="0"/>
      <w:divBdr>
        <w:top w:val="none" w:sz="0" w:space="0" w:color="auto"/>
        <w:left w:val="none" w:sz="0" w:space="0" w:color="auto"/>
        <w:bottom w:val="none" w:sz="0" w:space="0" w:color="auto"/>
        <w:right w:val="none" w:sz="0" w:space="0" w:color="auto"/>
      </w:divBdr>
    </w:div>
    <w:div w:id="854732939">
      <w:bodyDiv w:val="1"/>
      <w:marLeft w:val="0"/>
      <w:marRight w:val="0"/>
      <w:marTop w:val="0"/>
      <w:marBottom w:val="0"/>
      <w:divBdr>
        <w:top w:val="none" w:sz="0" w:space="0" w:color="auto"/>
        <w:left w:val="none" w:sz="0" w:space="0" w:color="auto"/>
        <w:bottom w:val="none" w:sz="0" w:space="0" w:color="auto"/>
        <w:right w:val="none" w:sz="0" w:space="0" w:color="auto"/>
      </w:divBdr>
    </w:div>
    <w:div w:id="949554781">
      <w:bodyDiv w:val="1"/>
      <w:marLeft w:val="0"/>
      <w:marRight w:val="0"/>
      <w:marTop w:val="0"/>
      <w:marBottom w:val="0"/>
      <w:divBdr>
        <w:top w:val="none" w:sz="0" w:space="0" w:color="auto"/>
        <w:left w:val="none" w:sz="0" w:space="0" w:color="auto"/>
        <w:bottom w:val="none" w:sz="0" w:space="0" w:color="auto"/>
        <w:right w:val="none" w:sz="0" w:space="0" w:color="auto"/>
      </w:divBdr>
    </w:div>
    <w:div w:id="11628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lenty.com/cold-email/?utm_source=blog&amp;utm_medium=sales-forecasting-metho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klenty.com/sales-cycle/?utm_source=blog&amp;utm_medium=sales-forecasting-method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2014/05/a-simple-tool-for-making-better-forecas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alesforce.com/in/resources/guides/sales-forecasting-blueprint/" TargetMode="External"/><Relationship Id="rId4" Type="http://schemas.openxmlformats.org/officeDocument/2006/relationships/webSettings" Target="webSettings.xml"/><Relationship Id="rId9" Type="http://schemas.openxmlformats.org/officeDocument/2006/relationships/hyperlink" Target="https://blog.klenty.com/sales-pipeline/?utm_source=blog&amp;utm_medium=sales-forecasting-metho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2023-09-26T10:51:00Z</dcterms:created>
  <dcterms:modified xsi:type="dcterms:W3CDTF">2023-09-26T10:51:00Z</dcterms:modified>
</cp:coreProperties>
</file>