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E6B5" w14:textId="77777777" w:rsidR="00F73AC4" w:rsidRPr="00A81840" w:rsidRDefault="00000000">
      <w:pPr>
        <w:pStyle w:val="Heading1"/>
        <w:rPr>
          <w:sz w:val="44"/>
          <w:szCs w:val="44"/>
        </w:rPr>
      </w:pPr>
      <w:r w:rsidRPr="00A81840">
        <w:rPr>
          <w:sz w:val="44"/>
          <w:szCs w:val="44"/>
        </w:rPr>
        <w:t>Capstone Project Review-1</w:t>
      </w:r>
    </w:p>
    <w:p w14:paraId="025285F3" w14:textId="77777777" w:rsidR="00F73AC4" w:rsidRDefault="00000000">
      <w:pPr>
        <w:pStyle w:val="Heading2"/>
      </w:pPr>
      <w:r>
        <w:rPr>
          <w:sz w:val="28"/>
        </w:rPr>
        <w:t>1. Refined Title</w:t>
      </w:r>
    </w:p>
    <w:p w14:paraId="32E966BD" w14:textId="77777777" w:rsidR="00F73AC4" w:rsidRDefault="00000000">
      <w:r>
        <w:t>An Explainable Hybrid Machine Learning Framework for Customer Churn Prediction Using Feature Engineering and Ensemble Learning</w:t>
      </w:r>
    </w:p>
    <w:p w14:paraId="3F1721A0" w14:textId="77777777" w:rsidR="00F73AC4" w:rsidRDefault="00000000">
      <w:pPr>
        <w:pStyle w:val="Heading2"/>
      </w:pPr>
      <w:r>
        <w:rPr>
          <w:sz w:val="28"/>
        </w:rPr>
        <w:t>2. Problem Statement</w:t>
      </w:r>
    </w:p>
    <w:p w14:paraId="7571D41C" w14:textId="77777777" w:rsidR="00F73AC4" w:rsidRDefault="00000000">
      <w:r>
        <w:t>Customer churn is a major challenge for organizations as losing existing customers directly impacts revenue and business growth. Existing prediction models mainly focus on improving prediction accuracy but often lack explainability and robust feature engineering. There is a need for an intelligent machine learning framework that predicts churn accurately while explaining the reasons behind customer attrition. This enables organizations to take proactive retention strategies and improve customer satisfaction.</w:t>
      </w:r>
    </w:p>
    <w:p w14:paraId="2AE31FF9" w14:textId="77777777" w:rsidR="00F73AC4" w:rsidRDefault="00000000">
      <w:pPr>
        <w:pStyle w:val="Heading2"/>
      </w:pPr>
      <w:r>
        <w:rPr>
          <w:sz w:val="28"/>
        </w:rPr>
        <w:t>3. Literature Survey (Latest Related Journal Papers)</w:t>
      </w:r>
    </w:p>
    <w:tbl>
      <w:tblPr>
        <w:tblStyle w:val="TableGrid"/>
        <w:tblW w:w="0" w:type="auto"/>
        <w:tblLook w:val="04A0" w:firstRow="1" w:lastRow="0" w:firstColumn="1" w:lastColumn="0" w:noHBand="0" w:noVBand="1"/>
      </w:tblPr>
      <w:tblGrid>
        <w:gridCol w:w="1564"/>
        <w:gridCol w:w="1575"/>
        <w:gridCol w:w="1697"/>
        <w:gridCol w:w="2067"/>
        <w:gridCol w:w="1727"/>
      </w:tblGrid>
      <w:tr w:rsidR="00F73AC4" w14:paraId="76D4E96F" w14:textId="77777777">
        <w:tc>
          <w:tcPr>
            <w:tcW w:w="1728" w:type="dxa"/>
          </w:tcPr>
          <w:p w14:paraId="664E5937" w14:textId="77777777" w:rsidR="00F73AC4" w:rsidRDefault="00000000">
            <w:r>
              <w:t>S.No</w:t>
            </w:r>
          </w:p>
        </w:tc>
        <w:tc>
          <w:tcPr>
            <w:tcW w:w="1728" w:type="dxa"/>
          </w:tcPr>
          <w:p w14:paraId="66C170F0" w14:textId="77777777" w:rsidR="00F73AC4" w:rsidRDefault="00000000">
            <w:r>
              <w:t>Year</w:t>
            </w:r>
          </w:p>
        </w:tc>
        <w:tc>
          <w:tcPr>
            <w:tcW w:w="1728" w:type="dxa"/>
          </w:tcPr>
          <w:p w14:paraId="26169EDA" w14:textId="77777777" w:rsidR="00F73AC4" w:rsidRDefault="00000000">
            <w:r>
              <w:t>Paper/Topic</w:t>
            </w:r>
          </w:p>
        </w:tc>
        <w:tc>
          <w:tcPr>
            <w:tcW w:w="1728" w:type="dxa"/>
          </w:tcPr>
          <w:p w14:paraId="4CD8C7BE" w14:textId="77777777" w:rsidR="00F73AC4" w:rsidRDefault="00000000">
            <w:r>
              <w:t>Technique</w:t>
            </w:r>
          </w:p>
        </w:tc>
        <w:tc>
          <w:tcPr>
            <w:tcW w:w="1728" w:type="dxa"/>
          </w:tcPr>
          <w:p w14:paraId="3373A6DB" w14:textId="77777777" w:rsidR="00F73AC4" w:rsidRDefault="00000000">
            <w:r>
              <w:t>Limitation</w:t>
            </w:r>
          </w:p>
        </w:tc>
      </w:tr>
      <w:tr w:rsidR="00F73AC4" w14:paraId="499D39AD" w14:textId="77777777">
        <w:tc>
          <w:tcPr>
            <w:tcW w:w="1728" w:type="dxa"/>
          </w:tcPr>
          <w:p w14:paraId="610C4B45" w14:textId="77777777" w:rsidR="00F73AC4" w:rsidRDefault="00000000">
            <w:r>
              <w:t>1</w:t>
            </w:r>
          </w:p>
        </w:tc>
        <w:tc>
          <w:tcPr>
            <w:tcW w:w="1728" w:type="dxa"/>
          </w:tcPr>
          <w:p w14:paraId="2FB09153" w14:textId="77777777" w:rsidR="00F73AC4" w:rsidRDefault="00000000">
            <w:r>
              <w:t>2025</w:t>
            </w:r>
          </w:p>
        </w:tc>
        <w:tc>
          <w:tcPr>
            <w:tcW w:w="1728" w:type="dxa"/>
          </w:tcPr>
          <w:p w14:paraId="23C3EF47" w14:textId="77777777" w:rsidR="00F73AC4" w:rsidRDefault="00000000">
            <w:r>
              <w:t>Customer Churn Prediction: A Systematic Review of Recent Advances</w:t>
            </w:r>
          </w:p>
        </w:tc>
        <w:tc>
          <w:tcPr>
            <w:tcW w:w="1728" w:type="dxa"/>
          </w:tcPr>
          <w:p w14:paraId="2EBF2D44" w14:textId="77777777" w:rsidR="00F73AC4" w:rsidRDefault="00000000">
            <w:r>
              <w:t>Systematic Review</w:t>
            </w:r>
          </w:p>
        </w:tc>
        <w:tc>
          <w:tcPr>
            <w:tcW w:w="1728" w:type="dxa"/>
          </w:tcPr>
          <w:p w14:paraId="77386590" w14:textId="77777777" w:rsidR="00F73AC4" w:rsidRDefault="00000000">
            <w:r>
              <w:t>Review only</w:t>
            </w:r>
          </w:p>
        </w:tc>
      </w:tr>
      <w:tr w:rsidR="00F73AC4" w14:paraId="43D5BCA3" w14:textId="77777777">
        <w:tc>
          <w:tcPr>
            <w:tcW w:w="1728" w:type="dxa"/>
          </w:tcPr>
          <w:p w14:paraId="2FBA7F22" w14:textId="77777777" w:rsidR="00F73AC4" w:rsidRDefault="00000000">
            <w:r>
              <w:t>2</w:t>
            </w:r>
          </w:p>
        </w:tc>
        <w:tc>
          <w:tcPr>
            <w:tcW w:w="1728" w:type="dxa"/>
          </w:tcPr>
          <w:p w14:paraId="20AC1AAA" w14:textId="77777777" w:rsidR="00F73AC4" w:rsidRDefault="00000000">
            <w:r>
              <w:t>2025</w:t>
            </w:r>
          </w:p>
        </w:tc>
        <w:tc>
          <w:tcPr>
            <w:tcW w:w="1728" w:type="dxa"/>
          </w:tcPr>
          <w:p w14:paraId="0587A109" w14:textId="77777777" w:rsidR="00F73AC4" w:rsidRDefault="00000000">
            <w:r>
              <w:t>Explainability in Customer Churn Prediction</w:t>
            </w:r>
          </w:p>
        </w:tc>
        <w:tc>
          <w:tcPr>
            <w:tcW w:w="1728" w:type="dxa"/>
          </w:tcPr>
          <w:p w14:paraId="3F398F5E" w14:textId="77777777" w:rsidR="00F73AC4" w:rsidRDefault="00000000">
            <w:r>
              <w:t>Explainable AI</w:t>
            </w:r>
          </w:p>
        </w:tc>
        <w:tc>
          <w:tcPr>
            <w:tcW w:w="1728" w:type="dxa"/>
          </w:tcPr>
          <w:p w14:paraId="1E3DCC5D" w14:textId="77777777" w:rsidR="00F73AC4" w:rsidRDefault="00000000">
            <w:r>
              <w:t>Limited deployment</w:t>
            </w:r>
          </w:p>
        </w:tc>
      </w:tr>
      <w:tr w:rsidR="00F73AC4" w14:paraId="6BB0409A" w14:textId="77777777">
        <w:tc>
          <w:tcPr>
            <w:tcW w:w="1728" w:type="dxa"/>
          </w:tcPr>
          <w:p w14:paraId="79B2A389" w14:textId="77777777" w:rsidR="00F73AC4" w:rsidRDefault="00000000">
            <w:r>
              <w:t>3</w:t>
            </w:r>
          </w:p>
        </w:tc>
        <w:tc>
          <w:tcPr>
            <w:tcW w:w="1728" w:type="dxa"/>
          </w:tcPr>
          <w:p w14:paraId="5538B54E" w14:textId="77777777" w:rsidR="00F73AC4" w:rsidRDefault="00000000">
            <w:r>
              <w:t>2025</w:t>
            </w:r>
          </w:p>
        </w:tc>
        <w:tc>
          <w:tcPr>
            <w:tcW w:w="1728" w:type="dxa"/>
          </w:tcPr>
          <w:p w14:paraId="7B9058F5" w14:textId="77777777" w:rsidR="00F73AC4" w:rsidRDefault="00000000">
            <w:r>
              <w:t>Telecom Customer Churn Review</w:t>
            </w:r>
          </w:p>
        </w:tc>
        <w:tc>
          <w:tcPr>
            <w:tcW w:w="1728" w:type="dxa"/>
          </w:tcPr>
          <w:p w14:paraId="6BB1B739" w14:textId="77777777" w:rsidR="00F73AC4" w:rsidRDefault="00000000">
            <w:r>
              <w:t>Survey</w:t>
            </w:r>
          </w:p>
        </w:tc>
        <w:tc>
          <w:tcPr>
            <w:tcW w:w="1728" w:type="dxa"/>
          </w:tcPr>
          <w:p w14:paraId="1BCEE83E" w14:textId="77777777" w:rsidR="00F73AC4" w:rsidRDefault="00000000">
            <w:r>
              <w:t>Telecom only</w:t>
            </w:r>
          </w:p>
        </w:tc>
      </w:tr>
      <w:tr w:rsidR="00F73AC4" w14:paraId="365861BC" w14:textId="77777777">
        <w:tc>
          <w:tcPr>
            <w:tcW w:w="1728" w:type="dxa"/>
          </w:tcPr>
          <w:p w14:paraId="63AB48FB" w14:textId="77777777" w:rsidR="00F73AC4" w:rsidRDefault="00000000">
            <w:r>
              <w:t>4</w:t>
            </w:r>
          </w:p>
        </w:tc>
        <w:tc>
          <w:tcPr>
            <w:tcW w:w="1728" w:type="dxa"/>
          </w:tcPr>
          <w:p w14:paraId="3D1BBAE5" w14:textId="77777777" w:rsidR="00F73AC4" w:rsidRDefault="00000000">
            <w:r>
              <w:t>2025</w:t>
            </w:r>
          </w:p>
        </w:tc>
        <w:tc>
          <w:tcPr>
            <w:tcW w:w="1728" w:type="dxa"/>
          </w:tcPr>
          <w:p w14:paraId="6BDDCABD" w14:textId="77777777" w:rsidR="00F73AC4" w:rsidRDefault="00000000">
            <w:r>
              <w:t>ML &amp; DL Trends in Churn Prediction</w:t>
            </w:r>
          </w:p>
        </w:tc>
        <w:tc>
          <w:tcPr>
            <w:tcW w:w="1728" w:type="dxa"/>
          </w:tcPr>
          <w:p w14:paraId="36B7B5EA" w14:textId="77777777" w:rsidR="00F73AC4" w:rsidRDefault="00000000">
            <w:r>
              <w:t>ML/DL</w:t>
            </w:r>
          </w:p>
        </w:tc>
        <w:tc>
          <w:tcPr>
            <w:tcW w:w="1728" w:type="dxa"/>
          </w:tcPr>
          <w:p w14:paraId="40CA9239" w14:textId="77777777" w:rsidR="00F73AC4" w:rsidRDefault="00000000">
            <w:r>
              <w:t>No implementation</w:t>
            </w:r>
          </w:p>
        </w:tc>
      </w:tr>
      <w:tr w:rsidR="00F73AC4" w14:paraId="22C599A7" w14:textId="77777777">
        <w:tc>
          <w:tcPr>
            <w:tcW w:w="1728" w:type="dxa"/>
          </w:tcPr>
          <w:p w14:paraId="77AA38A5" w14:textId="77777777" w:rsidR="00F73AC4" w:rsidRDefault="00000000">
            <w:r>
              <w:t>5</w:t>
            </w:r>
          </w:p>
        </w:tc>
        <w:tc>
          <w:tcPr>
            <w:tcW w:w="1728" w:type="dxa"/>
          </w:tcPr>
          <w:p w14:paraId="584BF97E" w14:textId="77777777" w:rsidR="00F73AC4" w:rsidRDefault="00000000">
            <w:r>
              <w:t>2025</w:t>
            </w:r>
          </w:p>
        </w:tc>
        <w:tc>
          <w:tcPr>
            <w:tcW w:w="1728" w:type="dxa"/>
          </w:tcPr>
          <w:p w14:paraId="75AF31CF" w14:textId="77777777" w:rsidR="00F73AC4" w:rsidRDefault="00000000">
            <w:r>
              <w:t>Framework for Churn Analytics</w:t>
            </w:r>
          </w:p>
        </w:tc>
        <w:tc>
          <w:tcPr>
            <w:tcW w:w="1728" w:type="dxa"/>
          </w:tcPr>
          <w:p w14:paraId="5D16C6A3" w14:textId="77777777" w:rsidR="00F73AC4" w:rsidRDefault="00000000">
            <w:r>
              <w:t>Deep Learning</w:t>
            </w:r>
          </w:p>
        </w:tc>
        <w:tc>
          <w:tcPr>
            <w:tcW w:w="1728" w:type="dxa"/>
          </w:tcPr>
          <w:p w14:paraId="4DCF3F8B" w14:textId="77777777" w:rsidR="00F73AC4" w:rsidRDefault="00000000">
            <w:r>
              <w:t>High complexity</w:t>
            </w:r>
          </w:p>
        </w:tc>
      </w:tr>
      <w:tr w:rsidR="00F73AC4" w14:paraId="6D27D4AD" w14:textId="77777777">
        <w:tc>
          <w:tcPr>
            <w:tcW w:w="1728" w:type="dxa"/>
          </w:tcPr>
          <w:p w14:paraId="11A47390" w14:textId="77777777" w:rsidR="00F73AC4" w:rsidRDefault="00000000">
            <w:r>
              <w:t>6</w:t>
            </w:r>
          </w:p>
        </w:tc>
        <w:tc>
          <w:tcPr>
            <w:tcW w:w="1728" w:type="dxa"/>
          </w:tcPr>
          <w:p w14:paraId="6CF21142" w14:textId="77777777" w:rsidR="00F73AC4" w:rsidRDefault="00000000">
            <w:r>
              <w:t>2024</w:t>
            </w:r>
          </w:p>
        </w:tc>
        <w:tc>
          <w:tcPr>
            <w:tcW w:w="1728" w:type="dxa"/>
          </w:tcPr>
          <w:p w14:paraId="1D8D08CA" w14:textId="77777777" w:rsidR="00F73AC4" w:rsidRDefault="00000000">
            <w:r>
              <w:t>Adaptive Ensemble Learning for Churn</w:t>
            </w:r>
          </w:p>
        </w:tc>
        <w:tc>
          <w:tcPr>
            <w:tcW w:w="1728" w:type="dxa"/>
          </w:tcPr>
          <w:p w14:paraId="4696F1F1" w14:textId="77777777" w:rsidR="00F73AC4" w:rsidRDefault="00000000">
            <w:r>
              <w:t>XGBoost+LightGBM</w:t>
            </w:r>
          </w:p>
        </w:tc>
        <w:tc>
          <w:tcPr>
            <w:tcW w:w="1728" w:type="dxa"/>
          </w:tcPr>
          <w:p w14:paraId="27CC8C1C" w14:textId="77777777" w:rsidR="00F73AC4" w:rsidRDefault="00000000">
            <w:r>
              <w:t>High training time</w:t>
            </w:r>
          </w:p>
        </w:tc>
      </w:tr>
      <w:tr w:rsidR="00F73AC4" w14:paraId="23E078B1" w14:textId="77777777">
        <w:tc>
          <w:tcPr>
            <w:tcW w:w="1728" w:type="dxa"/>
          </w:tcPr>
          <w:p w14:paraId="2C16EE21" w14:textId="77777777" w:rsidR="00F73AC4" w:rsidRDefault="00000000">
            <w:r>
              <w:t>7</w:t>
            </w:r>
          </w:p>
        </w:tc>
        <w:tc>
          <w:tcPr>
            <w:tcW w:w="1728" w:type="dxa"/>
          </w:tcPr>
          <w:p w14:paraId="06BA3671" w14:textId="77777777" w:rsidR="00F73AC4" w:rsidRDefault="00000000">
            <w:r>
              <w:t>2023</w:t>
            </w:r>
          </w:p>
        </w:tc>
        <w:tc>
          <w:tcPr>
            <w:tcW w:w="1728" w:type="dxa"/>
          </w:tcPr>
          <w:p w14:paraId="30C74759" w14:textId="77777777" w:rsidR="00F73AC4" w:rsidRDefault="00000000">
            <w:r>
              <w:t>Comparative Study of ML Algorithms</w:t>
            </w:r>
          </w:p>
        </w:tc>
        <w:tc>
          <w:tcPr>
            <w:tcW w:w="1728" w:type="dxa"/>
          </w:tcPr>
          <w:p w14:paraId="6808E0F2" w14:textId="77777777" w:rsidR="00F73AC4" w:rsidRDefault="00000000">
            <w:r>
              <w:t>RF,SVM,KNN</w:t>
            </w:r>
          </w:p>
        </w:tc>
        <w:tc>
          <w:tcPr>
            <w:tcW w:w="1728" w:type="dxa"/>
          </w:tcPr>
          <w:p w14:paraId="37AA85EC" w14:textId="77777777" w:rsidR="00F73AC4" w:rsidRDefault="00000000">
            <w:r>
              <w:t>Limited features</w:t>
            </w:r>
          </w:p>
        </w:tc>
      </w:tr>
      <w:tr w:rsidR="00F73AC4" w14:paraId="4A33FE0F" w14:textId="77777777">
        <w:tc>
          <w:tcPr>
            <w:tcW w:w="1728" w:type="dxa"/>
          </w:tcPr>
          <w:p w14:paraId="7582DC7D" w14:textId="77777777" w:rsidR="00F73AC4" w:rsidRDefault="00000000">
            <w:r>
              <w:lastRenderedPageBreak/>
              <w:t>8</w:t>
            </w:r>
          </w:p>
        </w:tc>
        <w:tc>
          <w:tcPr>
            <w:tcW w:w="1728" w:type="dxa"/>
          </w:tcPr>
          <w:p w14:paraId="38519E79" w14:textId="77777777" w:rsidR="00F73AC4" w:rsidRDefault="00000000">
            <w:r>
              <w:t>2023</w:t>
            </w:r>
          </w:p>
        </w:tc>
        <w:tc>
          <w:tcPr>
            <w:tcW w:w="1728" w:type="dxa"/>
          </w:tcPr>
          <w:p w14:paraId="2E395390" w14:textId="77777777" w:rsidR="00F73AC4" w:rsidRDefault="00000000">
            <w:r>
              <w:t>Customer Churn using Ensemble Learning</w:t>
            </w:r>
          </w:p>
        </w:tc>
        <w:tc>
          <w:tcPr>
            <w:tcW w:w="1728" w:type="dxa"/>
          </w:tcPr>
          <w:p w14:paraId="6847795A" w14:textId="77777777" w:rsidR="00F73AC4" w:rsidRDefault="00000000">
            <w:r>
              <w:t>Ensemble</w:t>
            </w:r>
          </w:p>
        </w:tc>
        <w:tc>
          <w:tcPr>
            <w:tcW w:w="1728" w:type="dxa"/>
          </w:tcPr>
          <w:p w14:paraId="19075AD3" w14:textId="77777777" w:rsidR="00F73AC4" w:rsidRDefault="00000000">
            <w:r>
              <w:t>No XAI</w:t>
            </w:r>
          </w:p>
        </w:tc>
      </w:tr>
      <w:tr w:rsidR="00F73AC4" w14:paraId="2DD672F5" w14:textId="77777777">
        <w:tc>
          <w:tcPr>
            <w:tcW w:w="1728" w:type="dxa"/>
          </w:tcPr>
          <w:p w14:paraId="47A66223" w14:textId="77777777" w:rsidR="00F73AC4" w:rsidRDefault="00000000">
            <w:r>
              <w:t>9</w:t>
            </w:r>
          </w:p>
        </w:tc>
        <w:tc>
          <w:tcPr>
            <w:tcW w:w="1728" w:type="dxa"/>
          </w:tcPr>
          <w:p w14:paraId="550FA6A4" w14:textId="77777777" w:rsidR="00F73AC4" w:rsidRDefault="00000000">
            <w:r>
              <w:t>2022</w:t>
            </w:r>
          </w:p>
        </w:tc>
        <w:tc>
          <w:tcPr>
            <w:tcW w:w="1728" w:type="dxa"/>
          </w:tcPr>
          <w:p w14:paraId="5478B7D2" w14:textId="77777777" w:rsidR="00F73AC4" w:rsidRDefault="00000000">
            <w:r>
              <w:t>Customer Churn Prediction using ML</w:t>
            </w:r>
          </w:p>
        </w:tc>
        <w:tc>
          <w:tcPr>
            <w:tcW w:w="1728" w:type="dxa"/>
          </w:tcPr>
          <w:p w14:paraId="3630CFC0" w14:textId="77777777" w:rsidR="00F73AC4" w:rsidRDefault="00000000">
            <w:r>
              <w:t>Random Forest</w:t>
            </w:r>
          </w:p>
        </w:tc>
        <w:tc>
          <w:tcPr>
            <w:tcW w:w="1728" w:type="dxa"/>
          </w:tcPr>
          <w:p w14:paraId="099ED823" w14:textId="77777777" w:rsidR="00F73AC4" w:rsidRDefault="00000000">
            <w:r>
              <w:t>Low interpretability</w:t>
            </w:r>
          </w:p>
        </w:tc>
      </w:tr>
      <w:tr w:rsidR="00F73AC4" w14:paraId="53FC091A" w14:textId="77777777">
        <w:tc>
          <w:tcPr>
            <w:tcW w:w="1728" w:type="dxa"/>
          </w:tcPr>
          <w:p w14:paraId="1704FC58" w14:textId="77777777" w:rsidR="00F73AC4" w:rsidRDefault="00000000">
            <w:r>
              <w:t>10</w:t>
            </w:r>
          </w:p>
        </w:tc>
        <w:tc>
          <w:tcPr>
            <w:tcW w:w="1728" w:type="dxa"/>
          </w:tcPr>
          <w:p w14:paraId="35517F8E" w14:textId="77777777" w:rsidR="00F73AC4" w:rsidRDefault="00000000">
            <w:r>
              <w:t>2022</w:t>
            </w:r>
          </w:p>
        </w:tc>
        <w:tc>
          <w:tcPr>
            <w:tcW w:w="1728" w:type="dxa"/>
          </w:tcPr>
          <w:p w14:paraId="12973E49" w14:textId="77777777" w:rsidR="00F73AC4" w:rsidRDefault="00000000">
            <w:r>
              <w:t>Self-Attention based Churn Prediction</w:t>
            </w:r>
          </w:p>
        </w:tc>
        <w:tc>
          <w:tcPr>
            <w:tcW w:w="1728" w:type="dxa"/>
          </w:tcPr>
          <w:p w14:paraId="4F3D25E0" w14:textId="77777777" w:rsidR="00F73AC4" w:rsidRDefault="00000000">
            <w:r>
              <w:t>Deep Learning</w:t>
            </w:r>
          </w:p>
        </w:tc>
        <w:tc>
          <w:tcPr>
            <w:tcW w:w="1728" w:type="dxa"/>
          </w:tcPr>
          <w:p w14:paraId="77E2D46B" w14:textId="77777777" w:rsidR="00F73AC4" w:rsidRDefault="00000000">
            <w:r>
              <w:t>Needs large dataset</w:t>
            </w:r>
          </w:p>
        </w:tc>
      </w:tr>
    </w:tbl>
    <w:p w14:paraId="06F60A95" w14:textId="77777777" w:rsidR="00F73AC4" w:rsidRDefault="00000000">
      <w:pPr>
        <w:pStyle w:val="Heading2"/>
      </w:pPr>
      <w:r>
        <w:rPr>
          <w:sz w:val="28"/>
        </w:rPr>
        <w:t>4. Research Gaps Identification</w:t>
      </w:r>
    </w:p>
    <w:p w14:paraId="2800AB54" w14:textId="77777777" w:rsidR="00F73AC4" w:rsidRDefault="00000000">
      <w:pPr>
        <w:pStyle w:val="ListBullet"/>
      </w:pPr>
      <w:r>
        <w:t>Most studies focus only on prediction accuracy.</w:t>
      </w:r>
    </w:p>
    <w:p w14:paraId="3CB98E02" w14:textId="77777777" w:rsidR="00F73AC4" w:rsidRDefault="00000000">
      <w:pPr>
        <w:pStyle w:val="ListBullet"/>
      </w:pPr>
      <w:r>
        <w:t>Limited use of Explainable AI techniques.</w:t>
      </w:r>
    </w:p>
    <w:p w14:paraId="3589AA0F" w14:textId="77777777" w:rsidR="00F73AC4" w:rsidRDefault="00000000">
      <w:pPr>
        <w:pStyle w:val="ListBullet"/>
      </w:pPr>
      <w:r>
        <w:t>Feature engineering is insufficient in many works.</w:t>
      </w:r>
    </w:p>
    <w:p w14:paraId="7D4DD84A" w14:textId="77777777" w:rsidR="00F73AC4" w:rsidRDefault="00000000">
      <w:pPr>
        <w:pStyle w:val="ListBullet"/>
      </w:pPr>
      <w:r>
        <w:t>Few studies compare multiple ML models comprehensively.</w:t>
      </w:r>
    </w:p>
    <w:p w14:paraId="2E6F7CBB" w14:textId="77777777" w:rsidR="00F73AC4" w:rsidRDefault="00000000">
      <w:pPr>
        <w:pStyle w:val="ListBullet"/>
      </w:pPr>
      <w:r>
        <w:t>Very few combine ensemble learning with explainable AI.</w:t>
      </w:r>
    </w:p>
    <w:p w14:paraId="0610D081" w14:textId="77777777" w:rsidR="00F73AC4" w:rsidRDefault="00000000">
      <w:pPr>
        <w:pStyle w:val="Heading2"/>
      </w:pPr>
      <w:r>
        <w:rPr>
          <w:sz w:val="28"/>
        </w:rPr>
        <w:t>5. Objectives (with Technique)</w:t>
      </w:r>
    </w:p>
    <w:p w14:paraId="4E1B8BAD" w14:textId="77777777" w:rsidR="00F73AC4" w:rsidRDefault="00000000">
      <w:pPr>
        <w:pStyle w:val="ListNumber"/>
      </w:pPr>
      <w:r>
        <w:rPr>
          <w:b/>
        </w:rPr>
        <w:t>To preprocess customer data.</w:t>
      </w:r>
      <w:r>
        <w:rPr>
          <w:b/>
        </w:rPr>
        <w:br/>
      </w:r>
      <w:r>
        <w:t>Technique: Pandas, Scikit-learn</w:t>
      </w:r>
    </w:p>
    <w:p w14:paraId="11CA4923" w14:textId="77777777" w:rsidR="00F73AC4" w:rsidRDefault="00000000">
      <w:pPr>
        <w:pStyle w:val="ListNumber"/>
      </w:pPr>
      <w:r>
        <w:rPr>
          <w:b/>
        </w:rPr>
        <w:t>To perform Exploratory Data Analysis.</w:t>
      </w:r>
      <w:r>
        <w:rPr>
          <w:b/>
        </w:rPr>
        <w:br/>
      </w:r>
      <w:r>
        <w:t>Technique: Matplotlib, Seaborn</w:t>
      </w:r>
    </w:p>
    <w:p w14:paraId="18647CAA" w14:textId="77777777" w:rsidR="00F73AC4" w:rsidRDefault="00000000">
      <w:pPr>
        <w:pStyle w:val="ListNumber"/>
      </w:pPr>
      <w:r>
        <w:rPr>
          <w:b/>
        </w:rPr>
        <w:t>To build and compare multiple ML models.</w:t>
      </w:r>
      <w:r>
        <w:rPr>
          <w:b/>
        </w:rPr>
        <w:br/>
      </w:r>
      <w:r>
        <w:t>Technique: Logistic Regression, Decision Tree, Random Forest, SVM, KNN, XGBoost</w:t>
      </w:r>
    </w:p>
    <w:p w14:paraId="620F3B08" w14:textId="77777777" w:rsidR="00F73AC4" w:rsidRDefault="00000000">
      <w:pPr>
        <w:pStyle w:val="ListNumber"/>
      </w:pPr>
      <w:r>
        <w:rPr>
          <w:b/>
        </w:rPr>
        <w:t>To explain churn predictions.</w:t>
      </w:r>
      <w:r>
        <w:rPr>
          <w:b/>
        </w:rPr>
        <w:br/>
      </w:r>
      <w:r>
        <w:t>Technique: SHAP (Explainable AI)</w:t>
      </w:r>
    </w:p>
    <w:p w14:paraId="7D58815D" w14:textId="77777777" w:rsidR="00F73AC4" w:rsidRDefault="00000000">
      <w:pPr>
        <w:pStyle w:val="Heading2"/>
      </w:pPr>
      <w:r>
        <w:rPr>
          <w:sz w:val="28"/>
        </w:rPr>
        <w:t>6. Novelty / Innovation</w:t>
      </w:r>
    </w:p>
    <w:p w14:paraId="4767B65C" w14:textId="77777777" w:rsidR="00F73AC4" w:rsidRDefault="00000000">
      <w:r>
        <w:t>The proposed work integrates feature engineering, ensemble learning (Random Forest and XGBoost), and SHAP-based Explainable AI to provide accurate as well as interpretable customer churn predictions. Unlike many previous works that mainly focus on accuracy, the proposed framework explains why customers are likely to churn, helping organizations make better retention decisions.</w:t>
      </w:r>
    </w:p>
    <w:p w14:paraId="70CBBEB6" w14:textId="77777777" w:rsidR="00F73AC4" w:rsidRDefault="00000000">
      <w:pPr>
        <w:pStyle w:val="Heading2"/>
      </w:pPr>
      <w:r>
        <w:rPr>
          <w:sz w:val="28"/>
        </w:rPr>
        <w:t>Feasibility</w:t>
      </w:r>
    </w:p>
    <w:p w14:paraId="53603D68" w14:textId="77777777" w:rsidR="00F73AC4" w:rsidRDefault="00000000">
      <w:pPr>
        <w:pStyle w:val="ListBullet"/>
      </w:pPr>
      <w:r>
        <w:t>IBM Telco Customer Churn dataset is publicly available.</w:t>
      </w:r>
    </w:p>
    <w:p w14:paraId="2E20B133" w14:textId="77777777" w:rsidR="00F73AC4" w:rsidRDefault="00000000">
      <w:pPr>
        <w:pStyle w:val="ListBullet"/>
      </w:pPr>
      <w:r>
        <w:t>Python, Google Colab and open-source libraries are sufficient.</w:t>
      </w:r>
    </w:p>
    <w:p w14:paraId="373AB304" w14:textId="77777777" w:rsidR="00F73AC4" w:rsidRDefault="00000000">
      <w:pPr>
        <w:pStyle w:val="ListBullet"/>
      </w:pPr>
      <w:r>
        <w:t>No expensive hardware is required.</w:t>
      </w:r>
    </w:p>
    <w:p w14:paraId="61F270D9" w14:textId="77777777" w:rsidR="00F73AC4" w:rsidRDefault="00000000">
      <w:pPr>
        <w:pStyle w:val="ListBullet"/>
      </w:pPr>
      <w:r>
        <w:t>Project can be completed within one semester.</w:t>
      </w:r>
    </w:p>
    <w:p w14:paraId="2CE03137" w14:textId="77777777" w:rsidR="00F73AC4" w:rsidRDefault="00000000">
      <w:pPr>
        <w:pStyle w:val="Heading2"/>
      </w:pPr>
      <w:r>
        <w:rPr>
          <w:sz w:val="28"/>
        </w:rPr>
        <w:t>Project Plan</w:t>
      </w:r>
    </w:p>
    <w:tbl>
      <w:tblPr>
        <w:tblStyle w:val="TableGrid"/>
        <w:tblW w:w="0" w:type="auto"/>
        <w:tblLook w:val="04A0" w:firstRow="1" w:lastRow="0" w:firstColumn="1" w:lastColumn="0" w:noHBand="0" w:noVBand="1"/>
      </w:tblPr>
      <w:tblGrid>
        <w:gridCol w:w="4314"/>
        <w:gridCol w:w="4316"/>
      </w:tblGrid>
      <w:tr w:rsidR="00F73AC4" w14:paraId="5A34526F" w14:textId="77777777">
        <w:tc>
          <w:tcPr>
            <w:tcW w:w="4320" w:type="dxa"/>
          </w:tcPr>
          <w:p w14:paraId="2FCCD28A" w14:textId="77777777" w:rsidR="00F73AC4" w:rsidRDefault="00000000">
            <w:r>
              <w:t>Phase</w:t>
            </w:r>
          </w:p>
        </w:tc>
        <w:tc>
          <w:tcPr>
            <w:tcW w:w="4320" w:type="dxa"/>
          </w:tcPr>
          <w:p w14:paraId="5FB5BD84" w14:textId="77777777" w:rsidR="00F73AC4" w:rsidRDefault="00000000">
            <w:r>
              <w:t>Activity</w:t>
            </w:r>
          </w:p>
        </w:tc>
      </w:tr>
      <w:tr w:rsidR="00F73AC4" w14:paraId="6D5A3E3F" w14:textId="77777777">
        <w:tc>
          <w:tcPr>
            <w:tcW w:w="4320" w:type="dxa"/>
          </w:tcPr>
          <w:p w14:paraId="244B523B" w14:textId="77777777" w:rsidR="00F73AC4" w:rsidRDefault="00000000">
            <w:r>
              <w:t>Phase 1</w:t>
            </w:r>
          </w:p>
        </w:tc>
        <w:tc>
          <w:tcPr>
            <w:tcW w:w="4320" w:type="dxa"/>
          </w:tcPr>
          <w:p w14:paraId="789E561B" w14:textId="77777777" w:rsidR="00F73AC4" w:rsidRDefault="00000000">
            <w:r>
              <w:t>Literature Survey</w:t>
            </w:r>
          </w:p>
        </w:tc>
      </w:tr>
      <w:tr w:rsidR="00F73AC4" w14:paraId="7DFE8979" w14:textId="77777777">
        <w:tc>
          <w:tcPr>
            <w:tcW w:w="4320" w:type="dxa"/>
          </w:tcPr>
          <w:p w14:paraId="3A12DB37" w14:textId="77777777" w:rsidR="00F73AC4" w:rsidRDefault="00000000">
            <w:r>
              <w:t>Phase 2</w:t>
            </w:r>
          </w:p>
        </w:tc>
        <w:tc>
          <w:tcPr>
            <w:tcW w:w="4320" w:type="dxa"/>
          </w:tcPr>
          <w:p w14:paraId="0070AF37" w14:textId="77777777" w:rsidR="00F73AC4" w:rsidRDefault="00000000">
            <w:r>
              <w:t>Dataset Collection</w:t>
            </w:r>
          </w:p>
        </w:tc>
      </w:tr>
      <w:tr w:rsidR="00F73AC4" w14:paraId="2AC6C36D" w14:textId="77777777">
        <w:tc>
          <w:tcPr>
            <w:tcW w:w="4320" w:type="dxa"/>
          </w:tcPr>
          <w:p w14:paraId="28ECE584" w14:textId="77777777" w:rsidR="00F73AC4" w:rsidRDefault="00000000">
            <w:r>
              <w:t>Phase 3</w:t>
            </w:r>
          </w:p>
        </w:tc>
        <w:tc>
          <w:tcPr>
            <w:tcW w:w="4320" w:type="dxa"/>
          </w:tcPr>
          <w:p w14:paraId="232DB007" w14:textId="77777777" w:rsidR="00F73AC4" w:rsidRDefault="00000000">
            <w:r>
              <w:t>Data Preprocessing</w:t>
            </w:r>
          </w:p>
        </w:tc>
      </w:tr>
      <w:tr w:rsidR="00F73AC4" w14:paraId="0BE6B838" w14:textId="77777777">
        <w:tc>
          <w:tcPr>
            <w:tcW w:w="4320" w:type="dxa"/>
          </w:tcPr>
          <w:p w14:paraId="2643FFFF" w14:textId="77777777" w:rsidR="00F73AC4" w:rsidRDefault="00000000">
            <w:r>
              <w:t>Phase 4</w:t>
            </w:r>
          </w:p>
        </w:tc>
        <w:tc>
          <w:tcPr>
            <w:tcW w:w="4320" w:type="dxa"/>
          </w:tcPr>
          <w:p w14:paraId="19C0937C" w14:textId="77777777" w:rsidR="00F73AC4" w:rsidRDefault="00000000">
            <w:r>
              <w:t>EDA</w:t>
            </w:r>
          </w:p>
        </w:tc>
      </w:tr>
      <w:tr w:rsidR="00F73AC4" w14:paraId="3CD5B0BD" w14:textId="77777777">
        <w:tc>
          <w:tcPr>
            <w:tcW w:w="4320" w:type="dxa"/>
          </w:tcPr>
          <w:p w14:paraId="2D35EA5A" w14:textId="77777777" w:rsidR="00F73AC4" w:rsidRDefault="00000000">
            <w:r>
              <w:t>Phase 5</w:t>
            </w:r>
          </w:p>
        </w:tc>
        <w:tc>
          <w:tcPr>
            <w:tcW w:w="4320" w:type="dxa"/>
          </w:tcPr>
          <w:p w14:paraId="086C4668" w14:textId="77777777" w:rsidR="00F73AC4" w:rsidRDefault="00000000">
            <w:r>
              <w:t>Feature Engineering</w:t>
            </w:r>
          </w:p>
        </w:tc>
      </w:tr>
      <w:tr w:rsidR="00F73AC4" w14:paraId="01FC1E67" w14:textId="77777777">
        <w:tc>
          <w:tcPr>
            <w:tcW w:w="4320" w:type="dxa"/>
          </w:tcPr>
          <w:p w14:paraId="6CEA1BE6" w14:textId="77777777" w:rsidR="00F73AC4" w:rsidRDefault="00000000">
            <w:r>
              <w:t>Phase 6</w:t>
            </w:r>
          </w:p>
        </w:tc>
        <w:tc>
          <w:tcPr>
            <w:tcW w:w="4320" w:type="dxa"/>
          </w:tcPr>
          <w:p w14:paraId="6C3D2D34" w14:textId="77777777" w:rsidR="00F73AC4" w:rsidRDefault="00000000">
            <w:r>
              <w:t>Model Development</w:t>
            </w:r>
          </w:p>
        </w:tc>
      </w:tr>
      <w:tr w:rsidR="00F73AC4" w14:paraId="2FB3618E" w14:textId="77777777">
        <w:tc>
          <w:tcPr>
            <w:tcW w:w="4320" w:type="dxa"/>
          </w:tcPr>
          <w:p w14:paraId="4027084B" w14:textId="77777777" w:rsidR="00F73AC4" w:rsidRDefault="00000000">
            <w:r>
              <w:t>Phase 7</w:t>
            </w:r>
          </w:p>
        </w:tc>
        <w:tc>
          <w:tcPr>
            <w:tcW w:w="4320" w:type="dxa"/>
          </w:tcPr>
          <w:p w14:paraId="34760BE7" w14:textId="77777777" w:rsidR="00F73AC4" w:rsidRDefault="00000000">
            <w:r>
              <w:t>Model Comparison</w:t>
            </w:r>
          </w:p>
        </w:tc>
      </w:tr>
      <w:tr w:rsidR="00F73AC4" w14:paraId="4DFF7401" w14:textId="77777777">
        <w:tc>
          <w:tcPr>
            <w:tcW w:w="4320" w:type="dxa"/>
          </w:tcPr>
          <w:p w14:paraId="0FB246C0" w14:textId="77777777" w:rsidR="00F73AC4" w:rsidRDefault="00000000">
            <w:r>
              <w:t>Phase 8</w:t>
            </w:r>
          </w:p>
        </w:tc>
        <w:tc>
          <w:tcPr>
            <w:tcW w:w="4320" w:type="dxa"/>
          </w:tcPr>
          <w:p w14:paraId="4550F623" w14:textId="77777777" w:rsidR="00F73AC4" w:rsidRDefault="00000000">
            <w:r>
              <w:t>SHAP Integration</w:t>
            </w:r>
          </w:p>
        </w:tc>
      </w:tr>
      <w:tr w:rsidR="00F73AC4" w14:paraId="5FB0D57A" w14:textId="77777777">
        <w:tc>
          <w:tcPr>
            <w:tcW w:w="4320" w:type="dxa"/>
          </w:tcPr>
          <w:p w14:paraId="5C123BA7" w14:textId="77777777" w:rsidR="00F73AC4" w:rsidRDefault="00000000">
            <w:r>
              <w:t>Phase 9</w:t>
            </w:r>
          </w:p>
        </w:tc>
        <w:tc>
          <w:tcPr>
            <w:tcW w:w="4320" w:type="dxa"/>
          </w:tcPr>
          <w:p w14:paraId="42876815" w14:textId="77777777" w:rsidR="00F73AC4" w:rsidRDefault="00000000">
            <w:r>
              <w:t>Testing</w:t>
            </w:r>
          </w:p>
        </w:tc>
      </w:tr>
      <w:tr w:rsidR="00F73AC4" w14:paraId="411D76DD" w14:textId="77777777">
        <w:tc>
          <w:tcPr>
            <w:tcW w:w="4320" w:type="dxa"/>
          </w:tcPr>
          <w:p w14:paraId="1DFAA016" w14:textId="77777777" w:rsidR="00F73AC4" w:rsidRDefault="00000000">
            <w:r>
              <w:t>Phase 10</w:t>
            </w:r>
          </w:p>
        </w:tc>
        <w:tc>
          <w:tcPr>
            <w:tcW w:w="4320" w:type="dxa"/>
          </w:tcPr>
          <w:p w14:paraId="32DC1BA6" w14:textId="77777777" w:rsidR="00F73AC4" w:rsidRDefault="00000000">
            <w:r>
              <w:t>Documentation &amp; Presentation</w:t>
            </w:r>
          </w:p>
        </w:tc>
      </w:tr>
    </w:tbl>
    <w:p w14:paraId="2265C1AC" w14:textId="77777777" w:rsidR="00F73AC4" w:rsidRDefault="00000000">
      <w:pPr>
        <w:pStyle w:val="Heading2"/>
      </w:pPr>
      <w:r>
        <w:rPr>
          <w:sz w:val="28"/>
        </w:rPr>
        <w:t>Team Details</w:t>
      </w:r>
    </w:p>
    <w:p w14:paraId="34C39E9B" w14:textId="77777777" w:rsidR="00F73AC4" w:rsidRDefault="00000000">
      <w:r>
        <w:t>Guide: ____________________</w:t>
      </w:r>
    </w:p>
    <w:p w14:paraId="4FA85FD9" w14:textId="77777777" w:rsidR="00F73AC4" w:rsidRDefault="00000000">
      <w:r>
        <w:t>S. Vaishnavi (2420030303)</w:t>
      </w:r>
      <w:r>
        <w:br/>
        <w:t>Madhu (2420030321)</w:t>
      </w:r>
      <w:r>
        <w:br/>
        <w:t>Hema (2420030699)</w:t>
      </w:r>
    </w:p>
    <w:sectPr w:rsidR="00F73A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886891">
    <w:abstractNumId w:val="8"/>
  </w:num>
  <w:num w:numId="2" w16cid:durableId="900674794">
    <w:abstractNumId w:val="6"/>
  </w:num>
  <w:num w:numId="3" w16cid:durableId="295255708">
    <w:abstractNumId w:val="5"/>
  </w:num>
  <w:num w:numId="4" w16cid:durableId="2074041778">
    <w:abstractNumId w:val="4"/>
  </w:num>
  <w:num w:numId="5" w16cid:durableId="1843819101">
    <w:abstractNumId w:val="7"/>
  </w:num>
  <w:num w:numId="6" w16cid:durableId="2057660405">
    <w:abstractNumId w:val="3"/>
  </w:num>
  <w:num w:numId="7" w16cid:durableId="1393846581">
    <w:abstractNumId w:val="2"/>
  </w:num>
  <w:num w:numId="8" w16cid:durableId="1437864489">
    <w:abstractNumId w:val="1"/>
  </w:num>
  <w:num w:numId="9" w16cid:durableId="83407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97B"/>
    <w:rsid w:val="00A81840"/>
    <w:rsid w:val="00AA1D8D"/>
    <w:rsid w:val="00B47730"/>
    <w:rsid w:val="00CB0664"/>
    <w:rsid w:val="00F73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E0747"/>
  <w14:defaultImageDpi w14:val="300"/>
  <w15:docId w15:val="{935F3F99-7B5E-4A5D-BD96-D42D3F37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suryadevara</cp:lastModifiedBy>
  <cp:revision>2</cp:revision>
  <dcterms:created xsi:type="dcterms:W3CDTF">2026-08-07T03:33:00Z</dcterms:created>
  <dcterms:modified xsi:type="dcterms:W3CDTF">2026-08-07T03:33:00Z</dcterms:modified>
  <cp:category/>
</cp:coreProperties>
</file>