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go to  C:\CBSIWS\Surf4Sure Proxy Client\Komodia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2.run command C:\CBSIWS\Surf4Sure Proxy Client\Komodia&gt;pclient   /service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3.command C:\CBSIWS\Surf4Sure Proxy Client\Komodia&gt;sc   start   pclient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command C:\CBSIWS\Surf4Sure Proxy Client\Komodia&gt;wfpregister  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command C:\CBSIWS\Surf4Sure Proxy Client\Komodia&gt;regsvr32 COMDLG32.OCX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command C:\CBSIWS\Surf4Sure Proxy Client\Komodia&gt;regsvr32  MSCOMCTL.OCX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C:\CBSIWS\Surf4Sure Proxy Client\ProxyClientService-1.1\ProxyClientService\ProxyClientUtility\bin\Debug&gt;ProxyClientUtility.exe  /register   /key : your registation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8.C:\CBSIWS\Surf4Sure Proxy Client\ProxyClientService-1.1\ProxyClientService\ProxyClientUtility\bin\Debug&gt;ProxyClientUtility.exe  /initialise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Segoe Print" w:hAnsi="Segoe Print" w:cs="Segoe Print" w:eastAsia="Segoe Prin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http://www.komodia.com/wiki/index.php/Komodia%27s_Redirector_quick_installation_guide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komodia.com/wiki/index.php/Komodia%27s_Redirector_quick_installation_guid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