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id: "pyramid-pose"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 IDENTITY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names: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sanskrit: "Parsvottanasana"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english: "Pyramid Pose"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phonetic: "PARSH-voh-tahn-AHS-ah-nah"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 HERO DESCRIPTION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description: "A profound asymmetric forward fold that demands rooted stability and deep surrender. It balances the structural integrity of the legs with a liberating release of the spine."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METADATA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category: ["standing", "forward-bend"]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difficulty_level: "intermediate"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drishti: "toes"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 WEIGHTED IMPACT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impact: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chakras: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primary: "muladhara"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secondary: ["manipura"]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physical: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- "Intense lengthening of the hamstring and calf muscles"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- "Decompresses the spinal column and improves posture"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mental: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- "Cultivates unwavering focus and internal quietude"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 WEIGHTED ANATOMY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anatomy: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strengthen: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primary: ["quadriceps"]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secondary: ["rectus_abdominis", "feet_arches"]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stretch: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primary: ["hamstrings", "gastrocnemius"]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secondary: ["erector_spinae", "gluteus_medius"]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stabilize: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primary: ["transverse_abdominis"]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secondary: ["pelvic_floor", "obliques"]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 PROPS &amp; GUIDANCE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props: ["block"]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prop_guidance: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- prop: "block"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purpose: "Floor Elevation"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instruction: "Place blocks on the highest setting framing the front foot to bring the floor closer and maintain a flat back."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# FLOW LOGIC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flow: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predecessors: ["warrior-1", "mountain-pose"]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successors: ["standing-forward-bend", "warrior-3", "extended-triangle"]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# CUEING FRAMEWORK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cueing: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summary: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- "Root both heels firmly into the earth."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- "Square your hips toward the front of your mat."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- "Lead with your heart, maintaining a long spine."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foundation: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- "Press through the big toe mound of the front foot."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- "Seal the outer edge of the back foot at a 45-degree angle."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alignment: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- "Draw the front hip crease back to square the pelvis."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- "Keep the torso long and parallel to the floor before folding fully."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breath_instruction: "Inhale to find axial extension in the spine; exhale to hinge deeply from the hip creases."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# VOCABULARY COACHING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forbidden_words: ["lock", "collapse", "yank", "round"]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elevated_vocabulary: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- basic: "Put your head on your knee."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elevated: "Draw your sternum toward your toes to maintain length in the anterior spine."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# ASSISTS (Hands-On)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assists: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- id: "pyramid-pose-hips-alignment"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title: "Hip Squaring"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type: "alignment"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instruction: "Stand behind the practitioner. Place hands on the hip bones; gently guide the front hip back and the back hip forward to level the sacrum."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safety_check: "Ensure the practitioner's back heel remains grounded during the adjustment."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- id: "pyramid-pose-sacrum-grounding"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title: "Sacrum Grounding"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type: "grounding"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instruction: "Place a flat palm on the sacrum and apply gentle downward traction toward the back heel."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safety_check: "Avoid if the practitioner has lower back or SI joint sensitivity."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# AI COACHING CONTEXT (Internal)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## The Semantic Goal: Structural Integrity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The essence of Pyramid Pose is finding "sthirasukham" (steadiness and ease) by creating a stable, tripod-like architectural base that supports the surrender of the upper body.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## The Biomechanical North Star: Pelvic Neutrality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The priority is a level and squared sacrum rather than the depth of the fold. Spine length and hip alignment must take precedence over the torso reaching the leg.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## Transition Logic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Step back from Mountain Pose or straighten the front leg from Warrior 1, shortening the stance by 6-12 inches. Exit by shifting weight forward into Warrior 3 or stepping the back foot forward into Standing Forward Bend.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## Inclusivity &amp; Safety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For tight hamstrings, use blocks to keep the torso parallel to the floor. Always cue a micro-bend in the front knee to prevent hyperextension and protect the hamstring attachment at the ischial tuberosity.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---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