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Project Design Phase</w:t>
      </w:r>
    </w:p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Proposed Solution Template</w:t>
      </w:r>
    </w:p>
    <w:p>
      <w:pPr>
        <w:spacing w:after="0" w:beforeAutospacing="0" w:afterAutospacing="0"/>
        <w:jc w:val="center"/>
        <w:rPr>
          <w:b w:val="1"/>
        </w:rPr>
      </w:pPr>
    </w:p>
    <w:tbl>
      <w:tblPr>
        <w:tblStyle w:val="T6"/>
        <w:tblW w:w="9030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695"/>
        <w:gridCol w:w="4335"/>
      </w:tblGrid>
      <w:tr>
        <w:trPr/>
        <w:tc>
          <w:tcPr>
            <w:tcW w:w="4695" w:type="dxa"/>
          </w:tcPr>
          <w:p>
            <w:r>
              <w:rPr>
                <w:rtl w:val="0"/>
              </w:rPr>
              <w:t>Date</w:t>
            </w:r>
          </w:p>
        </w:tc>
        <w:tc>
          <w:tcPr>
            <w:tcW w:w="4335" w:type="dxa"/>
          </w:tcPr>
          <w:p>
            <w:r>
              <w:rPr>
                <w:rtl w:val="0"/>
              </w:rPr>
              <w:t>18 june 2025</w:t>
            </w:r>
          </w:p>
        </w:tc>
      </w:tr>
      <w:tr>
        <w:trPr/>
        <w:tc>
          <w:tcPr>
            <w:tcW w:w="4695" w:type="dxa"/>
          </w:tcPr>
          <w:p>
            <w:r>
              <w:rPr>
                <w:rtl w:val="0"/>
              </w:rPr>
              <w:t>Team ID</w:t>
            </w:r>
          </w:p>
        </w:tc>
        <w:tc>
          <w:tcPr>
            <w:tcW w:w="4335" w:type="dxa"/>
          </w:tcPr>
          <w:p>
            <w:bookmarkStart w:id="0" w:name="_dx_frag_StartFragment"/>
            <w:bookmarkEnd w:id="0"/>
            <w:r>
              <w:t>LTVIP2025TMID38185</w:t>
            </w:r>
            <w:bookmarkStart w:id="1" w:name="_dx_frag_EndFragment"/>
            <w:bookmarkEnd w:id="1"/>
          </w:p>
        </w:tc>
      </w:tr>
      <w:tr>
        <w:trPr/>
        <w:tc>
          <w:tcPr>
            <w:tcW w:w="4695" w:type="dxa"/>
          </w:tcPr>
          <w:p>
            <w:r>
              <w:rPr>
                <w:rtl w:val="0"/>
              </w:rPr>
              <w:t>Project Name</w:t>
            </w:r>
          </w:p>
        </w:tc>
        <w:tc>
          <w:tcPr>
            <w:tcW w:w="4335" w:type="dxa"/>
          </w:tcPr>
          <w:p>
            <w:r>
              <w:rPr>
                <w:rtl w:val="0"/>
              </w:rPr>
              <w:t>Grainpalette - A Deep Learning Odyssey</w:t>
            </w:r>
          </w:p>
          <w:p>
            <w:r>
              <w:rPr>
                <w:rtl w:val="0"/>
              </w:rPr>
              <w:t>In Rice Type Classification Through</w:t>
            </w:r>
          </w:p>
        </w:tc>
      </w:tr>
      <w:tr>
        <w:trPr/>
        <w:tc>
          <w:tcPr>
            <w:tcW w:w="4695" w:type="dxa"/>
          </w:tcPr>
          <w:p>
            <w:r>
              <w:rPr>
                <w:rtl w:val="0"/>
              </w:rPr>
              <w:t>Maximum Marks</w:t>
            </w:r>
          </w:p>
        </w:tc>
        <w:tc>
          <w:tcPr>
            <w:tcW w:w="4335" w:type="dxa"/>
          </w:tcPr>
          <w:p>
            <w:r>
              <w:rPr>
                <w:rtl w:val="0"/>
              </w:rPr>
              <w:t>2 Marks</w:t>
            </w:r>
          </w:p>
        </w:tc>
      </w:tr>
    </w:tbl>
    <w:p>
      <w:pPr>
        <w:rPr>
          <w:b w:val="1"/>
        </w:rPr>
      </w:pPr>
    </w:p>
    <w:p>
      <w:pPr>
        <w:rPr>
          <w:b w:val="1"/>
        </w:rPr>
      </w:pPr>
      <w:r>
        <w:rPr>
          <w:b w:val="1"/>
          <w:rtl w:val="0"/>
        </w:rPr>
        <w:t>Proposed Solution Template:</w:t>
      </w:r>
    </w:p>
    <w:p>
      <w:r>
        <w:rPr>
          <w:rtl w:val="0"/>
        </w:rPr>
        <w:t>Project team shall fill the following information in the proposed solution template.</w:t>
      </w:r>
    </w:p>
    <w:tbl>
      <w:tblPr>
        <w:tblStyle w:val="T7"/>
        <w:tblW w:w="9067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>
        <w:trPr>
          <w:trHeight w:hRule="atLeast" w:val="557"/>
        </w:trPr>
        <w:tc>
          <w:tcPr>
            <w:tcW w:w="901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S.No.</w:t>
            </w:r>
          </w:p>
        </w:tc>
        <w:tc>
          <w:tcPr>
            <w:tcW w:w="3658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Parameter</w:t>
            </w:r>
          </w:p>
        </w:tc>
        <w:tc>
          <w:tcPr>
            <w:tcW w:w="4508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Description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 w:left="644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Farmers, traders, and quality inspectors often struggle to accurately identify different rice varieties, which leads to classification errors, market inefficiencies, and reduced trust in product quality.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 w:left="644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  <w:rtl w:val="0"/>
              </w:rPr>
              <w:t>Idea / Solution description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Our project uses a deep learning-based image classification model to accurately classify different types of rice grains. The model is trained on a curated dataset and can be integrated into mobile or web apps for real-time usage.</w:t>
            </w:r>
          </w:p>
        </w:tc>
      </w:tr>
      <w:tr>
        <w:trPr>
          <w:trHeight w:hRule="atLeast"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 w:left="644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Unlike traditional methods that rely on manual observation or expensive lab testing, our solution offers a cost-effective, fast, and scalable AI-driven approach with high accuracy.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 w:left="644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This project empowers farmers and traders by providing an easy-to-use tool for rice identification, leading to fair pricing, improved quality assurance, and increased customer trust.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 w:left="644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  <w:rtl w:val="0"/>
              </w:rPr>
              <w:t>Business Model (Revenue Model)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The solution can be monetized via a subscription-based model for agricultural businesses, a freemium app version for farmers, and B2B licensing for large-scale grain processing units.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 w:left="644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rPr>
                <w:color w:val="222222"/>
              </w:rPr>
            </w:pPr>
            <w:r>
              <w:rPr>
                <w:color w:val="222222"/>
                <w:rtl w:val="0"/>
              </w:rPr>
              <w:t>Scalability of the Solution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The model can be expanded to classify other grains and food products. It can be integrated with IoT devices or supply chain systems to automate and optimize quality control.</w:t>
            </w:r>
          </w:p>
        </w:tc>
      </w:tr>
    </w:tbl>
    <w:p/>
    <w:sectPr>
      <w:type w:val="nextPage"/>
      <w:pgSz w:w="11906" w:h="16838" w:code="0"/>
      <w:pgMar w:left="1440" w:right="1440" w:top="851" w:bottom="1440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4E29C453"/>
    <w:multiLevelType w:val="multilevel"/>
    <w:lvl w:ilvl="0">
      <w:start w:val="1"/>
      <w:numFmt w:val="decimal"/>
      <w:suff w:val="tab"/>
      <w:lvlText w:val="%1."/>
      <w:lvlJc w:val="left"/>
      <w:pPr>
        <w:ind w:hanging="358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paragraph" w:styleId="P9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5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6">
    <w:name w:val="2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7">
    <w:name w:val="3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AHr9IC7uke9bFep+IA8uB5f0SQ==">CgMxLjA4AHIhMU1EczNCNnlyZldOZC0zVnlVVGh1ZDRNTVZPOWxLSlFh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2022-09-18T16:51:00Z</dcterms:created>
  <cp:lastModifiedBy>Hemanth C</cp:lastModifiedBy>
  <dcterms:modified xsi:type="dcterms:W3CDTF">2025-06-27T18:00:19Z</dcterms:modified>
  <cp:revision>1</cp:revision>
</cp:coreProperties>
</file>