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i w:val="0"/>
          <w:color w:val="12263A"/>
          <w:sz w:val="52"/>
        </w:rPr>
        <w:t>Zero-Budget Lab Environment Guide</w:t>
      </w:r>
    </w:p>
    <w:p>
      <w:pPr>
        <w:spacing w:after="240"/>
      </w:pPr>
      <w:r>
        <w:rPr>
          <w:rFonts w:ascii="Aptos" w:hAnsi="Aptos" w:eastAsia="Aptos"/>
          <w:b w:val="0"/>
          <w:i/>
          <w:color w:val="137A63"/>
          <w:sz w:val="24"/>
        </w:rPr>
        <w:t>Start small, use local sample data, and add SIEM components only when ready</w:t>
      </w:r>
    </w:p>
    <w:p>
      <w:pPr>
        <w:pStyle w:val="Heading1"/>
      </w:pPr>
      <w:r>
        <w:t>Design rule: the smallest useful lab first</w:t>
      </w:r>
    </w:p>
    <w:p>
      <w:r>
        <w:rPr>
          <w:rFonts w:ascii="Aptos" w:hAnsi="Aptos" w:eastAsia="Aptos"/>
          <w:b w:val="0"/>
          <w:i w:val="0"/>
          <w:color w:val="12263A"/>
          <w:sz w:val="21"/>
        </w:rPr>
        <w:t>A student does not need to install a complete SOC stack on day one. Start with a browser, a text editor, bundled sample events, and the resource directory. Add local logs and virtual machines only if the computer can handle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52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Environment</w:t>
            </w:r>
          </w:p>
        </w:tc>
        <w:tc>
          <w:tcPr>
            <w:tcW w:type="dxa" w:w="252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Best for</w:t>
            </w:r>
          </w:p>
        </w:tc>
        <w:tc>
          <w:tcPr>
            <w:tcW w:type="dxa" w:w="252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Estimated cost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Tier 0: no installation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Browser + OpenCyberPath notes + sample JSON/CSV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Foundations, reading logs, triage, metric calculations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₹0 in software for bundled files; internet/computer still needed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Tier 1: local basics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Windows Event Viewer or existing Linux logs + Python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Inspect own authorised logs, parse data, build reports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Can be ₹0 with existing OS and tools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Tier 2: local SIEM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 small local Wazuh deployment or suitable VM setup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Agents, ingestion, detection rules, dashboards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Software is open source; hardware and electricity still matter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Tier 3: advanced integration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Windows endpoint + Wazuh manager/indexer/dashboard + OpenCyberPath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End-to-end telemetry and alert investigation</w:t>
            </w:r>
          </w:p>
        </w:tc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Potentially ₹0 in software, but requires adequate resources and setup</w:t>
            </w:r>
          </w:p>
        </w:tc>
      </w:tr>
    </w:tbl>
    <w:p>
      <w:pPr>
        <w:pStyle w:val="Heading1"/>
      </w:pPr>
      <w:r>
        <w:t>Basic environment skills to learn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File paths and permissions in Windows and Linux.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Processes, services, users, and basic command-line navigation.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IP address, DNS, ports, HTTP/HTTPS, and local networking.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JSON and CSV formats; timestamps and time zones.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Virtual machines, snapshots, networking modes, and safe lab isolation.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Log sources, event fields, detection rules, and evidence handling.</w:t>
      </w:r>
    </w:p>
    <w:p>
      <w:pPr>
        <w:pStyle w:val="Heading1"/>
      </w:pPr>
      <w:r>
        <w:t>Before installing a full SIEM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2263A"/>
          <w:sz w:val="21"/>
        </w:rPr>
        <w:t>Check the official system requirements for the current version.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2263A"/>
          <w:sz w:val="21"/>
        </w:rPr>
        <w:t>Check available RAM, CPU, disk space, and whether virtualisation is supported.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2263A"/>
          <w:sz w:val="21"/>
        </w:rPr>
        <w:t>Create a VM snapshot or back up important files before changing your lab.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2263A"/>
          <w:sz w:val="21"/>
        </w:rPr>
        <w:t>Keep intentionally vulnerable applications isolated and never expose them publicly.</w:t>
      </w:r>
    </w:p>
    <w:p>
      <w:pPr>
        <w:pStyle w:val="Heading1"/>
      </w:pPr>
      <w:r>
        <w:t>Reference setup path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2263A"/>
          <w:sz w:val="21"/>
        </w:rPr>
        <w:t>Follow the current official Wazuh Quickstart and installation requirements instead of old copied commands.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2263A"/>
          <w:sz w:val="21"/>
        </w:rPr>
        <w:t>Start with one authorised test endpoint and one manager. Add components only as required and as hardware permits.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2263A"/>
          <w:sz w:val="21"/>
        </w:rPr>
        <w:t>Generate a harmless test event and confirm every step: endpoint, agent/collector, manager alert, application ingestion, database record, detection, incident, and analyst note.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2263A"/>
          <w:sz w:val="21"/>
        </w:rPr>
        <w:t>Capture evidence at each stage. A running service does not prove successful delivery of events.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5. </w:t>
      </w:r>
      <w:r>
        <w:rPr>
          <w:rFonts w:ascii="Aptos" w:hAnsi="Aptos" w:eastAsia="Aptos"/>
          <w:b w:val="0"/>
          <w:i w:val="0"/>
          <w:color w:val="12263A"/>
          <w:sz w:val="21"/>
        </w:rPr>
        <w:t>Shut down local virtual machines and services when not in use to conserve resources.</w:t>
      </w:r>
    </w:p>
    <w:p>
      <w:pPr>
        <w:pStyle w:val="Heading1"/>
      </w:pPr>
      <w:r>
        <w:t>Official docs and learning videos</w:t>
      </w:r>
    </w:p>
    <w:p>
      <w:pPr>
        <w:pStyle w:val="ListBullet"/>
      </w:pPr>
      <w:hyperlink r:id="rId11">
        <w:r>
          <w:rPr>
            <w:color w:val="137A63"/>
            <w:u w:val="single"/>
          </w:rPr>
          <w:t>Wazuh Getting Started</w:t>
        </w:r>
      </w:hyperlink>
    </w:p>
    <w:p>
      <w:pPr>
        <w:pStyle w:val="ListBullet"/>
      </w:pPr>
      <w:hyperlink r:id="rId12">
        <w:r>
          <w:rPr>
            <w:color w:val="137A63"/>
            <w:u w:val="single"/>
          </w:rPr>
          <w:t>Wazuh installation guide</w:t>
        </w:r>
      </w:hyperlink>
    </w:p>
    <w:p>
      <w:pPr>
        <w:pStyle w:val="ListBullet"/>
      </w:pPr>
      <w:hyperlink r:id="rId13">
        <w:r>
          <w:rPr>
            <w:color w:val="137A63"/>
            <w:u w:val="single"/>
          </w:rPr>
          <w:t>Splunk free training</w:t>
        </w:r>
      </w:hyperlink>
    </w:p>
    <w:p>
      <w:pPr>
        <w:pStyle w:val="ListBullet"/>
      </w:pPr>
      <w:hyperlink r:id="rId14">
        <w:r>
          <w:rPr>
            <w:color w:val="137A63"/>
            <w:u w:val="single"/>
          </w:rPr>
          <w:t>Microsoft Sentinel skill-up training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9A6415"/>
                <w:sz w:val="18"/>
              </w:rPr>
              <w:t xml:space="preserve">COST WARNING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Open-source software is not the same as zero operating cost. Full SIEM labs may need substantial resources. Avoid cloud labs or trials until you know their billing terms.</w:t>
            </w:r>
          </w:p>
        </w:tc>
      </w:tr>
    </w:tbl>
    <w:p>
      <w:pPr>
        <w:spacing w:after="2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Safe Linux, Windows CLI, and isolated practice setup.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Start with browser-hosted labs and synthetic files before installing virtual machines.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Use a VM snapshot before experimenting with system settings.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intentionally vulnerable apps bound to localhost; do not expose them to a public interface.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Never paste cloud credentials, personal files, or tokens into a training environment.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Bandit Level 0  </w:t>
      </w:r>
      <w:r>
        <w:rPr>
          <w:rFonts w:ascii="Comic Neue" w:hAnsi="Comic Neue" w:eastAsia="Comic Neue"/>
          <w:b w:val="0"/>
          <w:i/>
          <w:color w:val="007B89"/>
          <w:sz w:val="17"/>
        </w:rPr>
        <w:t>[OverTheWire]</w:t>
      </w:r>
    </w:p>
    <w:p>
      <w:pPr>
        <w:spacing w:before="0" w:after="20" w:line="240" w:lineRule="auto"/>
      </w:pPr>
      <w:hyperlink r:id="rId15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https://overthewire.org/wargames/bandit/bandit0.html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Free SSH-based command-line exercise. Use only the published game host and assigned account shown by the provider.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Linux Fundamentals  </w:t>
      </w:r>
      <w:r>
        <w:rPr>
          <w:rFonts w:ascii="Comic Neue" w:hAnsi="Comic Neue" w:eastAsia="Comic Neue"/>
          <w:b w:val="0"/>
          <w:i/>
          <w:color w:val="007B89"/>
          <w:sz w:val="17"/>
        </w:rPr>
        <w:t>[TryHackMe]</w:t>
      </w:r>
    </w:p>
    <w:p>
      <w:pPr>
        <w:spacing w:before="0" w:after="20" w:line="240" w:lineRule="auto"/>
      </w:pPr>
      <w:hyperlink r:id="rId16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https://tryhackme.com/room/linuxfundamentalspart1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Account required; this is the specific Linux Fundamentals Part 1 room. Check its current access banner and machine availability.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Use the published OverTheWire host or the exact machine address assigned in a training room. Do not substitute a public target of your choice.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SSH / OFFICIAL BANDIT LEVEL 0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ssh bandit0@bandit.labs.overthewire.org -p 2220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Connect only to the official game host; enter the password documented on the Level 0 page when prompted.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SHELL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pwd &amp;&amp; ls -la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Show the current directory and list files without changing them.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SHELL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cat readme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Read the Level 0 practice file after connecting, following the exact current level instructions.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WINDOWS CMD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ver &amp; whoami &amp; cd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Show Windows version, current user, and current directory on your own lab VM.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Get-ComputerInfo | Select-Object WindowsProductName,WindowsVersion,OsArchitecture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Read OS details from your own Windows lab VM.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LOCAL-ONLY JUICE SHOP CONTAINER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docker run --rm -p 127.0.0.1:3000:3000 bkimminich/juice-shop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Optional local web-security exercise. The 127.0.0.1 binding keeps the practice service on your own machine; stop it with Ctrl+C.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Choose the provider-managed terminal or VM that matches the lesson.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Read the task scope and note the exact target hostname/IP, allowed tools, and time limit before launching.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Run basic read-only orientation commands first and confirm which machine you are on.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Use a snapshot or disposable container for any exercise that changes files or settings.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Stop the lab, release cloud resources, and keep evidence limited to your own training notes.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bind a vulnerable practice app to 127.0.0.1?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It limits access to the local machine instead of exposing the intentionally vulnerable service to the network.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Should a VM be bridged to a home or college LAN to make a lab work?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Not by default. Prefer the provider’s lab network or host-only/NAT networking and follow the course setup.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if a command differs from the course video?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Check the current provider documentation, OS version, and task instructions instead of blindly repeating an old command.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97C8C"/>
        <w:sz w:val="16"/>
      </w:rPr>
      <w:t>Learner-built resource • Verify provider docs and lab scope • No job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63768A"/>
        <w:sz w:val="16"/>
      </w:rPr>
      <w:t>OPENCYBERPATH  /  FREE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Aptos"/>
      <w:color w:val="1226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7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59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6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26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umentation.wazuh.com/current/getting-started/index.html" TargetMode="External"/><Relationship Id="rId12" Type="http://schemas.openxmlformats.org/officeDocument/2006/relationships/hyperlink" Target="https://documentation.wazuh.com/current/installation-guide/index.html" TargetMode="External"/><Relationship Id="rId13" Type="http://schemas.openxmlformats.org/officeDocument/2006/relationships/hyperlink" Target="https://www.splunk.com/en_us/training/free-courses/overview.html" TargetMode="External"/><Relationship Id="rId14" Type="http://schemas.openxmlformats.org/officeDocument/2006/relationships/hyperlink" Target="https://learn.microsoft.com/en-us/azure/sentinel/skill-up-resources" TargetMode="External"/><Relationship Id="rId15" Type="http://schemas.openxmlformats.org/officeDocument/2006/relationships/hyperlink" Target="https://overthewire.org/wargames/bandit/bandit0.html" TargetMode="External"/><Relationship Id="rId16" Type="http://schemas.openxmlformats.org/officeDocument/2006/relationships/hyperlink" Target="https://tryhackme.com/room/linuxfundamentalspart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Environment Zero Budget Guide</dc:title>
  <dc:subject>Expanded lab companion pages with exact provider links, scoped commands, steps, and checks.</dc:subject>
  <dc:creator>OpenCyberPath community contributors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