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0"/>
        </w:rPr>
        <w:t xml:space="preserve">CREDIT CARD FRAUD DETECTION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DETECT THE CREDIT CARD FRAUDS BY USING MACHINE                             LEARNING.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ABSTRACT: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credit card  fraud detection was done in the google colab which detects the frauds from the credit card.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Today the usage of CREDIT CARD  is about high.At Least an average of 1.86 billion transactions are done by credit card. So some fraud transactions are taking place.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Here we detect the transactions of credit cards.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 PROGRAM: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aa94f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Firstly import the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#it is used for plot the graph in matplot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#it is used for bins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 the csv file into dataframe using PANDAS library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'creditcard.csv'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know the shape of the csv file which contains rows and columns.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-&gt;Check the missing values in the data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dataset.isna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 Show the first 5 transactions by using head() method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Here v1,v2,.,.,...v28 are the properties of the transactions.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time denotes the transaction within the time.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-&gt;Now disturbed the normal and fraud transactions.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Here 0 is the normal transactions and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1 denotes the fraud transaction.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#distrubtion of real and fraud transcations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pd.value_counts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d5d5d5"/>
          <w:sz w:val="21"/>
          <w:szCs w:val="21"/>
          <w:shd w:fill="383838" w:val="clear"/>
          <w:rtl w:val="0"/>
        </w:rPr>
        <w:t xml:space="preserve">Class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d5d5d5"/>
          <w:sz w:val="21"/>
          <w:szCs w:val="21"/>
          <w:shd w:fill="383838" w:val="clear"/>
          <w:rtl w:val="0"/>
        </w:rPr>
        <w:t xml:space="preserve">0    284315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d5d5d5"/>
          <w:sz w:val="21"/>
          <w:szCs w:val="21"/>
          <w:shd w:fill="383838" w:val="clear"/>
          <w:rtl w:val="0"/>
        </w:rPr>
        <w:t xml:space="preserve">1       492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d5d5d5"/>
          <w:sz w:val="21"/>
          <w:szCs w:val="21"/>
          <w:shd w:fill="383838" w:val="clear"/>
          <w:rtl w:val="0"/>
        </w:rPr>
        <w:t xml:space="preserve">Name: count, 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data is highly imbalanced</w:t>
      </w: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648325" cy="3933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-&gt;Now cleansing the data by using the seaborn method .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574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-&gt;Now separate the data for analytics.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-&gt;Compare the values for both transaction.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-&gt;Now split the data into train and test for classification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dataset.iloc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.values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dataset.iloc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.values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imblearn.over_sampling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RandomOverSampler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ros = RandomOverSampler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x_res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y_res = ros.fit_resample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-&gt;Now find the shape of X</w:t>
      </w:r>
    </w:p>
    <w:p w:rsidR="00000000" w:rsidDel="00000000" w:rsidP="00000000" w:rsidRDefault="00000000" w:rsidRPr="00000000" w14:paraId="0000002C">
      <w:pPr>
        <w:spacing w:before="20" w:lineRule="auto"/>
        <w:ind w:right="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(284807, 30)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-&gt;find the shape of x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alibri" w:cs="Calibri" w:eastAsia="Calibri" w:hAnsi="Calibri"/>
          <w:color w:val="d5d5d5"/>
          <w:sz w:val="21"/>
          <w:szCs w:val="21"/>
          <w:shd w:fill="383838" w:val="clear"/>
          <w:rtl w:val="0"/>
        </w:rPr>
        <w:t xml:space="preserve">(568630, 30)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Counter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data preprocessing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x_res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y_res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tells that the data splits into train and test 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classifier = RandomForestClassifier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classifier.fit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By using RandomForest we can classify the training and testing data.</w:t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implemetation  report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confusion_matrix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 = confusion_matrix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annot=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It implements the report by prediction of data.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114925" cy="3933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-&gt;Now find the accuracy point for the classification.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alibri" w:cs="Calibri" w:eastAsia="Calibri" w:hAnsi="Calibri"/>
          <w:color w:val="d5d5d5"/>
          <w:sz w:val="21"/>
          <w:szCs w:val="21"/>
          <w:shd w:fill="383838" w:val="clear"/>
          <w:rtl w:val="0"/>
        </w:rPr>
        <w:t xml:space="preserve">0.9999180778728335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0       1.00      1.00      1.00     85149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1       1.00      1.00      1.00     85440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accuracy                           1.00    170589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macro avg       1.00      1.00      1.00    170589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weighted avg       1.00      1.00      1.00    170589</w:t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Finally the accuracy data is here the fraud of transactions.</w:t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FINAL REPORT:</w:t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proves the credit card transactions are some of fraud transaction and we can detect the fraud by using this.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