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9173" w14:textId="77777777" w:rsidR="007F0D26" w:rsidRPr="009B5C73" w:rsidRDefault="00432A70" w:rsidP="00E83CC4">
      <w:pPr>
        <w:pStyle w:val="Title"/>
        <w:ind w:hanging="540"/>
        <w:rPr>
          <w:color w:val="auto"/>
          <w:sz w:val="40"/>
        </w:rPr>
      </w:pPr>
      <w:r w:rsidRPr="009B5C73">
        <w:rPr>
          <w:color w:val="auto"/>
          <w:sz w:val="40"/>
        </w:rPr>
        <w:t>Difference between JPA, Hibernate and Spring Data JPA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78"/>
        <w:gridCol w:w="2006"/>
        <w:gridCol w:w="3746"/>
      </w:tblGrid>
      <w:tr w:rsidR="007F0D26" w14:paraId="207D9178" w14:textId="77777777" w:rsidTr="005A5EA2">
        <w:tc>
          <w:tcPr>
            <w:tcW w:w="1526" w:type="dxa"/>
          </w:tcPr>
          <w:p w14:paraId="207D9174" w14:textId="77777777" w:rsidR="007F0D26" w:rsidRDefault="00432A70">
            <w:r>
              <w:t>Aspect</w:t>
            </w:r>
          </w:p>
        </w:tc>
        <w:tc>
          <w:tcPr>
            <w:tcW w:w="1578" w:type="dxa"/>
          </w:tcPr>
          <w:p w14:paraId="207D9175" w14:textId="77777777" w:rsidR="007F0D26" w:rsidRDefault="00432A70">
            <w:r>
              <w:t>JPA</w:t>
            </w:r>
          </w:p>
        </w:tc>
        <w:tc>
          <w:tcPr>
            <w:tcW w:w="2006" w:type="dxa"/>
          </w:tcPr>
          <w:p w14:paraId="207D9176" w14:textId="77777777" w:rsidR="007F0D26" w:rsidRDefault="00432A70">
            <w:r>
              <w:t>Hibernate</w:t>
            </w:r>
          </w:p>
        </w:tc>
        <w:tc>
          <w:tcPr>
            <w:tcW w:w="3746" w:type="dxa"/>
          </w:tcPr>
          <w:p w14:paraId="207D9177" w14:textId="77777777" w:rsidR="007F0D26" w:rsidRDefault="00432A70">
            <w:r>
              <w:t>Spring Data JPA</w:t>
            </w:r>
          </w:p>
        </w:tc>
      </w:tr>
      <w:tr w:rsidR="007F0D26" w14:paraId="207D917D" w14:textId="77777777" w:rsidTr="005A5EA2">
        <w:tc>
          <w:tcPr>
            <w:tcW w:w="1526" w:type="dxa"/>
          </w:tcPr>
          <w:p w14:paraId="207D9179" w14:textId="77777777" w:rsidR="007F0D26" w:rsidRDefault="00432A70">
            <w:r>
              <w:t>Type</w:t>
            </w:r>
          </w:p>
        </w:tc>
        <w:tc>
          <w:tcPr>
            <w:tcW w:w="1578" w:type="dxa"/>
          </w:tcPr>
          <w:p w14:paraId="207D917A" w14:textId="77777777" w:rsidR="007F0D26" w:rsidRDefault="00432A70">
            <w:r>
              <w:t>Specification (API only)</w:t>
            </w:r>
          </w:p>
        </w:tc>
        <w:tc>
          <w:tcPr>
            <w:tcW w:w="2006" w:type="dxa"/>
          </w:tcPr>
          <w:p w14:paraId="207D917B" w14:textId="77777777" w:rsidR="007F0D26" w:rsidRDefault="00432A70">
            <w:r>
              <w:t>Implementation (Library/Framework)</w:t>
            </w:r>
          </w:p>
        </w:tc>
        <w:tc>
          <w:tcPr>
            <w:tcW w:w="3746" w:type="dxa"/>
          </w:tcPr>
          <w:p w14:paraId="207D917C" w14:textId="77777777" w:rsidR="007F0D26" w:rsidRDefault="00432A70">
            <w:r>
              <w:t>Framework (Extension on top of JPA)</w:t>
            </w:r>
          </w:p>
        </w:tc>
      </w:tr>
      <w:tr w:rsidR="007F0D26" w14:paraId="207D9182" w14:textId="77777777" w:rsidTr="005A5EA2">
        <w:tc>
          <w:tcPr>
            <w:tcW w:w="1526" w:type="dxa"/>
          </w:tcPr>
          <w:p w14:paraId="207D917E" w14:textId="77777777" w:rsidR="007F0D26" w:rsidRDefault="00432A70">
            <w:r>
              <w:t>Maintained by</w:t>
            </w:r>
          </w:p>
        </w:tc>
        <w:tc>
          <w:tcPr>
            <w:tcW w:w="1578" w:type="dxa"/>
          </w:tcPr>
          <w:p w14:paraId="207D917F" w14:textId="77777777" w:rsidR="007F0D26" w:rsidRDefault="00432A70">
            <w:r>
              <w:t>Jakarta EE (formerly Java EE)</w:t>
            </w:r>
          </w:p>
        </w:tc>
        <w:tc>
          <w:tcPr>
            <w:tcW w:w="2006" w:type="dxa"/>
          </w:tcPr>
          <w:p w14:paraId="207D9180" w14:textId="77777777" w:rsidR="007F0D26" w:rsidRDefault="00432A70">
            <w:r>
              <w:t>Red Hat</w:t>
            </w:r>
          </w:p>
        </w:tc>
        <w:tc>
          <w:tcPr>
            <w:tcW w:w="3746" w:type="dxa"/>
          </w:tcPr>
          <w:p w14:paraId="207D9181" w14:textId="77777777" w:rsidR="007F0D26" w:rsidRDefault="00432A70">
            <w:r>
              <w:t>Pivotal / Spring</w:t>
            </w:r>
          </w:p>
        </w:tc>
      </w:tr>
      <w:tr w:rsidR="007F0D26" w14:paraId="207D9187" w14:textId="77777777" w:rsidTr="005A5EA2">
        <w:tc>
          <w:tcPr>
            <w:tcW w:w="1526" w:type="dxa"/>
          </w:tcPr>
          <w:p w14:paraId="207D9183" w14:textId="77777777" w:rsidR="007F0D26" w:rsidRDefault="00432A70">
            <w:r>
              <w:t>Purpose</w:t>
            </w:r>
          </w:p>
        </w:tc>
        <w:tc>
          <w:tcPr>
            <w:tcW w:w="1578" w:type="dxa"/>
          </w:tcPr>
          <w:p w14:paraId="207D9184" w14:textId="77777777" w:rsidR="007F0D26" w:rsidRDefault="00432A70">
            <w:r>
              <w:t>Defines standard ORM mapping &amp; operations</w:t>
            </w:r>
          </w:p>
        </w:tc>
        <w:tc>
          <w:tcPr>
            <w:tcW w:w="2006" w:type="dxa"/>
          </w:tcPr>
          <w:p w14:paraId="207D9185" w14:textId="77777777" w:rsidR="007F0D26" w:rsidRDefault="00432A70">
            <w:r>
              <w:t>Provides actual ORM logic &amp; advanced features</w:t>
            </w:r>
          </w:p>
        </w:tc>
        <w:tc>
          <w:tcPr>
            <w:tcW w:w="3746" w:type="dxa"/>
          </w:tcPr>
          <w:p w14:paraId="207D9186" w14:textId="77777777" w:rsidR="007F0D26" w:rsidRDefault="00432A70">
            <w:r>
              <w:t>Simplifies repository layer &amp; CRUD operations</w:t>
            </w:r>
          </w:p>
        </w:tc>
      </w:tr>
      <w:tr w:rsidR="007F0D26" w14:paraId="207D918C" w14:textId="77777777" w:rsidTr="005A5EA2">
        <w:tc>
          <w:tcPr>
            <w:tcW w:w="1526" w:type="dxa"/>
          </w:tcPr>
          <w:p w14:paraId="207D9188" w14:textId="77777777" w:rsidR="007F0D26" w:rsidRDefault="00432A70">
            <w:r>
              <w:t>Core artifact</w:t>
            </w:r>
          </w:p>
        </w:tc>
        <w:tc>
          <w:tcPr>
            <w:tcW w:w="1578" w:type="dxa"/>
          </w:tcPr>
          <w:p w14:paraId="207D9189" w14:textId="77777777" w:rsidR="007F0D26" w:rsidRDefault="00432A70">
            <w:r>
              <w:t>`javax.persistence.*` annotations &amp; interfaces</w:t>
            </w:r>
          </w:p>
        </w:tc>
        <w:tc>
          <w:tcPr>
            <w:tcW w:w="2006" w:type="dxa"/>
          </w:tcPr>
          <w:p w14:paraId="207D918A" w14:textId="77777777" w:rsidR="007F0D26" w:rsidRDefault="00432A70">
            <w:r>
              <w:t>`org.hibernate.*` classes</w:t>
            </w:r>
          </w:p>
        </w:tc>
        <w:tc>
          <w:tcPr>
            <w:tcW w:w="3746" w:type="dxa"/>
          </w:tcPr>
          <w:p w14:paraId="207D918B" w14:textId="77777777" w:rsidR="007F0D26" w:rsidRDefault="00432A70">
            <w:r>
              <w:t>`org.springframework.data.jpa.repository.*`</w:t>
            </w:r>
          </w:p>
        </w:tc>
      </w:tr>
      <w:tr w:rsidR="007F0D26" w14:paraId="207D9191" w14:textId="77777777" w:rsidTr="005A5EA2">
        <w:tc>
          <w:tcPr>
            <w:tcW w:w="1526" w:type="dxa"/>
          </w:tcPr>
          <w:p w14:paraId="207D918D" w14:textId="77777777" w:rsidR="007F0D26" w:rsidRDefault="00432A70">
            <w:r>
              <w:t>Implements JPA?</w:t>
            </w:r>
          </w:p>
        </w:tc>
        <w:tc>
          <w:tcPr>
            <w:tcW w:w="1578" w:type="dxa"/>
          </w:tcPr>
          <w:p w14:paraId="207D918E" w14:textId="77777777" w:rsidR="007F0D26" w:rsidRDefault="00432A70">
            <w:r>
              <w:t>Not applicable</w:t>
            </w:r>
          </w:p>
        </w:tc>
        <w:tc>
          <w:tcPr>
            <w:tcW w:w="2006" w:type="dxa"/>
          </w:tcPr>
          <w:p w14:paraId="207D918F" w14:textId="77777777" w:rsidR="007F0D26" w:rsidRDefault="00432A70">
            <w:r>
              <w:t>Yes, implements &amp; extends it</w:t>
            </w:r>
          </w:p>
        </w:tc>
        <w:tc>
          <w:tcPr>
            <w:tcW w:w="3746" w:type="dxa"/>
          </w:tcPr>
          <w:p w14:paraId="207D9190" w14:textId="77777777" w:rsidR="007F0D26" w:rsidRDefault="00432A70">
            <w:r>
              <w:t>Uses JPA &amp; an implementation (like Hibernate) underneath</w:t>
            </w:r>
          </w:p>
        </w:tc>
      </w:tr>
      <w:tr w:rsidR="007F0D26" w14:paraId="207D9196" w14:textId="77777777" w:rsidTr="005A5EA2">
        <w:tc>
          <w:tcPr>
            <w:tcW w:w="1526" w:type="dxa"/>
          </w:tcPr>
          <w:p w14:paraId="207D9192" w14:textId="77777777" w:rsidR="007F0D26" w:rsidRDefault="00432A70">
            <w:r>
              <w:t>Vendor-neutral?</w:t>
            </w:r>
          </w:p>
        </w:tc>
        <w:tc>
          <w:tcPr>
            <w:tcW w:w="1578" w:type="dxa"/>
          </w:tcPr>
          <w:p w14:paraId="207D9193" w14:textId="77777777" w:rsidR="007F0D26" w:rsidRDefault="00432A70">
            <w:r>
              <w:t>Yes</w:t>
            </w:r>
          </w:p>
        </w:tc>
        <w:tc>
          <w:tcPr>
            <w:tcW w:w="2006" w:type="dxa"/>
          </w:tcPr>
          <w:p w14:paraId="207D9194" w14:textId="77777777" w:rsidR="007F0D26" w:rsidRDefault="00432A70">
            <w:r>
              <w:t>Vendor-specific (Hibernate only)</w:t>
            </w:r>
          </w:p>
        </w:tc>
        <w:tc>
          <w:tcPr>
            <w:tcW w:w="3746" w:type="dxa"/>
          </w:tcPr>
          <w:p w14:paraId="207D9195" w14:textId="77777777" w:rsidR="007F0D26" w:rsidRDefault="00432A70">
            <w:r>
              <w:t>Works with any JPA provider</w:t>
            </w:r>
          </w:p>
        </w:tc>
      </w:tr>
      <w:tr w:rsidR="007F0D26" w14:paraId="207D919B" w14:textId="77777777" w:rsidTr="005A5EA2">
        <w:tc>
          <w:tcPr>
            <w:tcW w:w="1526" w:type="dxa"/>
          </w:tcPr>
          <w:p w14:paraId="207D9197" w14:textId="77777777" w:rsidR="007F0D26" w:rsidRDefault="00432A70">
            <w:r>
              <w:t>Extra features?</w:t>
            </w:r>
          </w:p>
        </w:tc>
        <w:tc>
          <w:tcPr>
            <w:tcW w:w="1578" w:type="dxa"/>
          </w:tcPr>
          <w:p w14:paraId="207D9198" w14:textId="77777777" w:rsidR="007F0D26" w:rsidRDefault="00432A70">
            <w:r>
              <w:t>None (only standard spec)</w:t>
            </w:r>
          </w:p>
        </w:tc>
        <w:tc>
          <w:tcPr>
            <w:tcW w:w="2006" w:type="dxa"/>
          </w:tcPr>
          <w:p w14:paraId="207D9199" w14:textId="77777777" w:rsidR="007F0D26" w:rsidRDefault="00432A70">
            <w:r>
              <w:t>Yes: advanced caching, HQL, custom dialects, second-level cache, batch processing</w:t>
            </w:r>
          </w:p>
        </w:tc>
        <w:tc>
          <w:tcPr>
            <w:tcW w:w="3746" w:type="dxa"/>
          </w:tcPr>
          <w:p w14:paraId="207D919A" w14:textId="77777777" w:rsidR="007F0D26" w:rsidRDefault="00432A70">
            <w:r>
              <w:t>Yes: query method generation, dynamic queries, paging, sorting</w:t>
            </w:r>
          </w:p>
        </w:tc>
      </w:tr>
      <w:tr w:rsidR="007F0D26" w14:paraId="207D91A0" w14:textId="77777777" w:rsidTr="005A5EA2">
        <w:tc>
          <w:tcPr>
            <w:tcW w:w="1526" w:type="dxa"/>
          </w:tcPr>
          <w:p w14:paraId="207D919C" w14:textId="77777777" w:rsidR="007F0D26" w:rsidRDefault="00432A70">
            <w:r>
              <w:t>Boilerplate reduction</w:t>
            </w:r>
          </w:p>
        </w:tc>
        <w:tc>
          <w:tcPr>
            <w:tcW w:w="1578" w:type="dxa"/>
          </w:tcPr>
          <w:p w14:paraId="207D919D" w14:textId="77777777" w:rsidR="007F0D26" w:rsidRDefault="00432A70">
            <w:r>
              <w:t>No</w:t>
            </w:r>
          </w:p>
        </w:tc>
        <w:tc>
          <w:tcPr>
            <w:tcW w:w="2006" w:type="dxa"/>
          </w:tcPr>
          <w:p w14:paraId="207D919E" w14:textId="77777777" w:rsidR="007F0D26" w:rsidRDefault="00432A70">
            <w:r>
              <w:t>Partial</w:t>
            </w:r>
          </w:p>
        </w:tc>
        <w:tc>
          <w:tcPr>
            <w:tcW w:w="3746" w:type="dxa"/>
          </w:tcPr>
          <w:p w14:paraId="207D919F" w14:textId="77777777" w:rsidR="007F0D26" w:rsidRDefault="00432A70">
            <w:r>
              <w:t>Major boilerplate reduction</w:t>
            </w:r>
          </w:p>
        </w:tc>
      </w:tr>
      <w:tr w:rsidR="007F0D26" w14:paraId="207D91A5" w14:textId="77777777" w:rsidTr="005A5EA2">
        <w:tc>
          <w:tcPr>
            <w:tcW w:w="1526" w:type="dxa"/>
          </w:tcPr>
          <w:p w14:paraId="207D91A1" w14:textId="77777777" w:rsidR="007F0D26" w:rsidRDefault="00432A70">
            <w:r>
              <w:t>Repositories</w:t>
            </w:r>
          </w:p>
        </w:tc>
        <w:tc>
          <w:tcPr>
            <w:tcW w:w="1578" w:type="dxa"/>
          </w:tcPr>
          <w:p w14:paraId="207D91A2" w14:textId="77777777" w:rsidR="007F0D26" w:rsidRDefault="00432A70">
            <w:r>
              <w:t>You write EntityManager code manually</w:t>
            </w:r>
          </w:p>
        </w:tc>
        <w:tc>
          <w:tcPr>
            <w:tcW w:w="2006" w:type="dxa"/>
          </w:tcPr>
          <w:p w14:paraId="207D91A3" w14:textId="77777777" w:rsidR="007F0D26" w:rsidRDefault="00432A70">
            <w:r>
              <w:t>You can use Hibernate APIs or EntityManager</w:t>
            </w:r>
          </w:p>
        </w:tc>
        <w:tc>
          <w:tcPr>
            <w:tcW w:w="3746" w:type="dxa"/>
          </w:tcPr>
          <w:p w14:paraId="207D91A4" w14:textId="77777777" w:rsidR="007F0D26" w:rsidRDefault="00432A70">
            <w:r>
              <w:t>You write interfaces only; Spring auto-implements at runtime</w:t>
            </w:r>
          </w:p>
        </w:tc>
      </w:tr>
      <w:tr w:rsidR="007F0D26" w14:paraId="207D91AA" w14:textId="77777777" w:rsidTr="005A5EA2">
        <w:tc>
          <w:tcPr>
            <w:tcW w:w="1526" w:type="dxa"/>
          </w:tcPr>
          <w:p w14:paraId="207D91A6" w14:textId="77777777" w:rsidR="007F0D26" w:rsidRDefault="00432A70">
            <w:r>
              <w:t>Custom Queries</w:t>
            </w:r>
          </w:p>
        </w:tc>
        <w:tc>
          <w:tcPr>
            <w:tcW w:w="1578" w:type="dxa"/>
          </w:tcPr>
          <w:p w14:paraId="207D91A7" w14:textId="77777777" w:rsidR="007F0D26" w:rsidRDefault="00432A70">
            <w:r>
              <w:t>JPQL</w:t>
            </w:r>
          </w:p>
        </w:tc>
        <w:tc>
          <w:tcPr>
            <w:tcW w:w="2006" w:type="dxa"/>
          </w:tcPr>
          <w:p w14:paraId="207D91A8" w14:textId="77777777" w:rsidR="007F0D26" w:rsidRDefault="00432A70">
            <w:r>
              <w:t>HQL (Hibernate Query Language) or JPQL</w:t>
            </w:r>
          </w:p>
        </w:tc>
        <w:tc>
          <w:tcPr>
            <w:tcW w:w="3746" w:type="dxa"/>
          </w:tcPr>
          <w:p w14:paraId="207D91A9" w14:textId="77777777" w:rsidR="007F0D26" w:rsidRDefault="00432A70">
            <w:r>
              <w:t>JPQL, derived query methods, @Query</w:t>
            </w:r>
          </w:p>
        </w:tc>
      </w:tr>
      <w:tr w:rsidR="007F0D26" w14:paraId="207D91AF" w14:textId="77777777" w:rsidTr="005A5EA2">
        <w:tc>
          <w:tcPr>
            <w:tcW w:w="1526" w:type="dxa"/>
          </w:tcPr>
          <w:p w14:paraId="207D91AB" w14:textId="77777777" w:rsidR="007F0D26" w:rsidRDefault="00432A70">
            <w:r>
              <w:t>Learning curve</w:t>
            </w:r>
          </w:p>
        </w:tc>
        <w:tc>
          <w:tcPr>
            <w:tcW w:w="1578" w:type="dxa"/>
          </w:tcPr>
          <w:p w14:paraId="207D91AC" w14:textId="77777777" w:rsidR="007F0D26" w:rsidRDefault="00432A70">
            <w:r>
              <w:t>Medium</w:t>
            </w:r>
          </w:p>
        </w:tc>
        <w:tc>
          <w:tcPr>
            <w:tcW w:w="2006" w:type="dxa"/>
          </w:tcPr>
          <w:p w14:paraId="207D91AD" w14:textId="77777777" w:rsidR="007F0D26" w:rsidRDefault="00432A70">
            <w:r>
              <w:t>Medium-high (more config options)</w:t>
            </w:r>
          </w:p>
        </w:tc>
        <w:tc>
          <w:tcPr>
            <w:tcW w:w="3746" w:type="dxa"/>
          </w:tcPr>
          <w:p w14:paraId="207D91AE" w14:textId="77777777" w:rsidR="007F0D26" w:rsidRDefault="00432A70">
            <w:r>
              <w:t>Easiest for CRUD &amp; repo layer</w:t>
            </w:r>
          </w:p>
        </w:tc>
      </w:tr>
      <w:tr w:rsidR="007F0D26" w14:paraId="207D91B4" w14:textId="77777777" w:rsidTr="005A5EA2">
        <w:tc>
          <w:tcPr>
            <w:tcW w:w="1526" w:type="dxa"/>
          </w:tcPr>
          <w:p w14:paraId="207D91B0" w14:textId="77777777" w:rsidR="007F0D26" w:rsidRDefault="00432A70">
            <w:r>
              <w:t>Transaction Management</w:t>
            </w:r>
          </w:p>
        </w:tc>
        <w:tc>
          <w:tcPr>
            <w:tcW w:w="1578" w:type="dxa"/>
          </w:tcPr>
          <w:p w14:paraId="207D91B1" w14:textId="77777777" w:rsidR="007F0D26" w:rsidRDefault="00432A70">
            <w:r>
              <w:t>Provided by JPA, needs config</w:t>
            </w:r>
          </w:p>
        </w:tc>
        <w:tc>
          <w:tcPr>
            <w:tcW w:w="2006" w:type="dxa"/>
          </w:tcPr>
          <w:p w14:paraId="207D91B2" w14:textId="77777777" w:rsidR="007F0D26" w:rsidRDefault="00432A70">
            <w:r>
              <w:t>Supported, works with JTA or Spring TX</w:t>
            </w:r>
          </w:p>
        </w:tc>
        <w:tc>
          <w:tcPr>
            <w:tcW w:w="3746" w:type="dxa"/>
          </w:tcPr>
          <w:p w14:paraId="207D91B3" w14:textId="77777777" w:rsidR="007F0D26" w:rsidRDefault="00432A70">
            <w:r>
              <w:t>Fully integrated with Spring TX</w:t>
            </w:r>
          </w:p>
        </w:tc>
      </w:tr>
      <w:tr w:rsidR="007F0D26" w14:paraId="207D91B9" w14:textId="77777777" w:rsidTr="005A5EA2">
        <w:tc>
          <w:tcPr>
            <w:tcW w:w="1526" w:type="dxa"/>
          </w:tcPr>
          <w:p w14:paraId="207D91B5" w14:textId="77777777" w:rsidR="007F0D26" w:rsidRDefault="00432A70">
            <w:r>
              <w:t>Popular alternatives</w:t>
            </w:r>
          </w:p>
        </w:tc>
        <w:tc>
          <w:tcPr>
            <w:tcW w:w="1578" w:type="dxa"/>
          </w:tcPr>
          <w:p w14:paraId="207D91B6" w14:textId="77777777" w:rsidR="007F0D26" w:rsidRDefault="00432A70">
            <w:r>
              <w:t>-</w:t>
            </w:r>
          </w:p>
        </w:tc>
        <w:tc>
          <w:tcPr>
            <w:tcW w:w="2006" w:type="dxa"/>
          </w:tcPr>
          <w:p w14:paraId="207D91B7" w14:textId="77777777" w:rsidR="007F0D26" w:rsidRDefault="00432A70">
            <w:r>
              <w:t>EclipseLink, OpenJPA</w:t>
            </w:r>
          </w:p>
        </w:tc>
        <w:tc>
          <w:tcPr>
            <w:tcW w:w="3746" w:type="dxa"/>
          </w:tcPr>
          <w:p w14:paraId="207D91B8" w14:textId="77777777" w:rsidR="007F0D26" w:rsidRDefault="00432A70">
            <w:r>
              <w:t>Spring Data JDBC, Spring Data MongoDB</w:t>
            </w:r>
          </w:p>
        </w:tc>
      </w:tr>
      <w:tr w:rsidR="007F0D26" w14:paraId="207D91BE" w14:textId="77777777" w:rsidTr="005A5EA2">
        <w:tc>
          <w:tcPr>
            <w:tcW w:w="1526" w:type="dxa"/>
          </w:tcPr>
          <w:p w14:paraId="207D91BA" w14:textId="77777777" w:rsidR="007F0D26" w:rsidRDefault="00432A70">
            <w:r>
              <w:t>Example</w:t>
            </w:r>
          </w:p>
        </w:tc>
        <w:tc>
          <w:tcPr>
            <w:tcW w:w="1578" w:type="dxa"/>
          </w:tcPr>
          <w:p w14:paraId="207D91BB" w14:textId="77777777" w:rsidR="007F0D26" w:rsidRDefault="00432A70">
            <w:r>
              <w:t>@Entity, EntityManager</w:t>
            </w:r>
          </w:p>
        </w:tc>
        <w:tc>
          <w:tcPr>
            <w:tcW w:w="2006" w:type="dxa"/>
          </w:tcPr>
          <w:p w14:paraId="207D91BC" w14:textId="77777777" w:rsidR="007F0D26" w:rsidRDefault="00432A70">
            <w:r>
              <w:t>SessionFactory, CriteriaBuilder</w:t>
            </w:r>
          </w:p>
        </w:tc>
        <w:tc>
          <w:tcPr>
            <w:tcW w:w="3746" w:type="dxa"/>
          </w:tcPr>
          <w:p w14:paraId="207D91BD" w14:textId="77777777" w:rsidR="007F0D26" w:rsidRDefault="00432A70">
            <w:r>
              <w:t>JpaRepository&lt;Customer, Long&gt;</w:t>
            </w:r>
          </w:p>
        </w:tc>
      </w:tr>
      <w:tr w:rsidR="007F0D26" w14:paraId="207D91C3" w14:textId="77777777" w:rsidTr="005A5EA2">
        <w:tc>
          <w:tcPr>
            <w:tcW w:w="1526" w:type="dxa"/>
          </w:tcPr>
          <w:p w14:paraId="648F182D" w14:textId="77777777" w:rsidR="00E83CC4" w:rsidRDefault="00E83CC4"/>
          <w:p w14:paraId="207D91BF" w14:textId="2E71F34A" w:rsidR="007F0D26" w:rsidRDefault="00432A70">
            <w:r>
              <w:t>When to use</w:t>
            </w:r>
          </w:p>
        </w:tc>
        <w:tc>
          <w:tcPr>
            <w:tcW w:w="1578" w:type="dxa"/>
          </w:tcPr>
          <w:p w14:paraId="5CA5BE28" w14:textId="77777777" w:rsidR="00E83CC4" w:rsidRDefault="00E83CC4"/>
          <w:p w14:paraId="207D91C0" w14:textId="609F5C53" w:rsidR="007F0D26" w:rsidRDefault="00432A70">
            <w:r>
              <w:t>When you want portability &amp; standardization</w:t>
            </w:r>
          </w:p>
        </w:tc>
        <w:tc>
          <w:tcPr>
            <w:tcW w:w="2006" w:type="dxa"/>
          </w:tcPr>
          <w:p w14:paraId="207D91C1" w14:textId="5628AD37" w:rsidR="007F0D26" w:rsidRDefault="00921099">
            <w:r>
              <w:t xml:space="preserve">                          </w:t>
            </w:r>
            <w:r w:rsidR="00432A70">
              <w:t>When you want full control &amp; advanced features</w:t>
            </w:r>
          </w:p>
        </w:tc>
        <w:tc>
          <w:tcPr>
            <w:tcW w:w="3746" w:type="dxa"/>
          </w:tcPr>
          <w:p w14:paraId="573B53AE" w14:textId="77777777" w:rsidR="00921099" w:rsidRDefault="00921099"/>
          <w:p w14:paraId="207D91C2" w14:textId="718A06FF" w:rsidR="007F0D26" w:rsidRDefault="00432A70">
            <w:r>
              <w:t>When you want rapid dev &amp; minimal boilerplate</w:t>
            </w:r>
          </w:p>
        </w:tc>
      </w:tr>
      <w:tr w:rsidR="007F0D26" w14:paraId="207D91C8" w14:textId="77777777" w:rsidTr="005A5EA2">
        <w:tc>
          <w:tcPr>
            <w:tcW w:w="1526" w:type="dxa"/>
          </w:tcPr>
          <w:p w14:paraId="207D91C4" w14:textId="77777777" w:rsidR="007F0D26" w:rsidRDefault="00432A70">
            <w:r>
              <w:t>Use alone?</w:t>
            </w:r>
          </w:p>
        </w:tc>
        <w:tc>
          <w:tcPr>
            <w:tcW w:w="1578" w:type="dxa"/>
          </w:tcPr>
          <w:p w14:paraId="207D91C5" w14:textId="77777777" w:rsidR="007F0D26" w:rsidRDefault="00432A70">
            <w:r>
              <w:t>No</w:t>
            </w:r>
          </w:p>
        </w:tc>
        <w:tc>
          <w:tcPr>
            <w:tcW w:w="2006" w:type="dxa"/>
          </w:tcPr>
          <w:p w14:paraId="207D91C6" w14:textId="77777777" w:rsidR="007F0D26" w:rsidRDefault="00432A70">
            <w:r>
              <w:t>Yes</w:t>
            </w:r>
          </w:p>
        </w:tc>
        <w:tc>
          <w:tcPr>
            <w:tcW w:w="3746" w:type="dxa"/>
          </w:tcPr>
          <w:p w14:paraId="207D91C7" w14:textId="77777777" w:rsidR="007F0D26" w:rsidRDefault="00432A70">
            <w:r>
              <w:t>No (depends on JPA + an implementation)</w:t>
            </w:r>
          </w:p>
        </w:tc>
      </w:tr>
    </w:tbl>
    <w:p w14:paraId="207D91C9" w14:textId="77777777" w:rsidR="00432A70" w:rsidRDefault="00432A70"/>
    <w:sectPr w:rsidR="00432A70" w:rsidSect="00E83CC4">
      <w:pgSz w:w="12240" w:h="15840"/>
      <w:pgMar w:top="1440" w:right="171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778463">
    <w:abstractNumId w:val="8"/>
  </w:num>
  <w:num w:numId="2" w16cid:durableId="181286515">
    <w:abstractNumId w:val="6"/>
  </w:num>
  <w:num w:numId="3" w16cid:durableId="612593658">
    <w:abstractNumId w:val="5"/>
  </w:num>
  <w:num w:numId="4" w16cid:durableId="328601363">
    <w:abstractNumId w:val="4"/>
  </w:num>
  <w:num w:numId="5" w16cid:durableId="54744865">
    <w:abstractNumId w:val="7"/>
  </w:num>
  <w:num w:numId="6" w16cid:durableId="1774279176">
    <w:abstractNumId w:val="3"/>
  </w:num>
  <w:num w:numId="7" w16cid:durableId="1475443380">
    <w:abstractNumId w:val="2"/>
  </w:num>
  <w:num w:numId="8" w16cid:durableId="1024476049">
    <w:abstractNumId w:val="1"/>
  </w:num>
  <w:num w:numId="9" w16cid:durableId="79510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3CD5"/>
    <w:rsid w:val="00403052"/>
    <w:rsid w:val="00432A70"/>
    <w:rsid w:val="0053124B"/>
    <w:rsid w:val="005A5EA2"/>
    <w:rsid w:val="0066367D"/>
    <w:rsid w:val="007F0D26"/>
    <w:rsid w:val="00921099"/>
    <w:rsid w:val="009B5C73"/>
    <w:rsid w:val="00AA1D8D"/>
    <w:rsid w:val="00B47730"/>
    <w:rsid w:val="00C9559F"/>
    <w:rsid w:val="00CB0664"/>
    <w:rsid w:val="00E83CC4"/>
    <w:rsid w:val="00EC73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D9173"/>
  <w15:docId w15:val="{1FC75FE2-B045-433F-8EB0-8B35084C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D184C-F930-45DE-8F14-CBCD4BB1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hemanth kumar</cp:lastModifiedBy>
  <cp:revision>2</cp:revision>
  <dcterms:created xsi:type="dcterms:W3CDTF">2025-07-04T16:11:00Z</dcterms:created>
  <dcterms:modified xsi:type="dcterms:W3CDTF">2025-07-04T16:11:00Z</dcterms:modified>
</cp:coreProperties>
</file>