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91233" w14:textId="2A2F4B7E" w:rsidR="00F06824" w:rsidRDefault="00F06824">
      <w:pPr>
        <w:pStyle w:val="BodyText"/>
        <w:ind w:left="2240"/>
        <w:rPr>
          <w:rFonts w:ascii="Times New Roman"/>
          <w:sz w:val="20"/>
        </w:rPr>
      </w:pPr>
    </w:p>
    <w:p w14:paraId="0F8C1974" w14:textId="77777777" w:rsidR="00F06824" w:rsidRDefault="00F06824">
      <w:pPr>
        <w:pStyle w:val="BodyText"/>
        <w:rPr>
          <w:rFonts w:ascii="Times New Roman"/>
          <w:sz w:val="46"/>
        </w:rPr>
      </w:pPr>
    </w:p>
    <w:p w14:paraId="0CB9326A" w14:textId="77777777" w:rsidR="00F06824" w:rsidRDefault="00F06824">
      <w:pPr>
        <w:pStyle w:val="BodyText"/>
        <w:rPr>
          <w:rFonts w:ascii="Times New Roman"/>
          <w:sz w:val="46"/>
        </w:rPr>
      </w:pPr>
    </w:p>
    <w:p w14:paraId="37CFB39F" w14:textId="77777777" w:rsidR="00F06824" w:rsidRDefault="00F06824">
      <w:pPr>
        <w:pStyle w:val="BodyText"/>
        <w:rPr>
          <w:rFonts w:ascii="Times New Roman"/>
          <w:sz w:val="46"/>
        </w:rPr>
      </w:pPr>
    </w:p>
    <w:p w14:paraId="362AAD8F" w14:textId="77777777" w:rsidR="00F06824" w:rsidRDefault="00F06824">
      <w:pPr>
        <w:pStyle w:val="BodyText"/>
        <w:rPr>
          <w:rFonts w:ascii="Times New Roman"/>
          <w:sz w:val="46"/>
        </w:rPr>
      </w:pPr>
    </w:p>
    <w:p w14:paraId="1E5115C7" w14:textId="77777777" w:rsidR="00F06824" w:rsidRDefault="00F06824">
      <w:pPr>
        <w:pStyle w:val="BodyText"/>
        <w:rPr>
          <w:rFonts w:ascii="Times New Roman"/>
          <w:sz w:val="46"/>
        </w:rPr>
      </w:pPr>
    </w:p>
    <w:p w14:paraId="27BD2A11" w14:textId="77777777" w:rsidR="00F06824" w:rsidRDefault="00F06824">
      <w:pPr>
        <w:pStyle w:val="BodyText"/>
        <w:spacing w:before="238"/>
        <w:rPr>
          <w:rFonts w:ascii="Times New Roman"/>
          <w:sz w:val="46"/>
        </w:rPr>
      </w:pPr>
    </w:p>
    <w:p w14:paraId="031F3CC5" w14:textId="77777777" w:rsidR="00F06824" w:rsidRDefault="00F06824">
      <w:pPr>
        <w:pStyle w:val="BodyText"/>
        <w:rPr>
          <w:rFonts w:ascii="Times New Roman"/>
          <w:b/>
          <w:sz w:val="46"/>
        </w:rPr>
      </w:pPr>
    </w:p>
    <w:p w14:paraId="606B0544" w14:textId="77777777" w:rsidR="00F06824" w:rsidRDefault="00F06824">
      <w:pPr>
        <w:pStyle w:val="BodyText"/>
        <w:rPr>
          <w:rFonts w:ascii="Times New Roman"/>
          <w:b/>
          <w:sz w:val="46"/>
        </w:rPr>
      </w:pPr>
    </w:p>
    <w:p w14:paraId="04B5E849" w14:textId="77777777" w:rsidR="00F06824" w:rsidRDefault="00F06824">
      <w:pPr>
        <w:pStyle w:val="BodyText"/>
        <w:rPr>
          <w:rFonts w:ascii="Times New Roman"/>
          <w:b/>
          <w:sz w:val="46"/>
        </w:rPr>
      </w:pPr>
    </w:p>
    <w:p w14:paraId="519CF62F" w14:textId="77777777" w:rsidR="00F06824" w:rsidRDefault="00F06824">
      <w:pPr>
        <w:pStyle w:val="BodyText"/>
        <w:rPr>
          <w:rFonts w:ascii="Times New Roman"/>
          <w:b/>
          <w:sz w:val="46"/>
        </w:rPr>
      </w:pPr>
    </w:p>
    <w:p w14:paraId="0D9D55B9" w14:textId="77777777" w:rsidR="00F06824" w:rsidRDefault="00F06824">
      <w:pPr>
        <w:pStyle w:val="BodyText"/>
        <w:rPr>
          <w:rFonts w:ascii="Times New Roman"/>
          <w:b/>
          <w:sz w:val="46"/>
        </w:rPr>
      </w:pPr>
    </w:p>
    <w:p w14:paraId="67EE5C37" w14:textId="77777777" w:rsidR="00F06824" w:rsidRDefault="00F06824">
      <w:pPr>
        <w:pStyle w:val="BodyText"/>
        <w:rPr>
          <w:rFonts w:ascii="Times New Roman"/>
          <w:b/>
          <w:sz w:val="46"/>
        </w:rPr>
      </w:pPr>
    </w:p>
    <w:p w14:paraId="3E54AB28" w14:textId="77777777" w:rsidR="00F06824" w:rsidRDefault="00F06824">
      <w:pPr>
        <w:pStyle w:val="BodyText"/>
        <w:spacing w:before="504"/>
        <w:rPr>
          <w:rFonts w:ascii="Times New Roman"/>
          <w:b/>
          <w:sz w:val="46"/>
        </w:rPr>
      </w:pPr>
    </w:p>
    <w:p w14:paraId="5136FD10" w14:textId="4B6BD9B0" w:rsidR="00F06824" w:rsidRDefault="00000000">
      <w:pPr>
        <w:ind w:left="3519" w:right="3655"/>
        <w:jc w:val="center"/>
        <w:rPr>
          <w:rFonts w:ascii="Times New Roman"/>
          <w:b/>
          <w:sz w:val="46"/>
        </w:rPr>
      </w:pPr>
      <w:r>
        <w:rPr>
          <w:rFonts w:ascii="Times New Roman"/>
          <w:b/>
          <w:sz w:val="46"/>
        </w:rPr>
        <w:t xml:space="preserve">Submitted By: Hemanth Kurra </w:t>
      </w:r>
    </w:p>
    <w:p w14:paraId="45973F5B" w14:textId="77777777" w:rsidR="00F06824" w:rsidRDefault="00F06824">
      <w:pPr>
        <w:jc w:val="center"/>
        <w:rPr>
          <w:rFonts w:ascii="Times New Roman"/>
          <w:sz w:val="46"/>
        </w:rPr>
        <w:sectPr w:rsidR="00F06824">
          <w:type w:val="continuous"/>
          <w:pgSz w:w="12240" w:h="15840"/>
          <w:pgMar w:top="72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6665927" w14:textId="77777777" w:rsidR="00F06824" w:rsidRDefault="00000000">
      <w:pPr>
        <w:pStyle w:val="Heading1"/>
      </w:pPr>
      <w:r>
        <w:rPr>
          <w:spacing w:val="-2"/>
        </w:rPr>
        <w:lastRenderedPageBreak/>
        <w:t>Introduction</w:t>
      </w:r>
    </w:p>
    <w:p w14:paraId="2F7717DE" w14:textId="77777777" w:rsidR="00F06824" w:rsidRDefault="00000000">
      <w:pPr>
        <w:pStyle w:val="BodyText"/>
        <w:ind w:left="340" w:right="481"/>
        <w:jc w:val="both"/>
      </w:pPr>
      <w:r>
        <w:t>The thriving real estate market of Boston presents a myriad of opportunities and challenges for investors, homeowners, and policymakers. The dataset under analysis provides a comprehensive overview of properties across Boston, assessed in the fiscal year 2015. Comprising</w:t>
      </w:r>
      <w:r>
        <w:rPr>
          <w:spacing w:val="-1"/>
        </w:rPr>
        <w:t xml:space="preserve"> </w:t>
      </w:r>
      <w:r>
        <w:t>a wealth of information on 168,115 properties, the dataset offers insights into various attributes including, but not limited to, property identification, location, ownership details, and physical characteristics such as land area, year built, and number of rooms.</w:t>
      </w:r>
    </w:p>
    <w:p w14:paraId="06DB6C4E" w14:textId="77777777" w:rsidR="00F06824" w:rsidRDefault="00000000">
      <w:pPr>
        <w:pStyle w:val="Heading1"/>
        <w:spacing w:before="292"/>
        <w:jc w:val="both"/>
      </w:pPr>
      <w:r>
        <w:t>Goals</w:t>
      </w:r>
      <w:r>
        <w:rPr>
          <w:spacing w:val="-1"/>
        </w:rPr>
        <w:t xml:space="preserve"> </w:t>
      </w:r>
      <w:r>
        <w:t>of the</w:t>
      </w:r>
      <w:r>
        <w:rPr>
          <w:spacing w:val="-2"/>
        </w:rPr>
        <w:t xml:space="preserve"> Project</w:t>
      </w:r>
    </w:p>
    <w:p w14:paraId="2AD698D8" w14:textId="77777777" w:rsidR="00F06824" w:rsidRDefault="00000000">
      <w:pPr>
        <w:pStyle w:val="BodyText"/>
        <w:spacing w:before="3"/>
        <w:ind w:left="340" w:right="486"/>
        <w:jc w:val="both"/>
      </w:pPr>
      <w:r>
        <w:t>The project aims to provide a comprehensive analysis of the dataset, including descriptive statistics, data visualization, regression analysis, and predictive modeling. The specific objectives and analysis techniques will depend on the research questions and goals of the project.</w:t>
      </w:r>
    </w:p>
    <w:p w14:paraId="05B26C44" w14:textId="77777777" w:rsidR="00F06824" w:rsidRDefault="00000000">
      <w:pPr>
        <w:pStyle w:val="Heading1"/>
        <w:spacing w:before="292" w:line="292" w:lineRule="exact"/>
      </w:pPr>
      <w:r>
        <w:t>Research</w:t>
      </w:r>
      <w:r>
        <w:rPr>
          <w:spacing w:val="-5"/>
        </w:rPr>
        <w:t xml:space="preserve"> </w:t>
      </w:r>
      <w:r>
        <w:rPr>
          <w:spacing w:val="-2"/>
        </w:rPr>
        <w:t>Questions</w:t>
      </w:r>
    </w:p>
    <w:p w14:paraId="28F01F5B" w14:textId="77777777" w:rsidR="00F06824" w:rsidRDefault="00000000">
      <w:pPr>
        <w:pStyle w:val="ListParagraph"/>
        <w:numPr>
          <w:ilvl w:val="0"/>
          <w:numId w:val="3"/>
        </w:numPr>
        <w:tabs>
          <w:tab w:val="left" w:pos="1060"/>
        </w:tabs>
        <w:ind w:right="485"/>
        <w:rPr>
          <w:sz w:val="24"/>
        </w:rPr>
      </w:pPr>
      <w:r>
        <w:rPr>
          <w:sz w:val="24"/>
        </w:rPr>
        <w:t>Are</w:t>
      </w:r>
      <w:r>
        <w:rPr>
          <w:spacing w:val="35"/>
          <w:sz w:val="24"/>
        </w:rPr>
        <w:t xml:space="preserve"> </w:t>
      </w:r>
      <w:r>
        <w:rPr>
          <w:sz w:val="24"/>
        </w:rPr>
        <w:t>there</w:t>
      </w:r>
      <w:r>
        <w:rPr>
          <w:spacing w:val="35"/>
          <w:sz w:val="24"/>
        </w:rPr>
        <w:t xml:space="preserve"> </w:t>
      </w:r>
      <w:r>
        <w:rPr>
          <w:sz w:val="24"/>
        </w:rPr>
        <w:t>specific</w:t>
      </w:r>
      <w:r>
        <w:rPr>
          <w:spacing w:val="34"/>
          <w:sz w:val="24"/>
        </w:rPr>
        <w:t xml:space="preserve"> </w:t>
      </w:r>
      <w:r>
        <w:rPr>
          <w:sz w:val="24"/>
        </w:rPr>
        <w:t>geographic</w:t>
      </w:r>
      <w:r>
        <w:rPr>
          <w:spacing w:val="34"/>
          <w:sz w:val="24"/>
        </w:rPr>
        <w:t xml:space="preserve"> </w:t>
      </w:r>
      <w:r>
        <w:rPr>
          <w:sz w:val="24"/>
        </w:rPr>
        <w:t>locations</w:t>
      </w:r>
      <w:r>
        <w:rPr>
          <w:spacing w:val="34"/>
          <w:sz w:val="24"/>
        </w:rPr>
        <w:t xml:space="preserve"> </w:t>
      </w:r>
      <w:r>
        <w:rPr>
          <w:sz w:val="24"/>
        </w:rPr>
        <w:t>or</w:t>
      </w:r>
      <w:r>
        <w:rPr>
          <w:spacing w:val="35"/>
          <w:sz w:val="24"/>
        </w:rPr>
        <w:t xml:space="preserve"> </w:t>
      </w:r>
      <w:r>
        <w:rPr>
          <w:sz w:val="24"/>
        </w:rPr>
        <w:t>property</w:t>
      </w:r>
      <w:r>
        <w:rPr>
          <w:spacing w:val="34"/>
          <w:sz w:val="24"/>
        </w:rPr>
        <w:t xml:space="preserve"> </w:t>
      </w:r>
      <w:r>
        <w:rPr>
          <w:sz w:val="24"/>
        </w:rPr>
        <w:t>types</w:t>
      </w:r>
      <w:r>
        <w:rPr>
          <w:spacing w:val="34"/>
          <w:sz w:val="24"/>
        </w:rPr>
        <w:t xml:space="preserve"> </w:t>
      </w:r>
      <w:r>
        <w:rPr>
          <w:sz w:val="24"/>
        </w:rPr>
        <w:t>in</w:t>
      </w:r>
      <w:r>
        <w:rPr>
          <w:spacing w:val="35"/>
          <w:sz w:val="24"/>
        </w:rPr>
        <w:t xml:space="preserve"> </w:t>
      </w:r>
      <w:r>
        <w:rPr>
          <w:sz w:val="24"/>
        </w:rPr>
        <w:t>Boston</w:t>
      </w:r>
      <w:r>
        <w:rPr>
          <w:spacing w:val="36"/>
          <w:sz w:val="24"/>
        </w:rPr>
        <w:t xml:space="preserve"> </w:t>
      </w:r>
      <w:r>
        <w:rPr>
          <w:sz w:val="24"/>
        </w:rPr>
        <w:t>that</w:t>
      </w:r>
      <w:r>
        <w:rPr>
          <w:spacing w:val="33"/>
          <w:sz w:val="24"/>
        </w:rPr>
        <w:t xml:space="preserve"> </w:t>
      </w:r>
      <w:r>
        <w:rPr>
          <w:sz w:val="24"/>
        </w:rPr>
        <w:t>command</w:t>
      </w:r>
      <w:r>
        <w:rPr>
          <w:spacing w:val="33"/>
          <w:sz w:val="24"/>
        </w:rPr>
        <w:t xml:space="preserve"> </w:t>
      </w:r>
      <w:r>
        <w:rPr>
          <w:sz w:val="24"/>
        </w:rPr>
        <w:t>higher</w:t>
      </w:r>
      <w:r>
        <w:rPr>
          <w:spacing w:val="33"/>
          <w:sz w:val="24"/>
        </w:rPr>
        <w:t xml:space="preserve"> </w:t>
      </w:r>
      <w:r>
        <w:rPr>
          <w:sz w:val="24"/>
        </w:rPr>
        <w:t xml:space="preserve">property </w:t>
      </w:r>
      <w:r>
        <w:rPr>
          <w:spacing w:val="-2"/>
          <w:sz w:val="24"/>
        </w:rPr>
        <w:t>values?</w:t>
      </w:r>
    </w:p>
    <w:p w14:paraId="1EEFB7CF" w14:textId="77777777" w:rsidR="00F06824" w:rsidRDefault="00000000">
      <w:pPr>
        <w:pStyle w:val="ListParagraph"/>
        <w:numPr>
          <w:ilvl w:val="0"/>
          <w:numId w:val="3"/>
        </w:numPr>
        <w:tabs>
          <w:tab w:val="left" w:pos="1060"/>
        </w:tabs>
        <w:spacing w:line="242" w:lineRule="auto"/>
        <w:ind w:right="486"/>
        <w:rPr>
          <w:sz w:val="24"/>
        </w:rPr>
      </w:pPr>
      <w:r>
        <w:rPr>
          <w:sz w:val="24"/>
        </w:rPr>
        <w:t xml:space="preserve">Is there a discernible trend in property values over the years, considering the variables YR_BUILT and </w:t>
      </w:r>
      <w:r>
        <w:rPr>
          <w:spacing w:val="-2"/>
          <w:sz w:val="24"/>
        </w:rPr>
        <w:t>YR_REMOD?</w:t>
      </w:r>
    </w:p>
    <w:p w14:paraId="6D6B3A31" w14:textId="77777777" w:rsidR="00F06824" w:rsidRDefault="00000000">
      <w:pPr>
        <w:pStyle w:val="ListParagraph"/>
        <w:numPr>
          <w:ilvl w:val="0"/>
          <w:numId w:val="3"/>
        </w:numPr>
        <w:tabs>
          <w:tab w:val="left" w:pos="1060"/>
        </w:tabs>
        <w:spacing w:line="301" w:lineRule="exact"/>
        <w:ind w:hanging="360"/>
        <w:rPr>
          <w:sz w:val="24"/>
        </w:rPr>
      </w:pPr>
      <w:r>
        <w:rPr>
          <w:sz w:val="24"/>
        </w:rPr>
        <w:t>What</w:t>
      </w:r>
      <w:r>
        <w:rPr>
          <w:spacing w:val="-7"/>
          <w:sz w:val="24"/>
        </w:rPr>
        <w:t xml:space="preserve"> </w:t>
      </w:r>
      <w:r>
        <w:rPr>
          <w:sz w:val="24"/>
        </w:rPr>
        <w:t>correlations</w:t>
      </w:r>
      <w:r>
        <w:rPr>
          <w:spacing w:val="-7"/>
          <w:sz w:val="24"/>
        </w:rPr>
        <w:t xml:space="preserve"> </w:t>
      </w:r>
      <w:r>
        <w:rPr>
          <w:sz w:val="24"/>
        </w:rPr>
        <w:t>exist</w:t>
      </w:r>
      <w:r>
        <w:rPr>
          <w:spacing w:val="-6"/>
          <w:sz w:val="24"/>
        </w:rPr>
        <w:t xml:space="preserve"> </w:t>
      </w:r>
      <w:r>
        <w:rPr>
          <w:sz w:val="24"/>
        </w:rPr>
        <w:t>between</w:t>
      </w:r>
      <w:r>
        <w:rPr>
          <w:spacing w:val="-4"/>
          <w:sz w:val="24"/>
        </w:rPr>
        <w:t xml:space="preserve"> </w:t>
      </w:r>
      <w:r>
        <w:rPr>
          <w:sz w:val="24"/>
        </w:rPr>
        <w:t>property</w:t>
      </w:r>
      <w:r>
        <w:rPr>
          <w:spacing w:val="-5"/>
          <w:sz w:val="24"/>
        </w:rPr>
        <w:t xml:space="preserve"> </w:t>
      </w:r>
      <w:r>
        <w:rPr>
          <w:sz w:val="24"/>
        </w:rPr>
        <w:t>value</w:t>
      </w:r>
      <w:r>
        <w:rPr>
          <w:spacing w:val="-4"/>
          <w:sz w:val="24"/>
        </w:rPr>
        <w:t xml:space="preserve"> </w:t>
      </w:r>
      <w:r>
        <w:rPr>
          <w:sz w:val="24"/>
        </w:rPr>
        <w:t>(AV_TOTAL)</w:t>
      </w:r>
      <w:r>
        <w:rPr>
          <w:spacing w:val="-6"/>
          <w:sz w:val="24"/>
        </w:rPr>
        <w:t xml:space="preserve"> </w:t>
      </w:r>
      <w:r>
        <w:rPr>
          <w:sz w:val="24"/>
        </w:rPr>
        <w:t>and</w:t>
      </w:r>
      <w:r>
        <w:rPr>
          <w:spacing w:val="-6"/>
          <w:sz w:val="24"/>
        </w:rPr>
        <w:t xml:space="preserve"> </w:t>
      </w:r>
      <w:r>
        <w:rPr>
          <w:sz w:val="24"/>
        </w:rPr>
        <w:t>other</w:t>
      </w:r>
      <w:r>
        <w:rPr>
          <w:spacing w:val="-6"/>
          <w:sz w:val="24"/>
        </w:rPr>
        <w:t xml:space="preserve"> </w:t>
      </w:r>
      <w:r>
        <w:rPr>
          <w:sz w:val="24"/>
        </w:rPr>
        <w:t>attributes</w:t>
      </w:r>
      <w:r>
        <w:rPr>
          <w:spacing w:val="-5"/>
          <w:sz w:val="24"/>
        </w:rPr>
        <w:t xml:space="preserve"> </w:t>
      </w:r>
      <w:r>
        <w:rPr>
          <w:sz w:val="24"/>
        </w:rPr>
        <w:t>of</w:t>
      </w:r>
      <w:r>
        <w:rPr>
          <w:spacing w:val="-4"/>
          <w:sz w:val="24"/>
        </w:rPr>
        <w:t xml:space="preserve"> </w:t>
      </w:r>
      <w:r>
        <w:rPr>
          <w:sz w:val="24"/>
        </w:rPr>
        <w:t>living</w:t>
      </w:r>
      <w:r>
        <w:rPr>
          <w:spacing w:val="-6"/>
          <w:sz w:val="24"/>
        </w:rPr>
        <w:t xml:space="preserve"> </w:t>
      </w:r>
      <w:r>
        <w:rPr>
          <w:spacing w:val="-2"/>
          <w:sz w:val="24"/>
        </w:rPr>
        <w:t>area?</w:t>
      </w:r>
    </w:p>
    <w:p w14:paraId="45A45A45" w14:textId="77777777" w:rsidR="00F06824" w:rsidRDefault="00000000">
      <w:pPr>
        <w:pStyle w:val="ListParagraph"/>
        <w:numPr>
          <w:ilvl w:val="0"/>
          <w:numId w:val="3"/>
        </w:numPr>
        <w:tabs>
          <w:tab w:val="left" w:pos="1060"/>
        </w:tabs>
        <w:spacing w:line="305" w:lineRule="exact"/>
        <w:ind w:hanging="360"/>
        <w:rPr>
          <w:sz w:val="24"/>
        </w:rPr>
      </w:pPr>
      <w:r>
        <w:rPr>
          <w:sz w:val="24"/>
        </w:rPr>
        <w:t>Is</w:t>
      </w:r>
      <w:r>
        <w:rPr>
          <w:spacing w:val="-4"/>
          <w:sz w:val="24"/>
        </w:rPr>
        <w:t xml:space="preserve"> </w:t>
      </w:r>
      <w:r>
        <w:rPr>
          <w:sz w:val="24"/>
        </w:rPr>
        <w:t>there</w:t>
      </w:r>
      <w:r>
        <w:rPr>
          <w:spacing w:val="-2"/>
          <w:sz w:val="24"/>
        </w:rPr>
        <w:t xml:space="preserve"> </w:t>
      </w:r>
      <w:r>
        <w:rPr>
          <w:sz w:val="24"/>
        </w:rPr>
        <w:t>a</w:t>
      </w:r>
      <w:r>
        <w:rPr>
          <w:spacing w:val="-4"/>
          <w:sz w:val="24"/>
        </w:rPr>
        <w:t xml:space="preserve"> </w:t>
      </w:r>
      <w:r>
        <w:rPr>
          <w:sz w:val="24"/>
        </w:rPr>
        <w:t>notable</w:t>
      </w:r>
      <w:r>
        <w:rPr>
          <w:spacing w:val="-2"/>
          <w:sz w:val="24"/>
        </w:rPr>
        <w:t xml:space="preserve"> </w:t>
      </w:r>
      <w:r>
        <w:rPr>
          <w:sz w:val="24"/>
        </w:rPr>
        <w:t>correlation</w:t>
      </w:r>
      <w:r>
        <w:rPr>
          <w:spacing w:val="-3"/>
          <w:sz w:val="24"/>
        </w:rPr>
        <w:t xml:space="preserve"> </w:t>
      </w:r>
      <w:r>
        <w:rPr>
          <w:sz w:val="24"/>
        </w:rPr>
        <w:t>between</w:t>
      </w:r>
      <w:r>
        <w:rPr>
          <w:spacing w:val="-1"/>
          <w:sz w:val="24"/>
        </w:rPr>
        <w:t xml:space="preserve"> </w:t>
      </w:r>
      <w:r>
        <w:rPr>
          <w:sz w:val="24"/>
        </w:rPr>
        <w:t>the</w:t>
      </w:r>
      <w:r>
        <w:rPr>
          <w:spacing w:val="-2"/>
          <w:sz w:val="24"/>
        </w:rPr>
        <w:t xml:space="preserve"> </w:t>
      </w:r>
      <w:r>
        <w:rPr>
          <w:sz w:val="24"/>
        </w:rPr>
        <w:t>year</w:t>
      </w:r>
      <w:r>
        <w:rPr>
          <w:spacing w:val="-5"/>
          <w:sz w:val="24"/>
        </w:rPr>
        <w:t xml:space="preserve"> </w:t>
      </w:r>
      <w:r>
        <w:rPr>
          <w:sz w:val="24"/>
        </w:rPr>
        <w:t>a</w:t>
      </w:r>
      <w:r>
        <w:rPr>
          <w:spacing w:val="-4"/>
          <w:sz w:val="24"/>
        </w:rPr>
        <w:t xml:space="preserve"> </w:t>
      </w:r>
      <w:r>
        <w:rPr>
          <w:sz w:val="24"/>
        </w:rPr>
        <w:t>property</w:t>
      </w:r>
      <w:r>
        <w:rPr>
          <w:spacing w:val="-3"/>
          <w:sz w:val="24"/>
        </w:rPr>
        <w:t xml:space="preserve"> </w:t>
      </w:r>
      <w:r>
        <w:rPr>
          <w:sz w:val="24"/>
        </w:rPr>
        <w:t>was</w:t>
      </w:r>
      <w:r>
        <w:rPr>
          <w:spacing w:val="-2"/>
          <w:sz w:val="24"/>
        </w:rPr>
        <w:t xml:space="preserve"> </w:t>
      </w:r>
      <w:r>
        <w:rPr>
          <w:sz w:val="24"/>
        </w:rPr>
        <w:t>built</w:t>
      </w:r>
      <w:r>
        <w:rPr>
          <w:spacing w:val="-4"/>
          <w:sz w:val="24"/>
        </w:rPr>
        <w:t xml:space="preserve"> </w:t>
      </w:r>
      <w:r>
        <w:rPr>
          <w:sz w:val="24"/>
        </w:rPr>
        <w:t>and</w:t>
      </w:r>
      <w:r>
        <w:rPr>
          <w:spacing w:val="-4"/>
          <w:sz w:val="24"/>
        </w:rPr>
        <w:t xml:space="preserve"> </w:t>
      </w:r>
      <w:r>
        <w:rPr>
          <w:sz w:val="24"/>
        </w:rPr>
        <w:t>its</w:t>
      </w:r>
      <w:r>
        <w:rPr>
          <w:spacing w:val="-2"/>
          <w:sz w:val="24"/>
        </w:rPr>
        <w:t xml:space="preserve"> value?</w:t>
      </w:r>
    </w:p>
    <w:p w14:paraId="4D27D545" w14:textId="77777777" w:rsidR="00F06824" w:rsidRDefault="00000000">
      <w:pPr>
        <w:pStyle w:val="ListParagraph"/>
        <w:numPr>
          <w:ilvl w:val="0"/>
          <w:numId w:val="3"/>
        </w:numPr>
        <w:tabs>
          <w:tab w:val="left" w:pos="1060"/>
        </w:tabs>
        <w:ind w:right="480"/>
        <w:rPr>
          <w:sz w:val="24"/>
        </w:rPr>
      </w:pPr>
      <w:r>
        <w:rPr>
          <w:sz w:val="24"/>
        </w:rPr>
        <w:t>How</w:t>
      </w:r>
      <w:r>
        <w:rPr>
          <w:spacing w:val="39"/>
          <w:sz w:val="24"/>
        </w:rPr>
        <w:t xml:space="preserve"> </w:t>
      </w:r>
      <w:r>
        <w:rPr>
          <w:sz w:val="24"/>
        </w:rPr>
        <w:t>do</w:t>
      </w:r>
      <w:r>
        <w:rPr>
          <w:spacing w:val="39"/>
          <w:sz w:val="24"/>
        </w:rPr>
        <w:t xml:space="preserve"> </w:t>
      </w:r>
      <w:r>
        <w:rPr>
          <w:sz w:val="24"/>
        </w:rPr>
        <w:t>the</w:t>
      </w:r>
      <w:r>
        <w:rPr>
          <w:spacing w:val="37"/>
          <w:sz w:val="24"/>
        </w:rPr>
        <w:t xml:space="preserve"> </w:t>
      </w:r>
      <w:r>
        <w:rPr>
          <w:sz w:val="24"/>
        </w:rPr>
        <w:t>variables</w:t>
      </w:r>
      <w:r>
        <w:rPr>
          <w:spacing w:val="39"/>
          <w:sz w:val="24"/>
        </w:rPr>
        <w:t xml:space="preserve"> </w:t>
      </w:r>
      <w:r>
        <w:rPr>
          <w:sz w:val="24"/>
        </w:rPr>
        <w:t>GROSS_AREA,</w:t>
      </w:r>
      <w:r>
        <w:rPr>
          <w:spacing w:val="39"/>
          <w:sz w:val="24"/>
        </w:rPr>
        <w:t xml:space="preserve"> </w:t>
      </w:r>
      <w:r>
        <w:rPr>
          <w:sz w:val="24"/>
        </w:rPr>
        <w:t>YR_BUILT,</w:t>
      </w:r>
      <w:r>
        <w:rPr>
          <w:spacing w:val="37"/>
          <w:sz w:val="24"/>
        </w:rPr>
        <w:t xml:space="preserve"> </w:t>
      </w:r>
      <w:r>
        <w:rPr>
          <w:sz w:val="24"/>
        </w:rPr>
        <w:t>U_BDRMS,</w:t>
      </w:r>
      <w:r>
        <w:rPr>
          <w:spacing w:val="39"/>
          <w:sz w:val="24"/>
        </w:rPr>
        <w:t xml:space="preserve"> </w:t>
      </w:r>
      <w:r>
        <w:rPr>
          <w:sz w:val="24"/>
        </w:rPr>
        <w:t>LAND_SF,</w:t>
      </w:r>
      <w:r>
        <w:rPr>
          <w:spacing w:val="37"/>
          <w:sz w:val="24"/>
        </w:rPr>
        <w:t xml:space="preserve"> </w:t>
      </w:r>
      <w:r>
        <w:rPr>
          <w:sz w:val="24"/>
        </w:rPr>
        <w:t>and</w:t>
      </w:r>
      <w:r>
        <w:rPr>
          <w:spacing w:val="39"/>
          <w:sz w:val="24"/>
        </w:rPr>
        <w:t xml:space="preserve"> </w:t>
      </w:r>
      <w:r>
        <w:rPr>
          <w:sz w:val="24"/>
        </w:rPr>
        <w:t>NUM_FLOORS</w:t>
      </w:r>
      <w:r>
        <w:rPr>
          <w:spacing w:val="39"/>
          <w:sz w:val="24"/>
        </w:rPr>
        <w:t xml:space="preserve"> </w:t>
      </w:r>
      <w:r>
        <w:rPr>
          <w:sz w:val="24"/>
        </w:rPr>
        <w:t>collectively impact the assessed property value (AV_TOTAL)?</w:t>
      </w:r>
    </w:p>
    <w:p w14:paraId="0C2D877E" w14:textId="77777777" w:rsidR="00F06824" w:rsidRDefault="00F06824">
      <w:pPr>
        <w:pStyle w:val="BodyText"/>
        <w:spacing w:before="160"/>
      </w:pPr>
    </w:p>
    <w:p w14:paraId="49B3B4EE" w14:textId="77777777" w:rsidR="00F06824" w:rsidRDefault="00000000">
      <w:pPr>
        <w:pStyle w:val="Heading1"/>
        <w:spacing w:before="1"/>
        <w:jc w:val="both"/>
      </w:pPr>
      <w:r>
        <w:t>Summary</w:t>
      </w:r>
      <w:r>
        <w:rPr>
          <w:spacing w:val="-10"/>
        </w:rPr>
        <w:t xml:space="preserve"> </w:t>
      </w:r>
      <w:r>
        <w:t>Statistics</w:t>
      </w:r>
      <w:r>
        <w:rPr>
          <w:spacing w:val="-9"/>
        </w:rPr>
        <w:t xml:space="preserve"> </w:t>
      </w:r>
      <w:r>
        <w:rPr>
          <w:spacing w:val="-2"/>
        </w:rPr>
        <w:t>Tables</w:t>
      </w:r>
    </w:p>
    <w:p w14:paraId="0E30E53B" w14:textId="77777777" w:rsidR="00F06824" w:rsidRDefault="00F06824">
      <w:pPr>
        <w:pStyle w:val="BodyText"/>
        <w:rPr>
          <w:b/>
          <w:sz w:val="20"/>
        </w:rPr>
      </w:pPr>
    </w:p>
    <w:p w14:paraId="04D6C8F3" w14:textId="77777777" w:rsidR="00F06824" w:rsidRDefault="00F06824">
      <w:pPr>
        <w:pStyle w:val="BodyText"/>
        <w:rPr>
          <w:b/>
          <w:sz w:val="20"/>
        </w:rPr>
      </w:pPr>
    </w:p>
    <w:p w14:paraId="3EE7D4D0" w14:textId="77777777" w:rsidR="00F06824" w:rsidRDefault="00F06824">
      <w:pPr>
        <w:pStyle w:val="BodyText"/>
        <w:rPr>
          <w:b/>
          <w:sz w:val="20"/>
        </w:rPr>
      </w:pPr>
    </w:p>
    <w:p w14:paraId="5EDC14CA" w14:textId="77777777" w:rsidR="00F06824" w:rsidRDefault="00000000">
      <w:pPr>
        <w:pStyle w:val="BodyText"/>
        <w:spacing w:before="64"/>
        <w:rPr>
          <w:b/>
          <w:sz w:val="20"/>
        </w:rPr>
      </w:pPr>
      <w:r>
        <w:rPr>
          <w:noProof/>
        </w:rPr>
        <w:drawing>
          <wp:anchor distT="0" distB="0" distL="0" distR="0" simplePos="0" relativeHeight="487587840" behindDoc="1" locked="0" layoutInCell="1" allowOverlap="1" wp14:anchorId="340BAE08" wp14:editId="3F204332">
            <wp:simplePos x="0" y="0"/>
            <wp:positionH relativeFrom="page">
              <wp:posOffset>457200</wp:posOffset>
            </wp:positionH>
            <wp:positionV relativeFrom="paragraph">
              <wp:posOffset>210909</wp:posOffset>
            </wp:positionV>
            <wp:extent cx="5936787" cy="2633472"/>
            <wp:effectExtent l="0" t="0" r="0" b="0"/>
            <wp:wrapTopAndBottom/>
            <wp:docPr id="2" name="Image 2" descr="A white table with black and white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white table with black and white text  Description automatically generated with medium confidence"/>
                    <pic:cNvPicPr/>
                  </pic:nvPicPr>
                  <pic:blipFill>
                    <a:blip r:embed="rId5" cstate="print"/>
                    <a:stretch>
                      <a:fillRect/>
                    </a:stretch>
                  </pic:blipFill>
                  <pic:spPr>
                    <a:xfrm>
                      <a:off x="0" y="0"/>
                      <a:ext cx="5936787" cy="2633472"/>
                    </a:xfrm>
                    <a:prstGeom prst="rect">
                      <a:avLst/>
                    </a:prstGeom>
                  </pic:spPr>
                </pic:pic>
              </a:graphicData>
            </a:graphic>
          </wp:anchor>
        </w:drawing>
      </w:r>
    </w:p>
    <w:p w14:paraId="3C16726F" w14:textId="77777777" w:rsidR="00F06824" w:rsidRDefault="00F06824">
      <w:pPr>
        <w:rPr>
          <w:sz w:val="20"/>
        </w:rPr>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430D920" w14:textId="77777777" w:rsidR="00F06824" w:rsidRDefault="00000000">
      <w:pPr>
        <w:pStyle w:val="BodyText"/>
        <w:spacing w:before="24"/>
        <w:ind w:left="340"/>
      </w:pPr>
      <w:r>
        <w:lastRenderedPageBreak/>
        <w:t>Using</w:t>
      </w:r>
      <w:r>
        <w:rPr>
          <w:spacing w:val="-8"/>
        </w:rPr>
        <w:t xml:space="preserve"> </w:t>
      </w:r>
      <w:r>
        <w:t>Psych</w:t>
      </w:r>
      <w:r>
        <w:rPr>
          <w:spacing w:val="-8"/>
        </w:rPr>
        <w:t xml:space="preserve"> </w:t>
      </w:r>
      <w:r>
        <w:rPr>
          <w:spacing w:val="-2"/>
        </w:rPr>
        <w:t>Summary</w:t>
      </w:r>
    </w:p>
    <w:p w14:paraId="2106816F" w14:textId="77777777" w:rsidR="00F06824" w:rsidRDefault="00000000">
      <w:pPr>
        <w:pStyle w:val="BodyText"/>
        <w:spacing w:before="3"/>
        <w:rPr>
          <w:sz w:val="11"/>
        </w:rPr>
      </w:pPr>
      <w:r>
        <w:rPr>
          <w:noProof/>
        </w:rPr>
        <w:drawing>
          <wp:anchor distT="0" distB="0" distL="0" distR="0" simplePos="0" relativeHeight="487588352" behindDoc="1" locked="0" layoutInCell="1" allowOverlap="1" wp14:anchorId="53BEAA48" wp14:editId="5497732F">
            <wp:simplePos x="0" y="0"/>
            <wp:positionH relativeFrom="page">
              <wp:posOffset>457200</wp:posOffset>
            </wp:positionH>
            <wp:positionV relativeFrom="paragraph">
              <wp:posOffset>102889</wp:posOffset>
            </wp:positionV>
            <wp:extent cx="5889978" cy="277663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889978" cy="2776632"/>
                    </a:xfrm>
                    <a:prstGeom prst="rect">
                      <a:avLst/>
                    </a:prstGeom>
                  </pic:spPr>
                </pic:pic>
              </a:graphicData>
            </a:graphic>
          </wp:anchor>
        </w:drawing>
      </w:r>
    </w:p>
    <w:p w14:paraId="11A04CE1" w14:textId="77777777" w:rsidR="00F06824" w:rsidRDefault="00F06824">
      <w:pPr>
        <w:pStyle w:val="BodyText"/>
        <w:rPr>
          <w:sz w:val="20"/>
        </w:rPr>
      </w:pPr>
    </w:p>
    <w:p w14:paraId="4DB20723" w14:textId="77777777" w:rsidR="00F06824" w:rsidRDefault="00F06824">
      <w:pPr>
        <w:pStyle w:val="BodyText"/>
        <w:rPr>
          <w:sz w:val="20"/>
        </w:rPr>
      </w:pPr>
    </w:p>
    <w:p w14:paraId="41C8BAC8" w14:textId="77777777" w:rsidR="00F06824" w:rsidRDefault="00F06824">
      <w:pPr>
        <w:pStyle w:val="BodyText"/>
        <w:rPr>
          <w:sz w:val="20"/>
        </w:rPr>
      </w:pPr>
    </w:p>
    <w:p w14:paraId="4CB2682B" w14:textId="77777777" w:rsidR="00F06824" w:rsidRDefault="00F06824">
      <w:pPr>
        <w:pStyle w:val="BodyText"/>
        <w:rPr>
          <w:sz w:val="20"/>
        </w:rPr>
      </w:pPr>
    </w:p>
    <w:p w14:paraId="73530778" w14:textId="77777777" w:rsidR="00F06824" w:rsidRDefault="00F06824">
      <w:pPr>
        <w:pStyle w:val="BodyText"/>
        <w:rPr>
          <w:sz w:val="20"/>
        </w:rPr>
      </w:pPr>
    </w:p>
    <w:p w14:paraId="53527C3B" w14:textId="77777777" w:rsidR="00F06824" w:rsidRDefault="00F06824">
      <w:pPr>
        <w:pStyle w:val="BodyText"/>
        <w:rPr>
          <w:sz w:val="20"/>
        </w:rPr>
      </w:pPr>
    </w:p>
    <w:p w14:paraId="1E74C42B" w14:textId="77777777" w:rsidR="00F06824" w:rsidRDefault="00F06824">
      <w:pPr>
        <w:pStyle w:val="BodyText"/>
        <w:rPr>
          <w:sz w:val="20"/>
        </w:rPr>
      </w:pPr>
    </w:p>
    <w:p w14:paraId="00966C35" w14:textId="77777777" w:rsidR="00F06824" w:rsidRDefault="00F06824">
      <w:pPr>
        <w:pStyle w:val="BodyText"/>
        <w:spacing w:before="27" w:after="1"/>
        <w:rPr>
          <w:sz w:val="20"/>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F06824" w14:paraId="1A7270A0" w14:textId="77777777">
        <w:trPr>
          <w:trHeight w:val="198"/>
        </w:trPr>
        <w:tc>
          <w:tcPr>
            <w:tcW w:w="9352" w:type="dxa"/>
          </w:tcPr>
          <w:p w14:paraId="25C1E4C7" w14:textId="77777777" w:rsidR="00F06824" w:rsidRDefault="00000000">
            <w:pPr>
              <w:pStyle w:val="TableParagraph"/>
              <w:tabs>
                <w:tab w:val="left" w:pos="2395"/>
                <w:tab w:val="left" w:pos="4685"/>
              </w:tabs>
              <w:spacing w:line="178" w:lineRule="exact"/>
              <w:ind w:left="107"/>
              <w:rPr>
                <w:sz w:val="20"/>
              </w:rPr>
            </w:pPr>
            <w:proofErr w:type="spellStart"/>
            <w:r>
              <w:rPr>
                <w:spacing w:val="-2"/>
                <w:sz w:val="20"/>
              </w:rPr>
              <w:t>mean_AV_TOTAL</w:t>
            </w:r>
            <w:proofErr w:type="spellEnd"/>
            <w:r>
              <w:rPr>
                <w:sz w:val="20"/>
              </w:rPr>
              <w:tab/>
            </w:r>
            <w:proofErr w:type="spellStart"/>
            <w:r>
              <w:rPr>
                <w:spacing w:val="-2"/>
                <w:sz w:val="20"/>
              </w:rPr>
              <w:t>sd_AV_TOTAL</w:t>
            </w:r>
            <w:proofErr w:type="spellEnd"/>
            <w:r>
              <w:rPr>
                <w:sz w:val="20"/>
              </w:rPr>
              <w:tab/>
            </w:r>
            <w:proofErr w:type="spellStart"/>
            <w:r>
              <w:rPr>
                <w:sz w:val="20"/>
              </w:rPr>
              <w:t>min_AV_TOTAL</w:t>
            </w:r>
            <w:proofErr w:type="spellEnd"/>
            <w:r>
              <w:rPr>
                <w:spacing w:val="49"/>
                <w:w w:val="150"/>
                <w:sz w:val="20"/>
              </w:rPr>
              <w:t xml:space="preserve"> </w:t>
            </w:r>
            <w:proofErr w:type="spellStart"/>
            <w:r>
              <w:rPr>
                <w:spacing w:val="-2"/>
                <w:sz w:val="20"/>
              </w:rPr>
              <w:t>max_AV_TOTAL</w:t>
            </w:r>
            <w:proofErr w:type="spellEnd"/>
          </w:p>
        </w:tc>
      </w:tr>
      <w:tr w:rsidR="00F06824" w14:paraId="3C7BDE5A" w14:textId="77777777">
        <w:trPr>
          <w:trHeight w:val="201"/>
        </w:trPr>
        <w:tc>
          <w:tcPr>
            <w:tcW w:w="9352" w:type="dxa"/>
          </w:tcPr>
          <w:p w14:paraId="3357704C" w14:textId="77777777" w:rsidR="00F06824" w:rsidRDefault="00000000">
            <w:pPr>
              <w:pStyle w:val="TableParagraph"/>
              <w:tabs>
                <w:tab w:val="left" w:pos="842"/>
                <w:tab w:val="left" w:pos="2167"/>
                <w:tab w:val="left" w:pos="3012"/>
                <w:tab w:val="left" w:pos="4457"/>
                <w:tab w:val="left" w:pos="5300"/>
                <w:tab w:val="left" w:pos="6145"/>
                <w:tab w:val="left" w:pos="6987"/>
              </w:tabs>
              <w:spacing w:line="181" w:lineRule="exact"/>
              <w:ind w:right="919"/>
              <w:jc w:val="right"/>
              <w:rPr>
                <w:sz w:val="20"/>
              </w:rPr>
            </w:pPr>
            <w:r>
              <w:rPr>
                <w:spacing w:val="-4"/>
                <w:sz w:val="20"/>
              </w:rPr>
              <w:t>Min.</w:t>
            </w:r>
            <w:r>
              <w:rPr>
                <w:sz w:val="20"/>
              </w:rPr>
              <w:tab/>
            </w:r>
            <w:r>
              <w:rPr>
                <w:spacing w:val="-2"/>
                <w:sz w:val="20"/>
              </w:rPr>
              <w:t>:1792817</w:t>
            </w:r>
            <w:r>
              <w:rPr>
                <w:sz w:val="20"/>
              </w:rPr>
              <w:tab/>
            </w:r>
            <w:r>
              <w:rPr>
                <w:spacing w:val="-4"/>
                <w:sz w:val="20"/>
              </w:rPr>
              <w:t>Min.</w:t>
            </w:r>
            <w:r>
              <w:rPr>
                <w:sz w:val="20"/>
              </w:rPr>
              <w:tab/>
            </w:r>
            <w:r>
              <w:rPr>
                <w:spacing w:val="-2"/>
                <w:sz w:val="20"/>
              </w:rPr>
              <w:t>:23658931</w:t>
            </w:r>
            <w:r>
              <w:rPr>
                <w:sz w:val="20"/>
              </w:rPr>
              <w:tab/>
            </w:r>
            <w:r>
              <w:rPr>
                <w:spacing w:val="-4"/>
                <w:sz w:val="20"/>
              </w:rPr>
              <w:t>Min.</w:t>
            </w:r>
            <w:r>
              <w:rPr>
                <w:sz w:val="20"/>
              </w:rPr>
              <w:tab/>
            </w:r>
            <w:r>
              <w:rPr>
                <w:spacing w:val="-5"/>
                <w:sz w:val="20"/>
              </w:rPr>
              <w:t>:0</w:t>
            </w:r>
            <w:r>
              <w:rPr>
                <w:sz w:val="20"/>
              </w:rPr>
              <w:tab/>
            </w:r>
            <w:r>
              <w:rPr>
                <w:spacing w:val="-4"/>
                <w:sz w:val="20"/>
              </w:rPr>
              <w:t>Min.</w:t>
            </w:r>
            <w:r>
              <w:rPr>
                <w:sz w:val="20"/>
              </w:rPr>
              <w:tab/>
            </w:r>
            <w:r>
              <w:rPr>
                <w:spacing w:val="-2"/>
                <w:sz w:val="20"/>
              </w:rPr>
              <w:t>:1.444e+09</w:t>
            </w:r>
          </w:p>
        </w:tc>
      </w:tr>
      <w:tr w:rsidR="00F06824" w14:paraId="6CD08A3C" w14:textId="77777777">
        <w:trPr>
          <w:trHeight w:val="198"/>
        </w:trPr>
        <w:tc>
          <w:tcPr>
            <w:tcW w:w="9352" w:type="dxa"/>
          </w:tcPr>
          <w:p w14:paraId="770DF081" w14:textId="77777777" w:rsidR="00F06824" w:rsidRDefault="00000000">
            <w:pPr>
              <w:pStyle w:val="TableParagraph"/>
              <w:tabs>
                <w:tab w:val="left" w:pos="2167"/>
                <w:tab w:val="left" w:pos="4457"/>
                <w:tab w:val="left" w:pos="6145"/>
              </w:tabs>
              <w:spacing w:line="178" w:lineRule="exact"/>
              <w:ind w:right="919"/>
              <w:jc w:val="right"/>
              <w:rPr>
                <w:sz w:val="20"/>
              </w:rPr>
            </w:pPr>
            <w:r>
              <w:rPr>
                <w:sz w:val="20"/>
              </w:rPr>
              <w:t>1st</w:t>
            </w:r>
            <w:r>
              <w:rPr>
                <w:spacing w:val="-7"/>
                <w:sz w:val="20"/>
              </w:rPr>
              <w:t xml:space="preserve"> </w:t>
            </w:r>
            <w:r>
              <w:rPr>
                <w:spacing w:val="-2"/>
                <w:sz w:val="20"/>
              </w:rPr>
              <w:t>Qu.:1792817</w:t>
            </w:r>
            <w:r>
              <w:rPr>
                <w:sz w:val="20"/>
              </w:rPr>
              <w:tab/>
              <w:t>1st</w:t>
            </w:r>
            <w:r>
              <w:rPr>
                <w:spacing w:val="-3"/>
                <w:sz w:val="20"/>
              </w:rPr>
              <w:t xml:space="preserve"> </w:t>
            </w:r>
            <w:r>
              <w:rPr>
                <w:spacing w:val="-2"/>
                <w:sz w:val="20"/>
              </w:rPr>
              <w:t>Qu.:23658931</w:t>
            </w:r>
            <w:r>
              <w:rPr>
                <w:sz w:val="20"/>
              </w:rPr>
              <w:tab/>
              <w:t>1st</w:t>
            </w:r>
            <w:r>
              <w:rPr>
                <w:spacing w:val="-3"/>
                <w:sz w:val="20"/>
              </w:rPr>
              <w:t xml:space="preserve"> </w:t>
            </w:r>
            <w:r>
              <w:rPr>
                <w:spacing w:val="-2"/>
                <w:sz w:val="20"/>
              </w:rPr>
              <w:t>Qu.:0</w:t>
            </w:r>
            <w:r>
              <w:rPr>
                <w:sz w:val="20"/>
              </w:rPr>
              <w:tab/>
              <w:t>1st</w:t>
            </w:r>
            <w:r>
              <w:rPr>
                <w:spacing w:val="-5"/>
                <w:sz w:val="20"/>
              </w:rPr>
              <w:t xml:space="preserve"> </w:t>
            </w:r>
            <w:r>
              <w:rPr>
                <w:spacing w:val="-2"/>
                <w:sz w:val="20"/>
              </w:rPr>
              <w:t>Qu.:1.444e+09</w:t>
            </w:r>
          </w:p>
        </w:tc>
      </w:tr>
      <w:tr w:rsidR="00F06824" w14:paraId="0D741EC1" w14:textId="77777777">
        <w:trPr>
          <w:trHeight w:val="201"/>
        </w:trPr>
        <w:tc>
          <w:tcPr>
            <w:tcW w:w="9352" w:type="dxa"/>
          </w:tcPr>
          <w:p w14:paraId="175405ED" w14:textId="77777777" w:rsidR="00F06824" w:rsidRDefault="00000000">
            <w:pPr>
              <w:pStyle w:val="TableParagraph"/>
              <w:tabs>
                <w:tab w:val="left" w:pos="2167"/>
                <w:tab w:val="left" w:pos="4457"/>
                <w:tab w:val="left" w:pos="6145"/>
              </w:tabs>
              <w:spacing w:line="181" w:lineRule="exact"/>
              <w:ind w:right="919"/>
              <w:jc w:val="right"/>
              <w:rPr>
                <w:sz w:val="20"/>
              </w:rPr>
            </w:pPr>
            <w:r>
              <w:rPr>
                <w:sz w:val="20"/>
              </w:rPr>
              <w:t>Median</w:t>
            </w:r>
            <w:r>
              <w:rPr>
                <w:spacing w:val="-7"/>
                <w:sz w:val="20"/>
              </w:rPr>
              <w:t xml:space="preserve"> </w:t>
            </w:r>
            <w:r>
              <w:rPr>
                <w:spacing w:val="-2"/>
                <w:sz w:val="20"/>
              </w:rPr>
              <w:t>:1792817</w:t>
            </w:r>
            <w:r>
              <w:rPr>
                <w:sz w:val="20"/>
              </w:rPr>
              <w:tab/>
              <w:t>Median</w:t>
            </w:r>
            <w:r>
              <w:rPr>
                <w:spacing w:val="-4"/>
                <w:sz w:val="20"/>
              </w:rPr>
              <w:t xml:space="preserve"> </w:t>
            </w:r>
            <w:r>
              <w:rPr>
                <w:spacing w:val="-2"/>
                <w:sz w:val="20"/>
              </w:rPr>
              <w:t>:23658931</w:t>
            </w:r>
            <w:r>
              <w:rPr>
                <w:sz w:val="20"/>
              </w:rPr>
              <w:tab/>
              <w:t>Median</w:t>
            </w:r>
            <w:r>
              <w:rPr>
                <w:spacing w:val="-7"/>
                <w:sz w:val="20"/>
              </w:rPr>
              <w:t xml:space="preserve"> </w:t>
            </w:r>
            <w:r>
              <w:rPr>
                <w:spacing w:val="-5"/>
                <w:sz w:val="20"/>
              </w:rPr>
              <w:t>:0</w:t>
            </w:r>
            <w:r>
              <w:rPr>
                <w:sz w:val="20"/>
              </w:rPr>
              <w:tab/>
              <w:t>Median</w:t>
            </w:r>
            <w:r>
              <w:rPr>
                <w:spacing w:val="-8"/>
                <w:sz w:val="20"/>
              </w:rPr>
              <w:t xml:space="preserve"> </w:t>
            </w:r>
            <w:r>
              <w:rPr>
                <w:spacing w:val="-2"/>
                <w:sz w:val="20"/>
              </w:rPr>
              <w:t>:1.444e+09</w:t>
            </w:r>
          </w:p>
        </w:tc>
      </w:tr>
      <w:tr w:rsidR="00F06824" w14:paraId="565B3EED" w14:textId="77777777">
        <w:trPr>
          <w:trHeight w:val="198"/>
        </w:trPr>
        <w:tc>
          <w:tcPr>
            <w:tcW w:w="9352" w:type="dxa"/>
          </w:tcPr>
          <w:p w14:paraId="3ACC9ACB" w14:textId="77777777" w:rsidR="00F06824" w:rsidRDefault="00000000">
            <w:pPr>
              <w:pStyle w:val="TableParagraph"/>
              <w:tabs>
                <w:tab w:val="left" w:pos="842"/>
                <w:tab w:val="left" w:pos="2167"/>
                <w:tab w:val="left" w:pos="3012"/>
                <w:tab w:val="left" w:pos="4457"/>
                <w:tab w:val="left" w:pos="5300"/>
                <w:tab w:val="left" w:pos="6145"/>
                <w:tab w:val="left" w:pos="6987"/>
              </w:tabs>
              <w:spacing w:line="178" w:lineRule="exact"/>
              <w:ind w:right="919"/>
              <w:jc w:val="right"/>
              <w:rPr>
                <w:sz w:val="20"/>
              </w:rPr>
            </w:pPr>
            <w:r>
              <w:rPr>
                <w:spacing w:val="-4"/>
                <w:sz w:val="20"/>
              </w:rPr>
              <w:t>Mean</w:t>
            </w:r>
            <w:r>
              <w:rPr>
                <w:sz w:val="20"/>
              </w:rPr>
              <w:tab/>
            </w:r>
            <w:r>
              <w:rPr>
                <w:spacing w:val="-2"/>
                <w:sz w:val="20"/>
              </w:rPr>
              <w:t>:1792817</w:t>
            </w:r>
            <w:r>
              <w:rPr>
                <w:sz w:val="20"/>
              </w:rPr>
              <w:tab/>
            </w:r>
            <w:r>
              <w:rPr>
                <w:spacing w:val="-4"/>
                <w:sz w:val="20"/>
              </w:rPr>
              <w:t>Mean</w:t>
            </w:r>
            <w:r>
              <w:rPr>
                <w:sz w:val="20"/>
              </w:rPr>
              <w:tab/>
            </w:r>
            <w:r>
              <w:rPr>
                <w:spacing w:val="-2"/>
                <w:sz w:val="20"/>
              </w:rPr>
              <w:t>:23658931</w:t>
            </w:r>
            <w:r>
              <w:rPr>
                <w:sz w:val="20"/>
              </w:rPr>
              <w:tab/>
            </w:r>
            <w:r>
              <w:rPr>
                <w:spacing w:val="-4"/>
                <w:sz w:val="20"/>
              </w:rPr>
              <w:t>Mean</w:t>
            </w:r>
            <w:r>
              <w:rPr>
                <w:sz w:val="20"/>
              </w:rPr>
              <w:tab/>
            </w:r>
            <w:r>
              <w:rPr>
                <w:spacing w:val="-5"/>
                <w:sz w:val="20"/>
              </w:rPr>
              <w:t>:0</w:t>
            </w:r>
            <w:r>
              <w:rPr>
                <w:sz w:val="20"/>
              </w:rPr>
              <w:tab/>
            </w:r>
            <w:r>
              <w:rPr>
                <w:spacing w:val="-4"/>
                <w:sz w:val="20"/>
              </w:rPr>
              <w:t>Mean</w:t>
            </w:r>
            <w:r>
              <w:rPr>
                <w:sz w:val="20"/>
              </w:rPr>
              <w:tab/>
            </w:r>
            <w:r>
              <w:rPr>
                <w:spacing w:val="-2"/>
                <w:sz w:val="20"/>
              </w:rPr>
              <w:t>:1.444e+09</w:t>
            </w:r>
          </w:p>
        </w:tc>
      </w:tr>
      <w:tr w:rsidR="00F06824" w14:paraId="195B78EF" w14:textId="77777777">
        <w:trPr>
          <w:trHeight w:val="201"/>
        </w:trPr>
        <w:tc>
          <w:tcPr>
            <w:tcW w:w="9352" w:type="dxa"/>
          </w:tcPr>
          <w:p w14:paraId="0589FA7E" w14:textId="77777777" w:rsidR="00F06824" w:rsidRDefault="00000000">
            <w:pPr>
              <w:pStyle w:val="TableParagraph"/>
              <w:tabs>
                <w:tab w:val="left" w:pos="2167"/>
                <w:tab w:val="left" w:pos="4457"/>
                <w:tab w:val="left" w:pos="6145"/>
              </w:tabs>
              <w:spacing w:line="181" w:lineRule="exact"/>
              <w:ind w:right="919"/>
              <w:jc w:val="right"/>
              <w:rPr>
                <w:sz w:val="20"/>
              </w:rPr>
            </w:pPr>
            <w:r>
              <w:rPr>
                <w:sz w:val="20"/>
              </w:rPr>
              <w:t>3rd</w:t>
            </w:r>
            <w:r>
              <w:rPr>
                <w:spacing w:val="-7"/>
                <w:sz w:val="20"/>
              </w:rPr>
              <w:t xml:space="preserve"> </w:t>
            </w:r>
            <w:r>
              <w:rPr>
                <w:spacing w:val="-2"/>
                <w:sz w:val="20"/>
              </w:rPr>
              <w:t>Qu.:1792817</w:t>
            </w:r>
            <w:r>
              <w:rPr>
                <w:sz w:val="20"/>
              </w:rPr>
              <w:tab/>
              <w:t>3rd</w:t>
            </w:r>
            <w:r>
              <w:rPr>
                <w:spacing w:val="-3"/>
                <w:sz w:val="20"/>
              </w:rPr>
              <w:t xml:space="preserve"> </w:t>
            </w:r>
            <w:r>
              <w:rPr>
                <w:spacing w:val="-2"/>
                <w:sz w:val="20"/>
              </w:rPr>
              <w:t>Qu.:23658931</w:t>
            </w:r>
            <w:r>
              <w:rPr>
                <w:sz w:val="20"/>
              </w:rPr>
              <w:tab/>
              <w:t>3rd</w:t>
            </w:r>
            <w:r>
              <w:rPr>
                <w:spacing w:val="-3"/>
                <w:sz w:val="20"/>
              </w:rPr>
              <w:t xml:space="preserve"> </w:t>
            </w:r>
            <w:r>
              <w:rPr>
                <w:spacing w:val="-2"/>
                <w:sz w:val="20"/>
              </w:rPr>
              <w:t>Qu.:0</w:t>
            </w:r>
            <w:r>
              <w:rPr>
                <w:sz w:val="20"/>
              </w:rPr>
              <w:tab/>
              <w:t>3rd</w:t>
            </w:r>
            <w:r>
              <w:rPr>
                <w:spacing w:val="-5"/>
                <w:sz w:val="20"/>
              </w:rPr>
              <w:t xml:space="preserve"> </w:t>
            </w:r>
            <w:r>
              <w:rPr>
                <w:spacing w:val="-2"/>
                <w:sz w:val="20"/>
              </w:rPr>
              <w:t>Qu.:1.444e+09</w:t>
            </w:r>
          </w:p>
        </w:tc>
      </w:tr>
      <w:tr w:rsidR="00F06824" w14:paraId="2B7C7C52" w14:textId="77777777">
        <w:trPr>
          <w:trHeight w:val="198"/>
        </w:trPr>
        <w:tc>
          <w:tcPr>
            <w:tcW w:w="9352" w:type="dxa"/>
          </w:tcPr>
          <w:p w14:paraId="653B3566" w14:textId="77777777" w:rsidR="00F06824" w:rsidRDefault="00000000">
            <w:pPr>
              <w:pStyle w:val="TableParagraph"/>
              <w:tabs>
                <w:tab w:val="left" w:pos="842"/>
                <w:tab w:val="left" w:pos="2167"/>
                <w:tab w:val="left" w:pos="3012"/>
                <w:tab w:val="left" w:pos="4457"/>
                <w:tab w:val="left" w:pos="5300"/>
                <w:tab w:val="left" w:pos="6145"/>
                <w:tab w:val="left" w:pos="6987"/>
              </w:tabs>
              <w:spacing w:line="178" w:lineRule="exact"/>
              <w:ind w:right="918"/>
              <w:jc w:val="right"/>
              <w:rPr>
                <w:sz w:val="20"/>
              </w:rPr>
            </w:pPr>
            <w:r>
              <w:rPr>
                <w:spacing w:val="-4"/>
                <w:sz w:val="20"/>
              </w:rPr>
              <w:t>Max.</w:t>
            </w:r>
            <w:r>
              <w:rPr>
                <w:sz w:val="20"/>
              </w:rPr>
              <w:tab/>
            </w:r>
            <w:r>
              <w:rPr>
                <w:spacing w:val="-2"/>
                <w:sz w:val="20"/>
              </w:rPr>
              <w:t>:1792817</w:t>
            </w:r>
            <w:r>
              <w:rPr>
                <w:sz w:val="20"/>
              </w:rPr>
              <w:tab/>
            </w:r>
            <w:r>
              <w:rPr>
                <w:spacing w:val="-4"/>
                <w:sz w:val="20"/>
              </w:rPr>
              <w:t>Max.</w:t>
            </w:r>
            <w:r>
              <w:rPr>
                <w:sz w:val="20"/>
              </w:rPr>
              <w:tab/>
            </w:r>
            <w:r>
              <w:rPr>
                <w:spacing w:val="-2"/>
                <w:sz w:val="20"/>
              </w:rPr>
              <w:t>:23658931</w:t>
            </w:r>
            <w:r>
              <w:rPr>
                <w:sz w:val="20"/>
              </w:rPr>
              <w:tab/>
            </w:r>
            <w:r>
              <w:rPr>
                <w:spacing w:val="-4"/>
                <w:sz w:val="20"/>
              </w:rPr>
              <w:t>Max.</w:t>
            </w:r>
            <w:r>
              <w:rPr>
                <w:sz w:val="20"/>
              </w:rPr>
              <w:tab/>
            </w:r>
            <w:r>
              <w:rPr>
                <w:spacing w:val="-5"/>
                <w:sz w:val="20"/>
              </w:rPr>
              <w:t>:0</w:t>
            </w:r>
            <w:r>
              <w:rPr>
                <w:sz w:val="20"/>
              </w:rPr>
              <w:tab/>
            </w:r>
            <w:r>
              <w:rPr>
                <w:spacing w:val="-4"/>
                <w:sz w:val="20"/>
              </w:rPr>
              <w:t>Max.</w:t>
            </w:r>
            <w:r>
              <w:rPr>
                <w:sz w:val="20"/>
              </w:rPr>
              <w:tab/>
            </w:r>
            <w:r>
              <w:rPr>
                <w:spacing w:val="-2"/>
                <w:sz w:val="20"/>
              </w:rPr>
              <w:t>:1.444e+09</w:t>
            </w:r>
          </w:p>
        </w:tc>
      </w:tr>
    </w:tbl>
    <w:p w14:paraId="61BA2FB4" w14:textId="77777777" w:rsidR="00F06824" w:rsidRDefault="00F06824">
      <w:pPr>
        <w:pStyle w:val="BodyText"/>
      </w:pPr>
    </w:p>
    <w:p w14:paraId="3EC4E508" w14:textId="77777777" w:rsidR="00F06824" w:rsidRDefault="00F06824">
      <w:pPr>
        <w:pStyle w:val="BodyText"/>
      </w:pPr>
    </w:p>
    <w:p w14:paraId="2293392D" w14:textId="77777777" w:rsidR="00F06824" w:rsidRDefault="00F06824">
      <w:pPr>
        <w:pStyle w:val="BodyText"/>
        <w:spacing w:before="31"/>
      </w:pPr>
    </w:p>
    <w:p w14:paraId="050541F4" w14:textId="77777777" w:rsidR="00F06824" w:rsidRDefault="00000000">
      <w:pPr>
        <w:pStyle w:val="BodyText"/>
        <w:ind w:left="340" w:right="444"/>
      </w:pPr>
      <w:r>
        <w:rPr>
          <w:spacing w:val="-2"/>
        </w:rPr>
        <w:t>This</w:t>
      </w:r>
      <w:r>
        <w:rPr>
          <w:spacing w:val="-4"/>
        </w:rPr>
        <w:t xml:space="preserve"> </w:t>
      </w:r>
      <w:r>
        <w:rPr>
          <w:spacing w:val="-2"/>
        </w:rPr>
        <w:t>data represents statistics for the</w:t>
      </w:r>
      <w:r>
        <w:rPr>
          <w:spacing w:val="-3"/>
        </w:rPr>
        <w:t xml:space="preserve"> </w:t>
      </w:r>
      <w:r>
        <w:rPr>
          <w:spacing w:val="-2"/>
        </w:rPr>
        <w:t>variable "AV_TOTAL." The "</w:t>
      </w:r>
      <w:proofErr w:type="spellStart"/>
      <w:r>
        <w:rPr>
          <w:spacing w:val="-2"/>
        </w:rPr>
        <w:t>mean_AV_TOTAL</w:t>
      </w:r>
      <w:proofErr w:type="spellEnd"/>
      <w:r>
        <w:rPr>
          <w:spacing w:val="-2"/>
        </w:rPr>
        <w:t>" and</w:t>
      </w:r>
      <w:r>
        <w:rPr>
          <w:spacing w:val="-3"/>
        </w:rPr>
        <w:t xml:space="preserve"> </w:t>
      </w:r>
      <w:r>
        <w:rPr>
          <w:spacing w:val="-2"/>
        </w:rPr>
        <w:t>"</w:t>
      </w:r>
      <w:proofErr w:type="spellStart"/>
      <w:r>
        <w:rPr>
          <w:spacing w:val="-2"/>
        </w:rPr>
        <w:t>sd_AV_TOTAL</w:t>
      </w:r>
      <w:proofErr w:type="spellEnd"/>
      <w:r>
        <w:rPr>
          <w:spacing w:val="-2"/>
        </w:rPr>
        <w:t xml:space="preserve">" suggest </w:t>
      </w:r>
      <w:r>
        <w:t>that the average and standard deviation values are approximately 1,792,817 and 23,658,931, respectively.</w:t>
      </w:r>
    </w:p>
    <w:p w14:paraId="35BFCF82" w14:textId="77777777" w:rsidR="00F06824" w:rsidRDefault="00000000">
      <w:pPr>
        <w:pStyle w:val="BodyText"/>
        <w:ind w:left="340" w:right="444"/>
      </w:pPr>
      <w:r>
        <w:t>However,</w:t>
      </w:r>
      <w:r>
        <w:rPr>
          <w:spacing w:val="-14"/>
        </w:rPr>
        <w:t xml:space="preserve"> </w:t>
      </w:r>
      <w:r>
        <w:t>the</w:t>
      </w:r>
      <w:r>
        <w:rPr>
          <w:spacing w:val="-14"/>
        </w:rPr>
        <w:t xml:space="preserve"> </w:t>
      </w:r>
      <w:r>
        <w:t>"</w:t>
      </w:r>
      <w:proofErr w:type="spellStart"/>
      <w:r>
        <w:t>min_AV_TOTAL</w:t>
      </w:r>
      <w:proofErr w:type="spellEnd"/>
      <w:r>
        <w:t>"</w:t>
      </w:r>
      <w:r>
        <w:rPr>
          <w:spacing w:val="-13"/>
        </w:rPr>
        <w:t xml:space="preserve"> </w:t>
      </w:r>
      <w:r>
        <w:t>and</w:t>
      </w:r>
      <w:r>
        <w:rPr>
          <w:spacing w:val="-14"/>
        </w:rPr>
        <w:t xml:space="preserve"> </w:t>
      </w:r>
      <w:r>
        <w:t>"</w:t>
      </w:r>
      <w:proofErr w:type="spellStart"/>
      <w:r>
        <w:t>max_AV_TOTAL</w:t>
      </w:r>
      <w:proofErr w:type="spellEnd"/>
      <w:r>
        <w:t>"</w:t>
      </w:r>
      <w:r>
        <w:rPr>
          <w:spacing w:val="-13"/>
        </w:rPr>
        <w:t xml:space="preserve"> </w:t>
      </w:r>
      <w:r>
        <w:t>values</w:t>
      </w:r>
      <w:r>
        <w:rPr>
          <w:spacing w:val="-14"/>
        </w:rPr>
        <w:t xml:space="preserve"> </w:t>
      </w:r>
      <w:r>
        <w:t>indicate</w:t>
      </w:r>
      <w:r>
        <w:rPr>
          <w:spacing w:val="-13"/>
        </w:rPr>
        <w:t xml:space="preserve"> </w:t>
      </w:r>
      <w:r>
        <w:t>that</w:t>
      </w:r>
      <w:r>
        <w:rPr>
          <w:spacing w:val="-14"/>
        </w:rPr>
        <w:t xml:space="preserve"> </w:t>
      </w:r>
      <w:r>
        <w:t>the</w:t>
      </w:r>
      <w:r>
        <w:rPr>
          <w:spacing w:val="-14"/>
        </w:rPr>
        <w:t xml:space="preserve"> </w:t>
      </w:r>
      <w:r>
        <w:t>minimum</w:t>
      </w:r>
      <w:r>
        <w:rPr>
          <w:spacing w:val="-13"/>
        </w:rPr>
        <w:t xml:space="preserve"> </w:t>
      </w:r>
      <w:r>
        <w:t>and</w:t>
      </w:r>
      <w:r>
        <w:rPr>
          <w:spacing w:val="-14"/>
        </w:rPr>
        <w:t xml:space="preserve"> </w:t>
      </w:r>
      <w:r>
        <w:t>maximum</w:t>
      </w:r>
      <w:r>
        <w:rPr>
          <w:spacing w:val="-13"/>
        </w:rPr>
        <w:t xml:space="preserve"> </w:t>
      </w:r>
      <w:r>
        <w:t>values are 0 and approximately 1.444 billion, respectively. These statistics provide insights into the distribution and variation of the "AV_TOTAL" variable within the dataset.</w:t>
      </w:r>
    </w:p>
    <w:p w14:paraId="1A888BF7" w14:textId="77777777" w:rsidR="00F06824" w:rsidRDefault="00F06824">
      <w:pPr>
        <w:sectPr w:rsidR="00F06824">
          <w:pgSz w:w="12240" w:h="15840"/>
          <w:pgMar w:top="160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36E3F20" w14:textId="77777777" w:rsidR="00F06824" w:rsidRDefault="00000000">
      <w:pPr>
        <w:pStyle w:val="Heading1"/>
        <w:spacing w:before="33"/>
      </w:pPr>
      <w:r>
        <w:rPr>
          <w:spacing w:val="-5"/>
        </w:rPr>
        <w:lastRenderedPageBreak/>
        <w:t>EDA</w:t>
      </w:r>
    </w:p>
    <w:p w14:paraId="37787189" w14:textId="77777777" w:rsidR="00F06824" w:rsidRDefault="00000000">
      <w:pPr>
        <w:pStyle w:val="BodyText"/>
        <w:spacing w:before="1"/>
        <w:rPr>
          <w:b/>
          <w:sz w:val="11"/>
        </w:rPr>
      </w:pPr>
      <w:r>
        <w:rPr>
          <w:noProof/>
        </w:rPr>
        <w:drawing>
          <wp:anchor distT="0" distB="0" distL="0" distR="0" simplePos="0" relativeHeight="487588864" behindDoc="1" locked="0" layoutInCell="1" allowOverlap="1" wp14:anchorId="512AA28C" wp14:editId="6BAAB1D8">
            <wp:simplePos x="0" y="0"/>
            <wp:positionH relativeFrom="page">
              <wp:posOffset>457200</wp:posOffset>
            </wp:positionH>
            <wp:positionV relativeFrom="paragraph">
              <wp:posOffset>101619</wp:posOffset>
            </wp:positionV>
            <wp:extent cx="5973504" cy="3018281"/>
            <wp:effectExtent l="0" t="0" r="0" b="0"/>
            <wp:wrapTopAndBottom/>
            <wp:docPr id="4" name="Image 4" descr="A graph showing a number of different levels of build perio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showing a number of different levels of build period  Description automatically generated with medium confidence"/>
                    <pic:cNvPicPr/>
                  </pic:nvPicPr>
                  <pic:blipFill>
                    <a:blip r:embed="rId7" cstate="print"/>
                    <a:stretch>
                      <a:fillRect/>
                    </a:stretch>
                  </pic:blipFill>
                  <pic:spPr>
                    <a:xfrm>
                      <a:off x="0" y="0"/>
                      <a:ext cx="5973504" cy="3018281"/>
                    </a:xfrm>
                    <a:prstGeom prst="rect">
                      <a:avLst/>
                    </a:prstGeom>
                  </pic:spPr>
                </pic:pic>
              </a:graphicData>
            </a:graphic>
          </wp:anchor>
        </w:drawing>
      </w:r>
    </w:p>
    <w:p w14:paraId="22A8767A" w14:textId="77777777" w:rsidR="00F06824" w:rsidRDefault="00000000">
      <w:pPr>
        <w:pStyle w:val="BodyText"/>
        <w:spacing w:before="178"/>
        <w:ind w:left="340" w:right="444"/>
      </w:pPr>
      <w:r>
        <w:t>The</w:t>
      </w:r>
      <w:r>
        <w:rPr>
          <w:spacing w:val="-6"/>
        </w:rPr>
        <w:t xml:space="preserve"> </w:t>
      </w:r>
      <w:r>
        <w:t>majority</w:t>
      </w:r>
      <w:r>
        <w:rPr>
          <w:spacing w:val="-7"/>
        </w:rPr>
        <w:t xml:space="preserve"> </w:t>
      </w:r>
      <w:r>
        <w:t>of</w:t>
      </w:r>
      <w:r>
        <w:rPr>
          <w:spacing w:val="-8"/>
        </w:rPr>
        <w:t xml:space="preserve"> </w:t>
      </w:r>
      <w:r>
        <w:t>properties</w:t>
      </w:r>
      <w:r>
        <w:rPr>
          <w:spacing w:val="-7"/>
        </w:rPr>
        <w:t xml:space="preserve"> </w:t>
      </w:r>
      <w:r>
        <w:t>were</w:t>
      </w:r>
      <w:r>
        <w:rPr>
          <w:spacing w:val="-6"/>
        </w:rPr>
        <w:t xml:space="preserve"> </w:t>
      </w:r>
      <w:r>
        <w:t>constructed</w:t>
      </w:r>
      <w:r>
        <w:rPr>
          <w:spacing w:val="-5"/>
        </w:rPr>
        <w:t xml:space="preserve"> </w:t>
      </w:r>
      <w:r>
        <w:t>before</w:t>
      </w:r>
      <w:r>
        <w:rPr>
          <w:spacing w:val="-8"/>
        </w:rPr>
        <w:t xml:space="preserve"> </w:t>
      </w:r>
      <w:r>
        <w:t>1950,</w:t>
      </w:r>
      <w:r>
        <w:rPr>
          <w:spacing w:val="-6"/>
        </w:rPr>
        <w:t xml:space="preserve"> </w:t>
      </w:r>
      <w:r>
        <w:t>highlighting</w:t>
      </w:r>
      <w:r>
        <w:rPr>
          <w:spacing w:val="-7"/>
        </w:rPr>
        <w:t xml:space="preserve"> </w:t>
      </w:r>
      <w:r>
        <w:t>the</w:t>
      </w:r>
      <w:r>
        <w:rPr>
          <w:spacing w:val="-6"/>
        </w:rPr>
        <w:t xml:space="preserve"> </w:t>
      </w:r>
      <w:r>
        <w:t>historical</w:t>
      </w:r>
      <w:r>
        <w:rPr>
          <w:spacing w:val="-9"/>
        </w:rPr>
        <w:t xml:space="preserve"> </w:t>
      </w:r>
      <w:r>
        <w:t>nature</w:t>
      </w:r>
      <w:r>
        <w:rPr>
          <w:spacing w:val="-9"/>
        </w:rPr>
        <w:t xml:space="preserve"> </w:t>
      </w:r>
      <w:r>
        <w:t>of</w:t>
      </w:r>
      <w:r>
        <w:rPr>
          <w:spacing w:val="-8"/>
        </w:rPr>
        <w:t xml:space="preserve"> </w:t>
      </w:r>
      <w:r>
        <w:t>many</w:t>
      </w:r>
      <w:r>
        <w:rPr>
          <w:spacing w:val="-7"/>
        </w:rPr>
        <w:t xml:space="preserve"> </w:t>
      </w:r>
      <w:r>
        <w:t>properties in the dataset. As time progressed, fewer properties were built in each subsequent decade, with the least number of properties built after 2010. This could be attributed to factors like urban development reaching saturation, preservation of historical sites, or other economic and environmental factors.</w:t>
      </w:r>
    </w:p>
    <w:p w14:paraId="33D5FAC4" w14:textId="77777777" w:rsidR="00F06824" w:rsidRDefault="00000000">
      <w:pPr>
        <w:pStyle w:val="BodyText"/>
        <w:spacing w:before="7"/>
        <w:rPr>
          <w:sz w:val="13"/>
        </w:rPr>
      </w:pPr>
      <w:r>
        <w:rPr>
          <w:noProof/>
        </w:rPr>
        <w:drawing>
          <wp:anchor distT="0" distB="0" distL="0" distR="0" simplePos="0" relativeHeight="487589376" behindDoc="1" locked="0" layoutInCell="1" allowOverlap="1" wp14:anchorId="0E759545" wp14:editId="4FEC3DD3">
            <wp:simplePos x="0" y="0"/>
            <wp:positionH relativeFrom="page">
              <wp:posOffset>479856</wp:posOffset>
            </wp:positionH>
            <wp:positionV relativeFrom="paragraph">
              <wp:posOffset>120694</wp:posOffset>
            </wp:positionV>
            <wp:extent cx="5867949" cy="2954750"/>
            <wp:effectExtent l="0" t="0" r="0" b="0"/>
            <wp:wrapTopAndBottom/>
            <wp:docPr id="5" name="Image 5" descr="A graph of a distribution of property ag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distribution of property age  Description automatically generated"/>
                    <pic:cNvPicPr/>
                  </pic:nvPicPr>
                  <pic:blipFill>
                    <a:blip r:embed="rId8" cstate="print"/>
                    <a:stretch>
                      <a:fillRect/>
                    </a:stretch>
                  </pic:blipFill>
                  <pic:spPr>
                    <a:xfrm>
                      <a:off x="0" y="0"/>
                      <a:ext cx="5867949" cy="2954750"/>
                    </a:xfrm>
                    <a:prstGeom prst="rect">
                      <a:avLst/>
                    </a:prstGeom>
                  </pic:spPr>
                </pic:pic>
              </a:graphicData>
            </a:graphic>
          </wp:anchor>
        </w:drawing>
      </w:r>
    </w:p>
    <w:p w14:paraId="3301FFE1" w14:textId="77777777" w:rsidR="00F06824" w:rsidRDefault="00000000">
      <w:pPr>
        <w:pStyle w:val="BodyText"/>
        <w:spacing w:before="247"/>
        <w:ind w:left="340" w:right="444"/>
      </w:pPr>
      <w:r>
        <w:t>This</w:t>
      </w:r>
      <w:r>
        <w:rPr>
          <w:spacing w:val="-8"/>
        </w:rPr>
        <w:t xml:space="preserve"> </w:t>
      </w:r>
      <w:r>
        <w:t>histogram</w:t>
      </w:r>
      <w:r>
        <w:rPr>
          <w:spacing w:val="-5"/>
        </w:rPr>
        <w:t xml:space="preserve"> </w:t>
      </w:r>
      <w:r>
        <w:t>displays</w:t>
      </w:r>
      <w:r>
        <w:rPr>
          <w:spacing w:val="-6"/>
        </w:rPr>
        <w:t xml:space="preserve"> </w:t>
      </w:r>
      <w:r>
        <w:t>the</w:t>
      </w:r>
      <w:r>
        <w:rPr>
          <w:spacing w:val="-7"/>
        </w:rPr>
        <w:t xml:space="preserve"> </w:t>
      </w:r>
      <w:r>
        <w:t>distribution</w:t>
      </w:r>
      <w:r>
        <w:rPr>
          <w:spacing w:val="-7"/>
        </w:rPr>
        <w:t xml:space="preserve"> </w:t>
      </w:r>
      <w:r>
        <w:t>of</w:t>
      </w:r>
      <w:r>
        <w:rPr>
          <w:spacing w:val="-7"/>
        </w:rPr>
        <w:t xml:space="preserve"> </w:t>
      </w:r>
      <w:r>
        <w:t>the</w:t>
      </w:r>
      <w:r>
        <w:rPr>
          <w:spacing w:val="-5"/>
        </w:rPr>
        <w:t xml:space="preserve"> </w:t>
      </w:r>
      <w:r>
        <w:t>age</w:t>
      </w:r>
      <w:r>
        <w:rPr>
          <w:spacing w:val="-5"/>
        </w:rPr>
        <w:t xml:space="preserve"> </w:t>
      </w:r>
      <w:r>
        <w:t>of</w:t>
      </w:r>
      <w:r>
        <w:rPr>
          <w:spacing w:val="-7"/>
        </w:rPr>
        <w:t xml:space="preserve"> </w:t>
      </w:r>
      <w:r>
        <w:t>properties.</w:t>
      </w:r>
      <w:r>
        <w:rPr>
          <w:spacing w:val="-6"/>
        </w:rPr>
        <w:t xml:space="preserve"> </w:t>
      </w:r>
      <w:r>
        <w:t>The</w:t>
      </w:r>
      <w:r>
        <w:rPr>
          <w:spacing w:val="-6"/>
        </w:rPr>
        <w:t xml:space="preserve"> </w:t>
      </w:r>
      <w:r>
        <w:t>majority</w:t>
      </w:r>
      <w:r>
        <w:rPr>
          <w:spacing w:val="-6"/>
        </w:rPr>
        <w:t xml:space="preserve"> </w:t>
      </w:r>
      <w:r>
        <w:t>of</w:t>
      </w:r>
      <w:r>
        <w:rPr>
          <w:spacing w:val="-7"/>
        </w:rPr>
        <w:t xml:space="preserve"> </w:t>
      </w:r>
      <w:r>
        <w:t>properties</w:t>
      </w:r>
      <w:r>
        <w:rPr>
          <w:spacing w:val="-6"/>
        </w:rPr>
        <w:t xml:space="preserve"> </w:t>
      </w:r>
      <w:r>
        <w:t>are concentrated</w:t>
      </w:r>
      <w:r>
        <w:rPr>
          <w:spacing w:val="-4"/>
        </w:rPr>
        <w:t xml:space="preserve"> </w:t>
      </w:r>
      <w:r>
        <w:t>in the range of 50 to 150 years old, suggesting that a significant number of properties in the dataset were built approximately a century ago.</w:t>
      </w:r>
    </w:p>
    <w:p w14:paraId="6EC229EF" w14:textId="77777777" w:rsidR="00F06824" w:rsidRDefault="00F06824">
      <w:pPr>
        <w:sectPr w:rsidR="00F06824">
          <w:pgSz w:w="12240" w:h="15840"/>
          <w:pgMar w:top="114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9CFB5CE" w14:textId="77777777" w:rsidR="00F06824" w:rsidRDefault="00000000">
      <w:pPr>
        <w:pStyle w:val="BodyText"/>
        <w:ind w:left="340"/>
        <w:rPr>
          <w:sz w:val="20"/>
        </w:rPr>
      </w:pPr>
      <w:r>
        <w:rPr>
          <w:noProof/>
          <w:sz w:val="20"/>
        </w:rPr>
        <w:lastRenderedPageBreak/>
        <w:drawing>
          <wp:inline distT="0" distB="0" distL="0" distR="0" wp14:anchorId="350CA59D" wp14:editId="413A4955">
            <wp:extent cx="5855703" cy="2840736"/>
            <wp:effectExtent l="0" t="0" r="0" b="0"/>
            <wp:docPr id="6" name="Image 6" descr="A green and black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een and black graph  Description automatically generated"/>
                    <pic:cNvPicPr/>
                  </pic:nvPicPr>
                  <pic:blipFill>
                    <a:blip r:embed="rId9" cstate="print"/>
                    <a:stretch>
                      <a:fillRect/>
                    </a:stretch>
                  </pic:blipFill>
                  <pic:spPr>
                    <a:xfrm>
                      <a:off x="0" y="0"/>
                      <a:ext cx="5855703" cy="2840736"/>
                    </a:xfrm>
                    <a:prstGeom prst="rect">
                      <a:avLst/>
                    </a:prstGeom>
                  </pic:spPr>
                </pic:pic>
              </a:graphicData>
            </a:graphic>
          </wp:inline>
        </w:drawing>
      </w:r>
    </w:p>
    <w:p w14:paraId="207E5C9B" w14:textId="77777777" w:rsidR="00F06824" w:rsidRDefault="00000000">
      <w:pPr>
        <w:pStyle w:val="BodyText"/>
        <w:spacing w:before="187"/>
        <w:ind w:left="340" w:right="563"/>
      </w:pPr>
      <w:r>
        <w:t>The</w:t>
      </w:r>
      <w:r>
        <w:rPr>
          <w:spacing w:val="-1"/>
        </w:rPr>
        <w:t xml:space="preserve"> </w:t>
      </w:r>
      <w:r>
        <w:t>histogram</w:t>
      </w:r>
      <w:r>
        <w:rPr>
          <w:spacing w:val="-1"/>
        </w:rPr>
        <w:t xml:space="preserve"> </w:t>
      </w:r>
      <w:r>
        <w:t>presents the</w:t>
      </w:r>
      <w:r>
        <w:rPr>
          <w:spacing w:val="-1"/>
        </w:rPr>
        <w:t xml:space="preserve"> </w:t>
      </w:r>
      <w:r>
        <w:t>distribution</w:t>
      </w:r>
      <w:r>
        <w:rPr>
          <w:spacing w:val="-1"/>
        </w:rPr>
        <w:t xml:space="preserve"> </w:t>
      </w:r>
      <w:r>
        <w:t>of</w:t>
      </w:r>
      <w:r>
        <w:rPr>
          <w:spacing w:val="-1"/>
        </w:rPr>
        <w:t xml:space="preserve"> </w:t>
      </w:r>
      <w:r>
        <w:t>the living area in square feet</w:t>
      </w:r>
      <w:r>
        <w:rPr>
          <w:spacing w:val="-1"/>
        </w:rPr>
        <w:t xml:space="preserve"> </w:t>
      </w:r>
      <w:r>
        <w:t>for</w:t>
      </w:r>
      <w:r>
        <w:rPr>
          <w:spacing w:val="-1"/>
        </w:rPr>
        <w:t xml:space="preserve"> </w:t>
      </w:r>
      <w:r>
        <w:t>properties. A</w:t>
      </w:r>
      <w:r>
        <w:rPr>
          <w:spacing w:val="-2"/>
        </w:rPr>
        <w:t xml:space="preserve"> </w:t>
      </w:r>
      <w:r>
        <w:t>noticeable</w:t>
      </w:r>
      <w:r>
        <w:rPr>
          <w:spacing w:val="-1"/>
        </w:rPr>
        <w:t xml:space="preserve"> </w:t>
      </w:r>
      <w:r>
        <w:t>peak</w:t>
      </w:r>
      <w:r>
        <w:rPr>
          <w:spacing w:val="-1"/>
        </w:rPr>
        <w:t xml:space="preserve"> </w:t>
      </w:r>
      <w:r>
        <w:t>is evident</w:t>
      </w:r>
      <w:r>
        <w:rPr>
          <w:spacing w:val="-7"/>
        </w:rPr>
        <w:t xml:space="preserve"> </w:t>
      </w:r>
      <w:r>
        <w:t>for</w:t>
      </w:r>
      <w:r>
        <w:rPr>
          <w:spacing w:val="-5"/>
        </w:rPr>
        <w:t xml:space="preserve"> </w:t>
      </w:r>
      <w:r>
        <w:t>properties</w:t>
      </w:r>
      <w:r>
        <w:rPr>
          <w:spacing w:val="-6"/>
        </w:rPr>
        <w:t xml:space="preserve"> </w:t>
      </w:r>
      <w:r>
        <w:t>with</w:t>
      </w:r>
      <w:r>
        <w:rPr>
          <w:spacing w:val="-5"/>
        </w:rPr>
        <w:t xml:space="preserve"> </w:t>
      </w:r>
      <w:r>
        <w:t>living</w:t>
      </w:r>
      <w:r>
        <w:rPr>
          <w:spacing w:val="-6"/>
        </w:rPr>
        <w:t xml:space="preserve"> </w:t>
      </w:r>
      <w:r>
        <w:t>areas</w:t>
      </w:r>
      <w:r>
        <w:rPr>
          <w:spacing w:val="-8"/>
        </w:rPr>
        <w:t xml:space="preserve"> </w:t>
      </w:r>
      <w:r>
        <w:t>below</w:t>
      </w:r>
      <w:r>
        <w:rPr>
          <w:spacing w:val="-7"/>
        </w:rPr>
        <w:t xml:space="preserve"> </w:t>
      </w:r>
      <w:r>
        <w:t>2,000</w:t>
      </w:r>
      <w:r>
        <w:rPr>
          <w:spacing w:val="-5"/>
        </w:rPr>
        <w:t xml:space="preserve"> </w:t>
      </w:r>
      <w:r>
        <w:t>sq.</w:t>
      </w:r>
      <w:r>
        <w:rPr>
          <w:spacing w:val="-9"/>
        </w:rPr>
        <w:t xml:space="preserve"> </w:t>
      </w:r>
      <w:r>
        <w:t>ft.</w:t>
      </w:r>
      <w:r>
        <w:rPr>
          <w:spacing w:val="-7"/>
        </w:rPr>
        <w:t xml:space="preserve"> </w:t>
      </w:r>
      <w:r>
        <w:t>This</w:t>
      </w:r>
      <w:r>
        <w:rPr>
          <w:spacing w:val="-6"/>
        </w:rPr>
        <w:t xml:space="preserve"> </w:t>
      </w:r>
      <w:r>
        <w:t>indicates</w:t>
      </w:r>
      <w:r>
        <w:rPr>
          <w:spacing w:val="-6"/>
        </w:rPr>
        <w:t xml:space="preserve"> </w:t>
      </w:r>
      <w:r>
        <w:t>that</w:t>
      </w:r>
      <w:r>
        <w:rPr>
          <w:spacing w:val="-7"/>
        </w:rPr>
        <w:t xml:space="preserve"> </w:t>
      </w:r>
      <w:r>
        <w:t>many</w:t>
      </w:r>
      <w:r>
        <w:rPr>
          <w:spacing w:val="-6"/>
        </w:rPr>
        <w:t xml:space="preserve"> </w:t>
      </w:r>
      <w:r>
        <w:t>properties</w:t>
      </w:r>
      <w:r>
        <w:rPr>
          <w:spacing w:val="-6"/>
        </w:rPr>
        <w:t xml:space="preserve"> </w:t>
      </w:r>
      <w:r>
        <w:t>in</w:t>
      </w:r>
      <w:r>
        <w:rPr>
          <w:spacing w:val="-5"/>
        </w:rPr>
        <w:t xml:space="preserve"> </w:t>
      </w:r>
      <w:r>
        <w:t>the</w:t>
      </w:r>
      <w:r>
        <w:rPr>
          <w:spacing w:val="-7"/>
        </w:rPr>
        <w:t xml:space="preserve"> </w:t>
      </w:r>
      <w:r>
        <w:t>dataset are of a relatively compact size.</w:t>
      </w:r>
    </w:p>
    <w:p w14:paraId="2AB365B3" w14:textId="77777777" w:rsidR="00F06824" w:rsidRDefault="00000000">
      <w:pPr>
        <w:pStyle w:val="BodyText"/>
        <w:spacing w:before="1"/>
        <w:rPr>
          <w:sz w:val="11"/>
        </w:rPr>
      </w:pPr>
      <w:r>
        <w:rPr>
          <w:noProof/>
        </w:rPr>
        <w:drawing>
          <wp:anchor distT="0" distB="0" distL="0" distR="0" simplePos="0" relativeHeight="487589888" behindDoc="1" locked="0" layoutInCell="1" allowOverlap="1" wp14:anchorId="741C1ECA" wp14:editId="75D60E36">
            <wp:simplePos x="0" y="0"/>
            <wp:positionH relativeFrom="page">
              <wp:posOffset>457200</wp:posOffset>
            </wp:positionH>
            <wp:positionV relativeFrom="paragraph">
              <wp:posOffset>101659</wp:posOffset>
            </wp:positionV>
            <wp:extent cx="5891545" cy="2903220"/>
            <wp:effectExtent l="0" t="0" r="0" b="0"/>
            <wp:wrapTopAndBottom/>
            <wp:docPr id="7" name="Image 7" descr="A graph with a line going up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graph with a line going up  Description automatically generated"/>
                    <pic:cNvPicPr/>
                  </pic:nvPicPr>
                  <pic:blipFill>
                    <a:blip r:embed="rId10" cstate="print"/>
                    <a:stretch>
                      <a:fillRect/>
                    </a:stretch>
                  </pic:blipFill>
                  <pic:spPr>
                    <a:xfrm>
                      <a:off x="0" y="0"/>
                      <a:ext cx="5891545" cy="2903220"/>
                    </a:xfrm>
                    <a:prstGeom prst="rect">
                      <a:avLst/>
                    </a:prstGeom>
                  </pic:spPr>
                </pic:pic>
              </a:graphicData>
            </a:graphic>
          </wp:anchor>
        </w:drawing>
      </w:r>
    </w:p>
    <w:p w14:paraId="3F515121" w14:textId="77777777" w:rsidR="00F06824" w:rsidRDefault="00000000">
      <w:pPr>
        <w:pStyle w:val="BodyText"/>
        <w:spacing w:before="178"/>
        <w:ind w:left="340" w:right="444"/>
      </w:pPr>
      <w:r>
        <w:t>The bars represent the average living area of properties built in each period. We can observe that properties built</w:t>
      </w:r>
      <w:r>
        <w:rPr>
          <w:spacing w:val="-9"/>
        </w:rPr>
        <w:t xml:space="preserve"> </w:t>
      </w:r>
      <w:r>
        <w:t>before</w:t>
      </w:r>
      <w:r>
        <w:rPr>
          <w:spacing w:val="-9"/>
        </w:rPr>
        <w:t xml:space="preserve"> </w:t>
      </w:r>
      <w:r>
        <w:t>1950</w:t>
      </w:r>
      <w:r>
        <w:rPr>
          <w:spacing w:val="-7"/>
        </w:rPr>
        <w:t xml:space="preserve"> </w:t>
      </w:r>
      <w:r>
        <w:t>tend</w:t>
      </w:r>
      <w:r>
        <w:rPr>
          <w:spacing w:val="-9"/>
        </w:rPr>
        <w:t xml:space="preserve"> </w:t>
      </w:r>
      <w:r>
        <w:t>to</w:t>
      </w:r>
      <w:r>
        <w:rPr>
          <w:spacing w:val="-9"/>
        </w:rPr>
        <w:t xml:space="preserve"> </w:t>
      </w:r>
      <w:r>
        <w:t>have</w:t>
      </w:r>
      <w:r>
        <w:rPr>
          <w:spacing w:val="-7"/>
        </w:rPr>
        <w:t xml:space="preserve"> </w:t>
      </w:r>
      <w:r>
        <w:t>larger</w:t>
      </w:r>
      <w:r>
        <w:rPr>
          <w:spacing w:val="-7"/>
        </w:rPr>
        <w:t xml:space="preserve"> </w:t>
      </w:r>
      <w:r>
        <w:t>living</w:t>
      </w:r>
      <w:r>
        <w:rPr>
          <w:spacing w:val="-8"/>
        </w:rPr>
        <w:t xml:space="preserve"> </w:t>
      </w:r>
      <w:r>
        <w:t>areas</w:t>
      </w:r>
      <w:r>
        <w:rPr>
          <w:spacing w:val="-9"/>
        </w:rPr>
        <w:t xml:space="preserve"> </w:t>
      </w:r>
      <w:r>
        <w:t>on</w:t>
      </w:r>
      <w:r>
        <w:rPr>
          <w:spacing w:val="-6"/>
        </w:rPr>
        <w:t xml:space="preserve"> </w:t>
      </w:r>
      <w:r>
        <w:t>average.</w:t>
      </w:r>
      <w:r>
        <w:rPr>
          <w:spacing w:val="-9"/>
        </w:rPr>
        <w:t xml:space="preserve"> </w:t>
      </w:r>
      <w:r>
        <w:t>Thereafter,</w:t>
      </w:r>
      <w:r>
        <w:rPr>
          <w:spacing w:val="-8"/>
        </w:rPr>
        <w:t xml:space="preserve"> </w:t>
      </w:r>
      <w:r>
        <w:t>there's</w:t>
      </w:r>
      <w:r>
        <w:rPr>
          <w:spacing w:val="-9"/>
        </w:rPr>
        <w:t xml:space="preserve"> </w:t>
      </w:r>
      <w:r>
        <w:t>a</w:t>
      </w:r>
      <w:r>
        <w:rPr>
          <w:spacing w:val="-8"/>
        </w:rPr>
        <w:t xml:space="preserve"> </w:t>
      </w:r>
      <w:r>
        <w:t>slight</w:t>
      </w:r>
      <w:r>
        <w:rPr>
          <w:spacing w:val="-10"/>
        </w:rPr>
        <w:t xml:space="preserve"> </w:t>
      </w:r>
      <w:r>
        <w:t>decline</w:t>
      </w:r>
      <w:r>
        <w:rPr>
          <w:spacing w:val="-9"/>
        </w:rPr>
        <w:t xml:space="preserve"> </w:t>
      </w:r>
      <w:r>
        <w:t>in</w:t>
      </w:r>
      <w:r>
        <w:rPr>
          <w:spacing w:val="-10"/>
        </w:rPr>
        <w:t xml:space="preserve"> </w:t>
      </w:r>
      <w:r>
        <w:t>the</w:t>
      </w:r>
      <w:r>
        <w:rPr>
          <w:spacing w:val="-7"/>
        </w:rPr>
        <w:t xml:space="preserve"> </w:t>
      </w:r>
      <w:r>
        <w:t>average living area, with the properties built in the 1990-1999 period having the smallest average living areas. This could suggest a shift towards more compact living spaces or the development of more densely populated</w:t>
      </w:r>
    </w:p>
    <w:p w14:paraId="2DA2354F" w14:textId="77777777" w:rsidR="00F06824" w:rsidRDefault="00000000">
      <w:pPr>
        <w:pStyle w:val="BodyText"/>
        <w:ind w:left="340"/>
      </w:pPr>
      <w:r>
        <w:t>areas</w:t>
      </w:r>
      <w:r>
        <w:rPr>
          <w:spacing w:val="-4"/>
        </w:rPr>
        <w:t xml:space="preserve"> </w:t>
      </w:r>
      <w:r>
        <w:t>over</w:t>
      </w:r>
      <w:r>
        <w:rPr>
          <w:spacing w:val="-4"/>
        </w:rPr>
        <w:t xml:space="preserve"> </w:t>
      </w:r>
      <w:r>
        <w:rPr>
          <w:spacing w:val="-2"/>
        </w:rPr>
        <w:t>time.</w:t>
      </w:r>
    </w:p>
    <w:p w14:paraId="42E3D4C4" w14:textId="77777777" w:rsidR="00F06824" w:rsidRDefault="00000000">
      <w:pPr>
        <w:pStyle w:val="BodyText"/>
        <w:spacing w:before="161"/>
        <w:ind w:left="340"/>
      </w:pPr>
      <w:r>
        <w:t>The</w:t>
      </w:r>
      <w:r>
        <w:rPr>
          <w:spacing w:val="-4"/>
        </w:rPr>
        <w:t xml:space="preserve"> </w:t>
      </w:r>
      <w:r>
        <w:t>magenta</w:t>
      </w:r>
      <w:r>
        <w:rPr>
          <w:spacing w:val="-5"/>
        </w:rPr>
        <w:t xml:space="preserve"> </w:t>
      </w:r>
      <w:r>
        <w:t>line</w:t>
      </w:r>
      <w:r>
        <w:rPr>
          <w:spacing w:val="-6"/>
        </w:rPr>
        <w:t xml:space="preserve"> </w:t>
      </w:r>
      <w:r>
        <w:t>represents</w:t>
      </w:r>
      <w:r>
        <w:rPr>
          <w:spacing w:val="-5"/>
        </w:rPr>
        <w:t xml:space="preserve"> </w:t>
      </w:r>
      <w:r>
        <w:t>the</w:t>
      </w:r>
      <w:r>
        <w:rPr>
          <w:spacing w:val="-3"/>
        </w:rPr>
        <w:t xml:space="preserve"> </w:t>
      </w:r>
      <w:r>
        <w:t>median</w:t>
      </w:r>
      <w:r>
        <w:rPr>
          <w:spacing w:val="-6"/>
        </w:rPr>
        <w:t xml:space="preserve"> </w:t>
      </w:r>
      <w:r>
        <w:t>age</w:t>
      </w:r>
      <w:r>
        <w:rPr>
          <w:spacing w:val="-6"/>
        </w:rPr>
        <w:t xml:space="preserve"> </w:t>
      </w:r>
      <w:r>
        <w:t>of</w:t>
      </w:r>
      <w:r>
        <w:rPr>
          <w:spacing w:val="-5"/>
        </w:rPr>
        <w:t xml:space="preserve"> </w:t>
      </w:r>
      <w:r>
        <w:t>properties</w:t>
      </w:r>
      <w:r>
        <w:rPr>
          <w:spacing w:val="-6"/>
        </w:rPr>
        <w:t xml:space="preserve"> </w:t>
      </w:r>
      <w:r>
        <w:t>built</w:t>
      </w:r>
      <w:r>
        <w:rPr>
          <w:spacing w:val="-6"/>
        </w:rPr>
        <w:t xml:space="preserve"> </w:t>
      </w:r>
      <w:r>
        <w:t>during</w:t>
      </w:r>
      <w:r>
        <w:rPr>
          <w:spacing w:val="-7"/>
        </w:rPr>
        <w:t xml:space="preserve"> </w:t>
      </w:r>
      <w:r>
        <w:t>each</w:t>
      </w:r>
      <w:r>
        <w:rPr>
          <w:spacing w:val="-3"/>
        </w:rPr>
        <w:t xml:space="preserve"> </w:t>
      </w:r>
      <w:r>
        <w:t>period.</w:t>
      </w:r>
      <w:r>
        <w:rPr>
          <w:spacing w:val="-8"/>
        </w:rPr>
        <w:t xml:space="preserve"> </w:t>
      </w:r>
      <w:r>
        <w:t>As</w:t>
      </w:r>
      <w:r>
        <w:rPr>
          <w:spacing w:val="-5"/>
        </w:rPr>
        <w:t xml:space="preserve"> </w:t>
      </w:r>
      <w:r>
        <w:t>expected,</w:t>
      </w:r>
      <w:r>
        <w:rPr>
          <w:spacing w:val="-6"/>
        </w:rPr>
        <w:t xml:space="preserve"> </w:t>
      </w:r>
      <w:r>
        <w:t>the</w:t>
      </w:r>
      <w:r>
        <w:rPr>
          <w:spacing w:val="-4"/>
        </w:rPr>
        <w:t xml:space="preserve"> </w:t>
      </w:r>
      <w:r>
        <w:rPr>
          <w:spacing w:val="-5"/>
        </w:rPr>
        <w:t>age</w:t>
      </w:r>
    </w:p>
    <w:p w14:paraId="39663E77" w14:textId="77777777" w:rsidR="00F06824" w:rsidRDefault="00000000">
      <w:pPr>
        <w:pStyle w:val="BodyText"/>
        <w:ind w:left="340" w:right="444"/>
      </w:pPr>
      <w:r>
        <w:t>decreases</w:t>
      </w:r>
      <w:r>
        <w:rPr>
          <w:spacing w:val="-7"/>
        </w:rPr>
        <w:t xml:space="preserve"> </w:t>
      </w:r>
      <w:r>
        <w:t>for</w:t>
      </w:r>
      <w:r>
        <w:rPr>
          <w:spacing w:val="-4"/>
        </w:rPr>
        <w:t xml:space="preserve"> </w:t>
      </w:r>
      <w:r>
        <w:t>properties</w:t>
      </w:r>
      <w:r>
        <w:rPr>
          <w:spacing w:val="-7"/>
        </w:rPr>
        <w:t xml:space="preserve"> </w:t>
      </w:r>
      <w:r>
        <w:t>built</w:t>
      </w:r>
      <w:r>
        <w:rPr>
          <w:spacing w:val="-6"/>
        </w:rPr>
        <w:t xml:space="preserve"> </w:t>
      </w:r>
      <w:r>
        <w:t>in</w:t>
      </w:r>
      <w:r>
        <w:rPr>
          <w:spacing w:val="-6"/>
        </w:rPr>
        <w:t xml:space="preserve"> </w:t>
      </w:r>
      <w:r>
        <w:t>more</w:t>
      </w:r>
      <w:r>
        <w:rPr>
          <w:spacing w:val="-6"/>
        </w:rPr>
        <w:t xml:space="preserve"> </w:t>
      </w:r>
      <w:r>
        <w:t>recent</w:t>
      </w:r>
      <w:r>
        <w:rPr>
          <w:spacing w:val="-8"/>
        </w:rPr>
        <w:t xml:space="preserve"> </w:t>
      </w:r>
      <w:r>
        <w:t>periods.</w:t>
      </w:r>
      <w:r>
        <w:rPr>
          <w:spacing w:val="-6"/>
        </w:rPr>
        <w:t xml:space="preserve"> </w:t>
      </w:r>
      <w:r>
        <w:t>This</w:t>
      </w:r>
      <w:r>
        <w:rPr>
          <w:spacing w:val="-6"/>
        </w:rPr>
        <w:t xml:space="preserve"> </w:t>
      </w:r>
      <w:r>
        <w:t>line</w:t>
      </w:r>
      <w:r>
        <w:rPr>
          <w:spacing w:val="-4"/>
        </w:rPr>
        <w:t xml:space="preserve"> </w:t>
      </w:r>
      <w:r>
        <w:t>provides</w:t>
      </w:r>
      <w:r>
        <w:rPr>
          <w:spacing w:val="-7"/>
        </w:rPr>
        <w:t xml:space="preserve"> </w:t>
      </w:r>
      <w:r>
        <w:t>context</w:t>
      </w:r>
      <w:r>
        <w:rPr>
          <w:spacing w:val="-6"/>
        </w:rPr>
        <w:t xml:space="preserve"> </w:t>
      </w:r>
      <w:r>
        <w:t>about</w:t>
      </w:r>
      <w:r>
        <w:rPr>
          <w:spacing w:val="-6"/>
        </w:rPr>
        <w:t xml:space="preserve"> </w:t>
      </w:r>
      <w:r>
        <w:t>the</w:t>
      </w:r>
      <w:r>
        <w:rPr>
          <w:spacing w:val="-7"/>
        </w:rPr>
        <w:t xml:space="preserve"> </w:t>
      </w:r>
      <w:r>
        <w:t>aging</w:t>
      </w:r>
      <w:r>
        <w:rPr>
          <w:spacing w:val="-7"/>
        </w:rPr>
        <w:t xml:space="preserve"> </w:t>
      </w:r>
      <w:r>
        <w:t>of</w:t>
      </w:r>
      <w:r>
        <w:rPr>
          <w:spacing w:val="-7"/>
        </w:rPr>
        <w:t xml:space="preserve"> </w:t>
      </w:r>
      <w:r>
        <w:t>properties across different build periods.</w:t>
      </w:r>
    </w:p>
    <w:p w14:paraId="22773E36" w14:textId="77777777" w:rsidR="00F06824" w:rsidRDefault="00F06824">
      <w:pPr>
        <w:sectPr w:rsidR="00F06824">
          <w:pgSz w:w="12240" w:h="15840"/>
          <w:pgMar w:top="72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39A756F" w14:textId="77777777" w:rsidR="00F06824" w:rsidRDefault="00000000">
      <w:pPr>
        <w:pStyle w:val="Heading1"/>
      </w:pPr>
      <w:r>
        <w:rPr>
          <w:spacing w:val="-2"/>
        </w:rPr>
        <w:lastRenderedPageBreak/>
        <w:t>Regression</w:t>
      </w:r>
    </w:p>
    <w:p w14:paraId="6797F8AA" w14:textId="77777777" w:rsidR="00F06824" w:rsidRDefault="00F06824">
      <w:pPr>
        <w:pStyle w:val="BodyText"/>
        <w:spacing w:before="2" w:after="1"/>
        <w:rPr>
          <w:b/>
          <w:sz w:val="13"/>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2"/>
        <w:gridCol w:w="1326"/>
        <w:gridCol w:w="240"/>
        <w:gridCol w:w="1085"/>
        <w:gridCol w:w="240"/>
        <w:gridCol w:w="1085"/>
        <w:gridCol w:w="4004"/>
      </w:tblGrid>
      <w:tr w:rsidR="00F06824" w14:paraId="3DE78369" w14:textId="77777777">
        <w:trPr>
          <w:trHeight w:val="198"/>
        </w:trPr>
        <w:tc>
          <w:tcPr>
            <w:tcW w:w="9352" w:type="dxa"/>
            <w:gridSpan w:val="7"/>
          </w:tcPr>
          <w:p w14:paraId="4C2B8DB0" w14:textId="77777777" w:rsidR="00F06824" w:rsidRDefault="00000000">
            <w:pPr>
              <w:pStyle w:val="TableParagraph"/>
              <w:spacing w:line="178" w:lineRule="exact"/>
              <w:ind w:left="107"/>
              <w:rPr>
                <w:sz w:val="20"/>
              </w:rPr>
            </w:pPr>
            <w:r>
              <w:rPr>
                <w:spacing w:val="-2"/>
                <w:sz w:val="20"/>
              </w:rPr>
              <w:t>Call:</w:t>
            </w:r>
          </w:p>
        </w:tc>
      </w:tr>
      <w:tr w:rsidR="00F06824" w14:paraId="3E62DCF9" w14:textId="77777777">
        <w:trPr>
          <w:trHeight w:val="201"/>
        </w:trPr>
        <w:tc>
          <w:tcPr>
            <w:tcW w:w="1372" w:type="dxa"/>
            <w:tcBorders>
              <w:right w:val="nil"/>
            </w:tcBorders>
          </w:tcPr>
          <w:p w14:paraId="75A93140" w14:textId="77777777" w:rsidR="00F06824" w:rsidRDefault="00000000">
            <w:pPr>
              <w:pStyle w:val="TableParagraph"/>
              <w:spacing w:line="181" w:lineRule="exact"/>
              <w:ind w:right="54"/>
              <w:jc w:val="right"/>
              <w:rPr>
                <w:sz w:val="20"/>
              </w:rPr>
            </w:pPr>
            <w:proofErr w:type="spellStart"/>
            <w:r>
              <w:rPr>
                <w:spacing w:val="-2"/>
                <w:sz w:val="20"/>
              </w:rPr>
              <w:t>lm</w:t>
            </w:r>
            <w:proofErr w:type="spellEnd"/>
            <w:r>
              <w:rPr>
                <w:spacing w:val="-2"/>
                <w:sz w:val="20"/>
              </w:rPr>
              <w:t>(formula</w:t>
            </w:r>
          </w:p>
        </w:tc>
        <w:tc>
          <w:tcPr>
            <w:tcW w:w="1326" w:type="dxa"/>
            <w:tcBorders>
              <w:left w:val="nil"/>
              <w:right w:val="nil"/>
            </w:tcBorders>
          </w:tcPr>
          <w:p w14:paraId="76D369D8" w14:textId="77777777" w:rsidR="00F06824" w:rsidRDefault="00000000">
            <w:pPr>
              <w:pStyle w:val="TableParagraph"/>
              <w:spacing w:line="181" w:lineRule="exact"/>
              <w:ind w:left="66"/>
              <w:rPr>
                <w:sz w:val="20"/>
              </w:rPr>
            </w:pPr>
            <w:r>
              <w:rPr>
                <w:sz w:val="20"/>
              </w:rPr>
              <w:t>=</w:t>
            </w:r>
            <w:r>
              <w:rPr>
                <w:spacing w:val="-3"/>
                <w:sz w:val="20"/>
              </w:rPr>
              <w:t xml:space="preserve"> </w:t>
            </w:r>
            <w:r>
              <w:rPr>
                <w:spacing w:val="-2"/>
                <w:sz w:val="20"/>
              </w:rPr>
              <w:t>AV_TOTAL</w:t>
            </w:r>
          </w:p>
        </w:tc>
        <w:tc>
          <w:tcPr>
            <w:tcW w:w="240" w:type="dxa"/>
            <w:tcBorders>
              <w:left w:val="nil"/>
              <w:right w:val="nil"/>
            </w:tcBorders>
          </w:tcPr>
          <w:p w14:paraId="27907E94" w14:textId="77777777" w:rsidR="00F06824" w:rsidRDefault="00000000">
            <w:pPr>
              <w:pStyle w:val="TableParagraph"/>
              <w:spacing w:line="181" w:lineRule="exact"/>
              <w:ind w:left="64"/>
              <w:rPr>
                <w:sz w:val="20"/>
              </w:rPr>
            </w:pPr>
            <w:r>
              <w:rPr>
                <w:spacing w:val="-10"/>
                <w:sz w:val="20"/>
              </w:rPr>
              <w:t>~</w:t>
            </w:r>
          </w:p>
        </w:tc>
        <w:tc>
          <w:tcPr>
            <w:tcW w:w="1085" w:type="dxa"/>
            <w:tcBorders>
              <w:left w:val="nil"/>
              <w:right w:val="nil"/>
            </w:tcBorders>
          </w:tcPr>
          <w:p w14:paraId="6D54B806" w14:textId="77777777" w:rsidR="00F06824" w:rsidRDefault="00000000">
            <w:pPr>
              <w:pStyle w:val="TableParagraph"/>
              <w:spacing w:line="181" w:lineRule="exact"/>
              <w:ind w:left="64"/>
              <w:rPr>
                <w:sz w:val="20"/>
              </w:rPr>
            </w:pPr>
            <w:r>
              <w:rPr>
                <w:spacing w:val="-2"/>
                <w:sz w:val="20"/>
              </w:rPr>
              <w:t>YR_BUILT</w:t>
            </w:r>
          </w:p>
        </w:tc>
        <w:tc>
          <w:tcPr>
            <w:tcW w:w="240" w:type="dxa"/>
            <w:tcBorders>
              <w:left w:val="nil"/>
              <w:right w:val="nil"/>
            </w:tcBorders>
          </w:tcPr>
          <w:p w14:paraId="6624AA39" w14:textId="77777777" w:rsidR="00F06824" w:rsidRDefault="00000000">
            <w:pPr>
              <w:pStyle w:val="TableParagraph"/>
              <w:spacing w:line="181" w:lineRule="exact"/>
              <w:ind w:left="65"/>
              <w:rPr>
                <w:sz w:val="20"/>
              </w:rPr>
            </w:pPr>
            <w:r>
              <w:rPr>
                <w:spacing w:val="-10"/>
                <w:sz w:val="20"/>
              </w:rPr>
              <w:t>+</w:t>
            </w:r>
          </w:p>
        </w:tc>
        <w:tc>
          <w:tcPr>
            <w:tcW w:w="5089" w:type="dxa"/>
            <w:gridSpan w:val="2"/>
            <w:tcBorders>
              <w:left w:val="nil"/>
            </w:tcBorders>
          </w:tcPr>
          <w:p w14:paraId="27A34A37" w14:textId="77777777" w:rsidR="00F06824" w:rsidRDefault="00000000">
            <w:pPr>
              <w:pStyle w:val="TableParagraph"/>
              <w:spacing w:line="181" w:lineRule="exact"/>
              <w:ind w:left="65"/>
              <w:rPr>
                <w:sz w:val="20"/>
              </w:rPr>
            </w:pPr>
            <w:r>
              <w:rPr>
                <w:sz w:val="20"/>
              </w:rPr>
              <w:t>LIVING_AREA</w:t>
            </w:r>
            <w:r>
              <w:rPr>
                <w:spacing w:val="-4"/>
                <w:sz w:val="20"/>
              </w:rPr>
              <w:t xml:space="preserve"> </w:t>
            </w:r>
            <w:r>
              <w:rPr>
                <w:sz w:val="20"/>
              </w:rPr>
              <w:t>+</w:t>
            </w:r>
            <w:r>
              <w:rPr>
                <w:spacing w:val="-7"/>
                <w:sz w:val="20"/>
              </w:rPr>
              <w:t xml:space="preserve"> </w:t>
            </w:r>
            <w:proofErr w:type="spellStart"/>
            <w:r>
              <w:rPr>
                <w:spacing w:val="-2"/>
                <w:sz w:val="20"/>
              </w:rPr>
              <w:t>as.factor</w:t>
            </w:r>
            <w:proofErr w:type="spellEnd"/>
            <w:r>
              <w:rPr>
                <w:spacing w:val="-2"/>
                <w:sz w:val="20"/>
              </w:rPr>
              <w:t>(PTYPE),</w:t>
            </w:r>
          </w:p>
        </w:tc>
      </w:tr>
      <w:tr w:rsidR="00F06824" w14:paraId="365D124A" w14:textId="77777777">
        <w:trPr>
          <w:trHeight w:val="198"/>
        </w:trPr>
        <w:tc>
          <w:tcPr>
            <w:tcW w:w="1372" w:type="dxa"/>
            <w:tcBorders>
              <w:right w:val="nil"/>
            </w:tcBorders>
          </w:tcPr>
          <w:p w14:paraId="71C410C0" w14:textId="77777777" w:rsidR="00F06824" w:rsidRDefault="00000000">
            <w:pPr>
              <w:pStyle w:val="TableParagraph"/>
              <w:spacing w:line="178" w:lineRule="exact"/>
              <w:ind w:right="54"/>
              <w:jc w:val="right"/>
              <w:rPr>
                <w:sz w:val="20"/>
              </w:rPr>
            </w:pPr>
            <w:r>
              <w:rPr>
                <w:sz w:val="20"/>
              </w:rPr>
              <w:t>data</w:t>
            </w:r>
            <w:r>
              <w:rPr>
                <w:spacing w:val="-4"/>
                <w:sz w:val="20"/>
              </w:rPr>
              <w:t xml:space="preserve"> </w:t>
            </w:r>
            <w:r>
              <w:rPr>
                <w:spacing w:val="-10"/>
                <w:sz w:val="20"/>
              </w:rPr>
              <w:t>=</w:t>
            </w:r>
          </w:p>
        </w:tc>
        <w:tc>
          <w:tcPr>
            <w:tcW w:w="1326" w:type="dxa"/>
            <w:tcBorders>
              <w:left w:val="nil"/>
              <w:right w:val="nil"/>
            </w:tcBorders>
          </w:tcPr>
          <w:p w14:paraId="09C37CDB" w14:textId="77777777" w:rsidR="00F06824" w:rsidRDefault="00000000">
            <w:pPr>
              <w:pStyle w:val="TableParagraph"/>
              <w:spacing w:line="178" w:lineRule="exact"/>
              <w:ind w:left="66"/>
              <w:rPr>
                <w:sz w:val="20"/>
              </w:rPr>
            </w:pPr>
            <w:r>
              <w:rPr>
                <w:spacing w:val="-2"/>
                <w:sz w:val="20"/>
              </w:rPr>
              <w:t>data)</w:t>
            </w:r>
          </w:p>
        </w:tc>
        <w:tc>
          <w:tcPr>
            <w:tcW w:w="1325" w:type="dxa"/>
            <w:gridSpan w:val="2"/>
            <w:tcBorders>
              <w:left w:val="nil"/>
              <w:right w:val="nil"/>
            </w:tcBorders>
          </w:tcPr>
          <w:p w14:paraId="2B998EA3" w14:textId="77777777" w:rsidR="00F06824" w:rsidRDefault="00F06824">
            <w:pPr>
              <w:pStyle w:val="TableParagraph"/>
              <w:rPr>
                <w:rFonts w:ascii="Times New Roman"/>
                <w:sz w:val="12"/>
              </w:rPr>
            </w:pPr>
          </w:p>
        </w:tc>
        <w:tc>
          <w:tcPr>
            <w:tcW w:w="1325" w:type="dxa"/>
            <w:gridSpan w:val="2"/>
            <w:tcBorders>
              <w:left w:val="nil"/>
              <w:right w:val="nil"/>
            </w:tcBorders>
          </w:tcPr>
          <w:p w14:paraId="3D01DC15" w14:textId="77777777" w:rsidR="00F06824" w:rsidRDefault="00F06824">
            <w:pPr>
              <w:pStyle w:val="TableParagraph"/>
              <w:rPr>
                <w:rFonts w:ascii="Times New Roman"/>
                <w:sz w:val="12"/>
              </w:rPr>
            </w:pPr>
          </w:p>
        </w:tc>
        <w:tc>
          <w:tcPr>
            <w:tcW w:w="4004" w:type="dxa"/>
            <w:tcBorders>
              <w:left w:val="nil"/>
            </w:tcBorders>
          </w:tcPr>
          <w:p w14:paraId="0B64D571" w14:textId="77777777" w:rsidR="00F06824" w:rsidRDefault="00F06824">
            <w:pPr>
              <w:pStyle w:val="TableParagraph"/>
              <w:rPr>
                <w:rFonts w:ascii="Times New Roman"/>
                <w:sz w:val="12"/>
              </w:rPr>
            </w:pPr>
          </w:p>
        </w:tc>
      </w:tr>
      <w:tr w:rsidR="00F06824" w14:paraId="515F7954" w14:textId="77777777">
        <w:trPr>
          <w:trHeight w:val="201"/>
        </w:trPr>
        <w:tc>
          <w:tcPr>
            <w:tcW w:w="9352" w:type="dxa"/>
            <w:gridSpan w:val="7"/>
          </w:tcPr>
          <w:p w14:paraId="2B936A3D" w14:textId="77777777" w:rsidR="00F06824" w:rsidRDefault="00F06824">
            <w:pPr>
              <w:pStyle w:val="TableParagraph"/>
              <w:rPr>
                <w:rFonts w:ascii="Times New Roman"/>
                <w:sz w:val="14"/>
              </w:rPr>
            </w:pPr>
          </w:p>
        </w:tc>
      </w:tr>
      <w:tr w:rsidR="00F06824" w14:paraId="64D53C9A" w14:textId="77777777">
        <w:trPr>
          <w:trHeight w:val="198"/>
        </w:trPr>
        <w:tc>
          <w:tcPr>
            <w:tcW w:w="9352" w:type="dxa"/>
            <w:gridSpan w:val="7"/>
          </w:tcPr>
          <w:p w14:paraId="56BE7D2E" w14:textId="77777777" w:rsidR="00F06824" w:rsidRDefault="00000000">
            <w:pPr>
              <w:pStyle w:val="TableParagraph"/>
              <w:spacing w:line="178" w:lineRule="exact"/>
              <w:ind w:left="107"/>
              <w:rPr>
                <w:sz w:val="20"/>
              </w:rPr>
            </w:pPr>
            <w:r>
              <w:rPr>
                <w:spacing w:val="-2"/>
                <w:sz w:val="20"/>
              </w:rPr>
              <w:t>Residuals:</w:t>
            </w:r>
          </w:p>
        </w:tc>
      </w:tr>
      <w:tr w:rsidR="00F06824" w14:paraId="36CE607E" w14:textId="77777777">
        <w:trPr>
          <w:trHeight w:val="201"/>
        </w:trPr>
        <w:tc>
          <w:tcPr>
            <w:tcW w:w="1372" w:type="dxa"/>
            <w:tcBorders>
              <w:right w:val="nil"/>
            </w:tcBorders>
          </w:tcPr>
          <w:p w14:paraId="6382D98D" w14:textId="77777777" w:rsidR="00F06824" w:rsidRDefault="00000000">
            <w:pPr>
              <w:pStyle w:val="TableParagraph"/>
              <w:spacing w:line="181" w:lineRule="exact"/>
              <w:ind w:right="54"/>
              <w:jc w:val="right"/>
              <w:rPr>
                <w:sz w:val="20"/>
              </w:rPr>
            </w:pPr>
            <w:r>
              <w:rPr>
                <w:spacing w:val="-5"/>
                <w:sz w:val="20"/>
              </w:rPr>
              <w:t>Min</w:t>
            </w:r>
          </w:p>
        </w:tc>
        <w:tc>
          <w:tcPr>
            <w:tcW w:w="1326" w:type="dxa"/>
            <w:tcBorders>
              <w:left w:val="nil"/>
              <w:right w:val="nil"/>
            </w:tcBorders>
          </w:tcPr>
          <w:p w14:paraId="2DE0EEDC" w14:textId="77777777" w:rsidR="00F06824" w:rsidRDefault="00000000">
            <w:pPr>
              <w:pStyle w:val="TableParagraph"/>
              <w:spacing w:line="181" w:lineRule="exact"/>
              <w:ind w:right="50"/>
              <w:jc w:val="right"/>
              <w:rPr>
                <w:sz w:val="20"/>
              </w:rPr>
            </w:pPr>
            <w:r>
              <w:rPr>
                <w:spacing w:val="-5"/>
                <w:sz w:val="20"/>
              </w:rPr>
              <w:t>1Q</w:t>
            </w:r>
          </w:p>
        </w:tc>
        <w:tc>
          <w:tcPr>
            <w:tcW w:w="1325" w:type="dxa"/>
            <w:gridSpan w:val="2"/>
            <w:tcBorders>
              <w:left w:val="nil"/>
              <w:right w:val="nil"/>
            </w:tcBorders>
          </w:tcPr>
          <w:p w14:paraId="29383255" w14:textId="77777777" w:rsidR="00F06824" w:rsidRDefault="00000000">
            <w:pPr>
              <w:pStyle w:val="TableParagraph"/>
              <w:spacing w:line="181" w:lineRule="exact"/>
              <w:ind w:left="547"/>
              <w:rPr>
                <w:sz w:val="20"/>
              </w:rPr>
            </w:pPr>
            <w:r>
              <w:rPr>
                <w:spacing w:val="-2"/>
                <w:sz w:val="20"/>
              </w:rPr>
              <w:t>Median</w:t>
            </w:r>
          </w:p>
        </w:tc>
        <w:tc>
          <w:tcPr>
            <w:tcW w:w="1325" w:type="dxa"/>
            <w:gridSpan w:val="2"/>
            <w:tcBorders>
              <w:left w:val="nil"/>
              <w:right w:val="nil"/>
            </w:tcBorders>
          </w:tcPr>
          <w:p w14:paraId="6BEFBA7F" w14:textId="77777777" w:rsidR="00F06824" w:rsidRDefault="00000000">
            <w:pPr>
              <w:pStyle w:val="TableParagraph"/>
              <w:spacing w:line="181" w:lineRule="exact"/>
              <w:ind w:right="54"/>
              <w:jc w:val="right"/>
              <w:rPr>
                <w:sz w:val="20"/>
              </w:rPr>
            </w:pPr>
            <w:r>
              <w:rPr>
                <w:spacing w:val="-5"/>
                <w:sz w:val="20"/>
              </w:rPr>
              <w:t>3Q</w:t>
            </w:r>
          </w:p>
        </w:tc>
        <w:tc>
          <w:tcPr>
            <w:tcW w:w="4004" w:type="dxa"/>
            <w:tcBorders>
              <w:left w:val="nil"/>
            </w:tcBorders>
          </w:tcPr>
          <w:p w14:paraId="66D28F3F" w14:textId="77777777" w:rsidR="00F06824" w:rsidRDefault="00000000">
            <w:pPr>
              <w:pStyle w:val="TableParagraph"/>
              <w:spacing w:line="181" w:lineRule="exact"/>
              <w:ind w:right="2726"/>
              <w:jc w:val="right"/>
              <w:rPr>
                <w:sz w:val="20"/>
              </w:rPr>
            </w:pPr>
            <w:r>
              <w:rPr>
                <w:spacing w:val="-5"/>
                <w:sz w:val="20"/>
              </w:rPr>
              <w:t>Max</w:t>
            </w:r>
          </w:p>
        </w:tc>
      </w:tr>
      <w:tr w:rsidR="00F06824" w14:paraId="775C7713" w14:textId="77777777">
        <w:trPr>
          <w:trHeight w:val="198"/>
        </w:trPr>
        <w:tc>
          <w:tcPr>
            <w:tcW w:w="1372" w:type="dxa"/>
            <w:tcBorders>
              <w:right w:val="nil"/>
            </w:tcBorders>
          </w:tcPr>
          <w:p w14:paraId="26589E3D" w14:textId="77777777" w:rsidR="00F06824" w:rsidRDefault="00000000">
            <w:pPr>
              <w:pStyle w:val="TableParagraph"/>
              <w:spacing w:line="178" w:lineRule="exact"/>
              <w:ind w:right="54"/>
              <w:jc w:val="right"/>
              <w:rPr>
                <w:sz w:val="20"/>
              </w:rPr>
            </w:pPr>
            <w:r>
              <w:rPr>
                <w:spacing w:val="-4"/>
                <w:sz w:val="20"/>
              </w:rPr>
              <w:t>-</w:t>
            </w:r>
            <w:r>
              <w:rPr>
                <w:spacing w:val="-2"/>
                <w:sz w:val="20"/>
              </w:rPr>
              <w:t>523194258</w:t>
            </w:r>
          </w:p>
        </w:tc>
        <w:tc>
          <w:tcPr>
            <w:tcW w:w="1326" w:type="dxa"/>
            <w:tcBorders>
              <w:left w:val="nil"/>
              <w:right w:val="nil"/>
            </w:tcBorders>
          </w:tcPr>
          <w:p w14:paraId="30BB432F" w14:textId="77777777" w:rsidR="00F06824" w:rsidRDefault="00000000">
            <w:pPr>
              <w:pStyle w:val="TableParagraph"/>
              <w:spacing w:line="178" w:lineRule="exact"/>
              <w:ind w:right="53"/>
              <w:jc w:val="right"/>
              <w:rPr>
                <w:sz w:val="20"/>
              </w:rPr>
            </w:pPr>
            <w:r>
              <w:rPr>
                <w:spacing w:val="-4"/>
                <w:sz w:val="20"/>
              </w:rPr>
              <w:t>-</w:t>
            </w:r>
            <w:r>
              <w:rPr>
                <w:spacing w:val="-2"/>
                <w:sz w:val="20"/>
              </w:rPr>
              <w:t>195405</w:t>
            </w:r>
          </w:p>
        </w:tc>
        <w:tc>
          <w:tcPr>
            <w:tcW w:w="1325" w:type="dxa"/>
            <w:gridSpan w:val="2"/>
            <w:tcBorders>
              <w:left w:val="nil"/>
              <w:right w:val="nil"/>
            </w:tcBorders>
          </w:tcPr>
          <w:p w14:paraId="1B0D1E52" w14:textId="77777777" w:rsidR="00F06824" w:rsidRDefault="00000000">
            <w:pPr>
              <w:pStyle w:val="TableParagraph"/>
              <w:spacing w:line="178" w:lineRule="exact"/>
              <w:ind w:left="547"/>
              <w:rPr>
                <w:sz w:val="20"/>
              </w:rPr>
            </w:pPr>
            <w:r>
              <w:rPr>
                <w:spacing w:val="-4"/>
                <w:sz w:val="20"/>
              </w:rPr>
              <w:t>-28666</w:t>
            </w:r>
          </w:p>
        </w:tc>
        <w:tc>
          <w:tcPr>
            <w:tcW w:w="1325" w:type="dxa"/>
            <w:gridSpan w:val="2"/>
            <w:tcBorders>
              <w:left w:val="nil"/>
              <w:right w:val="nil"/>
            </w:tcBorders>
          </w:tcPr>
          <w:p w14:paraId="6150E4C3" w14:textId="77777777" w:rsidR="00F06824" w:rsidRDefault="00000000">
            <w:pPr>
              <w:pStyle w:val="TableParagraph"/>
              <w:spacing w:line="178" w:lineRule="exact"/>
              <w:ind w:left="667"/>
              <w:rPr>
                <w:sz w:val="20"/>
              </w:rPr>
            </w:pPr>
            <w:r>
              <w:rPr>
                <w:spacing w:val="-4"/>
                <w:sz w:val="20"/>
              </w:rPr>
              <w:t>80162</w:t>
            </w:r>
          </w:p>
        </w:tc>
        <w:tc>
          <w:tcPr>
            <w:tcW w:w="4004" w:type="dxa"/>
            <w:tcBorders>
              <w:left w:val="nil"/>
            </w:tcBorders>
          </w:tcPr>
          <w:p w14:paraId="7764F6C9" w14:textId="77777777" w:rsidR="00F06824" w:rsidRDefault="00000000">
            <w:pPr>
              <w:pStyle w:val="TableParagraph"/>
              <w:spacing w:line="178" w:lineRule="exact"/>
              <w:ind w:right="2727"/>
              <w:jc w:val="right"/>
              <w:rPr>
                <w:sz w:val="20"/>
              </w:rPr>
            </w:pPr>
            <w:r>
              <w:rPr>
                <w:spacing w:val="-2"/>
                <w:sz w:val="20"/>
              </w:rPr>
              <w:t>1284141175</w:t>
            </w:r>
          </w:p>
        </w:tc>
      </w:tr>
    </w:tbl>
    <w:p w14:paraId="3151100F" w14:textId="77777777" w:rsidR="00F06824" w:rsidRDefault="00F06824">
      <w:pPr>
        <w:pStyle w:val="BodyText"/>
        <w:spacing w:before="163"/>
        <w:rPr>
          <w:b/>
        </w:rPr>
      </w:pPr>
    </w:p>
    <w:p w14:paraId="0DE1E88B" w14:textId="77777777" w:rsidR="00F06824" w:rsidRDefault="00000000">
      <w:pPr>
        <w:pStyle w:val="BodyText"/>
        <w:spacing w:before="1"/>
        <w:ind w:left="340" w:right="474"/>
        <w:jc w:val="both"/>
      </w:pPr>
      <w:r>
        <w:t>The linear regression model aims to predict property values (AV_TOTAL) based on the year built (YR_BUILT), living area (LIVING_AREA), and property type (PTYPE). The model's residuals indicate the difference between predicted and actual values. Residuals range from -52,319,425 to 1,284,141,175, with quartiles at -195,405, - 28,666,</w:t>
      </w:r>
      <w:r>
        <w:rPr>
          <w:spacing w:val="-4"/>
        </w:rPr>
        <w:t xml:space="preserve"> </w:t>
      </w:r>
      <w:r>
        <w:t>and</w:t>
      </w:r>
      <w:r>
        <w:rPr>
          <w:spacing w:val="-6"/>
        </w:rPr>
        <w:t xml:space="preserve"> </w:t>
      </w:r>
      <w:r>
        <w:t>80,162.</w:t>
      </w:r>
      <w:r>
        <w:rPr>
          <w:spacing w:val="-5"/>
        </w:rPr>
        <w:t xml:space="preserve"> </w:t>
      </w:r>
      <w:r>
        <w:t>The</w:t>
      </w:r>
      <w:r>
        <w:rPr>
          <w:spacing w:val="-9"/>
        </w:rPr>
        <w:t xml:space="preserve"> </w:t>
      </w:r>
      <w:r>
        <w:t>model</w:t>
      </w:r>
      <w:r>
        <w:rPr>
          <w:spacing w:val="-7"/>
        </w:rPr>
        <w:t xml:space="preserve"> </w:t>
      </w:r>
      <w:r>
        <w:t>attempts</w:t>
      </w:r>
      <w:r>
        <w:rPr>
          <w:spacing w:val="-5"/>
        </w:rPr>
        <w:t xml:space="preserve"> </w:t>
      </w:r>
      <w:r>
        <w:t>to</w:t>
      </w:r>
      <w:r>
        <w:rPr>
          <w:spacing w:val="-7"/>
        </w:rPr>
        <w:t xml:space="preserve"> </w:t>
      </w:r>
      <w:r>
        <w:t>explain</w:t>
      </w:r>
      <w:r>
        <w:rPr>
          <w:spacing w:val="-4"/>
        </w:rPr>
        <w:t xml:space="preserve"> </w:t>
      </w:r>
      <w:r>
        <w:t>and</w:t>
      </w:r>
      <w:r>
        <w:rPr>
          <w:spacing w:val="-6"/>
        </w:rPr>
        <w:t xml:space="preserve"> </w:t>
      </w:r>
      <w:r>
        <w:t>predict</w:t>
      </w:r>
      <w:r>
        <w:rPr>
          <w:spacing w:val="-8"/>
        </w:rPr>
        <w:t xml:space="preserve"> </w:t>
      </w:r>
      <w:r>
        <w:t>variations</w:t>
      </w:r>
      <w:r>
        <w:rPr>
          <w:spacing w:val="-5"/>
        </w:rPr>
        <w:t xml:space="preserve"> </w:t>
      </w:r>
      <w:r>
        <w:t>in</w:t>
      </w:r>
      <w:r>
        <w:rPr>
          <w:spacing w:val="-6"/>
        </w:rPr>
        <w:t xml:space="preserve"> </w:t>
      </w:r>
      <w:r>
        <w:t>property</w:t>
      </w:r>
      <w:r>
        <w:rPr>
          <w:spacing w:val="-8"/>
        </w:rPr>
        <w:t xml:space="preserve"> </w:t>
      </w:r>
      <w:r>
        <w:t>values</w:t>
      </w:r>
      <w:r>
        <w:rPr>
          <w:spacing w:val="-7"/>
        </w:rPr>
        <w:t xml:space="preserve"> </w:t>
      </w:r>
      <w:r>
        <w:t>using</w:t>
      </w:r>
      <w:r>
        <w:rPr>
          <w:spacing w:val="-5"/>
        </w:rPr>
        <w:t xml:space="preserve"> </w:t>
      </w:r>
      <w:r>
        <w:t>the</w:t>
      </w:r>
      <w:r>
        <w:rPr>
          <w:spacing w:val="-4"/>
        </w:rPr>
        <w:t xml:space="preserve"> </w:t>
      </w:r>
      <w:r>
        <w:t xml:space="preserve">specified </w:t>
      </w:r>
      <w:r>
        <w:rPr>
          <w:spacing w:val="-2"/>
        </w:rPr>
        <w:t>variables.</w:t>
      </w:r>
    </w:p>
    <w:p w14:paraId="2EA2CED9" w14:textId="77777777" w:rsidR="00F06824" w:rsidRDefault="00F06824">
      <w:pPr>
        <w:pStyle w:val="BodyText"/>
        <w:spacing w:before="1"/>
        <w:rPr>
          <w:sz w:val="13"/>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2"/>
        <w:gridCol w:w="241"/>
        <w:gridCol w:w="1085"/>
        <w:gridCol w:w="240"/>
        <w:gridCol w:w="1325"/>
        <w:gridCol w:w="1085"/>
        <w:gridCol w:w="4004"/>
      </w:tblGrid>
      <w:tr w:rsidR="00F06824" w14:paraId="38DB7805" w14:textId="77777777">
        <w:trPr>
          <w:trHeight w:val="201"/>
        </w:trPr>
        <w:tc>
          <w:tcPr>
            <w:tcW w:w="9352" w:type="dxa"/>
            <w:gridSpan w:val="7"/>
          </w:tcPr>
          <w:p w14:paraId="36E63712" w14:textId="77777777" w:rsidR="00F06824" w:rsidRDefault="00000000">
            <w:pPr>
              <w:pStyle w:val="TableParagraph"/>
              <w:spacing w:line="181" w:lineRule="exact"/>
              <w:ind w:left="107"/>
              <w:rPr>
                <w:sz w:val="20"/>
              </w:rPr>
            </w:pPr>
            <w:r>
              <w:rPr>
                <w:spacing w:val="-2"/>
                <w:sz w:val="20"/>
              </w:rPr>
              <w:t>Call:</w:t>
            </w:r>
          </w:p>
        </w:tc>
      </w:tr>
      <w:tr w:rsidR="00F06824" w14:paraId="3D3891E9" w14:textId="77777777">
        <w:trPr>
          <w:trHeight w:val="198"/>
        </w:trPr>
        <w:tc>
          <w:tcPr>
            <w:tcW w:w="1372" w:type="dxa"/>
            <w:tcBorders>
              <w:right w:val="nil"/>
            </w:tcBorders>
          </w:tcPr>
          <w:p w14:paraId="5698206C" w14:textId="77777777" w:rsidR="00F06824" w:rsidRDefault="00000000">
            <w:pPr>
              <w:pStyle w:val="TableParagraph"/>
              <w:spacing w:line="178" w:lineRule="exact"/>
              <w:ind w:right="54"/>
              <w:jc w:val="right"/>
              <w:rPr>
                <w:sz w:val="20"/>
              </w:rPr>
            </w:pPr>
            <w:proofErr w:type="spellStart"/>
            <w:r>
              <w:rPr>
                <w:spacing w:val="-2"/>
                <w:sz w:val="20"/>
              </w:rPr>
              <w:t>lm</w:t>
            </w:r>
            <w:proofErr w:type="spellEnd"/>
            <w:r>
              <w:rPr>
                <w:spacing w:val="-2"/>
                <w:sz w:val="20"/>
              </w:rPr>
              <w:t>(formula</w:t>
            </w:r>
          </w:p>
        </w:tc>
        <w:tc>
          <w:tcPr>
            <w:tcW w:w="241" w:type="dxa"/>
            <w:tcBorders>
              <w:left w:val="nil"/>
              <w:right w:val="nil"/>
            </w:tcBorders>
          </w:tcPr>
          <w:p w14:paraId="2520A973" w14:textId="77777777" w:rsidR="00F06824" w:rsidRDefault="00000000">
            <w:pPr>
              <w:pStyle w:val="TableParagraph"/>
              <w:spacing w:line="178" w:lineRule="exact"/>
              <w:ind w:left="66"/>
              <w:rPr>
                <w:sz w:val="20"/>
              </w:rPr>
            </w:pPr>
            <w:r>
              <w:rPr>
                <w:spacing w:val="-10"/>
                <w:sz w:val="20"/>
              </w:rPr>
              <w:t>=</w:t>
            </w:r>
          </w:p>
        </w:tc>
        <w:tc>
          <w:tcPr>
            <w:tcW w:w="1085" w:type="dxa"/>
            <w:tcBorders>
              <w:left w:val="nil"/>
              <w:right w:val="nil"/>
            </w:tcBorders>
          </w:tcPr>
          <w:p w14:paraId="71116EED" w14:textId="77777777" w:rsidR="00F06824" w:rsidRDefault="00000000">
            <w:pPr>
              <w:pStyle w:val="TableParagraph"/>
              <w:spacing w:line="178" w:lineRule="exact"/>
              <w:ind w:left="65"/>
              <w:rPr>
                <w:sz w:val="20"/>
              </w:rPr>
            </w:pPr>
            <w:r>
              <w:rPr>
                <w:spacing w:val="-2"/>
                <w:sz w:val="20"/>
              </w:rPr>
              <w:t>AV_TOTAL</w:t>
            </w:r>
          </w:p>
        </w:tc>
        <w:tc>
          <w:tcPr>
            <w:tcW w:w="240" w:type="dxa"/>
            <w:tcBorders>
              <w:left w:val="nil"/>
              <w:right w:val="nil"/>
            </w:tcBorders>
          </w:tcPr>
          <w:p w14:paraId="44D9653F" w14:textId="77777777" w:rsidR="00F06824" w:rsidRDefault="00000000">
            <w:pPr>
              <w:pStyle w:val="TableParagraph"/>
              <w:spacing w:line="178" w:lineRule="exact"/>
              <w:ind w:left="64"/>
              <w:rPr>
                <w:sz w:val="20"/>
              </w:rPr>
            </w:pPr>
            <w:r>
              <w:rPr>
                <w:spacing w:val="-10"/>
                <w:sz w:val="20"/>
              </w:rPr>
              <w:t>~</w:t>
            </w:r>
          </w:p>
        </w:tc>
        <w:tc>
          <w:tcPr>
            <w:tcW w:w="1325" w:type="dxa"/>
            <w:tcBorders>
              <w:left w:val="nil"/>
              <w:right w:val="nil"/>
            </w:tcBorders>
          </w:tcPr>
          <w:p w14:paraId="630DF222" w14:textId="77777777" w:rsidR="00F06824" w:rsidRDefault="00000000">
            <w:pPr>
              <w:pStyle w:val="TableParagraph"/>
              <w:spacing w:line="178" w:lineRule="exact"/>
              <w:ind w:left="64"/>
              <w:rPr>
                <w:sz w:val="20"/>
              </w:rPr>
            </w:pPr>
            <w:r>
              <w:rPr>
                <w:spacing w:val="-2"/>
                <w:sz w:val="20"/>
              </w:rPr>
              <w:t>NUM_FLOORS</w:t>
            </w:r>
          </w:p>
        </w:tc>
        <w:tc>
          <w:tcPr>
            <w:tcW w:w="5089" w:type="dxa"/>
            <w:gridSpan w:val="2"/>
            <w:tcBorders>
              <w:left w:val="nil"/>
            </w:tcBorders>
          </w:tcPr>
          <w:p w14:paraId="290EF0CC" w14:textId="77777777" w:rsidR="00F06824" w:rsidRDefault="00000000">
            <w:pPr>
              <w:pStyle w:val="TableParagraph"/>
              <w:spacing w:line="178" w:lineRule="exact"/>
              <w:ind w:left="65"/>
              <w:rPr>
                <w:sz w:val="20"/>
              </w:rPr>
            </w:pPr>
            <w:r>
              <w:rPr>
                <w:sz w:val="20"/>
              </w:rPr>
              <w:t>+</w:t>
            </w:r>
            <w:r>
              <w:rPr>
                <w:spacing w:val="-4"/>
                <w:sz w:val="20"/>
              </w:rPr>
              <w:t xml:space="preserve"> </w:t>
            </w:r>
            <w:r>
              <w:rPr>
                <w:sz w:val="20"/>
              </w:rPr>
              <w:t>LAND_SF,</w:t>
            </w:r>
            <w:r>
              <w:rPr>
                <w:spacing w:val="-4"/>
                <w:sz w:val="20"/>
              </w:rPr>
              <w:t xml:space="preserve"> </w:t>
            </w:r>
            <w:r>
              <w:rPr>
                <w:sz w:val="20"/>
              </w:rPr>
              <w:t>data</w:t>
            </w:r>
            <w:r>
              <w:rPr>
                <w:spacing w:val="-3"/>
                <w:sz w:val="20"/>
              </w:rPr>
              <w:t xml:space="preserve"> </w:t>
            </w:r>
            <w:r>
              <w:rPr>
                <w:sz w:val="20"/>
              </w:rPr>
              <w:t>=</w:t>
            </w:r>
            <w:r>
              <w:rPr>
                <w:spacing w:val="-5"/>
                <w:sz w:val="20"/>
              </w:rPr>
              <w:t xml:space="preserve"> </w:t>
            </w:r>
            <w:r>
              <w:rPr>
                <w:spacing w:val="-2"/>
                <w:sz w:val="20"/>
              </w:rPr>
              <w:t>data)</w:t>
            </w:r>
          </w:p>
        </w:tc>
      </w:tr>
      <w:tr w:rsidR="00F06824" w14:paraId="12DAF852" w14:textId="77777777">
        <w:trPr>
          <w:trHeight w:val="201"/>
        </w:trPr>
        <w:tc>
          <w:tcPr>
            <w:tcW w:w="9352" w:type="dxa"/>
            <w:gridSpan w:val="7"/>
          </w:tcPr>
          <w:p w14:paraId="3E425C47" w14:textId="77777777" w:rsidR="00F06824" w:rsidRDefault="00F06824">
            <w:pPr>
              <w:pStyle w:val="TableParagraph"/>
              <w:rPr>
                <w:rFonts w:ascii="Times New Roman"/>
                <w:sz w:val="14"/>
              </w:rPr>
            </w:pPr>
          </w:p>
        </w:tc>
      </w:tr>
      <w:tr w:rsidR="00F06824" w14:paraId="29F9A9A4" w14:textId="77777777">
        <w:trPr>
          <w:trHeight w:val="198"/>
        </w:trPr>
        <w:tc>
          <w:tcPr>
            <w:tcW w:w="9352" w:type="dxa"/>
            <w:gridSpan w:val="7"/>
          </w:tcPr>
          <w:p w14:paraId="7575242C" w14:textId="77777777" w:rsidR="00F06824" w:rsidRDefault="00000000">
            <w:pPr>
              <w:pStyle w:val="TableParagraph"/>
              <w:spacing w:line="178" w:lineRule="exact"/>
              <w:ind w:left="107"/>
              <w:rPr>
                <w:sz w:val="20"/>
              </w:rPr>
            </w:pPr>
            <w:r>
              <w:rPr>
                <w:spacing w:val="-2"/>
                <w:sz w:val="20"/>
              </w:rPr>
              <w:t>Residuals:</w:t>
            </w:r>
          </w:p>
        </w:tc>
      </w:tr>
      <w:tr w:rsidR="00F06824" w14:paraId="45B09697" w14:textId="77777777">
        <w:trPr>
          <w:trHeight w:val="201"/>
        </w:trPr>
        <w:tc>
          <w:tcPr>
            <w:tcW w:w="1372" w:type="dxa"/>
            <w:tcBorders>
              <w:right w:val="nil"/>
            </w:tcBorders>
          </w:tcPr>
          <w:p w14:paraId="69EDC394" w14:textId="77777777" w:rsidR="00F06824" w:rsidRDefault="00000000">
            <w:pPr>
              <w:pStyle w:val="TableParagraph"/>
              <w:spacing w:line="181" w:lineRule="exact"/>
              <w:ind w:right="54"/>
              <w:jc w:val="right"/>
              <w:rPr>
                <w:sz w:val="20"/>
              </w:rPr>
            </w:pPr>
            <w:r>
              <w:rPr>
                <w:spacing w:val="-5"/>
                <w:sz w:val="20"/>
              </w:rPr>
              <w:t>Min</w:t>
            </w:r>
          </w:p>
        </w:tc>
        <w:tc>
          <w:tcPr>
            <w:tcW w:w="1326" w:type="dxa"/>
            <w:gridSpan w:val="2"/>
            <w:tcBorders>
              <w:left w:val="nil"/>
              <w:right w:val="nil"/>
            </w:tcBorders>
          </w:tcPr>
          <w:p w14:paraId="6174FE26" w14:textId="77777777" w:rsidR="00F06824" w:rsidRDefault="00000000">
            <w:pPr>
              <w:pStyle w:val="TableParagraph"/>
              <w:spacing w:line="181" w:lineRule="exact"/>
              <w:ind w:right="50"/>
              <w:jc w:val="right"/>
              <w:rPr>
                <w:sz w:val="20"/>
              </w:rPr>
            </w:pPr>
            <w:r>
              <w:rPr>
                <w:spacing w:val="-5"/>
                <w:sz w:val="20"/>
              </w:rPr>
              <w:t>1Q</w:t>
            </w:r>
          </w:p>
        </w:tc>
        <w:tc>
          <w:tcPr>
            <w:tcW w:w="1565" w:type="dxa"/>
            <w:gridSpan w:val="2"/>
            <w:tcBorders>
              <w:left w:val="nil"/>
              <w:right w:val="nil"/>
            </w:tcBorders>
          </w:tcPr>
          <w:p w14:paraId="6046DB88" w14:textId="77777777" w:rsidR="00F06824" w:rsidRDefault="00000000">
            <w:pPr>
              <w:pStyle w:val="TableParagraph"/>
              <w:spacing w:line="181" w:lineRule="exact"/>
              <w:ind w:left="547"/>
              <w:rPr>
                <w:sz w:val="20"/>
              </w:rPr>
            </w:pPr>
            <w:r>
              <w:rPr>
                <w:spacing w:val="-2"/>
                <w:sz w:val="20"/>
              </w:rPr>
              <w:t>Median</w:t>
            </w:r>
          </w:p>
        </w:tc>
        <w:tc>
          <w:tcPr>
            <w:tcW w:w="1085" w:type="dxa"/>
            <w:tcBorders>
              <w:left w:val="nil"/>
              <w:right w:val="nil"/>
            </w:tcBorders>
          </w:tcPr>
          <w:p w14:paraId="1960E78B" w14:textId="77777777" w:rsidR="00F06824" w:rsidRDefault="00000000">
            <w:pPr>
              <w:pStyle w:val="TableParagraph"/>
              <w:spacing w:line="181" w:lineRule="exact"/>
              <w:ind w:right="54"/>
              <w:jc w:val="right"/>
              <w:rPr>
                <w:sz w:val="20"/>
              </w:rPr>
            </w:pPr>
            <w:r>
              <w:rPr>
                <w:spacing w:val="-5"/>
                <w:sz w:val="20"/>
              </w:rPr>
              <w:t>3Q</w:t>
            </w:r>
          </w:p>
        </w:tc>
        <w:tc>
          <w:tcPr>
            <w:tcW w:w="4004" w:type="dxa"/>
            <w:tcBorders>
              <w:left w:val="nil"/>
            </w:tcBorders>
          </w:tcPr>
          <w:p w14:paraId="359F91FE" w14:textId="77777777" w:rsidR="00F06824" w:rsidRDefault="00000000">
            <w:pPr>
              <w:pStyle w:val="TableParagraph"/>
              <w:spacing w:line="181" w:lineRule="exact"/>
              <w:ind w:right="2726"/>
              <w:jc w:val="right"/>
              <w:rPr>
                <w:sz w:val="20"/>
              </w:rPr>
            </w:pPr>
            <w:r>
              <w:rPr>
                <w:spacing w:val="-5"/>
                <w:sz w:val="20"/>
              </w:rPr>
              <w:t>Max</w:t>
            </w:r>
          </w:p>
        </w:tc>
      </w:tr>
      <w:tr w:rsidR="00F06824" w14:paraId="355918FF" w14:textId="77777777">
        <w:trPr>
          <w:trHeight w:val="198"/>
        </w:trPr>
        <w:tc>
          <w:tcPr>
            <w:tcW w:w="1372" w:type="dxa"/>
            <w:tcBorders>
              <w:right w:val="nil"/>
            </w:tcBorders>
          </w:tcPr>
          <w:p w14:paraId="228DE61D" w14:textId="77777777" w:rsidR="00F06824" w:rsidRDefault="00000000">
            <w:pPr>
              <w:pStyle w:val="TableParagraph"/>
              <w:spacing w:line="178" w:lineRule="exact"/>
              <w:ind w:right="54"/>
              <w:jc w:val="right"/>
              <w:rPr>
                <w:sz w:val="20"/>
              </w:rPr>
            </w:pPr>
            <w:r>
              <w:rPr>
                <w:spacing w:val="-4"/>
                <w:sz w:val="20"/>
              </w:rPr>
              <w:t>-</w:t>
            </w:r>
            <w:r>
              <w:rPr>
                <w:spacing w:val="-2"/>
                <w:sz w:val="20"/>
              </w:rPr>
              <w:t>23558500</w:t>
            </w:r>
          </w:p>
        </w:tc>
        <w:tc>
          <w:tcPr>
            <w:tcW w:w="1326" w:type="dxa"/>
            <w:gridSpan w:val="2"/>
            <w:tcBorders>
              <w:left w:val="nil"/>
              <w:right w:val="nil"/>
            </w:tcBorders>
          </w:tcPr>
          <w:p w14:paraId="38C1B669" w14:textId="77777777" w:rsidR="00F06824" w:rsidRDefault="00000000">
            <w:pPr>
              <w:pStyle w:val="TableParagraph"/>
              <w:spacing w:line="178" w:lineRule="exact"/>
              <w:ind w:left="306"/>
              <w:rPr>
                <w:sz w:val="20"/>
              </w:rPr>
            </w:pPr>
            <w:r>
              <w:rPr>
                <w:spacing w:val="-4"/>
                <w:sz w:val="20"/>
              </w:rPr>
              <w:t>-</w:t>
            </w:r>
            <w:r>
              <w:rPr>
                <w:spacing w:val="-2"/>
                <w:sz w:val="20"/>
              </w:rPr>
              <w:t>1327525</w:t>
            </w:r>
          </w:p>
        </w:tc>
        <w:tc>
          <w:tcPr>
            <w:tcW w:w="1565" w:type="dxa"/>
            <w:gridSpan w:val="2"/>
            <w:tcBorders>
              <w:left w:val="nil"/>
              <w:right w:val="nil"/>
            </w:tcBorders>
          </w:tcPr>
          <w:p w14:paraId="7A7FA5BE" w14:textId="77777777" w:rsidR="00F06824" w:rsidRDefault="00000000">
            <w:pPr>
              <w:pStyle w:val="TableParagraph"/>
              <w:spacing w:line="178" w:lineRule="exact"/>
              <w:ind w:left="304"/>
              <w:rPr>
                <w:sz w:val="20"/>
              </w:rPr>
            </w:pPr>
            <w:r>
              <w:rPr>
                <w:spacing w:val="-2"/>
                <w:sz w:val="20"/>
              </w:rPr>
              <w:t>-1225941</w:t>
            </w:r>
          </w:p>
        </w:tc>
        <w:tc>
          <w:tcPr>
            <w:tcW w:w="1085" w:type="dxa"/>
            <w:tcBorders>
              <w:left w:val="nil"/>
              <w:right w:val="nil"/>
            </w:tcBorders>
          </w:tcPr>
          <w:p w14:paraId="0E0674CB" w14:textId="77777777" w:rsidR="00F06824" w:rsidRDefault="00000000">
            <w:pPr>
              <w:pStyle w:val="TableParagraph"/>
              <w:spacing w:line="178" w:lineRule="exact"/>
              <w:ind w:right="52"/>
              <w:jc w:val="right"/>
              <w:rPr>
                <w:sz w:val="20"/>
              </w:rPr>
            </w:pPr>
            <w:r>
              <w:rPr>
                <w:sz w:val="20"/>
              </w:rPr>
              <w:t>-</w:t>
            </w:r>
            <w:r>
              <w:rPr>
                <w:spacing w:val="-2"/>
                <w:sz w:val="20"/>
              </w:rPr>
              <w:t>1040437</w:t>
            </w:r>
          </w:p>
        </w:tc>
        <w:tc>
          <w:tcPr>
            <w:tcW w:w="4004" w:type="dxa"/>
            <w:tcBorders>
              <w:left w:val="nil"/>
            </w:tcBorders>
          </w:tcPr>
          <w:p w14:paraId="28BB5282" w14:textId="77777777" w:rsidR="00F06824" w:rsidRDefault="00000000">
            <w:pPr>
              <w:pStyle w:val="TableParagraph"/>
              <w:spacing w:line="178" w:lineRule="exact"/>
              <w:ind w:right="2727"/>
              <w:jc w:val="right"/>
              <w:rPr>
                <w:sz w:val="20"/>
              </w:rPr>
            </w:pPr>
            <w:r>
              <w:rPr>
                <w:spacing w:val="-2"/>
                <w:sz w:val="20"/>
              </w:rPr>
              <w:t>1439936950</w:t>
            </w:r>
          </w:p>
        </w:tc>
      </w:tr>
    </w:tbl>
    <w:p w14:paraId="3620CB53" w14:textId="77777777" w:rsidR="00F06824" w:rsidRDefault="00F06824">
      <w:pPr>
        <w:pStyle w:val="BodyText"/>
        <w:spacing w:before="163"/>
      </w:pPr>
    </w:p>
    <w:p w14:paraId="2324FD14" w14:textId="77777777" w:rsidR="00F06824" w:rsidRDefault="00000000">
      <w:pPr>
        <w:pStyle w:val="BodyText"/>
        <w:ind w:left="340" w:right="481"/>
        <w:jc w:val="both"/>
      </w:pPr>
      <w:r>
        <w:rPr>
          <w:spacing w:val="-2"/>
        </w:rPr>
        <w:t>The</w:t>
      </w:r>
      <w:r>
        <w:rPr>
          <w:spacing w:val="-5"/>
        </w:rPr>
        <w:t xml:space="preserve"> </w:t>
      </w:r>
      <w:r>
        <w:rPr>
          <w:spacing w:val="-2"/>
        </w:rPr>
        <w:t>linear</w:t>
      </w:r>
      <w:r>
        <w:rPr>
          <w:spacing w:val="-5"/>
        </w:rPr>
        <w:t xml:space="preserve"> </w:t>
      </w:r>
      <w:r>
        <w:rPr>
          <w:spacing w:val="-2"/>
        </w:rPr>
        <w:t>regression model</w:t>
      </w:r>
      <w:r>
        <w:rPr>
          <w:spacing w:val="-5"/>
        </w:rPr>
        <w:t xml:space="preserve"> </w:t>
      </w:r>
      <w:r>
        <w:rPr>
          <w:spacing w:val="-2"/>
        </w:rPr>
        <w:t>predicts property values (AV_TOTAL) based</w:t>
      </w:r>
      <w:r>
        <w:rPr>
          <w:spacing w:val="-4"/>
        </w:rPr>
        <w:t xml:space="preserve"> </w:t>
      </w:r>
      <w:r>
        <w:rPr>
          <w:spacing w:val="-2"/>
        </w:rPr>
        <w:t>on the</w:t>
      </w:r>
      <w:r>
        <w:rPr>
          <w:spacing w:val="-5"/>
        </w:rPr>
        <w:t xml:space="preserve"> </w:t>
      </w:r>
      <w:r>
        <w:rPr>
          <w:spacing w:val="-2"/>
        </w:rPr>
        <w:t>number</w:t>
      </w:r>
      <w:r>
        <w:rPr>
          <w:spacing w:val="-4"/>
        </w:rPr>
        <w:t xml:space="preserve"> </w:t>
      </w:r>
      <w:r>
        <w:rPr>
          <w:spacing w:val="-2"/>
        </w:rPr>
        <w:t>of floors (NUM_FLOORS) and land area</w:t>
      </w:r>
      <w:r>
        <w:rPr>
          <w:spacing w:val="-4"/>
        </w:rPr>
        <w:t xml:space="preserve"> </w:t>
      </w:r>
      <w:r>
        <w:rPr>
          <w:spacing w:val="-2"/>
        </w:rPr>
        <w:t>(LAND_SF).</w:t>
      </w:r>
      <w:r>
        <w:rPr>
          <w:spacing w:val="-6"/>
        </w:rPr>
        <w:t xml:space="preserve"> </w:t>
      </w:r>
      <w:r>
        <w:rPr>
          <w:spacing w:val="-2"/>
        </w:rPr>
        <w:t>Residuals</w:t>
      </w:r>
      <w:r>
        <w:rPr>
          <w:spacing w:val="-7"/>
        </w:rPr>
        <w:t xml:space="preserve"> </w:t>
      </w:r>
      <w:r>
        <w:rPr>
          <w:spacing w:val="-2"/>
        </w:rPr>
        <w:t>represent</w:t>
      </w:r>
      <w:r>
        <w:rPr>
          <w:spacing w:val="-6"/>
        </w:rPr>
        <w:t xml:space="preserve"> </w:t>
      </w:r>
      <w:r>
        <w:rPr>
          <w:spacing w:val="-2"/>
        </w:rPr>
        <w:t>the</w:t>
      </w:r>
      <w:r>
        <w:rPr>
          <w:spacing w:val="-6"/>
        </w:rPr>
        <w:t xml:space="preserve"> </w:t>
      </w:r>
      <w:r>
        <w:rPr>
          <w:spacing w:val="-2"/>
        </w:rPr>
        <w:t>differences</w:t>
      </w:r>
      <w:r>
        <w:rPr>
          <w:spacing w:val="-4"/>
        </w:rPr>
        <w:t xml:space="preserve"> </w:t>
      </w:r>
      <w:r>
        <w:rPr>
          <w:spacing w:val="-2"/>
        </w:rPr>
        <w:t>between</w:t>
      </w:r>
      <w:r>
        <w:rPr>
          <w:spacing w:val="-4"/>
        </w:rPr>
        <w:t xml:space="preserve"> </w:t>
      </w:r>
      <w:r>
        <w:rPr>
          <w:spacing w:val="-2"/>
        </w:rPr>
        <w:t>predicted and actual</w:t>
      </w:r>
      <w:r>
        <w:rPr>
          <w:spacing w:val="-4"/>
        </w:rPr>
        <w:t xml:space="preserve"> </w:t>
      </w:r>
      <w:r>
        <w:rPr>
          <w:spacing w:val="-2"/>
        </w:rPr>
        <w:t>values,</w:t>
      </w:r>
      <w:r>
        <w:rPr>
          <w:spacing w:val="-4"/>
        </w:rPr>
        <w:t xml:space="preserve"> </w:t>
      </w:r>
      <w:r>
        <w:rPr>
          <w:spacing w:val="-2"/>
        </w:rPr>
        <w:t>ranging</w:t>
      </w:r>
      <w:r>
        <w:rPr>
          <w:spacing w:val="-5"/>
        </w:rPr>
        <w:t xml:space="preserve"> </w:t>
      </w:r>
      <w:r>
        <w:rPr>
          <w:spacing w:val="-2"/>
        </w:rPr>
        <w:t>from</w:t>
      </w:r>
    </w:p>
    <w:p w14:paraId="5D0DBE82" w14:textId="77777777" w:rsidR="00F06824" w:rsidRDefault="00000000">
      <w:pPr>
        <w:pStyle w:val="BodyText"/>
        <w:ind w:left="340" w:right="476"/>
        <w:jc w:val="both"/>
      </w:pPr>
      <w:r>
        <w:t>-23,558,500 to 1,439,936,950, with quartiles at -1,327,525, -1,225,941, and -1,040,437. The model seeks to explain variations in property values using the provided predictors.</w:t>
      </w:r>
    </w:p>
    <w:p w14:paraId="73525DAF" w14:textId="77777777" w:rsidR="00F06824" w:rsidRDefault="00000000">
      <w:pPr>
        <w:pStyle w:val="Heading1"/>
        <w:spacing w:before="160"/>
      </w:pPr>
      <w:r>
        <w:rPr>
          <w:spacing w:val="-8"/>
        </w:rPr>
        <w:t>T-</w:t>
      </w:r>
      <w:r>
        <w:rPr>
          <w:spacing w:val="-4"/>
        </w:rPr>
        <w:t>Test</w:t>
      </w:r>
    </w:p>
    <w:p w14:paraId="39E10852" w14:textId="77777777" w:rsidR="00F06824" w:rsidRDefault="00F06824">
      <w:pPr>
        <w:pStyle w:val="BodyText"/>
        <w:spacing w:before="2" w:after="1"/>
        <w:rPr>
          <w:b/>
          <w:sz w:val="13"/>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F06824" w14:paraId="3C6321E6" w14:textId="77777777">
        <w:trPr>
          <w:trHeight w:val="400"/>
        </w:trPr>
        <w:tc>
          <w:tcPr>
            <w:tcW w:w="9352" w:type="dxa"/>
          </w:tcPr>
          <w:p w14:paraId="09091479" w14:textId="77777777" w:rsidR="00F06824" w:rsidRDefault="00000000">
            <w:pPr>
              <w:pStyle w:val="TableParagraph"/>
              <w:spacing w:before="200" w:line="181" w:lineRule="exact"/>
              <w:ind w:left="1025"/>
              <w:rPr>
                <w:sz w:val="20"/>
              </w:rPr>
            </w:pPr>
            <w:r>
              <w:rPr>
                <w:sz w:val="20"/>
              </w:rPr>
              <w:t>Welch</w:t>
            </w:r>
            <w:r>
              <w:rPr>
                <w:spacing w:val="-8"/>
                <w:sz w:val="20"/>
              </w:rPr>
              <w:t xml:space="preserve"> </w:t>
            </w:r>
            <w:r>
              <w:rPr>
                <w:sz w:val="20"/>
              </w:rPr>
              <w:t>Two</w:t>
            </w:r>
            <w:r>
              <w:rPr>
                <w:spacing w:val="-9"/>
                <w:sz w:val="20"/>
              </w:rPr>
              <w:t xml:space="preserve"> </w:t>
            </w:r>
            <w:r>
              <w:rPr>
                <w:sz w:val="20"/>
              </w:rPr>
              <w:t>Sample</w:t>
            </w:r>
            <w:r>
              <w:rPr>
                <w:spacing w:val="-7"/>
                <w:sz w:val="20"/>
              </w:rPr>
              <w:t xml:space="preserve"> </w:t>
            </w:r>
            <w:r>
              <w:rPr>
                <w:sz w:val="20"/>
              </w:rPr>
              <w:t>t-</w:t>
            </w:r>
            <w:r>
              <w:rPr>
                <w:spacing w:val="-4"/>
                <w:sz w:val="20"/>
              </w:rPr>
              <w:t>test</w:t>
            </w:r>
          </w:p>
        </w:tc>
      </w:tr>
      <w:tr w:rsidR="00F06824" w14:paraId="3B5035AC" w14:textId="77777777">
        <w:trPr>
          <w:trHeight w:val="198"/>
        </w:trPr>
        <w:tc>
          <w:tcPr>
            <w:tcW w:w="9352" w:type="dxa"/>
          </w:tcPr>
          <w:p w14:paraId="42185A62" w14:textId="77777777" w:rsidR="00F06824" w:rsidRDefault="00F06824">
            <w:pPr>
              <w:pStyle w:val="TableParagraph"/>
              <w:rPr>
                <w:rFonts w:ascii="Times New Roman"/>
                <w:sz w:val="12"/>
              </w:rPr>
            </w:pPr>
          </w:p>
        </w:tc>
      </w:tr>
      <w:tr w:rsidR="00F06824" w14:paraId="06D6CC05" w14:textId="77777777">
        <w:trPr>
          <w:trHeight w:val="201"/>
        </w:trPr>
        <w:tc>
          <w:tcPr>
            <w:tcW w:w="9352" w:type="dxa"/>
          </w:tcPr>
          <w:p w14:paraId="0F27D9AF" w14:textId="77777777" w:rsidR="00F06824" w:rsidRDefault="00000000">
            <w:pPr>
              <w:pStyle w:val="TableParagraph"/>
              <w:spacing w:line="181" w:lineRule="exact"/>
              <w:ind w:left="107"/>
              <w:rPr>
                <w:sz w:val="20"/>
              </w:rPr>
            </w:pPr>
            <w:r>
              <w:rPr>
                <w:sz w:val="20"/>
              </w:rPr>
              <w:t>data:</w:t>
            </w:r>
            <w:r>
              <w:rPr>
                <w:spacing w:val="44"/>
                <w:w w:val="150"/>
                <w:sz w:val="20"/>
              </w:rPr>
              <w:t xml:space="preserve"> </w:t>
            </w:r>
            <w:proofErr w:type="spellStart"/>
            <w:r>
              <w:rPr>
                <w:sz w:val="20"/>
              </w:rPr>
              <w:t>owner_occupied_values</w:t>
            </w:r>
            <w:proofErr w:type="spellEnd"/>
            <w:r>
              <w:rPr>
                <w:spacing w:val="-9"/>
                <w:sz w:val="20"/>
              </w:rPr>
              <w:t xml:space="preserve"> </w:t>
            </w:r>
            <w:r>
              <w:rPr>
                <w:sz w:val="20"/>
              </w:rPr>
              <w:t>and</w:t>
            </w:r>
            <w:r>
              <w:rPr>
                <w:spacing w:val="-9"/>
                <w:sz w:val="20"/>
              </w:rPr>
              <w:t xml:space="preserve"> </w:t>
            </w:r>
            <w:proofErr w:type="spellStart"/>
            <w:r>
              <w:rPr>
                <w:spacing w:val="-2"/>
                <w:sz w:val="20"/>
              </w:rPr>
              <w:t>non_owner_occupied_values</w:t>
            </w:r>
            <w:proofErr w:type="spellEnd"/>
          </w:p>
        </w:tc>
      </w:tr>
      <w:tr w:rsidR="00F06824" w14:paraId="14FE858B" w14:textId="77777777">
        <w:trPr>
          <w:trHeight w:val="198"/>
        </w:trPr>
        <w:tc>
          <w:tcPr>
            <w:tcW w:w="9352" w:type="dxa"/>
          </w:tcPr>
          <w:p w14:paraId="795D8D31" w14:textId="77777777" w:rsidR="00F06824" w:rsidRDefault="00000000">
            <w:pPr>
              <w:pStyle w:val="TableParagraph"/>
              <w:spacing w:line="178" w:lineRule="exact"/>
              <w:ind w:left="107"/>
              <w:rPr>
                <w:sz w:val="20"/>
              </w:rPr>
            </w:pPr>
            <w:r>
              <w:rPr>
                <w:sz w:val="20"/>
              </w:rPr>
              <w:t>t</w:t>
            </w:r>
            <w:r>
              <w:rPr>
                <w:spacing w:val="-6"/>
                <w:sz w:val="20"/>
              </w:rPr>
              <w:t xml:space="preserve"> </w:t>
            </w:r>
            <w:r>
              <w:rPr>
                <w:sz w:val="20"/>
              </w:rPr>
              <w:t>=</w:t>
            </w:r>
            <w:r>
              <w:rPr>
                <w:spacing w:val="-6"/>
                <w:sz w:val="20"/>
              </w:rPr>
              <w:t xml:space="preserve"> </w:t>
            </w:r>
            <w:r>
              <w:rPr>
                <w:sz w:val="20"/>
              </w:rPr>
              <w:t>-22.77,</w:t>
            </w:r>
            <w:r>
              <w:rPr>
                <w:spacing w:val="-3"/>
                <w:sz w:val="20"/>
              </w:rPr>
              <w:t xml:space="preserve"> </w:t>
            </w:r>
            <w:proofErr w:type="spellStart"/>
            <w:r>
              <w:rPr>
                <w:sz w:val="20"/>
              </w:rPr>
              <w:t>df</w:t>
            </w:r>
            <w:proofErr w:type="spellEnd"/>
            <w:r>
              <w:rPr>
                <w:spacing w:val="-6"/>
                <w:sz w:val="20"/>
              </w:rPr>
              <w:t xml:space="preserve"> </w:t>
            </w:r>
            <w:r>
              <w:rPr>
                <w:sz w:val="20"/>
              </w:rPr>
              <w:t>=</w:t>
            </w:r>
            <w:r>
              <w:rPr>
                <w:spacing w:val="-4"/>
                <w:sz w:val="20"/>
              </w:rPr>
              <w:t xml:space="preserve"> </w:t>
            </w:r>
            <w:r>
              <w:rPr>
                <w:sz w:val="20"/>
              </w:rPr>
              <w:t>92578,</w:t>
            </w:r>
            <w:r>
              <w:rPr>
                <w:spacing w:val="-5"/>
                <w:sz w:val="20"/>
              </w:rPr>
              <w:t xml:space="preserve"> </w:t>
            </w:r>
            <w:r>
              <w:rPr>
                <w:sz w:val="20"/>
              </w:rPr>
              <w:t>p-value</w:t>
            </w:r>
            <w:r>
              <w:rPr>
                <w:spacing w:val="-4"/>
                <w:sz w:val="20"/>
              </w:rPr>
              <w:t xml:space="preserve"> </w:t>
            </w:r>
            <w:r>
              <w:rPr>
                <w:sz w:val="20"/>
              </w:rPr>
              <w:t>&lt;</w:t>
            </w:r>
            <w:r>
              <w:rPr>
                <w:spacing w:val="-6"/>
                <w:sz w:val="20"/>
              </w:rPr>
              <w:t xml:space="preserve"> </w:t>
            </w:r>
            <w:r>
              <w:rPr>
                <w:sz w:val="20"/>
              </w:rPr>
              <w:t>2.2e-</w:t>
            </w:r>
            <w:r>
              <w:rPr>
                <w:spacing w:val="-5"/>
                <w:sz w:val="20"/>
              </w:rPr>
              <w:t>16</w:t>
            </w:r>
          </w:p>
        </w:tc>
      </w:tr>
      <w:tr w:rsidR="00F06824" w14:paraId="0F719A22" w14:textId="77777777">
        <w:trPr>
          <w:trHeight w:val="201"/>
        </w:trPr>
        <w:tc>
          <w:tcPr>
            <w:tcW w:w="9352" w:type="dxa"/>
          </w:tcPr>
          <w:p w14:paraId="0355D8FA" w14:textId="77777777" w:rsidR="00F06824" w:rsidRDefault="00000000">
            <w:pPr>
              <w:pStyle w:val="TableParagraph"/>
              <w:spacing w:line="181" w:lineRule="exact"/>
              <w:ind w:left="107"/>
              <w:rPr>
                <w:sz w:val="20"/>
              </w:rPr>
            </w:pPr>
            <w:r>
              <w:rPr>
                <w:sz w:val="20"/>
              </w:rPr>
              <w:t>alternative</w:t>
            </w:r>
            <w:r>
              <w:rPr>
                <w:spacing w:val="-6"/>
                <w:sz w:val="20"/>
              </w:rPr>
              <w:t xml:space="preserve"> </w:t>
            </w:r>
            <w:r>
              <w:rPr>
                <w:sz w:val="20"/>
              </w:rPr>
              <w:t>hypothesis:</w:t>
            </w:r>
            <w:r>
              <w:rPr>
                <w:spacing w:val="-7"/>
                <w:sz w:val="20"/>
              </w:rPr>
              <w:t xml:space="preserve"> </w:t>
            </w:r>
            <w:r>
              <w:rPr>
                <w:sz w:val="20"/>
              </w:rPr>
              <w:t>true</w:t>
            </w:r>
            <w:r>
              <w:rPr>
                <w:spacing w:val="-6"/>
                <w:sz w:val="20"/>
              </w:rPr>
              <w:t xml:space="preserve"> </w:t>
            </w:r>
            <w:r>
              <w:rPr>
                <w:sz w:val="20"/>
              </w:rPr>
              <w:t>difference</w:t>
            </w:r>
            <w:r>
              <w:rPr>
                <w:spacing w:val="-4"/>
                <w:sz w:val="20"/>
              </w:rPr>
              <w:t xml:space="preserve"> </w:t>
            </w:r>
            <w:r>
              <w:rPr>
                <w:sz w:val="20"/>
              </w:rPr>
              <w:t>in</w:t>
            </w:r>
            <w:r>
              <w:rPr>
                <w:spacing w:val="-7"/>
                <w:sz w:val="20"/>
              </w:rPr>
              <w:t xml:space="preserve"> </w:t>
            </w:r>
            <w:r>
              <w:rPr>
                <w:sz w:val="20"/>
              </w:rPr>
              <w:t>means</w:t>
            </w:r>
            <w:r>
              <w:rPr>
                <w:spacing w:val="-6"/>
                <w:sz w:val="20"/>
              </w:rPr>
              <w:t xml:space="preserve"> </w:t>
            </w:r>
            <w:r>
              <w:rPr>
                <w:sz w:val="20"/>
              </w:rPr>
              <w:t>is</w:t>
            </w:r>
            <w:r>
              <w:rPr>
                <w:spacing w:val="-5"/>
                <w:sz w:val="20"/>
              </w:rPr>
              <w:t xml:space="preserve"> </w:t>
            </w:r>
            <w:r>
              <w:rPr>
                <w:sz w:val="20"/>
              </w:rPr>
              <w:t>not</w:t>
            </w:r>
            <w:r>
              <w:rPr>
                <w:spacing w:val="-6"/>
                <w:sz w:val="20"/>
              </w:rPr>
              <w:t xml:space="preserve"> </w:t>
            </w:r>
            <w:r>
              <w:rPr>
                <w:sz w:val="20"/>
              </w:rPr>
              <w:t>equal</w:t>
            </w:r>
            <w:r>
              <w:rPr>
                <w:spacing w:val="-7"/>
                <w:sz w:val="20"/>
              </w:rPr>
              <w:t xml:space="preserve"> </w:t>
            </w:r>
            <w:r>
              <w:rPr>
                <w:sz w:val="20"/>
              </w:rPr>
              <w:t>to</w:t>
            </w:r>
            <w:r>
              <w:rPr>
                <w:spacing w:val="-7"/>
                <w:sz w:val="20"/>
              </w:rPr>
              <w:t xml:space="preserve"> </w:t>
            </w:r>
            <w:r>
              <w:rPr>
                <w:spacing w:val="-10"/>
                <w:sz w:val="20"/>
              </w:rPr>
              <w:t>0</w:t>
            </w:r>
          </w:p>
        </w:tc>
      </w:tr>
      <w:tr w:rsidR="00F06824" w14:paraId="79980076" w14:textId="77777777">
        <w:trPr>
          <w:trHeight w:val="198"/>
        </w:trPr>
        <w:tc>
          <w:tcPr>
            <w:tcW w:w="9352" w:type="dxa"/>
          </w:tcPr>
          <w:p w14:paraId="1432BD61" w14:textId="77777777" w:rsidR="00F06824" w:rsidRDefault="00000000">
            <w:pPr>
              <w:pStyle w:val="TableParagraph"/>
              <w:spacing w:line="178" w:lineRule="exact"/>
              <w:ind w:left="107"/>
              <w:rPr>
                <w:sz w:val="20"/>
              </w:rPr>
            </w:pPr>
            <w:r>
              <w:rPr>
                <w:sz w:val="20"/>
              </w:rPr>
              <w:t>95</w:t>
            </w:r>
            <w:r>
              <w:rPr>
                <w:spacing w:val="-8"/>
                <w:sz w:val="20"/>
              </w:rPr>
              <w:t xml:space="preserve"> </w:t>
            </w:r>
            <w:r>
              <w:rPr>
                <w:sz w:val="20"/>
              </w:rPr>
              <w:t>percent</w:t>
            </w:r>
            <w:r>
              <w:rPr>
                <w:spacing w:val="-5"/>
                <w:sz w:val="20"/>
              </w:rPr>
              <w:t xml:space="preserve"> </w:t>
            </w:r>
            <w:r>
              <w:rPr>
                <w:sz w:val="20"/>
              </w:rPr>
              <w:t>confidence</w:t>
            </w:r>
            <w:r>
              <w:rPr>
                <w:spacing w:val="-8"/>
                <w:sz w:val="20"/>
              </w:rPr>
              <w:t xml:space="preserve"> </w:t>
            </w:r>
            <w:r>
              <w:rPr>
                <w:spacing w:val="-2"/>
                <w:sz w:val="20"/>
              </w:rPr>
              <w:t>interval:</w:t>
            </w:r>
          </w:p>
        </w:tc>
      </w:tr>
      <w:tr w:rsidR="00F06824" w14:paraId="316AAF9A" w14:textId="77777777">
        <w:trPr>
          <w:trHeight w:val="201"/>
        </w:trPr>
        <w:tc>
          <w:tcPr>
            <w:tcW w:w="9352" w:type="dxa"/>
          </w:tcPr>
          <w:p w14:paraId="5756A0FB" w14:textId="77777777" w:rsidR="00F06824" w:rsidRDefault="00000000">
            <w:pPr>
              <w:pStyle w:val="TableParagraph"/>
              <w:spacing w:line="181" w:lineRule="exact"/>
              <w:ind w:left="227"/>
              <w:rPr>
                <w:sz w:val="20"/>
              </w:rPr>
            </w:pPr>
            <w:r>
              <w:rPr>
                <w:sz w:val="20"/>
              </w:rPr>
              <w:t>-2589195</w:t>
            </w:r>
            <w:r>
              <w:rPr>
                <w:spacing w:val="-10"/>
                <w:sz w:val="20"/>
              </w:rPr>
              <w:t xml:space="preserve"> </w:t>
            </w:r>
            <w:r>
              <w:rPr>
                <w:sz w:val="20"/>
              </w:rPr>
              <w:t>-</w:t>
            </w:r>
            <w:r>
              <w:rPr>
                <w:spacing w:val="-2"/>
                <w:sz w:val="20"/>
              </w:rPr>
              <w:t>2178775</w:t>
            </w:r>
          </w:p>
        </w:tc>
      </w:tr>
      <w:tr w:rsidR="00F06824" w14:paraId="69B63AB8" w14:textId="77777777">
        <w:trPr>
          <w:trHeight w:val="198"/>
        </w:trPr>
        <w:tc>
          <w:tcPr>
            <w:tcW w:w="9352" w:type="dxa"/>
          </w:tcPr>
          <w:p w14:paraId="64DF686E" w14:textId="77777777" w:rsidR="00F06824" w:rsidRDefault="00000000">
            <w:pPr>
              <w:pStyle w:val="TableParagraph"/>
              <w:spacing w:line="178" w:lineRule="exact"/>
              <w:ind w:left="107"/>
              <w:rPr>
                <w:sz w:val="20"/>
              </w:rPr>
            </w:pPr>
            <w:r>
              <w:rPr>
                <w:sz w:val="20"/>
              </w:rPr>
              <w:t>sample</w:t>
            </w:r>
            <w:r>
              <w:rPr>
                <w:spacing w:val="-11"/>
                <w:sz w:val="20"/>
              </w:rPr>
              <w:t xml:space="preserve"> </w:t>
            </w:r>
            <w:r>
              <w:rPr>
                <w:spacing w:val="-2"/>
                <w:sz w:val="20"/>
              </w:rPr>
              <w:t>estimates:</w:t>
            </w:r>
          </w:p>
        </w:tc>
      </w:tr>
      <w:tr w:rsidR="00F06824" w14:paraId="4CF0F5A0" w14:textId="77777777">
        <w:trPr>
          <w:trHeight w:val="201"/>
        </w:trPr>
        <w:tc>
          <w:tcPr>
            <w:tcW w:w="9352" w:type="dxa"/>
          </w:tcPr>
          <w:p w14:paraId="0EF7A13A" w14:textId="77777777" w:rsidR="00F06824" w:rsidRDefault="00000000">
            <w:pPr>
              <w:pStyle w:val="TableParagraph"/>
              <w:spacing w:line="181" w:lineRule="exact"/>
              <w:ind w:left="107"/>
              <w:rPr>
                <w:sz w:val="20"/>
              </w:rPr>
            </w:pPr>
            <w:r>
              <w:rPr>
                <w:sz w:val="20"/>
              </w:rPr>
              <w:t>mean</w:t>
            </w:r>
            <w:r>
              <w:rPr>
                <w:spacing w:val="-4"/>
                <w:sz w:val="20"/>
              </w:rPr>
              <w:t xml:space="preserve"> </w:t>
            </w:r>
            <w:r>
              <w:rPr>
                <w:sz w:val="20"/>
              </w:rPr>
              <w:t>of</w:t>
            </w:r>
            <w:r>
              <w:rPr>
                <w:spacing w:val="-4"/>
                <w:sz w:val="20"/>
              </w:rPr>
              <w:t xml:space="preserve"> </w:t>
            </w:r>
            <w:r>
              <w:rPr>
                <w:sz w:val="20"/>
              </w:rPr>
              <w:t>x</w:t>
            </w:r>
            <w:r>
              <w:rPr>
                <w:spacing w:val="-3"/>
                <w:sz w:val="20"/>
              </w:rPr>
              <w:t xml:space="preserve"> </w:t>
            </w:r>
            <w:r>
              <w:rPr>
                <w:sz w:val="20"/>
              </w:rPr>
              <w:t>mean</w:t>
            </w:r>
            <w:r>
              <w:rPr>
                <w:spacing w:val="-4"/>
                <w:sz w:val="20"/>
              </w:rPr>
              <w:t xml:space="preserve"> </w:t>
            </w:r>
            <w:r>
              <w:rPr>
                <w:sz w:val="20"/>
              </w:rPr>
              <w:t>of</w:t>
            </w:r>
            <w:r>
              <w:rPr>
                <w:spacing w:val="-3"/>
                <w:sz w:val="20"/>
              </w:rPr>
              <w:t xml:space="preserve"> </w:t>
            </w:r>
            <w:r>
              <w:rPr>
                <w:spacing w:val="-10"/>
                <w:sz w:val="20"/>
              </w:rPr>
              <w:t>y</w:t>
            </w:r>
          </w:p>
        </w:tc>
      </w:tr>
      <w:tr w:rsidR="00F06824" w14:paraId="0AA4DA7F" w14:textId="77777777">
        <w:trPr>
          <w:trHeight w:val="198"/>
        </w:trPr>
        <w:tc>
          <w:tcPr>
            <w:tcW w:w="9352" w:type="dxa"/>
          </w:tcPr>
          <w:p w14:paraId="530BE6DF" w14:textId="77777777" w:rsidR="00F06824" w:rsidRDefault="00000000">
            <w:pPr>
              <w:pStyle w:val="TableParagraph"/>
              <w:spacing w:line="178" w:lineRule="exact"/>
              <w:ind w:left="227"/>
              <w:rPr>
                <w:sz w:val="20"/>
              </w:rPr>
            </w:pPr>
            <w:r>
              <w:rPr>
                <w:sz w:val="20"/>
              </w:rPr>
              <w:t>480550.7</w:t>
            </w:r>
            <w:r>
              <w:rPr>
                <w:spacing w:val="-10"/>
                <w:sz w:val="20"/>
              </w:rPr>
              <w:t xml:space="preserve"> </w:t>
            </w:r>
            <w:r>
              <w:rPr>
                <w:spacing w:val="-2"/>
                <w:sz w:val="20"/>
              </w:rPr>
              <w:t>2864535.7</w:t>
            </w:r>
          </w:p>
        </w:tc>
      </w:tr>
    </w:tbl>
    <w:p w14:paraId="715EF9AC" w14:textId="77777777" w:rsidR="00F06824" w:rsidRDefault="00F06824">
      <w:pPr>
        <w:pStyle w:val="BodyText"/>
        <w:spacing w:before="165"/>
        <w:rPr>
          <w:b/>
        </w:rPr>
      </w:pPr>
    </w:p>
    <w:p w14:paraId="639D3CE2" w14:textId="77777777" w:rsidR="00F06824" w:rsidRDefault="00000000">
      <w:pPr>
        <w:pStyle w:val="BodyText"/>
        <w:ind w:left="340" w:right="472"/>
        <w:jc w:val="both"/>
      </w:pPr>
      <w:r>
        <w:t>A</w:t>
      </w:r>
      <w:r>
        <w:rPr>
          <w:spacing w:val="-4"/>
        </w:rPr>
        <w:t xml:space="preserve"> </w:t>
      </w:r>
      <w:r>
        <w:t>Welch</w:t>
      </w:r>
      <w:r>
        <w:rPr>
          <w:spacing w:val="-4"/>
        </w:rPr>
        <w:t xml:space="preserve"> </w:t>
      </w:r>
      <w:r>
        <w:t>Two-Sample</w:t>
      </w:r>
      <w:r>
        <w:rPr>
          <w:spacing w:val="-4"/>
        </w:rPr>
        <w:t xml:space="preserve"> </w:t>
      </w:r>
      <w:r>
        <w:t>t-test</w:t>
      </w:r>
      <w:r>
        <w:rPr>
          <w:spacing w:val="-6"/>
        </w:rPr>
        <w:t xml:space="preserve"> </w:t>
      </w:r>
      <w:r>
        <w:t>was</w:t>
      </w:r>
      <w:r>
        <w:rPr>
          <w:spacing w:val="-4"/>
        </w:rPr>
        <w:t xml:space="preserve"> </w:t>
      </w:r>
      <w:r>
        <w:t>conducted</w:t>
      </w:r>
      <w:r>
        <w:rPr>
          <w:spacing w:val="-3"/>
        </w:rPr>
        <w:t xml:space="preserve"> </w:t>
      </w:r>
      <w:r>
        <w:t>to</w:t>
      </w:r>
      <w:r>
        <w:rPr>
          <w:spacing w:val="-4"/>
        </w:rPr>
        <w:t xml:space="preserve"> </w:t>
      </w:r>
      <w:r>
        <w:t>compare</w:t>
      </w:r>
      <w:r>
        <w:rPr>
          <w:spacing w:val="-4"/>
        </w:rPr>
        <w:t xml:space="preserve"> </w:t>
      </w:r>
      <w:r>
        <w:t>the</w:t>
      </w:r>
      <w:r>
        <w:rPr>
          <w:spacing w:val="-4"/>
        </w:rPr>
        <w:t xml:space="preserve"> </w:t>
      </w:r>
      <w:r>
        <w:t>means</w:t>
      </w:r>
      <w:r>
        <w:rPr>
          <w:spacing w:val="-7"/>
        </w:rPr>
        <w:t xml:space="preserve"> </w:t>
      </w:r>
      <w:r>
        <w:t>of</w:t>
      </w:r>
      <w:r>
        <w:rPr>
          <w:spacing w:val="-5"/>
        </w:rPr>
        <w:t xml:space="preserve"> </w:t>
      </w:r>
      <w:r>
        <w:t>property</w:t>
      </w:r>
      <w:r>
        <w:rPr>
          <w:spacing w:val="-5"/>
        </w:rPr>
        <w:t xml:space="preserve"> </w:t>
      </w:r>
      <w:r>
        <w:t>values</w:t>
      </w:r>
      <w:r>
        <w:rPr>
          <w:spacing w:val="-4"/>
        </w:rPr>
        <w:t xml:space="preserve"> </w:t>
      </w:r>
      <w:r>
        <w:t>between</w:t>
      </w:r>
      <w:r>
        <w:rPr>
          <w:spacing w:val="-4"/>
        </w:rPr>
        <w:t xml:space="preserve"> </w:t>
      </w:r>
      <w:r>
        <w:t>owner-occupied and non-owner-occupied properties. The results indicate a highly significant difference in means, with a t- statistic</w:t>
      </w:r>
      <w:r>
        <w:rPr>
          <w:spacing w:val="-12"/>
        </w:rPr>
        <w:t xml:space="preserve"> </w:t>
      </w:r>
      <w:r>
        <w:t>of</w:t>
      </w:r>
      <w:r>
        <w:rPr>
          <w:spacing w:val="-11"/>
        </w:rPr>
        <w:t xml:space="preserve"> </w:t>
      </w:r>
      <w:r>
        <w:t>-22.77</w:t>
      </w:r>
      <w:r>
        <w:rPr>
          <w:spacing w:val="-11"/>
        </w:rPr>
        <w:t xml:space="preserve"> </w:t>
      </w:r>
      <w:r>
        <w:t>and</w:t>
      </w:r>
      <w:r>
        <w:rPr>
          <w:spacing w:val="-11"/>
        </w:rPr>
        <w:t xml:space="preserve"> </w:t>
      </w:r>
      <w:r>
        <w:t>a</w:t>
      </w:r>
      <w:r>
        <w:rPr>
          <w:spacing w:val="-14"/>
        </w:rPr>
        <w:t xml:space="preserve"> </w:t>
      </w:r>
      <w:r>
        <w:t>p-value</w:t>
      </w:r>
      <w:r>
        <w:rPr>
          <w:spacing w:val="-13"/>
        </w:rPr>
        <w:t xml:space="preserve"> </w:t>
      </w:r>
      <w:r>
        <w:t>less</w:t>
      </w:r>
      <w:r>
        <w:rPr>
          <w:spacing w:val="-12"/>
        </w:rPr>
        <w:t xml:space="preserve"> </w:t>
      </w:r>
      <w:r>
        <w:t>than</w:t>
      </w:r>
      <w:r>
        <w:rPr>
          <w:spacing w:val="-11"/>
        </w:rPr>
        <w:t xml:space="preserve"> </w:t>
      </w:r>
      <w:r>
        <w:t>2.2e-16.</w:t>
      </w:r>
      <w:r>
        <w:rPr>
          <w:spacing w:val="-14"/>
        </w:rPr>
        <w:t xml:space="preserve"> </w:t>
      </w:r>
      <w:r>
        <w:t>The</w:t>
      </w:r>
      <w:r>
        <w:rPr>
          <w:spacing w:val="-13"/>
        </w:rPr>
        <w:t xml:space="preserve"> </w:t>
      </w:r>
      <w:r>
        <w:t>95</w:t>
      </w:r>
      <w:r>
        <w:rPr>
          <w:spacing w:val="-13"/>
        </w:rPr>
        <w:t xml:space="preserve"> </w:t>
      </w:r>
      <w:r>
        <w:t>percent</w:t>
      </w:r>
      <w:r>
        <w:rPr>
          <w:spacing w:val="-13"/>
        </w:rPr>
        <w:t xml:space="preserve"> </w:t>
      </w:r>
      <w:r>
        <w:t>confidence</w:t>
      </w:r>
      <w:r>
        <w:rPr>
          <w:spacing w:val="-11"/>
        </w:rPr>
        <w:t xml:space="preserve"> </w:t>
      </w:r>
      <w:r>
        <w:t>interval</w:t>
      </w:r>
      <w:r>
        <w:rPr>
          <w:spacing w:val="-14"/>
        </w:rPr>
        <w:t xml:space="preserve"> </w:t>
      </w:r>
      <w:r>
        <w:t>for</w:t>
      </w:r>
      <w:r>
        <w:rPr>
          <w:spacing w:val="-11"/>
        </w:rPr>
        <w:t xml:space="preserve"> </w:t>
      </w:r>
      <w:r>
        <w:t>the</w:t>
      </w:r>
      <w:r>
        <w:rPr>
          <w:spacing w:val="-14"/>
        </w:rPr>
        <w:t xml:space="preserve"> </w:t>
      </w:r>
      <w:r>
        <w:t>difference</w:t>
      </w:r>
      <w:r>
        <w:rPr>
          <w:spacing w:val="-11"/>
        </w:rPr>
        <w:t xml:space="preserve"> </w:t>
      </w:r>
      <w:r>
        <w:t>in</w:t>
      </w:r>
      <w:r>
        <w:rPr>
          <w:spacing w:val="-11"/>
        </w:rPr>
        <w:t xml:space="preserve"> </w:t>
      </w:r>
      <w:r>
        <w:t>means is between -2,589,195 and -2,178,775. Owner-occupied properties have a significantly lower mean property value</w:t>
      </w:r>
      <w:r>
        <w:rPr>
          <w:spacing w:val="-3"/>
        </w:rPr>
        <w:t xml:space="preserve"> </w:t>
      </w:r>
      <w:r>
        <w:t>(mean</w:t>
      </w:r>
      <w:r>
        <w:rPr>
          <w:spacing w:val="-3"/>
        </w:rPr>
        <w:t xml:space="preserve"> </w:t>
      </w:r>
      <w:r>
        <w:t>of</w:t>
      </w:r>
      <w:r>
        <w:rPr>
          <w:spacing w:val="-2"/>
        </w:rPr>
        <w:t xml:space="preserve"> </w:t>
      </w:r>
      <w:r>
        <w:t>x)</w:t>
      </w:r>
      <w:r>
        <w:rPr>
          <w:spacing w:val="-2"/>
        </w:rPr>
        <w:t xml:space="preserve"> </w:t>
      </w:r>
      <w:r>
        <w:t>at</w:t>
      </w:r>
      <w:r>
        <w:rPr>
          <w:spacing w:val="-3"/>
        </w:rPr>
        <w:t xml:space="preserve"> </w:t>
      </w:r>
      <w:r>
        <w:t>$480,550.7</w:t>
      </w:r>
      <w:r>
        <w:rPr>
          <w:spacing w:val="-4"/>
        </w:rPr>
        <w:t xml:space="preserve"> </w:t>
      </w:r>
      <w:r>
        <w:t>compared</w:t>
      </w:r>
      <w:r>
        <w:rPr>
          <w:spacing w:val="-2"/>
        </w:rPr>
        <w:t xml:space="preserve"> </w:t>
      </w:r>
      <w:r>
        <w:t>to</w:t>
      </w:r>
      <w:r>
        <w:rPr>
          <w:spacing w:val="-3"/>
        </w:rPr>
        <w:t xml:space="preserve"> </w:t>
      </w:r>
      <w:r>
        <w:t>non-owner-occupied</w:t>
      </w:r>
      <w:r>
        <w:rPr>
          <w:spacing w:val="-2"/>
        </w:rPr>
        <w:t xml:space="preserve"> </w:t>
      </w:r>
      <w:r>
        <w:t>properties,</w:t>
      </w:r>
      <w:r>
        <w:rPr>
          <w:spacing w:val="-2"/>
        </w:rPr>
        <w:t xml:space="preserve"> </w:t>
      </w:r>
      <w:r>
        <w:t>which have</w:t>
      </w:r>
      <w:r>
        <w:rPr>
          <w:spacing w:val="-2"/>
        </w:rPr>
        <w:t xml:space="preserve"> </w:t>
      </w:r>
      <w:r>
        <w:t>a</w:t>
      </w:r>
      <w:r>
        <w:rPr>
          <w:spacing w:val="-4"/>
        </w:rPr>
        <w:t xml:space="preserve"> </w:t>
      </w:r>
      <w:r>
        <w:t>mean</w:t>
      </w:r>
      <w:r>
        <w:rPr>
          <w:spacing w:val="-3"/>
        </w:rPr>
        <w:t xml:space="preserve"> </w:t>
      </w:r>
      <w:r>
        <w:t>value</w:t>
      </w:r>
      <w:r>
        <w:rPr>
          <w:spacing w:val="-2"/>
        </w:rPr>
        <w:t xml:space="preserve"> </w:t>
      </w:r>
      <w:r>
        <w:t>(mean of</w:t>
      </w:r>
      <w:r>
        <w:rPr>
          <w:spacing w:val="-4"/>
        </w:rPr>
        <w:t xml:space="preserve"> </w:t>
      </w:r>
      <w:r>
        <w:t>y)</w:t>
      </w:r>
      <w:r>
        <w:rPr>
          <w:spacing w:val="-7"/>
        </w:rPr>
        <w:t xml:space="preserve"> </w:t>
      </w:r>
      <w:r>
        <w:t>of</w:t>
      </w:r>
      <w:r>
        <w:rPr>
          <w:spacing w:val="-6"/>
        </w:rPr>
        <w:t xml:space="preserve"> </w:t>
      </w:r>
      <w:r>
        <w:t>$2,864,535.7.</w:t>
      </w:r>
      <w:r>
        <w:rPr>
          <w:spacing w:val="-6"/>
        </w:rPr>
        <w:t xml:space="preserve"> </w:t>
      </w:r>
      <w:r>
        <w:t>The</w:t>
      </w:r>
      <w:r>
        <w:rPr>
          <w:spacing w:val="-5"/>
        </w:rPr>
        <w:t xml:space="preserve"> </w:t>
      </w:r>
      <w:r>
        <w:t>alternative</w:t>
      </w:r>
      <w:r>
        <w:rPr>
          <w:spacing w:val="-8"/>
        </w:rPr>
        <w:t xml:space="preserve"> </w:t>
      </w:r>
      <w:r>
        <w:t>hypothesis</w:t>
      </w:r>
      <w:r>
        <w:rPr>
          <w:spacing w:val="-8"/>
        </w:rPr>
        <w:t xml:space="preserve"> </w:t>
      </w:r>
      <w:r>
        <w:t>suggests</w:t>
      </w:r>
      <w:r>
        <w:rPr>
          <w:spacing w:val="-6"/>
        </w:rPr>
        <w:t xml:space="preserve"> </w:t>
      </w:r>
      <w:r>
        <w:t>that</w:t>
      </w:r>
      <w:r>
        <w:rPr>
          <w:spacing w:val="-7"/>
        </w:rPr>
        <w:t xml:space="preserve"> </w:t>
      </w:r>
      <w:r>
        <w:t>the</w:t>
      </w:r>
      <w:r>
        <w:rPr>
          <w:spacing w:val="-5"/>
        </w:rPr>
        <w:t xml:space="preserve"> </w:t>
      </w:r>
      <w:r>
        <w:t>true</w:t>
      </w:r>
      <w:r>
        <w:rPr>
          <w:spacing w:val="-5"/>
        </w:rPr>
        <w:t xml:space="preserve"> </w:t>
      </w:r>
      <w:r>
        <w:t>difference</w:t>
      </w:r>
      <w:r>
        <w:rPr>
          <w:spacing w:val="-5"/>
        </w:rPr>
        <w:t xml:space="preserve"> </w:t>
      </w:r>
      <w:r>
        <w:t>in</w:t>
      </w:r>
      <w:r>
        <w:rPr>
          <w:spacing w:val="-7"/>
        </w:rPr>
        <w:t xml:space="preserve"> </w:t>
      </w:r>
      <w:r>
        <w:t>means</w:t>
      </w:r>
      <w:r>
        <w:rPr>
          <w:spacing w:val="-6"/>
        </w:rPr>
        <w:t xml:space="preserve"> </w:t>
      </w:r>
      <w:r>
        <w:t>is</w:t>
      </w:r>
      <w:r>
        <w:rPr>
          <w:spacing w:val="-9"/>
        </w:rPr>
        <w:t xml:space="preserve"> </w:t>
      </w:r>
      <w:r>
        <w:t>not</w:t>
      </w:r>
      <w:r>
        <w:rPr>
          <w:spacing w:val="-9"/>
        </w:rPr>
        <w:t xml:space="preserve"> </w:t>
      </w:r>
      <w:r>
        <w:t>equal</w:t>
      </w:r>
      <w:r>
        <w:rPr>
          <w:spacing w:val="-8"/>
        </w:rPr>
        <w:t xml:space="preserve"> </w:t>
      </w:r>
      <w:r>
        <w:t>to</w:t>
      </w:r>
      <w:r>
        <w:rPr>
          <w:spacing w:val="-5"/>
        </w:rPr>
        <w:t xml:space="preserve"> </w:t>
      </w:r>
      <w:r>
        <w:t>zero.</w:t>
      </w:r>
    </w:p>
    <w:p w14:paraId="22359E9E" w14:textId="77777777" w:rsidR="00F06824" w:rsidRDefault="00000000">
      <w:pPr>
        <w:pStyle w:val="Heading1"/>
        <w:spacing w:before="160"/>
        <w:jc w:val="both"/>
      </w:pPr>
      <w:r>
        <w:t>Chi-Square</w:t>
      </w:r>
      <w:r>
        <w:rPr>
          <w:spacing w:val="-10"/>
        </w:rPr>
        <w:t xml:space="preserve"> </w:t>
      </w:r>
      <w:r>
        <w:rPr>
          <w:spacing w:val="-4"/>
        </w:rPr>
        <w:t>Test</w:t>
      </w:r>
    </w:p>
    <w:p w14:paraId="7E12D82E" w14:textId="77777777" w:rsidR="00F06824" w:rsidRDefault="00F06824">
      <w:pPr>
        <w:pStyle w:val="BodyText"/>
        <w:spacing w:before="3"/>
        <w:rPr>
          <w:b/>
          <w:sz w:val="13"/>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F06824" w14:paraId="720F9F90" w14:textId="77777777">
        <w:trPr>
          <w:trHeight w:val="198"/>
        </w:trPr>
        <w:tc>
          <w:tcPr>
            <w:tcW w:w="9352" w:type="dxa"/>
          </w:tcPr>
          <w:p w14:paraId="33FC532C" w14:textId="77777777" w:rsidR="00F06824" w:rsidRDefault="00000000">
            <w:pPr>
              <w:pStyle w:val="TableParagraph"/>
              <w:spacing w:line="178" w:lineRule="exact"/>
              <w:ind w:left="1025"/>
              <w:rPr>
                <w:sz w:val="20"/>
              </w:rPr>
            </w:pPr>
            <w:r>
              <w:rPr>
                <w:sz w:val="20"/>
              </w:rPr>
              <w:t>Pearson's</w:t>
            </w:r>
            <w:r>
              <w:rPr>
                <w:spacing w:val="-11"/>
                <w:sz w:val="20"/>
              </w:rPr>
              <w:t xml:space="preserve"> </w:t>
            </w:r>
            <w:r>
              <w:rPr>
                <w:sz w:val="20"/>
              </w:rPr>
              <w:t>Chi-squared</w:t>
            </w:r>
            <w:r>
              <w:rPr>
                <w:spacing w:val="-10"/>
                <w:sz w:val="20"/>
              </w:rPr>
              <w:t xml:space="preserve"> </w:t>
            </w:r>
            <w:r>
              <w:rPr>
                <w:spacing w:val="-4"/>
                <w:sz w:val="20"/>
              </w:rPr>
              <w:t>test</w:t>
            </w:r>
          </w:p>
        </w:tc>
      </w:tr>
      <w:tr w:rsidR="00F06824" w14:paraId="51158BB3" w14:textId="77777777">
        <w:trPr>
          <w:trHeight w:val="201"/>
        </w:trPr>
        <w:tc>
          <w:tcPr>
            <w:tcW w:w="9352" w:type="dxa"/>
          </w:tcPr>
          <w:p w14:paraId="5C695CAF" w14:textId="77777777" w:rsidR="00F06824" w:rsidRDefault="00F06824">
            <w:pPr>
              <w:pStyle w:val="TableParagraph"/>
              <w:rPr>
                <w:rFonts w:ascii="Times New Roman"/>
                <w:sz w:val="14"/>
              </w:rPr>
            </w:pPr>
          </w:p>
        </w:tc>
      </w:tr>
      <w:tr w:rsidR="00F06824" w14:paraId="25F8AF2C" w14:textId="77777777">
        <w:trPr>
          <w:trHeight w:val="198"/>
        </w:trPr>
        <w:tc>
          <w:tcPr>
            <w:tcW w:w="9352" w:type="dxa"/>
          </w:tcPr>
          <w:p w14:paraId="429D41F8" w14:textId="77777777" w:rsidR="00F06824" w:rsidRDefault="00000000">
            <w:pPr>
              <w:pStyle w:val="TableParagraph"/>
              <w:spacing w:line="178" w:lineRule="exact"/>
              <w:ind w:left="107"/>
              <w:rPr>
                <w:sz w:val="20"/>
              </w:rPr>
            </w:pPr>
            <w:r>
              <w:rPr>
                <w:sz w:val="20"/>
              </w:rPr>
              <w:t>data:</w:t>
            </w:r>
            <w:r>
              <w:rPr>
                <w:spacing w:val="50"/>
                <w:w w:val="150"/>
                <w:sz w:val="20"/>
              </w:rPr>
              <w:t xml:space="preserve"> </w:t>
            </w:r>
            <w:proofErr w:type="spellStart"/>
            <w:r>
              <w:rPr>
                <w:spacing w:val="-2"/>
                <w:sz w:val="20"/>
              </w:rPr>
              <w:t>contingency_table</w:t>
            </w:r>
            <w:proofErr w:type="spellEnd"/>
          </w:p>
        </w:tc>
      </w:tr>
      <w:tr w:rsidR="00F06824" w14:paraId="4A6EF2C0" w14:textId="77777777">
        <w:trPr>
          <w:trHeight w:val="201"/>
        </w:trPr>
        <w:tc>
          <w:tcPr>
            <w:tcW w:w="9352" w:type="dxa"/>
          </w:tcPr>
          <w:p w14:paraId="5064E9EC" w14:textId="77777777" w:rsidR="00F06824" w:rsidRDefault="00000000">
            <w:pPr>
              <w:pStyle w:val="TableParagraph"/>
              <w:spacing w:line="181" w:lineRule="exact"/>
              <w:ind w:left="107"/>
              <w:rPr>
                <w:sz w:val="20"/>
              </w:rPr>
            </w:pPr>
            <w:r>
              <w:rPr>
                <w:sz w:val="20"/>
              </w:rPr>
              <w:t>X-squared</w:t>
            </w:r>
            <w:r>
              <w:rPr>
                <w:spacing w:val="-7"/>
                <w:sz w:val="20"/>
              </w:rPr>
              <w:t xml:space="preserve"> </w:t>
            </w:r>
            <w:r>
              <w:rPr>
                <w:sz w:val="20"/>
              </w:rPr>
              <w:t>=</w:t>
            </w:r>
            <w:r>
              <w:rPr>
                <w:spacing w:val="-4"/>
                <w:sz w:val="20"/>
              </w:rPr>
              <w:t xml:space="preserve"> </w:t>
            </w:r>
            <w:r>
              <w:rPr>
                <w:sz w:val="20"/>
              </w:rPr>
              <w:t>58068,</w:t>
            </w:r>
            <w:r>
              <w:rPr>
                <w:spacing w:val="-6"/>
                <w:sz w:val="20"/>
              </w:rPr>
              <w:t xml:space="preserve"> </w:t>
            </w:r>
            <w:proofErr w:type="spellStart"/>
            <w:r>
              <w:rPr>
                <w:sz w:val="20"/>
              </w:rPr>
              <w:t>df</w:t>
            </w:r>
            <w:proofErr w:type="spellEnd"/>
            <w:r>
              <w:rPr>
                <w:spacing w:val="-6"/>
                <w:sz w:val="20"/>
              </w:rPr>
              <w:t xml:space="preserve"> </w:t>
            </w:r>
            <w:r>
              <w:rPr>
                <w:sz w:val="20"/>
              </w:rPr>
              <w:t>=</w:t>
            </w:r>
            <w:r>
              <w:rPr>
                <w:spacing w:val="-6"/>
                <w:sz w:val="20"/>
              </w:rPr>
              <w:t xml:space="preserve"> </w:t>
            </w:r>
            <w:r>
              <w:rPr>
                <w:sz w:val="20"/>
              </w:rPr>
              <w:t>208,</w:t>
            </w:r>
            <w:r>
              <w:rPr>
                <w:spacing w:val="-5"/>
                <w:sz w:val="20"/>
              </w:rPr>
              <w:t xml:space="preserve"> </w:t>
            </w:r>
            <w:r>
              <w:rPr>
                <w:sz w:val="20"/>
              </w:rPr>
              <w:t>p-value</w:t>
            </w:r>
            <w:r>
              <w:rPr>
                <w:spacing w:val="-5"/>
                <w:sz w:val="20"/>
              </w:rPr>
              <w:t xml:space="preserve"> </w:t>
            </w:r>
            <w:r>
              <w:rPr>
                <w:sz w:val="20"/>
              </w:rPr>
              <w:t>&lt;</w:t>
            </w:r>
            <w:r>
              <w:rPr>
                <w:spacing w:val="-6"/>
                <w:sz w:val="20"/>
              </w:rPr>
              <w:t xml:space="preserve"> </w:t>
            </w:r>
            <w:r>
              <w:rPr>
                <w:sz w:val="20"/>
              </w:rPr>
              <w:t>2.2e-</w:t>
            </w:r>
            <w:r>
              <w:rPr>
                <w:spacing w:val="-5"/>
                <w:sz w:val="20"/>
              </w:rPr>
              <w:t>16</w:t>
            </w:r>
          </w:p>
        </w:tc>
      </w:tr>
    </w:tbl>
    <w:p w14:paraId="1D639ECC" w14:textId="77777777" w:rsidR="00F06824" w:rsidRDefault="00F06824">
      <w:pPr>
        <w:spacing w:line="181" w:lineRule="exact"/>
        <w:rPr>
          <w:sz w:val="20"/>
        </w:rPr>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1CFB2EE" w14:textId="77777777" w:rsidR="00F06824" w:rsidRDefault="00F06824">
      <w:pPr>
        <w:pStyle w:val="BodyText"/>
        <w:spacing w:before="5"/>
        <w:rPr>
          <w:b/>
          <w:sz w:val="2"/>
        </w:rPr>
      </w:pPr>
    </w:p>
    <w:tbl>
      <w:tblPr>
        <w:tblW w:w="0" w:type="auto"/>
        <w:tblInd w:w="12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35"/>
        <w:gridCol w:w="11018"/>
        <w:gridCol w:w="139"/>
      </w:tblGrid>
      <w:tr w:rsidR="00F06824" w14:paraId="103B3053" w14:textId="77777777">
        <w:trPr>
          <w:trHeight w:val="2289"/>
        </w:trPr>
        <w:tc>
          <w:tcPr>
            <w:tcW w:w="11253" w:type="dxa"/>
            <w:gridSpan w:val="2"/>
            <w:tcBorders>
              <w:bottom w:val="nil"/>
              <w:right w:val="single" w:sz="12" w:space="0" w:color="000000"/>
            </w:tcBorders>
          </w:tcPr>
          <w:p w14:paraId="68101E7D" w14:textId="77777777" w:rsidR="00F06824" w:rsidRDefault="00000000">
            <w:pPr>
              <w:pStyle w:val="TableParagraph"/>
              <w:spacing w:before="210"/>
              <w:ind w:left="215" w:right="201"/>
              <w:jc w:val="both"/>
              <w:rPr>
                <w:rFonts w:ascii="Calibri"/>
                <w:sz w:val="24"/>
              </w:rPr>
            </w:pPr>
            <w:r>
              <w:rPr>
                <w:rFonts w:ascii="Calibri"/>
                <w:sz w:val="24"/>
              </w:rPr>
              <w:t>A Pearson's Chi-squared test was conducted to assess the independence between property type (PTYPE) and ownership status (OWN_OCC) in the contingency table. The test resulted in a chi-squared statistic (X-squared) of 58,068, with 208 degrees of freedom, and a highly significant p-value of less than 2.2e-16. These results indicate a strong association between property type and ownership status, suggesting that they are not independent variables.</w:t>
            </w:r>
          </w:p>
          <w:p w14:paraId="4D6E8CEF" w14:textId="77777777" w:rsidR="00F06824" w:rsidRDefault="00000000">
            <w:pPr>
              <w:pStyle w:val="TableParagraph"/>
              <w:spacing w:before="160"/>
              <w:ind w:left="215"/>
              <w:jc w:val="both"/>
              <w:rPr>
                <w:rFonts w:ascii="Calibri"/>
                <w:b/>
                <w:sz w:val="24"/>
              </w:rPr>
            </w:pPr>
            <w:r>
              <w:rPr>
                <w:rFonts w:ascii="Calibri"/>
                <w:b/>
                <w:sz w:val="24"/>
              </w:rPr>
              <w:t>Correlation</w:t>
            </w:r>
            <w:r>
              <w:rPr>
                <w:rFonts w:ascii="Calibri"/>
                <w:b/>
                <w:spacing w:val="-11"/>
                <w:sz w:val="24"/>
              </w:rPr>
              <w:t xml:space="preserve"> </w:t>
            </w:r>
            <w:r>
              <w:rPr>
                <w:rFonts w:ascii="Calibri"/>
                <w:b/>
                <w:spacing w:val="-4"/>
                <w:sz w:val="24"/>
              </w:rPr>
              <w:t>Table</w:t>
            </w:r>
          </w:p>
        </w:tc>
        <w:tc>
          <w:tcPr>
            <w:tcW w:w="139" w:type="dxa"/>
            <w:tcBorders>
              <w:top w:val="nil"/>
              <w:left w:val="single" w:sz="12" w:space="0" w:color="000000"/>
              <w:bottom w:val="single" w:sz="4" w:space="0" w:color="000000"/>
              <w:right w:val="nil"/>
            </w:tcBorders>
          </w:tcPr>
          <w:p w14:paraId="25217967" w14:textId="77777777" w:rsidR="00F06824" w:rsidRDefault="00F06824">
            <w:pPr>
              <w:pStyle w:val="TableParagraph"/>
              <w:rPr>
                <w:rFonts w:ascii="Times New Roman"/>
              </w:rPr>
            </w:pPr>
          </w:p>
        </w:tc>
      </w:tr>
      <w:tr w:rsidR="00F06824" w14:paraId="7F223618" w14:textId="77777777">
        <w:trPr>
          <w:trHeight w:val="412"/>
        </w:trPr>
        <w:tc>
          <w:tcPr>
            <w:tcW w:w="235" w:type="dxa"/>
            <w:vMerge w:val="restart"/>
            <w:tcBorders>
              <w:top w:val="nil"/>
              <w:bottom w:val="nil"/>
              <w:right w:val="single" w:sz="4" w:space="0" w:color="000000"/>
            </w:tcBorders>
          </w:tcPr>
          <w:p w14:paraId="49B993B4" w14:textId="77777777" w:rsidR="00F06824" w:rsidRDefault="00F06824">
            <w:pPr>
              <w:pStyle w:val="TableParagraph"/>
              <w:rPr>
                <w:rFonts w:ascii="Times New Roman"/>
              </w:rPr>
            </w:pPr>
          </w:p>
        </w:tc>
        <w:tc>
          <w:tcPr>
            <w:tcW w:w="11018" w:type="dxa"/>
            <w:tcBorders>
              <w:top w:val="single" w:sz="4" w:space="0" w:color="000000"/>
              <w:left w:val="single" w:sz="4" w:space="0" w:color="000000"/>
              <w:bottom w:val="single" w:sz="4" w:space="0" w:color="000000"/>
              <w:right w:val="single" w:sz="12" w:space="0" w:color="000000"/>
            </w:tcBorders>
          </w:tcPr>
          <w:p w14:paraId="6F643907" w14:textId="77777777" w:rsidR="00F06824" w:rsidRDefault="00000000">
            <w:pPr>
              <w:pStyle w:val="TableParagraph"/>
              <w:tabs>
                <w:tab w:val="left" w:pos="1687"/>
              </w:tabs>
              <w:ind w:right="169"/>
              <w:jc w:val="right"/>
              <w:rPr>
                <w:sz w:val="20"/>
              </w:rPr>
            </w:pPr>
            <w:r>
              <w:rPr>
                <w:sz w:val="20"/>
              </w:rPr>
              <w:t>Total</w:t>
            </w:r>
            <w:r>
              <w:rPr>
                <w:spacing w:val="-5"/>
                <w:sz w:val="20"/>
              </w:rPr>
              <w:t xml:space="preserve"> </w:t>
            </w:r>
            <w:r>
              <w:rPr>
                <w:spacing w:val="-2"/>
                <w:sz w:val="20"/>
              </w:rPr>
              <w:t>Value</w:t>
            </w:r>
            <w:r>
              <w:rPr>
                <w:sz w:val="20"/>
              </w:rPr>
              <w:tab/>
              <w:t>Land</w:t>
            </w:r>
            <w:r>
              <w:rPr>
                <w:spacing w:val="-6"/>
                <w:sz w:val="20"/>
              </w:rPr>
              <w:t xml:space="preserve"> </w:t>
            </w:r>
            <w:r>
              <w:rPr>
                <w:sz w:val="20"/>
              </w:rPr>
              <w:t>Area</w:t>
            </w:r>
            <w:r>
              <w:rPr>
                <w:spacing w:val="-6"/>
                <w:sz w:val="20"/>
              </w:rPr>
              <w:t xml:space="preserve"> </w:t>
            </w:r>
            <w:r>
              <w:rPr>
                <w:sz w:val="20"/>
              </w:rPr>
              <w:t>Number</w:t>
            </w:r>
            <w:r>
              <w:rPr>
                <w:spacing w:val="-6"/>
                <w:sz w:val="20"/>
              </w:rPr>
              <w:t xml:space="preserve"> </w:t>
            </w:r>
            <w:r>
              <w:rPr>
                <w:sz w:val="20"/>
              </w:rPr>
              <w:t>of</w:t>
            </w:r>
            <w:r>
              <w:rPr>
                <w:spacing w:val="-6"/>
                <w:sz w:val="20"/>
              </w:rPr>
              <w:t xml:space="preserve"> </w:t>
            </w:r>
            <w:r>
              <w:rPr>
                <w:sz w:val="20"/>
              </w:rPr>
              <w:t>Bedrooms</w:t>
            </w:r>
            <w:r>
              <w:rPr>
                <w:spacing w:val="-5"/>
                <w:sz w:val="20"/>
              </w:rPr>
              <w:t xml:space="preserve"> </w:t>
            </w:r>
            <w:r>
              <w:rPr>
                <w:sz w:val="20"/>
              </w:rPr>
              <w:t>Year</w:t>
            </w:r>
            <w:r>
              <w:rPr>
                <w:spacing w:val="-4"/>
                <w:sz w:val="20"/>
              </w:rPr>
              <w:t xml:space="preserve"> </w:t>
            </w:r>
            <w:r>
              <w:rPr>
                <w:sz w:val="20"/>
              </w:rPr>
              <w:t>Built</w:t>
            </w:r>
            <w:r>
              <w:rPr>
                <w:spacing w:val="-5"/>
                <w:sz w:val="20"/>
              </w:rPr>
              <w:t xml:space="preserve"> </w:t>
            </w:r>
            <w:r>
              <w:rPr>
                <w:sz w:val="20"/>
              </w:rPr>
              <w:t>Number</w:t>
            </w:r>
            <w:r>
              <w:rPr>
                <w:spacing w:val="-4"/>
                <w:sz w:val="20"/>
              </w:rPr>
              <w:t xml:space="preserve"> </w:t>
            </w:r>
            <w:r>
              <w:rPr>
                <w:sz w:val="20"/>
              </w:rPr>
              <w:t>of</w:t>
            </w:r>
            <w:r>
              <w:rPr>
                <w:spacing w:val="-6"/>
                <w:sz w:val="20"/>
              </w:rPr>
              <w:t xml:space="preserve"> </w:t>
            </w:r>
            <w:r>
              <w:rPr>
                <w:spacing w:val="-2"/>
                <w:sz w:val="20"/>
              </w:rPr>
              <w:t>Floors</w:t>
            </w:r>
          </w:p>
        </w:tc>
        <w:tc>
          <w:tcPr>
            <w:tcW w:w="139" w:type="dxa"/>
            <w:tcBorders>
              <w:top w:val="single" w:sz="4" w:space="0" w:color="000000"/>
              <w:left w:val="single" w:sz="12" w:space="0" w:color="000000"/>
              <w:bottom w:val="single" w:sz="4" w:space="0" w:color="000000"/>
              <w:right w:val="single" w:sz="4" w:space="0" w:color="000000"/>
            </w:tcBorders>
          </w:tcPr>
          <w:p w14:paraId="72ECBD2C" w14:textId="77777777" w:rsidR="00F06824" w:rsidRDefault="00F06824">
            <w:pPr>
              <w:pStyle w:val="TableParagraph"/>
              <w:rPr>
                <w:rFonts w:ascii="Times New Roman"/>
              </w:rPr>
            </w:pPr>
          </w:p>
        </w:tc>
      </w:tr>
      <w:tr w:rsidR="00F06824" w14:paraId="0E1C0E5F" w14:textId="77777777">
        <w:trPr>
          <w:trHeight w:val="414"/>
        </w:trPr>
        <w:tc>
          <w:tcPr>
            <w:tcW w:w="235" w:type="dxa"/>
            <w:vMerge/>
            <w:tcBorders>
              <w:top w:val="nil"/>
              <w:bottom w:val="nil"/>
              <w:right w:val="single" w:sz="4" w:space="0" w:color="000000"/>
            </w:tcBorders>
          </w:tcPr>
          <w:p w14:paraId="5E823353" w14:textId="77777777" w:rsidR="00F06824" w:rsidRDefault="00F06824">
            <w:pPr>
              <w:rPr>
                <w:sz w:val="2"/>
                <w:szCs w:val="2"/>
              </w:rPr>
            </w:pPr>
          </w:p>
        </w:tc>
        <w:tc>
          <w:tcPr>
            <w:tcW w:w="11018" w:type="dxa"/>
            <w:tcBorders>
              <w:top w:val="single" w:sz="4" w:space="0" w:color="000000"/>
              <w:left w:val="single" w:sz="4" w:space="0" w:color="000000"/>
              <w:bottom w:val="single" w:sz="4" w:space="0" w:color="000000"/>
              <w:right w:val="single" w:sz="12" w:space="0" w:color="000000"/>
            </w:tcBorders>
          </w:tcPr>
          <w:p w14:paraId="43F7D3B0" w14:textId="77777777" w:rsidR="00F06824" w:rsidRDefault="00000000">
            <w:pPr>
              <w:pStyle w:val="TableParagraph"/>
              <w:tabs>
                <w:tab w:val="left" w:pos="2409"/>
                <w:tab w:val="left" w:pos="6145"/>
                <w:tab w:val="left" w:pos="9640"/>
              </w:tabs>
              <w:spacing w:before="2"/>
              <w:ind w:right="169"/>
              <w:jc w:val="right"/>
              <w:rPr>
                <w:sz w:val="20"/>
              </w:rPr>
            </w:pPr>
            <w:r>
              <w:rPr>
                <w:sz w:val="20"/>
              </w:rPr>
              <w:t>Total</w:t>
            </w:r>
            <w:r>
              <w:rPr>
                <w:spacing w:val="-9"/>
                <w:sz w:val="20"/>
              </w:rPr>
              <w:t xml:space="preserve"> </w:t>
            </w:r>
            <w:r>
              <w:rPr>
                <w:spacing w:val="-2"/>
                <w:sz w:val="20"/>
              </w:rPr>
              <w:t>Value</w:t>
            </w:r>
            <w:r>
              <w:rPr>
                <w:sz w:val="20"/>
              </w:rPr>
              <w:tab/>
              <w:t>1.00000000</w:t>
            </w:r>
            <w:r>
              <w:rPr>
                <w:spacing w:val="-12"/>
                <w:sz w:val="20"/>
              </w:rPr>
              <w:t xml:space="preserve"> </w:t>
            </w:r>
            <w:r>
              <w:rPr>
                <w:sz w:val="20"/>
              </w:rPr>
              <w:t>-</w:t>
            </w:r>
            <w:r>
              <w:rPr>
                <w:spacing w:val="-2"/>
                <w:sz w:val="20"/>
              </w:rPr>
              <w:t>0.01010508</w:t>
            </w:r>
            <w:r>
              <w:rPr>
                <w:sz w:val="20"/>
              </w:rPr>
              <w:tab/>
              <w:t>0.09515882</w:t>
            </w:r>
            <w:r>
              <w:rPr>
                <w:spacing w:val="-14"/>
                <w:sz w:val="20"/>
              </w:rPr>
              <w:t xml:space="preserve"> </w:t>
            </w:r>
            <w:r>
              <w:rPr>
                <w:sz w:val="20"/>
              </w:rPr>
              <w:t>-</w:t>
            </w:r>
            <w:r>
              <w:rPr>
                <w:spacing w:val="-2"/>
                <w:sz w:val="20"/>
              </w:rPr>
              <w:t>0.1465951</w:t>
            </w:r>
            <w:r>
              <w:rPr>
                <w:sz w:val="20"/>
              </w:rPr>
              <w:tab/>
            </w:r>
            <w:r>
              <w:rPr>
                <w:spacing w:val="-2"/>
                <w:sz w:val="20"/>
              </w:rPr>
              <w:t>0.3560388</w:t>
            </w:r>
          </w:p>
        </w:tc>
        <w:tc>
          <w:tcPr>
            <w:tcW w:w="139" w:type="dxa"/>
            <w:tcBorders>
              <w:top w:val="single" w:sz="4" w:space="0" w:color="000000"/>
              <w:left w:val="single" w:sz="12" w:space="0" w:color="000000"/>
              <w:bottom w:val="single" w:sz="4" w:space="0" w:color="000000"/>
              <w:right w:val="single" w:sz="4" w:space="0" w:color="000000"/>
            </w:tcBorders>
          </w:tcPr>
          <w:p w14:paraId="1580ED4B" w14:textId="77777777" w:rsidR="00F06824" w:rsidRDefault="00F06824">
            <w:pPr>
              <w:pStyle w:val="TableParagraph"/>
              <w:rPr>
                <w:rFonts w:ascii="Times New Roman"/>
              </w:rPr>
            </w:pPr>
          </w:p>
        </w:tc>
      </w:tr>
      <w:tr w:rsidR="00F06824" w14:paraId="73B5D69C" w14:textId="77777777">
        <w:trPr>
          <w:trHeight w:val="426"/>
        </w:trPr>
        <w:tc>
          <w:tcPr>
            <w:tcW w:w="235" w:type="dxa"/>
            <w:vMerge/>
            <w:tcBorders>
              <w:top w:val="nil"/>
              <w:bottom w:val="nil"/>
              <w:right w:val="single" w:sz="4" w:space="0" w:color="000000"/>
            </w:tcBorders>
          </w:tcPr>
          <w:p w14:paraId="656007DC" w14:textId="77777777" w:rsidR="00F06824" w:rsidRDefault="00F06824">
            <w:pPr>
              <w:rPr>
                <w:sz w:val="2"/>
                <w:szCs w:val="2"/>
              </w:rPr>
            </w:pPr>
          </w:p>
        </w:tc>
        <w:tc>
          <w:tcPr>
            <w:tcW w:w="11018" w:type="dxa"/>
            <w:tcBorders>
              <w:top w:val="single" w:sz="4" w:space="0" w:color="000000"/>
              <w:left w:val="single" w:sz="4" w:space="0" w:color="000000"/>
              <w:bottom w:val="single" w:sz="4" w:space="0" w:color="000000"/>
              <w:right w:val="single" w:sz="12" w:space="0" w:color="000000"/>
            </w:tcBorders>
          </w:tcPr>
          <w:p w14:paraId="301A695A" w14:textId="77777777" w:rsidR="00F06824" w:rsidRDefault="00000000">
            <w:pPr>
              <w:pStyle w:val="TableParagraph"/>
              <w:tabs>
                <w:tab w:val="left" w:pos="2287"/>
                <w:tab w:val="left" w:pos="6022"/>
                <w:tab w:val="left" w:pos="9517"/>
              </w:tabs>
              <w:ind w:right="169"/>
              <w:jc w:val="right"/>
              <w:rPr>
                <w:sz w:val="20"/>
              </w:rPr>
            </w:pPr>
            <w:r>
              <w:rPr>
                <w:sz w:val="20"/>
              </w:rPr>
              <w:t>Land</w:t>
            </w:r>
            <w:r>
              <w:rPr>
                <w:spacing w:val="-9"/>
                <w:sz w:val="20"/>
              </w:rPr>
              <w:t xml:space="preserve"> </w:t>
            </w:r>
            <w:r>
              <w:rPr>
                <w:spacing w:val="-4"/>
                <w:sz w:val="20"/>
              </w:rPr>
              <w:t>Area</w:t>
            </w:r>
            <w:r>
              <w:rPr>
                <w:sz w:val="20"/>
              </w:rPr>
              <w:tab/>
              <w:t>-0.01010508</w:t>
            </w:r>
            <w:r>
              <w:rPr>
                <w:spacing w:val="50"/>
                <w:w w:val="150"/>
                <w:sz w:val="20"/>
              </w:rPr>
              <w:t xml:space="preserve"> </w:t>
            </w:r>
            <w:r>
              <w:rPr>
                <w:spacing w:val="-2"/>
                <w:sz w:val="20"/>
              </w:rPr>
              <w:t>1.00000000</w:t>
            </w:r>
            <w:r>
              <w:rPr>
                <w:sz w:val="20"/>
              </w:rPr>
              <w:tab/>
              <w:t>-0.04543160</w:t>
            </w:r>
            <w:r>
              <w:rPr>
                <w:spacing w:val="49"/>
                <w:w w:val="150"/>
                <w:sz w:val="20"/>
              </w:rPr>
              <w:t xml:space="preserve"> </w:t>
            </w:r>
            <w:r>
              <w:rPr>
                <w:spacing w:val="-2"/>
                <w:sz w:val="20"/>
              </w:rPr>
              <w:t>0.1415535</w:t>
            </w:r>
            <w:r>
              <w:rPr>
                <w:sz w:val="20"/>
              </w:rPr>
              <w:tab/>
              <w:t>-</w:t>
            </w:r>
            <w:r>
              <w:rPr>
                <w:spacing w:val="-2"/>
                <w:sz w:val="20"/>
              </w:rPr>
              <w:t>0.2660210</w:t>
            </w:r>
          </w:p>
        </w:tc>
        <w:tc>
          <w:tcPr>
            <w:tcW w:w="139" w:type="dxa"/>
            <w:tcBorders>
              <w:top w:val="single" w:sz="4" w:space="0" w:color="000000"/>
              <w:left w:val="single" w:sz="12" w:space="0" w:color="000000"/>
              <w:bottom w:val="single" w:sz="4" w:space="0" w:color="000000"/>
              <w:right w:val="single" w:sz="4" w:space="0" w:color="000000"/>
            </w:tcBorders>
          </w:tcPr>
          <w:p w14:paraId="004860CA" w14:textId="77777777" w:rsidR="00F06824" w:rsidRDefault="00F06824">
            <w:pPr>
              <w:pStyle w:val="TableParagraph"/>
              <w:rPr>
                <w:rFonts w:ascii="Times New Roman"/>
              </w:rPr>
            </w:pPr>
          </w:p>
        </w:tc>
      </w:tr>
      <w:tr w:rsidR="00F06824" w14:paraId="59810C3E" w14:textId="77777777">
        <w:trPr>
          <w:trHeight w:val="414"/>
        </w:trPr>
        <w:tc>
          <w:tcPr>
            <w:tcW w:w="235" w:type="dxa"/>
            <w:vMerge/>
            <w:tcBorders>
              <w:top w:val="nil"/>
              <w:bottom w:val="nil"/>
              <w:right w:val="single" w:sz="4" w:space="0" w:color="000000"/>
            </w:tcBorders>
          </w:tcPr>
          <w:p w14:paraId="21F7057A" w14:textId="77777777" w:rsidR="00F06824" w:rsidRDefault="00F06824">
            <w:pPr>
              <w:rPr>
                <w:sz w:val="2"/>
                <w:szCs w:val="2"/>
              </w:rPr>
            </w:pPr>
          </w:p>
        </w:tc>
        <w:tc>
          <w:tcPr>
            <w:tcW w:w="11018" w:type="dxa"/>
            <w:tcBorders>
              <w:top w:val="single" w:sz="4" w:space="0" w:color="000000"/>
              <w:left w:val="single" w:sz="4" w:space="0" w:color="000000"/>
              <w:bottom w:val="single" w:sz="4" w:space="0" w:color="000000"/>
              <w:right w:val="single" w:sz="12" w:space="0" w:color="000000"/>
            </w:tcBorders>
          </w:tcPr>
          <w:p w14:paraId="1C99E347" w14:textId="77777777" w:rsidR="00F06824" w:rsidRDefault="00000000">
            <w:pPr>
              <w:pStyle w:val="TableParagraph"/>
              <w:tabs>
                <w:tab w:val="left" w:pos="6145"/>
                <w:tab w:val="left" w:pos="9640"/>
              </w:tabs>
              <w:ind w:right="169"/>
              <w:jc w:val="right"/>
              <w:rPr>
                <w:sz w:val="20"/>
              </w:rPr>
            </w:pPr>
            <w:r>
              <w:rPr>
                <w:sz w:val="20"/>
              </w:rPr>
              <w:t>Number</w:t>
            </w:r>
            <w:r>
              <w:rPr>
                <w:spacing w:val="-6"/>
                <w:sz w:val="20"/>
              </w:rPr>
              <w:t xml:space="preserve"> </w:t>
            </w:r>
            <w:r>
              <w:rPr>
                <w:sz w:val="20"/>
              </w:rPr>
              <w:t>of</w:t>
            </w:r>
            <w:r>
              <w:rPr>
                <w:spacing w:val="-8"/>
                <w:sz w:val="20"/>
              </w:rPr>
              <w:t xml:space="preserve"> </w:t>
            </w:r>
            <w:r>
              <w:rPr>
                <w:sz w:val="20"/>
              </w:rPr>
              <w:t>Bedrooms</w:t>
            </w:r>
            <w:r>
              <w:rPr>
                <w:spacing w:val="47"/>
                <w:w w:val="150"/>
                <w:sz w:val="20"/>
              </w:rPr>
              <w:t xml:space="preserve"> </w:t>
            </w:r>
            <w:r>
              <w:rPr>
                <w:sz w:val="20"/>
              </w:rPr>
              <w:t>0.09515882</w:t>
            </w:r>
            <w:r>
              <w:rPr>
                <w:spacing w:val="-5"/>
                <w:sz w:val="20"/>
              </w:rPr>
              <w:t xml:space="preserve"> </w:t>
            </w:r>
            <w:r>
              <w:rPr>
                <w:sz w:val="20"/>
              </w:rPr>
              <w:t>-</w:t>
            </w:r>
            <w:r>
              <w:rPr>
                <w:spacing w:val="-2"/>
                <w:sz w:val="20"/>
              </w:rPr>
              <w:t>0.04543160</w:t>
            </w:r>
            <w:r>
              <w:rPr>
                <w:sz w:val="20"/>
              </w:rPr>
              <w:tab/>
              <w:t>1.00000000</w:t>
            </w:r>
            <w:r>
              <w:rPr>
                <w:spacing w:val="-14"/>
                <w:sz w:val="20"/>
              </w:rPr>
              <w:t xml:space="preserve"> </w:t>
            </w:r>
            <w:r>
              <w:rPr>
                <w:sz w:val="20"/>
              </w:rPr>
              <w:t>-</w:t>
            </w:r>
            <w:r>
              <w:rPr>
                <w:spacing w:val="-2"/>
                <w:sz w:val="20"/>
              </w:rPr>
              <w:t>0.1926458</w:t>
            </w:r>
            <w:r>
              <w:rPr>
                <w:sz w:val="20"/>
              </w:rPr>
              <w:tab/>
            </w:r>
            <w:r>
              <w:rPr>
                <w:spacing w:val="-2"/>
                <w:sz w:val="20"/>
              </w:rPr>
              <w:t>0.5594602</w:t>
            </w:r>
          </w:p>
        </w:tc>
        <w:tc>
          <w:tcPr>
            <w:tcW w:w="139" w:type="dxa"/>
            <w:tcBorders>
              <w:top w:val="single" w:sz="4" w:space="0" w:color="000000"/>
              <w:left w:val="single" w:sz="12" w:space="0" w:color="000000"/>
              <w:bottom w:val="single" w:sz="4" w:space="0" w:color="000000"/>
              <w:right w:val="single" w:sz="4" w:space="0" w:color="000000"/>
            </w:tcBorders>
          </w:tcPr>
          <w:p w14:paraId="56B0D8FB" w14:textId="77777777" w:rsidR="00F06824" w:rsidRDefault="00F06824">
            <w:pPr>
              <w:pStyle w:val="TableParagraph"/>
              <w:rPr>
                <w:rFonts w:ascii="Times New Roman"/>
              </w:rPr>
            </w:pPr>
          </w:p>
        </w:tc>
      </w:tr>
      <w:tr w:rsidR="00F06824" w14:paraId="1F8AF682" w14:textId="77777777">
        <w:trPr>
          <w:trHeight w:val="415"/>
        </w:trPr>
        <w:tc>
          <w:tcPr>
            <w:tcW w:w="235" w:type="dxa"/>
            <w:vMerge/>
            <w:tcBorders>
              <w:top w:val="nil"/>
              <w:bottom w:val="nil"/>
              <w:right w:val="single" w:sz="4" w:space="0" w:color="000000"/>
            </w:tcBorders>
          </w:tcPr>
          <w:p w14:paraId="46BF986A" w14:textId="77777777" w:rsidR="00F06824" w:rsidRDefault="00F06824">
            <w:pPr>
              <w:rPr>
                <w:sz w:val="2"/>
                <w:szCs w:val="2"/>
              </w:rPr>
            </w:pPr>
          </w:p>
        </w:tc>
        <w:tc>
          <w:tcPr>
            <w:tcW w:w="11018" w:type="dxa"/>
            <w:tcBorders>
              <w:top w:val="single" w:sz="4" w:space="0" w:color="000000"/>
              <w:left w:val="single" w:sz="4" w:space="0" w:color="000000"/>
              <w:bottom w:val="single" w:sz="4" w:space="0" w:color="000000"/>
              <w:right w:val="single" w:sz="12" w:space="0" w:color="000000"/>
            </w:tcBorders>
          </w:tcPr>
          <w:p w14:paraId="3F46F7F2" w14:textId="77777777" w:rsidR="00F06824" w:rsidRDefault="00000000">
            <w:pPr>
              <w:pStyle w:val="TableParagraph"/>
              <w:tabs>
                <w:tab w:val="left" w:pos="2287"/>
                <w:tab w:val="left" w:pos="6022"/>
                <w:tab w:val="left" w:pos="9517"/>
              </w:tabs>
              <w:ind w:right="169"/>
              <w:jc w:val="right"/>
              <w:rPr>
                <w:sz w:val="20"/>
              </w:rPr>
            </w:pPr>
            <w:r>
              <w:rPr>
                <w:sz w:val="20"/>
              </w:rPr>
              <w:t>Year</w:t>
            </w:r>
            <w:r>
              <w:rPr>
                <w:spacing w:val="-9"/>
                <w:sz w:val="20"/>
              </w:rPr>
              <w:t xml:space="preserve"> </w:t>
            </w:r>
            <w:r>
              <w:rPr>
                <w:spacing w:val="-2"/>
                <w:sz w:val="20"/>
              </w:rPr>
              <w:t>Built</w:t>
            </w:r>
            <w:r>
              <w:rPr>
                <w:sz w:val="20"/>
              </w:rPr>
              <w:tab/>
              <w:t>-0.14659508</w:t>
            </w:r>
            <w:r>
              <w:rPr>
                <w:spacing w:val="50"/>
                <w:w w:val="150"/>
                <w:sz w:val="20"/>
              </w:rPr>
              <w:t xml:space="preserve"> </w:t>
            </w:r>
            <w:r>
              <w:rPr>
                <w:spacing w:val="-2"/>
                <w:sz w:val="20"/>
              </w:rPr>
              <w:t>0.14155346</w:t>
            </w:r>
            <w:r>
              <w:rPr>
                <w:sz w:val="20"/>
              </w:rPr>
              <w:tab/>
              <w:t>-0.19264576</w:t>
            </w:r>
            <w:r>
              <w:rPr>
                <w:spacing w:val="49"/>
                <w:w w:val="150"/>
                <w:sz w:val="20"/>
              </w:rPr>
              <w:t xml:space="preserve"> </w:t>
            </w:r>
            <w:r>
              <w:rPr>
                <w:spacing w:val="-2"/>
                <w:sz w:val="20"/>
              </w:rPr>
              <w:t>1.0000000</w:t>
            </w:r>
            <w:r>
              <w:rPr>
                <w:sz w:val="20"/>
              </w:rPr>
              <w:tab/>
              <w:t>-</w:t>
            </w:r>
            <w:r>
              <w:rPr>
                <w:spacing w:val="-2"/>
                <w:sz w:val="20"/>
              </w:rPr>
              <w:t>0.3357538</w:t>
            </w:r>
          </w:p>
        </w:tc>
        <w:tc>
          <w:tcPr>
            <w:tcW w:w="139" w:type="dxa"/>
            <w:tcBorders>
              <w:top w:val="single" w:sz="4" w:space="0" w:color="000000"/>
              <w:left w:val="single" w:sz="12" w:space="0" w:color="000000"/>
              <w:bottom w:val="single" w:sz="4" w:space="0" w:color="000000"/>
              <w:right w:val="single" w:sz="4" w:space="0" w:color="000000"/>
            </w:tcBorders>
          </w:tcPr>
          <w:p w14:paraId="20A2C5CC" w14:textId="77777777" w:rsidR="00F06824" w:rsidRDefault="00F06824">
            <w:pPr>
              <w:pStyle w:val="TableParagraph"/>
              <w:rPr>
                <w:rFonts w:ascii="Times New Roman"/>
              </w:rPr>
            </w:pPr>
          </w:p>
        </w:tc>
      </w:tr>
      <w:tr w:rsidR="00F06824" w14:paraId="726A3C59" w14:textId="77777777">
        <w:trPr>
          <w:trHeight w:val="412"/>
        </w:trPr>
        <w:tc>
          <w:tcPr>
            <w:tcW w:w="235" w:type="dxa"/>
            <w:vMerge/>
            <w:tcBorders>
              <w:top w:val="nil"/>
              <w:bottom w:val="nil"/>
              <w:right w:val="single" w:sz="4" w:space="0" w:color="000000"/>
            </w:tcBorders>
          </w:tcPr>
          <w:p w14:paraId="311F9313" w14:textId="77777777" w:rsidR="00F06824" w:rsidRDefault="00F06824">
            <w:pPr>
              <w:rPr>
                <w:sz w:val="2"/>
                <w:szCs w:val="2"/>
              </w:rPr>
            </w:pPr>
          </w:p>
        </w:tc>
        <w:tc>
          <w:tcPr>
            <w:tcW w:w="11018" w:type="dxa"/>
            <w:tcBorders>
              <w:top w:val="single" w:sz="4" w:space="0" w:color="000000"/>
              <w:left w:val="single" w:sz="4" w:space="0" w:color="000000"/>
              <w:bottom w:val="single" w:sz="4" w:space="0" w:color="000000"/>
              <w:right w:val="single" w:sz="12" w:space="0" w:color="000000"/>
            </w:tcBorders>
          </w:tcPr>
          <w:p w14:paraId="2359FC12" w14:textId="77777777" w:rsidR="00F06824" w:rsidRDefault="00000000">
            <w:pPr>
              <w:pStyle w:val="TableParagraph"/>
              <w:tabs>
                <w:tab w:val="left" w:pos="2409"/>
                <w:tab w:val="left" w:pos="6145"/>
                <w:tab w:val="left" w:pos="9640"/>
              </w:tabs>
              <w:ind w:right="169"/>
              <w:jc w:val="right"/>
              <w:rPr>
                <w:sz w:val="20"/>
              </w:rPr>
            </w:pPr>
            <w:r>
              <w:rPr>
                <w:sz w:val="20"/>
              </w:rPr>
              <w:t>Number</w:t>
            </w:r>
            <w:r>
              <w:rPr>
                <w:spacing w:val="-6"/>
                <w:sz w:val="20"/>
              </w:rPr>
              <w:t xml:space="preserve"> </w:t>
            </w:r>
            <w:r>
              <w:rPr>
                <w:sz w:val="20"/>
              </w:rPr>
              <w:t>of</w:t>
            </w:r>
            <w:r>
              <w:rPr>
                <w:spacing w:val="-9"/>
                <w:sz w:val="20"/>
              </w:rPr>
              <w:t xml:space="preserve"> </w:t>
            </w:r>
            <w:r>
              <w:rPr>
                <w:spacing w:val="-2"/>
                <w:sz w:val="20"/>
              </w:rPr>
              <w:t>Floors</w:t>
            </w:r>
            <w:r>
              <w:rPr>
                <w:sz w:val="20"/>
              </w:rPr>
              <w:tab/>
              <w:t>0.35603883</w:t>
            </w:r>
            <w:r>
              <w:rPr>
                <w:spacing w:val="-12"/>
                <w:sz w:val="20"/>
              </w:rPr>
              <w:t xml:space="preserve"> </w:t>
            </w:r>
            <w:r>
              <w:rPr>
                <w:sz w:val="20"/>
              </w:rPr>
              <w:t>-</w:t>
            </w:r>
            <w:r>
              <w:rPr>
                <w:spacing w:val="-2"/>
                <w:sz w:val="20"/>
              </w:rPr>
              <w:t>0.26602100</w:t>
            </w:r>
            <w:r>
              <w:rPr>
                <w:sz w:val="20"/>
              </w:rPr>
              <w:tab/>
              <w:t>0.55946020</w:t>
            </w:r>
            <w:r>
              <w:rPr>
                <w:spacing w:val="-14"/>
                <w:sz w:val="20"/>
              </w:rPr>
              <w:t xml:space="preserve"> </w:t>
            </w:r>
            <w:r>
              <w:rPr>
                <w:sz w:val="20"/>
              </w:rPr>
              <w:t>-</w:t>
            </w:r>
            <w:r>
              <w:rPr>
                <w:spacing w:val="-2"/>
                <w:sz w:val="20"/>
              </w:rPr>
              <w:t>0.3357538</w:t>
            </w:r>
            <w:r>
              <w:rPr>
                <w:sz w:val="20"/>
              </w:rPr>
              <w:tab/>
            </w:r>
            <w:r>
              <w:rPr>
                <w:spacing w:val="-2"/>
                <w:sz w:val="20"/>
              </w:rPr>
              <w:t>1.0000000</w:t>
            </w:r>
          </w:p>
        </w:tc>
        <w:tc>
          <w:tcPr>
            <w:tcW w:w="139" w:type="dxa"/>
            <w:tcBorders>
              <w:top w:val="single" w:sz="4" w:space="0" w:color="000000"/>
              <w:left w:val="single" w:sz="12" w:space="0" w:color="000000"/>
              <w:bottom w:val="single" w:sz="4" w:space="0" w:color="000000"/>
              <w:right w:val="single" w:sz="4" w:space="0" w:color="000000"/>
            </w:tcBorders>
          </w:tcPr>
          <w:p w14:paraId="4E2812E8" w14:textId="77777777" w:rsidR="00F06824" w:rsidRDefault="00F06824">
            <w:pPr>
              <w:pStyle w:val="TableParagraph"/>
              <w:rPr>
                <w:rFonts w:ascii="Times New Roman"/>
              </w:rPr>
            </w:pPr>
          </w:p>
        </w:tc>
      </w:tr>
      <w:tr w:rsidR="00F06824" w14:paraId="3299DC31" w14:textId="77777777">
        <w:trPr>
          <w:trHeight w:val="9967"/>
        </w:trPr>
        <w:tc>
          <w:tcPr>
            <w:tcW w:w="11253" w:type="dxa"/>
            <w:gridSpan w:val="2"/>
            <w:tcBorders>
              <w:top w:val="nil"/>
              <w:right w:val="single" w:sz="12" w:space="0" w:color="000000"/>
            </w:tcBorders>
          </w:tcPr>
          <w:p w14:paraId="709A1C03" w14:textId="77777777" w:rsidR="00F06824" w:rsidRDefault="00000000">
            <w:pPr>
              <w:pStyle w:val="TableParagraph"/>
              <w:spacing w:line="292" w:lineRule="exact"/>
              <w:ind w:left="215"/>
              <w:rPr>
                <w:rFonts w:ascii="Calibri"/>
                <w:sz w:val="24"/>
              </w:rPr>
            </w:pPr>
            <w:r>
              <w:rPr>
                <w:rFonts w:ascii="Calibri"/>
                <w:sz w:val="24"/>
              </w:rPr>
              <w:t>The</w:t>
            </w:r>
            <w:r>
              <w:rPr>
                <w:rFonts w:ascii="Calibri"/>
                <w:spacing w:val="-7"/>
                <w:sz w:val="24"/>
              </w:rPr>
              <w:t xml:space="preserve"> </w:t>
            </w:r>
            <w:r>
              <w:rPr>
                <w:rFonts w:ascii="Calibri"/>
                <w:sz w:val="24"/>
              </w:rPr>
              <w:t>correlation</w:t>
            </w:r>
            <w:r>
              <w:rPr>
                <w:rFonts w:ascii="Calibri"/>
                <w:spacing w:val="-7"/>
                <w:sz w:val="24"/>
              </w:rPr>
              <w:t xml:space="preserve"> </w:t>
            </w:r>
            <w:r>
              <w:rPr>
                <w:rFonts w:ascii="Calibri"/>
                <w:sz w:val="24"/>
              </w:rPr>
              <w:t>matrix</w:t>
            </w:r>
            <w:r>
              <w:rPr>
                <w:rFonts w:ascii="Calibri"/>
                <w:spacing w:val="-9"/>
                <w:sz w:val="24"/>
              </w:rPr>
              <w:t xml:space="preserve"> </w:t>
            </w:r>
            <w:r>
              <w:rPr>
                <w:rFonts w:ascii="Calibri"/>
                <w:sz w:val="24"/>
              </w:rPr>
              <w:t>shows</w:t>
            </w:r>
            <w:r>
              <w:rPr>
                <w:rFonts w:ascii="Calibri"/>
                <w:spacing w:val="-7"/>
                <w:sz w:val="24"/>
              </w:rPr>
              <w:t xml:space="preserve"> </w:t>
            </w:r>
            <w:r>
              <w:rPr>
                <w:rFonts w:ascii="Calibri"/>
                <w:sz w:val="24"/>
              </w:rPr>
              <w:t>the</w:t>
            </w:r>
            <w:r>
              <w:rPr>
                <w:rFonts w:ascii="Calibri"/>
                <w:spacing w:val="-6"/>
                <w:sz w:val="24"/>
              </w:rPr>
              <w:t xml:space="preserve"> </w:t>
            </w:r>
            <w:r>
              <w:rPr>
                <w:rFonts w:ascii="Calibri"/>
                <w:sz w:val="24"/>
              </w:rPr>
              <w:t>relationships</w:t>
            </w:r>
            <w:r>
              <w:rPr>
                <w:rFonts w:ascii="Calibri"/>
                <w:spacing w:val="-9"/>
                <w:sz w:val="24"/>
              </w:rPr>
              <w:t xml:space="preserve"> </w:t>
            </w:r>
            <w:r>
              <w:rPr>
                <w:rFonts w:ascii="Calibri"/>
                <w:sz w:val="24"/>
              </w:rPr>
              <w:t>between</w:t>
            </w:r>
            <w:r>
              <w:rPr>
                <w:rFonts w:ascii="Calibri"/>
                <w:spacing w:val="-9"/>
                <w:sz w:val="24"/>
              </w:rPr>
              <w:t xml:space="preserve"> </w:t>
            </w:r>
            <w:r>
              <w:rPr>
                <w:rFonts w:ascii="Calibri"/>
                <w:sz w:val="24"/>
              </w:rPr>
              <w:t>selected</w:t>
            </w:r>
            <w:r>
              <w:rPr>
                <w:rFonts w:ascii="Calibri"/>
                <w:spacing w:val="-8"/>
                <w:sz w:val="24"/>
              </w:rPr>
              <w:t xml:space="preserve"> </w:t>
            </w:r>
            <w:r>
              <w:rPr>
                <w:rFonts w:ascii="Calibri"/>
                <w:sz w:val="24"/>
              </w:rPr>
              <w:t>numerical</w:t>
            </w:r>
            <w:r>
              <w:rPr>
                <w:rFonts w:ascii="Calibri"/>
                <w:spacing w:val="-9"/>
                <w:sz w:val="24"/>
              </w:rPr>
              <w:t xml:space="preserve"> </w:t>
            </w:r>
            <w:r>
              <w:rPr>
                <w:rFonts w:ascii="Calibri"/>
                <w:spacing w:val="-2"/>
                <w:sz w:val="24"/>
              </w:rPr>
              <w:t>variables:</w:t>
            </w:r>
          </w:p>
          <w:p w14:paraId="63319EB1" w14:textId="77777777" w:rsidR="00F06824" w:rsidRDefault="00000000">
            <w:pPr>
              <w:pStyle w:val="TableParagraph"/>
              <w:numPr>
                <w:ilvl w:val="0"/>
                <w:numId w:val="2"/>
              </w:numPr>
              <w:tabs>
                <w:tab w:val="left" w:pos="343"/>
              </w:tabs>
              <w:spacing w:before="160"/>
              <w:ind w:left="343" w:hanging="128"/>
              <w:rPr>
                <w:rFonts w:ascii="Calibri" w:hAnsi="Calibri"/>
                <w:sz w:val="24"/>
              </w:rPr>
            </w:pPr>
            <w:r>
              <w:rPr>
                <w:rFonts w:ascii="Calibri" w:hAnsi="Calibri"/>
                <w:sz w:val="24"/>
              </w:rPr>
              <w:t>Total</w:t>
            </w:r>
            <w:r>
              <w:rPr>
                <w:rFonts w:ascii="Calibri" w:hAnsi="Calibri"/>
                <w:spacing w:val="-8"/>
                <w:sz w:val="24"/>
              </w:rPr>
              <w:t xml:space="preserve"> </w:t>
            </w:r>
            <w:r>
              <w:rPr>
                <w:rFonts w:ascii="Calibri" w:hAnsi="Calibri"/>
                <w:sz w:val="24"/>
              </w:rPr>
              <w:t>Value</w:t>
            </w:r>
            <w:r>
              <w:rPr>
                <w:rFonts w:ascii="Calibri" w:hAnsi="Calibri"/>
                <w:spacing w:val="-11"/>
                <w:sz w:val="24"/>
              </w:rPr>
              <w:t xml:space="preserve"> </w:t>
            </w:r>
            <w:r>
              <w:rPr>
                <w:rFonts w:ascii="Calibri" w:hAnsi="Calibri"/>
                <w:sz w:val="24"/>
              </w:rPr>
              <w:t>has</w:t>
            </w:r>
            <w:r>
              <w:rPr>
                <w:rFonts w:ascii="Calibri" w:hAnsi="Calibri"/>
                <w:spacing w:val="-9"/>
                <w:sz w:val="24"/>
              </w:rPr>
              <w:t xml:space="preserve"> </w:t>
            </w:r>
            <w:r>
              <w:rPr>
                <w:rFonts w:ascii="Calibri" w:hAnsi="Calibri"/>
                <w:sz w:val="24"/>
              </w:rPr>
              <w:t>a</w:t>
            </w:r>
            <w:r>
              <w:rPr>
                <w:rFonts w:ascii="Calibri" w:hAnsi="Calibri"/>
                <w:spacing w:val="-10"/>
                <w:sz w:val="24"/>
              </w:rPr>
              <w:t xml:space="preserve"> </w:t>
            </w:r>
            <w:r>
              <w:rPr>
                <w:rFonts w:ascii="Calibri" w:hAnsi="Calibri"/>
                <w:sz w:val="24"/>
              </w:rPr>
              <w:t>moderate</w:t>
            </w:r>
            <w:r>
              <w:rPr>
                <w:rFonts w:ascii="Calibri" w:hAnsi="Calibri"/>
                <w:spacing w:val="-8"/>
                <w:sz w:val="24"/>
              </w:rPr>
              <w:t xml:space="preserve"> </w:t>
            </w:r>
            <w:r>
              <w:rPr>
                <w:rFonts w:ascii="Calibri" w:hAnsi="Calibri"/>
                <w:sz w:val="24"/>
              </w:rPr>
              <w:t>positive</w:t>
            </w:r>
            <w:r>
              <w:rPr>
                <w:rFonts w:ascii="Calibri" w:hAnsi="Calibri"/>
                <w:spacing w:val="-10"/>
                <w:sz w:val="24"/>
              </w:rPr>
              <w:t xml:space="preserve"> </w:t>
            </w:r>
            <w:r>
              <w:rPr>
                <w:rFonts w:ascii="Calibri" w:hAnsi="Calibri"/>
                <w:sz w:val="24"/>
              </w:rPr>
              <w:t>correlation</w:t>
            </w:r>
            <w:r>
              <w:rPr>
                <w:rFonts w:ascii="Calibri" w:hAnsi="Calibri"/>
                <w:spacing w:val="-12"/>
                <w:sz w:val="24"/>
              </w:rPr>
              <w:t xml:space="preserve"> </w:t>
            </w:r>
            <w:r>
              <w:rPr>
                <w:rFonts w:ascii="Calibri" w:hAnsi="Calibri"/>
                <w:sz w:val="24"/>
              </w:rPr>
              <w:t>with</w:t>
            </w:r>
            <w:r>
              <w:rPr>
                <w:rFonts w:ascii="Calibri" w:hAnsi="Calibri"/>
                <w:spacing w:val="-7"/>
                <w:sz w:val="24"/>
              </w:rPr>
              <w:t xml:space="preserve"> </w:t>
            </w:r>
            <w:r>
              <w:rPr>
                <w:rFonts w:ascii="Calibri" w:hAnsi="Calibri"/>
                <w:sz w:val="24"/>
              </w:rPr>
              <w:t>the</w:t>
            </w:r>
            <w:r>
              <w:rPr>
                <w:rFonts w:ascii="Calibri" w:hAnsi="Calibri"/>
                <w:spacing w:val="-8"/>
                <w:sz w:val="24"/>
              </w:rPr>
              <w:t xml:space="preserve"> </w:t>
            </w:r>
            <w:r>
              <w:rPr>
                <w:rFonts w:ascii="Calibri" w:hAnsi="Calibri"/>
                <w:sz w:val="24"/>
              </w:rPr>
              <w:t>Number</w:t>
            </w:r>
            <w:r>
              <w:rPr>
                <w:rFonts w:ascii="Calibri" w:hAnsi="Calibri"/>
                <w:spacing w:val="-10"/>
                <w:sz w:val="24"/>
              </w:rPr>
              <w:t xml:space="preserve"> </w:t>
            </w:r>
            <w:r>
              <w:rPr>
                <w:rFonts w:ascii="Calibri" w:hAnsi="Calibri"/>
                <w:sz w:val="24"/>
              </w:rPr>
              <w:t>of</w:t>
            </w:r>
            <w:r>
              <w:rPr>
                <w:rFonts w:ascii="Calibri" w:hAnsi="Calibri"/>
                <w:spacing w:val="-10"/>
                <w:sz w:val="24"/>
              </w:rPr>
              <w:t xml:space="preserve"> </w:t>
            </w:r>
            <w:r>
              <w:rPr>
                <w:rFonts w:ascii="Calibri" w:hAnsi="Calibri"/>
                <w:sz w:val="24"/>
              </w:rPr>
              <w:t>Floors</w:t>
            </w:r>
            <w:r>
              <w:rPr>
                <w:rFonts w:ascii="Calibri" w:hAnsi="Calibri"/>
                <w:spacing w:val="-8"/>
                <w:sz w:val="24"/>
              </w:rPr>
              <w:t xml:space="preserve"> </w:t>
            </w:r>
            <w:r>
              <w:rPr>
                <w:rFonts w:ascii="Calibri" w:hAnsi="Calibri"/>
                <w:spacing w:val="-2"/>
                <w:sz w:val="24"/>
              </w:rPr>
              <w:t>(0.356).</w:t>
            </w:r>
          </w:p>
          <w:p w14:paraId="01A1D308" w14:textId="77777777" w:rsidR="00F06824" w:rsidRDefault="00000000">
            <w:pPr>
              <w:pStyle w:val="TableParagraph"/>
              <w:numPr>
                <w:ilvl w:val="0"/>
                <w:numId w:val="2"/>
              </w:numPr>
              <w:tabs>
                <w:tab w:val="left" w:pos="343"/>
              </w:tabs>
              <w:spacing w:before="161"/>
              <w:ind w:left="343" w:hanging="128"/>
              <w:rPr>
                <w:rFonts w:ascii="Calibri" w:hAnsi="Calibri"/>
                <w:sz w:val="24"/>
              </w:rPr>
            </w:pPr>
            <w:r>
              <w:rPr>
                <w:rFonts w:ascii="Calibri" w:hAnsi="Calibri"/>
                <w:sz w:val="24"/>
              </w:rPr>
              <w:t>Total</w:t>
            </w:r>
            <w:r>
              <w:rPr>
                <w:rFonts w:ascii="Calibri" w:hAnsi="Calibri"/>
                <w:spacing w:val="-9"/>
                <w:sz w:val="24"/>
              </w:rPr>
              <w:t xml:space="preserve"> </w:t>
            </w:r>
            <w:r>
              <w:rPr>
                <w:rFonts w:ascii="Calibri" w:hAnsi="Calibri"/>
                <w:sz w:val="24"/>
              </w:rPr>
              <w:t>Value</w:t>
            </w:r>
            <w:r>
              <w:rPr>
                <w:rFonts w:ascii="Calibri" w:hAnsi="Calibri"/>
                <w:spacing w:val="-11"/>
                <w:sz w:val="24"/>
              </w:rPr>
              <w:t xml:space="preserve"> </w:t>
            </w:r>
            <w:r>
              <w:rPr>
                <w:rFonts w:ascii="Calibri" w:hAnsi="Calibri"/>
                <w:sz w:val="24"/>
              </w:rPr>
              <w:t>has</w:t>
            </w:r>
            <w:r>
              <w:rPr>
                <w:rFonts w:ascii="Calibri" w:hAnsi="Calibri"/>
                <w:spacing w:val="-9"/>
                <w:sz w:val="24"/>
              </w:rPr>
              <w:t xml:space="preserve"> </w:t>
            </w:r>
            <w:r>
              <w:rPr>
                <w:rFonts w:ascii="Calibri" w:hAnsi="Calibri"/>
                <w:sz w:val="24"/>
              </w:rPr>
              <w:t>a</w:t>
            </w:r>
            <w:r>
              <w:rPr>
                <w:rFonts w:ascii="Calibri" w:hAnsi="Calibri"/>
                <w:spacing w:val="-11"/>
                <w:sz w:val="24"/>
              </w:rPr>
              <w:t xml:space="preserve"> </w:t>
            </w:r>
            <w:r>
              <w:rPr>
                <w:rFonts w:ascii="Calibri" w:hAnsi="Calibri"/>
                <w:sz w:val="24"/>
              </w:rPr>
              <w:t>weak</w:t>
            </w:r>
            <w:r>
              <w:rPr>
                <w:rFonts w:ascii="Calibri" w:hAnsi="Calibri"/>
                <w:spacing w:val="-11"/>
                <w:sz w:val="24"/>
              </w:rPr>
              <w:t xml:space="preserve"> </w:t>
            </w:r>
            <w:r>
              <w:rPr>
                <w:rFonts w:ascii="Calibri" w:hAnsi="Calibri"/>
                <w:sz w:val="24"/>
              </w:rPr>
              <w:t>negative</w:t>
            </w:r>
            <w:r>
              <w:rPr>
                <w:rFonts w:ascii="Calibri" w:hAnsi="Calibri"/>
                <w:spacing w:val="-8"/>
                <w:sz w:val="24"/>
              </w:rPr>
              <w:t xml:space="preserve"> </w:t>
            </w:r>
            <w:r>
              <w:rPr>
                <w:rFonts w:ascii="Calibri" w:hAnsi="Calibri"/>
                <w:sz w:val="24"/>
              </w:rPr>
              <w:t>correlation</w:t>
            </w:r>
            <w:r>
              <w:rPr>
                <w:rFonts w:ascii="Calibri" w:hAnsi="Calibri"/>
                <w:spacing w:val="-9"/>
                <w:sz w:val="24"/>
              </w:rPr>
              <w:t xml:space="preserve"> </w:t>
            </w:r>
            <w:r>
              <w:rPr>
                <w:rFonts w:ascii="Calibri" w:hAnsi="Calibri"/>
                <w:sz w:val="24"/>
              </w:rPr>
              <w:t>with</w:t>
            </w:r>
            <w:r>
              <w:rPr>
                <w:rFonts w:ascii="Calibri" w:hAnsi="Calibri"/>
                <w:spacing w:val="-10"/>
                <w:sz w:val="24"/>
              </w:rPr>
              <w:t xml:space="preserve"> </w:t>
            </w:r>
            <w:r>
              <w:rPr>
                <w:rFonts w:ascii="Calibri" w:hAnsi="Calibri"/>
                <w:sz w:val="24"/>
              </w:rPr>
              <w:t>Year</w:t>
            </w:r>
            <w:r>
              <w:rPr>
                <w:rFonts w:ascii="Calibri" w:hAnsi="Calibri"/>
                <w:spacing w:val="-11"/>
                <w:sz w:val="24"/>
              </w:rPr>
              <w:t xml:space="preserve"> </w:t>
            </w:r>
            <w:r>
              <w:rPr>
                <w:rFonts w:ascii="Calibri" w:hAnsi="Calibri"/>
                <w:sz w:val="24"/>
              </w:rPr>
              <w:t>Built</w:t>
            </w:r>
            <w:r>
              <w:rPr>
                <w:rFonts w:ascii="Calibri" w:hAnsi="Calibri"/>
                <w:spacing w:val="-10"/>
                <w:sz w:val="24"/>
              </w:rPr>
              <w:t xml:space="preserve"> </w:t>
            </w:r>
            <w:r>
              <w:rPr>
                <w:rFonts w:ascii="Calibri" w:hAnsi="Calibri"/>
                <w:sz w:val="24"/>
              </w:rPr>
              <w:t>(-</w:t>
            </w:r>
            <w:r>
              <w:rPr>
                <w:rFonts w:ascii="Calibri" w:hAnsi="Calibri"/>
                <w:spacing w:val="-2"/>
                <w:sz w:val="24"/>
              </w:rPr>
              <w:t>0.147).</w:t>
            </w:r>
          </w:p>
          <w:p w14:paraId="38298E82" w14:textId="77777777" w:rsidR="00F06824" w:rsidRDefault="00000000">
            <w:pPr>
              <w:pStyle w:val="TableParagraph"/>
              <w:numPr>
                <w:ilvl w:val="0"/>
                <w:numId w:val="2"/>
              </w:numPr>
              <w:tabs>
                <w:tab w:val="left" w:pos="343"/>
              </w:tabs>
              <w:spacing w:before="161"/>
              <w:ind w:left="343" w:hanging="128"/>
              <w:rPr>
                <w:rFonts w:ascii="Calibri" w:hAnsi="Calibri"/>
                <w:sz w:val="24"/>
              </w:rPr>
            </w:pPr>
            <w:r>
              <w:rPr>
                <w:rFonts w:ascii="Calibri" w:hAnsi="Calibri"/>
                <w:sz w:val="24"/>
              </w:rPr>
              <w:t>Land</w:t>
            </w:r>
            <w:r>
              <w:rPr>
                <w:rFonts w:ascii="Calibri" w:hAnsi="Calibri"/>
                <w:spacing w:val="-8"/>
                <w:sz w:val="24"/>
              </w:rPr>
              <w:t xml:space="preserve"> </w:t>
            </w:r>
            <w:r>
              <w:rPr>
                <w:rFonts w:ascii="Calibri" w:hAnsi="Calibri"/>
                <w:sz w:val="24"/>
              </w:rPr>
              <w:t>Area</w:t>
            </w:r>
            <w:r>
              <w:rPr>
                <w:rFonts w:ascii="Calibri" w:hAnsi="Calibri"/>
                <w:spacing w:val="-9"/>
                <w:sz w:val="24"/>
              </w:rPr>
              <w:t xml:space="preserve"> </w:t>
            </w:r>
            <w:r>
              <w:rPr>
                <w:rFonts w:ascii="Calibri" w:hAnsi="Calibri"/>
                <w:sz w:val="24"/>
              </w:rPr>
              <w:t>and</w:t>
            </w:r>
            <w:r>
              <w:rPr>
                <w:rFonts w:ascii="Calibri" w:hAnsi="Calibri"/>
                <w:spacing w:val="-9"/>
                <w:sz w:val="24"/>
              </w:rPr>
              <w:t xml:space="preserve"> </w:t>
            </w:r>
            <w:r>
              <w:rPr>
                <w:rFonts w:ascii="Calibri" w:hAnsi="Calibri"/>
                <w:sz w:val="24"/>
              </w:rPr>
              <w:t>Total</w:t>
            </w:r>
            <w:r>
              <w:rPr>
                <w:rFonts w:ascii="Calibri" w:hAnsi="Calibri"/>
                <w:spacing w:val="-10"/>
                <w:sz w:val="24"/>
              </w:rPr>
              <w:t xml:space="preserve"> </w:t>
            </w:r>
            <w:r>
              <w:rPr>
                <w:rFonts w:ascii="Calibri" w:hAnsi="Calibri"/>
                <w:sz w:val="24"/>
              </w:rPr>
              <w:t>Value</w:t>
            </w:r>
            <w:r>
              <w:rPr>
                <w:rFonts w:ascii="Calibri" w:hAnsi="Calibri"/>
                <w:spacing w:val="-9"/>
                <w:sz w:val="24"/>
              </w:rPr>
              <w:t xml:space="preserve"> </w:t>
            </w:r>
            <w:r>
              <w:rPr>
                <w:rFonts w:ascii="Calibri" w:hAnsi="Calibri"/>
                <w:sz w:val="24"/>
              </w:rPr>
              <w:t>have</w:t>
            </w:r>
            <w:r>
              <w:rPr>
                <w:rFonts w:ascii="Calibri" w:hAnsi="Calibri"/>
                <w:spacing w:val="-7"/>
                <w:sz w:val="24"/>
              </w:rPr>
              <w:t xml:space="preserve"> </w:t>
            </w:r>
            <w:r>
              <w:rPr>
                <w:rFonts w:ascii="Calibri" w:hAnsi="Calibri"/>
                <w:sz w:val="24"/>
              </w:rPr>
              <w:t>a</w:t>
            </w:r>
            <w:r>
              <w:rPr>
                <w:rFonts w:ascii="Calibri" w:hAnsi="Calibri"/>
                <w:spacing w:val="-8"/>
                <w:sz w:val="24"/>
              </w:rPr>
              <w:t xml:space="preserve"> </w:t>
            </w:r>
            <w:r>
              <w:rPr>
                <w:rFonts w:ascii="Calibri" w:hAnsi="Calibri"/>
                <w:sz w:val="24"/>
              </w:rPr>
              <w:t>very</w:t>
            </w:r>
            <w:r>
              <w:rPr>
                <w:rFonts w:ascii="Calibri" w:hAnsi="Calibri"/>
                <w:spacing w:val="-9"/>
                <w:sz w:val="24"/>
              </w:rPr>
              <w:t xml:space="preserve"> </w:t>
            </w:r>
            <w:r>
              <w:rPr>
                <w:rFonts w:ascii="Calibri" w:hAnsi="Calibri"/>
                <w:sz w:val="24"/>
              </w:rPr>
              <w:t>weak</w:t>
            </w:r>
            <w:r>
              <w:rPr>
                <w:rFonts w:ascii="Calibri" w:hAnsi="Calibri"/>
                <w:spacing w:val="-9"/>
                <w:sz w:val="24"/>
              </w:rPr>
              <w:t xml:space="preserve"> </w:t>
            </w:r>
            <w:r>
              <w:rPr>
                <w:rFonts w:ascii="Calibri" w:hAnsi="Calibri"/>
                <w:sz w:val="24"/>
              </w:rPr>
              <w:t>negative</w:t>
            </w:r>
            <w:r>
              <w:rPr>
                <w:rFonts w:ascii="Calibri" w:hAnsi="Calibri"/>
                <w:spacing w:val="-7"/>
                <w:sz w:val="24"/>
              </w:rPr>
              <w:t xml:space="preserve"> </w:t>
            </w:r>
            <w:r>
              <w:rPr>
                <w:rFonts w:ascii="Calibri" w:hAnsi="Calibri"/>
                <w:sz w:val="24"/>
              </w:rPr>
              <w:t>correlation</w:t>
            </w:r>
            <w:r>
              <w:rPr>
                <w:rFonts w:ascii="Calibri" w:hAnsi="Calibri"/>
                <w:spacing w:val="-9"/>
                <w:sz w:val="24"/>
              </w:rPr>
              <w:t xml:space="preserve"> </w:t>
            </w:r>
            <w:r>
              <w:rPr>
                <w:rFonts w:ascii="Calibri" w:hAnsi="Calibri"/>
                <w:sz w:val="24"/>
              </w:rPr>
              <w:t>(-</w:t>
            </w:r>
            <w:r>
              <w:rPr>
                <w:rFonts w:ascii="Calibri" w:hAnsi="Calibri"/>
                <w:spacing w:val="-2"/>
                <w:sz w:val="24"/>
              </w:rPr>
              <w:t>0.0101).</w:t>
            </w:r>
          </w:p>
          <w:p w14:paraId="2D4CD856" w14:textId="77777777" w:rsidR="00F06824" w:rsidRDefault="00000000">
            <w:pPr>
              <w:pStyle w:val="TableParagraph"/>
              <w:numPr>
                <w:ilvl w:val="0"/>
                <w:numId w:val="2"/>
              </w:numPr>
              <w:tabs>
                <w:tab w:val="left" w:pos="343"/>
              </w:tabs>
              <w:spacing w:before="158"/>
              <w:ind w:left="343" w:hanging="128"/>
              <w:rPr>
                <w:rFonts w:ascii="Calibri" w:hAnsi="Calibri"/>
                <w:sz w:val="24"/>
              </w:rPr>
            </w:pPr>
            <w:r>
              <w:rPr>
                <w:rFonts w:ascii="Calibri" w:hAnsi="Calibri"/>
                <w:sz w:val="24"/>
              </w:rPr>
              <w:t>Number</w:t>
            </w:r>
            <w:r>
              <w:rPr>
                <w:rFonts w:ascii="Calibri" w:hAnsi="Calibri"/>
                <w:spacing w:val="-9"/>
                <w:sz w:val="24"/>
              </w:rPr>
              <w:t xml:space="preserve"> </w:t>
            </w:r>
            <w:r>
              <w:rPr>
                <w:rFonts w:ascii="Calibri" w:hAnsi="Calibri"/>
                <w:sz w:val="24"/>
              </w:rPr>
              <w:t>of</w:t>
            </w:r>
            <w:r>
              <w:rPr>
                <w:rFonts w:ascii="Calibri" w:hAnsi="Calibri"/>
                <w:spacing w:val="-9"/>
                <w:sz w:val="24"/>
              </w:rPr>
              <w:t xml:space="preserve"> </w:t>
            </w:r>
            <w:r>
              <w:rPr>
                <w:rFonts w:ascii="Calibri" w:hAnsi="Calibri"/>
                <w:sz w:val="24"/>
              </w:rPr>
              <w:t>Bedrooms</w:t>
            </w:r>
            <w:r>
              <w:rPr>
                <w:rFonts w:ascii="Calibri" w:hAnsi="Calibri"/>
                <w:spacing w:val="-11"/>
                <w:sz w:val="24"/>
              </w:rPr>
              <w:t xml:space="preserve"> </w:t>
            </w:r>
            <w:r>
              <w:rPr>
                <w:rFonts w:ascii="Calibri" w:hAnsi="Calibri"/>
                <w:sz w:val="24"/>
              </w:rPr>
              <w:t>has</w:t>
            </w:r>
            <w:r>
              <w:rPr>
                <w:rFonts w:ascii="Calibri" w:hAnsi="Calibri"/>
                <w:spacing w:val="-9"/>
                <w:sz w:val="24"/>
              </w:rPr>
              <w:t xml:space="preserve"> </w:t>
            </w:r>
            <w:r>
              <w:rPr>
                <w:rFonts w:ascii="Calibri" w:hAnsi="Calibri"/>
                <w:sz w:val="24"/>
              </w:rPr>
              <w:t>a</w:t>
            </w:r>
            <w:r>
              <w:rPr>
                <w:rFonts w:ascii="Calibri" w:hAnsi="Calibri"/>
                <w:spacing w:val="-9"/>
                <w:sz w:val="24"/>
              </w:rPr>
              <w:t xml:space="preserve"> </w:t>
            </w:r>
            <w:r>
              <w:rPr>
                <w:rFonts w:ascii="Calibri" w:hAnsi="Calibri"/>
                <w:sz w:val="24"/>
              </w:rPr>
              <w:t>moderate</w:t>
            </w:r>
            <w:r>
              <w:rPr>
                <w:rFonts w:ascii="Calibri" w:hAnsi="Calibri"/>
                <w:spacing w:val="-10"/>
                <w:sz w:val="24"/>
              </w:rPr>
              <w:t xml:space="preserve"> </w:t>
            </w:r>
            <w:r>
              <w:rPr>
                <w:rFonts w:ascii="Calibri" w:hAnsi="Calibri"/>
                <w:sz w:val="24"/>
              </w:rPr>
              <w:t>positive</w:t>
            </w:r>
            <w:r>
              <w:rPr>
                <w:rFonts w:ascii="Calibri" w:hAnsi="Calibri"/>
                <w:spacing w:val="-12"/>
                <w:sz w:val="24"/>
              </w:rPr>
              <w:t xml:space="preserve"> </w:t>
            </w:r>
            <w:r>
              <w:rPr>
                <w:rFonts w:ascii="Calibri" w:hAnsi="Calibri"/>
                <w:sz w:val="24"/>
              </w:rPr>
              <w:t>correlation</w:t>
            </w:r>
            <w:r>
              <w:rPr>
                <w:rFonts w:ascii="Calibri" w:hAnsi="Calibri"/>
                <w:spacing w:val="-10"/>
                <w:sz w:val="24"/>
              </w:rPr>
              <w:t xml:space="preserve"> </w:t>
            </w:r>
            <w:r>
              <w:rPr>
                <w:rFonts w:ascii="Calibri" w:hAnsi="Calibri"/>
                <w:sz w:val="24"/>
              </w:rPr>
              <w:t>with</w:t>
            </w:r>
            <w:r>
              <w:rPr>
                <w:rFonts w:ascii="Calibri" w:hAnsi="Calibri"/>
                <w:spacing w:val="-8"/>
                <w:sz w:val="24"/>
              </w:rPr>
              <w:t xml:space="preserve"> </w:t>
            </w:r>
            <w:r>
              <w:rPr>
                <w:rFonts w:ascii="Calibri" w:hAnsi="Calibri"/>
                <w:sz w:val="24"/>
              </w:rPr>
              <w:t>Total</w:t>
            </w:r>
            <w:r>
              <w:rPr>
                <w:rFonts w:ascii="Calibri" w:hAnsi="Calibri"/>
                <w:spacing w:val="-9"/>
                <w:sz w:val="24"/>
              </w:rPr>
              <w:t xml:space="preserve"> </w:t>
            </w:r>
            <w:r>
              <w:rPr>
                <w:rFonts w:ascii="Calibri" w:hAnsi="Calibri"/>
                <w:sz w:val="24"/>
              </w:rPr>
              <w:t>Value</w:t>
            </w:r>
            <w:r>
              <w:rPr>
                <w:rFonts w:ascii="Calibri" w:hAnsi="Calibri"/>
                <w:spacing w:val="-8"/>
                <w:sz w:val="24"/>
              </w:rPr>
              <w:t xml:space="preserve"> </w:t>
            </w:r>
            <w:r>
              <w:rPr>
                <w:rFonts w:ascii="Calibri" w:hAnsi="Calibri"/>
                <w:spacing w:val="-2"/>
                <w:sz w:val="24"/>
              </w:rPr>
              <w:t>(0.0952).</w:t>
            </w:r>
          </w:p>
          <w:p w14:paraId="781428A4" w14:textId="77777777" w:rsidR="00F06824" w:rsidRDefault="00000000">
            <w:pPr>
              <w:pStyle w:val="TableParagraph"/>
              <w:numPr>
                <w:ilvl w:val="0"/>
                <w:numId w:val="2"/>
              </w:numPr>
              <w:tabs>
                <w:tab w:val="left" w:pos="343"/>
              </w:tabs>
              <w:spacing w:before="160"/>
              <w:ind w:left="343" w:hanging="128"/>
              <w:rPr>
                <w:rFonts w:ascii="Calibri" w:hAnsi="Calibri"/>
                <w:sz w:val="24"/>
              </w:rPr>
            </w:pPr>
            <w:r>
              <w:rPr>
                <w:rFonts w:ascii="Calibri" w:hAnsi="Calibri"/>
                <w:sz w:val="24"/>
              </w:rPr>
              <w:t>Number</w:t>
            </w:r>
            <w:r>
              <w:rPr>
                <w:rFonts w:ascii="Calibri" w:hAnsi="Calibri"/>
                <w:spacing w:val="-5"/>
                <w:sz w:val="24"/>
              </w:rPr>
              <w:t xml:space="preserve"> </w:t>
            </w:r>
            <w:r>
              <w:rPr>
                <w:rFonts w:ascii="Calibri" w:hAnsi="Calibri"/>
                <w:sz w:val="24"/>
              </w:rPr>
              <w:t>of</w:t>
            </w:r>
            <w:r>
              <w:rPr>
                <w:rFonts w:ascii="Calibri" w:hAnsi="Calibri"/>
                <w:spacing w:val="-5"/>
                <w:sz w:val="24"/>
              </w:rPr>
              <w:t xml:space="preserve"> </w:t>
            </w:r>
            <w:r>
              <w:rPr>
                <w:rFonts w:ascii="Calibri" w:hAnsi="Calibri"/>
                <w:sz w:val="24"/>
              </w:rPr>
              <w:t>Bedrooms</w:t>
            </w:r>
            <w:r>
              <w:rPr>
                <w:rFonts w:ascii="Calibri" w:hAnsi="Calibri"/>
                <w:spacing w:val="-8"/>
                <w:sz w:val="24"/>
              </w:rPr>
              <w:t xml:space="preserve"> </w:t>
            </w:r>
            <w:r>
              <w:rPr>
                <w:rFonts w:ascii="Calibri" w:hAnsi="Calibri"/>
                <w:sz w:val="24"/>
              </w:rPr>
              <w:t>has</w:t>
            </w:r>
            <w:r>
              <w:rPr>
                <w:rFonts w:ascii="Calibri" w:hAnsi="Calibri"/>
                <w:spacing w:val="-6"/>
                <w:sz w:val="24"/>
              </w:rPr>
              <w:t xml:space="preserve"> </w:t>
            </w:r>
            <w:r>
              <w:rPr>
                <w:rFonts w:ascii="Calibri" w:hAnsi="Calibri"/>
                <w:sz w:val="24"/>
              </w:rPr>
              <w:t>a</w:t>
            </w:r>
            <w:r>
              <w:rPr>
                <w:rFonts w:ascii="Calibri" w:hAnsi="Calibri"/>
                <w:spacing w:val="-6"/>
                <w:sz w:val="24"/>
              </w:rPr>
              <w:t xml:space="preserve"> </w:t>
            </w:r>
            <w:r>
              <w:rPr>
                <w:rFonts w:ascii="Calibri" w:hAnsi="Calibri"/>
                <w:sz w:val="24"/>
              </w:rPr>
              <w:t>strong</w:t>
            </w:r>
            <w:r>
              <w:rPr>
                <w:rFonts w:ascii="Calibri" w:hAnsi="Calibri"/>
                <w:spacing w:val="-7"/>
                <w:sz w:val="24"/>
              </w:rPr>
              <w:t xml:space="preserve"> </w:t>
            </w:r>
            <w:r>
              <w:rPr>
                <w:rFonts w:ascii="Calibri" w:hAnsi="Calibri"/>
                <w:sz w:val="24"/>
              </w:rPr>
              <w:t>positive</w:t>
            </w:r>
            <w:r>
              <w:rPr>
                <w:rFonts w:ascii="Calibri" w:hAnsi="Calibri"/>
                <w:spacing w:val="-8"/>
                <w:sz w:val="24"/>
              </w:rPr>
              <w:t xml:space="preserve"> </w:t>
            </w:r>
            <w:r>
              <w:rPr>
                <w:rFonts w:ascii="Calibri" w:hAnsi="Calibri"/>
                <w:sz w:val="24"/>
              </w:rPr>
              <w:t>correlation</w:t>
            </w:r>
            <w:r>
              <w:rPr>
                <w:rFonts w:ascii="Calibri" w:hAnsi="Calibri"/>
                <w:spacing w:val="-4"/>
                <w:sz w:val="24"/>
              </w:rPr>
              <w:t xml:space="preserve"> </w:t>
            </w:r>
            <w:r>
              <w:rPr>
                <w:rFonts w:ascii="Calibri" w:hAnsi="Calibri"/>
                <w:sz w:val="24"/>
              </w:rPr>
              <w:t>with</w:t>
            </w:r>
            <w:r>
              <w:rPr>
                <w:rFonts w:ascii="Calibri" w:hAnsi="Calibri"/>
                <w:spacing w:val="-5"/>
                <w:sz w:val="24"/>
              </w:rPr>
              <w:t xml:space="preserve"> </w:t>
            </w:r>
            <w:r>
              <w:rPr>
                <w:rFonts w:ascii="Calibri" w:hAnsi="Calibri"/>
                <w:sz w:val="24"/>
              </w:rPr>
              <w:t>the</w:t>
            </w:r>
            <w:r>
              <w:rPr>
                <w:rFonts w:ascii="Calibri" w:hAnsi="Calibri"/>
                <w:spacing w:val="-5"/>
                <w:sz w:val="24"/>
              </w:rPr>
              <w:t xml:space="preserve"> </w:t>
            </w:r>
            <w:r>
              <w:rPr>
                <w:rFonts w:ascii="Calibri" w:hAnsi="Calibri"/>
                <w:sz w:val="24"/>
              </w:rPr>
              <w:t>Number</w:t>
            </w:r>
            <w:r>
              <w:rPr>
                <w:rFonts w:ascii="Calibri" w:hAnsi="Calibri"/>
                <w:spacing w:val="-6"/>
                <w:sz w:val="24"/>
              </w:rPr>
              <w:t xml:space="preserve"> </w:t>
            </w:r>
            <w:r>
              <w:rPr>
                <w:rFonts w:ascii="Calibri" w:hAnsi="Calibri"/>
                <w:sz w:val="24"/>
              </w:rPr>
              <w:t>of</w:t>
            </w:r>
            <w:r>
              <w:rPr>
                <w:rFonts w:ascii="Calibri" w:hAnsi="Calibri"/>
                <w:spacing w:val="-4"/>
                <w:sz w:val="24"/>
              </w:rPr>
              <w:t xml:space="preserve"> </w:t>
            </w:r>
            <w:r>
              <w:rPr>
                <w:rFonts w:ascii="Calibri" w:hAnsi="Calibri"/>
                <w:sz w:val="24"/>
              </w:rPr>
              <w:t>Floors</w:t>
            </w:r>
            <w:r>
              <w:rPr>
                <w:rFonts w:ascii="Calibri" w:hAnsi="Calibri"/>
                <w:spacing w:val="-6"/>
                <w:sz w:val="24"/>
              </w:rPr>
              <w:t xml:space="preserve"> </w:t>
            </w:r>
            <w:r>
              <w:rPr>
                <w:rFonts w:ascii="Calibri" w:hAnsi="Calibri"/>
                <w:spacing w:val="-2"/>
                <w:sz w:val="24"/>
              </w:rPr>
              <w:t>(0.559).</w:t>
            </w:r>
          </w:p>
          <w:p w14:paraId="38680DC5" w14:textId="77777777" w:rsidR="00F06824" w:rsidRDefault="00000000">
            <w:pPr>
              <w:pStyle w:val="TableParagraph"/>
              <w:numPr>
                <w:ilvl w:val="0"/>
                <w:numId w:val="2"/>
              </w:numPr>
              <w:tabs>
                <w:tab w:val="left" w:pos="343"/>
              </w:tabs>
              <w:spacing w:before="161"/>
              <w:ind w:left="343" w:hanging="128"/>
              <w:rPr>
                <w:rFonts w:ascii="Calibri" w:hAnsi="Calibri"/>
                <w:sz w:val="24"/>
              </w:rPr>
            </w:pPr>
            <w:r>
              <w:rPr>
                <w:rFonts w:ascii="Calibri" w:hAnsi="Calibri"/>
                <w:sz w:val="24"/>
              </w:rPr>
              <w:t>Number</w:t>
            </w:r>
            <w:r>
              <w:rPr>
                <w:rFonts w:ascii="Calibri" w:hAnsi="Calibri"/>
                <w:spacing w:val="-5"/>
                <w:sz w:val="24"/>
              </w:rPr>
              <w:t xml:space="preserve"> </w:t>
            </w:r>
            <w:r>
              <w:rPr>
                <w:rFonts w:ascii="Calibri" w:hAnsi="Calibri"/>
                <w:sz w:val="24"/>
              </w:rPr>
              <w:t>of</w:t>
            </w:r>
            <w:r>
              <w:rPr>
                <w:rFonts w:ascii="Calibri" w:hAnsi="Calibri"/>
                <w:spacing w:val="-5"/>
                <w:sz w:val="24"/>
              </w:rPr>
              <w:t xml:space="preserve"> </w:t>
            </w:r>
            <w:r>
              <w:rPr>
                <w:rFonts w:ascii="Calibri" w:hAnsi="Calibri"/>
                <w:sz w:val="24"/>
              </w:rPr>
              <w:t>Floors</w:t>
            </w:r>
            <w:r>
              <w:rPr>
                <w:rFonts w:ascii="Calibri" w:hAnsi="Calibri"/>
                <w:spacing w:val="-6"/>
                <w:sz w:val="24"/>
              </w:rPr>
              <w:t xml:space="preserve"> </w:t>
            </w:r>
            <w:r>
              <w:rPr>
                <w:rFonts w:ascii="Calibri" w:hAnsi="Calibri"/>
                <w:sz w:val="24"/>
              </w:rPr>
              <w:t>has</w:t>
            </w:r>
            <w:r>
              <w:rPr>
                <w:rFonts w:ascii="Calibri" w:hAnsi="Calibri"/>
                <w:spacing w:val="-8"/>
                <w:sz w:val="24"/>
              </w:rPr>
              <w:t xml:space="preserve"> </w:t>
            </w:r>
            <w:r>
              <w:rPr>
                <w:rFonts w:ascii="Calibri" w:hAnsi="Calibri"/>
                <w:sz w:val="24"/>
              </w:rPr>
              <w:t>a</w:t>
            </w:r>
            <w:r>
              <w:rPr>
                <w:rFonts w:ascii="Calibri" w:hAnsi="Calibri"/>
                <w:spacing w:val="-8"/>
                <w:sz w:val="24"/>
              </w:rPr>
              <w:t xml:space="preserve"> </w:t>
            </w:r>
            <w:r>
              <w:rPr>
                <w:rFonts w:ascii="Calibri" w:hAnsi="Calibri"/>
                <w:sz w:val="24"/>
              </w:rPr>
              <w:t>weak</w:t>
            </w:r>
            <w:r>
              <w:rPr>
                <w:rFonts w:ascii="Calibri" w:hAnsi="Calibri"/>
                <w:spacing w:val="-6"/>
                <w:sz w:val="24"/>
              </w:rPr>
              <w:t xml:space="preserve"> </w:t>
            </w:r>
            <w:r>
              <w:rPr>
                <w:rFonts w:ascii="Calibri" w:hAnsi="Calibri"/>
                <w:sz w:val="24"/>
              </w:rPr>
              <w:t>negative</w:t>
            </w:r>
            <w:r>
              <w:rPr>
                <w:rFonts w:ascii="Calibri" w:hAnsi="Calibri"/>
                <w:spacing w:val="-8"/>
                <w:sz w:val="24"/>
              </w:rPr>
              <w:t xml:space="preserve"> </w:t>
            </w:r>
            <w:r>
              <w:rPr>
                <w:rFonts w:ascii="Calibri" w:hAnsi="Calibri"/>
                <w:sz w:val="24"/>
              </w:rPr>
              <w:t>correlation</w:t>
            </w:r>
            <w:r>
              <w:rPr>
                <w:rFonts w:ascii="Calibri" w:hAnsi="Calibri"/>
                <w:spacing w:val="-5"/>
                <w:sz w:val="24"/>
              </w:rPr>
              <w:t xml:space="preserve"> </w:t>
            </w:r>
            <w:r>
              <w:rPr>
                <w:rFonts w:ascii="Calibri" w:hAnsi="Calibri"/>
                <w:sz w:val="24"/>
              </w:rPr>
              <w:t>with</w:t>
            </w:r>
            <w:r>
              <w:rPr>
                <w:rFonts w:ascii="Calibri" w:hAnsi="Calibri"/>
                <w:spacing w:val="-5"/>
                <w:sz w:val="24"/>
              </w:rPr>
              <w:t xml:space="preserve"> </w:t>
            </w:r>
            <w:r>
              <w:rPr>
                <w:rFonts w:ascii="Calibri" w:hAnsi="Calibri"/>
                <w:sz w:val="24"/>
              </w:rPr>
              <w:t>Year</w:t>
            </w:r>
            <w:r>
              <w:rPr>
                <w:rFonts w:ascii="Calibri" w:hAnsi="Calibri"/>
                <w:spacing w:val="-5"/>
                <w:sz w:val="24"/>
              </w:rPr>
              <w:t xml:space="preserve"> </w:t>
            </w:r>
            <w:r>
              <w:rPr>
                <w:rFonts w:ascii="Calibri" w:hAnsi="Calibri"/>
                <w:sz w:val="24"/>
              </w:rPr>
              <w:t>Built</w:t>
            </w:r>
            <w:r>
              <w:rPr>
                <w:rFonts w:ascii="Calibri" w:hAnsi="Calibri"/>
                <w:spacing w:val="-7"/>
                <w:sz w:val="24"/>
              </w:rPr>
              <w:t xml:space="preserve"> </w:t>
            </w:r>
            <w:r>
              <w:rPr>
                <w:rFonts w:ascii="Calibri" w:hAnsi="Calibri"/>
                <w:sz w:val="24"/>
              </w:rPr>
              <w:t>(-</w:t>
            </w:r>
            <w:r>
              <w:rPr>
                <w:rFonts w:ascii="Calibri" w:hAnsi="Calibri"/>
                <w:spacing w:val="-2"/>
                <w:sz w:val="24"/>
              </w:rPr>
              <w:t>0.336).</w:t>
            </w:r>
          </w:p>
          <w:p w14:paraId="0AE51184" w14:textId="77777777" w:rsidR="00F06824" w:rsidRDefault="00000000">
            <w:pPr>
              <w:pStyle w:val="TableParagraph"/>
              <w:spacing w:before="159"/>
              <w:ind w:left="215"/>
              <w:rPr>
                <w:rFonts w:ascii="Calibri"/>
                <w:sz w:val="24"/>
              </w:rPr>
            </w:pPr>
            <w:r>
              <w:rPr>
                <w:rFonts w:ascii="Calibri"/>
                <w:sz w:val="24"/>
              </w:rPr>
              <w:t>These</w:t>
            </w:r>
            <w:r>
              <w:rPr>
                <w:rFonts w:ascii="Calibri"/>
                <w:spacing w:val="-6"/>
                <w:sz w:val="24"/>
              </w:rPr>
              <w:t xml:space="preserve"> </w:t>
            </w:r>
            <w:r>
              <w:rPr>
                <w:rFonts w:ascii="Calibri"/>
                <w:sz w:val="24"/>
              </w:rPr>
              <w:t>correlations</w:t>
            </w:r>
            <w:r>
              <w:rPr>
                <w:rFonts w:ascii="Calibri"/>
                <w:spacing w:val="-9"/>
                <w:sz w:val="24"/>
              </w:rPr>
              <w:t xml:space="preserve"> </w:t>
            </w:r>
            <w:r>
              <w:rPr>
                <w:rFonts w:ascii="Calibri"/>
                <w:sz w:val="24"/>
              </w:rPr>
              <w:t>indicate</w:t>
            </w:r>
            <w:r>
              <w:rPr>
                <w:rFonts w:ascii="Calibri"/>
                <w:spacing w:val="-6"/>
                <w:sz w:val="24"/>
              </w:rPr>
              <w:t xml:space="preserve"> </w:t>
            </w:r>
            <w:r>
              <w:rPr>
                <w:rFonts w:ascii="Calibri"/>
                <w:sz w:val="24"/>
              </w:rPr>
              <w:t>various</w:t>
            </w:r>
            <w:r>
              <w:rPr>
                <w:rFonts w:ascii="Calibri"/>
                <w:spacing w:val="-8"/>
                <w:sz w:val="24"/>
              </w:rPr>
              <w:t xml:space="preserve"> </w:t>
            </w:r>
            <w:r>
              <w:rPr>
                <w:rFonts w:ascii="Calibri"/>
                <w:sz w:val="24"/>
              </w:rPr>
              <w:t>associations</w:t>
            </w:r>
            <w:r>
              <w:rPr>
                <w:rFonts w:ascii="Calibri"/>
                <w:spacing w:val="-7"/>
                <w:sz w:val="24"/>
              </w:rPr>
              <w:t xml:space="preserve"> </w:t>
            </w:r>
            <w:r>
              <w:rPr>
                <w:rFonts w:ascii="Calibri"/>
                <w:sz w:val="24"/>
              </w:rPr>
              <w:t>between</w:t>
            </w:r>
            <w:r>
              <w:rPr>
                <w:rFonts w:ascii="Calibri"/>
                <w:spacing w:val="-6"/>
                <w:sz w:val="24"/>
              </w:rPr>
              <w:t xml:space="preserve"> </w:t>
            </w:r>
            <w:r>
              <w:rPr>
                <w:rFonts w:ascii="Calibri"/>
                <w:sz w:val="24"/>
              </w:rPr>
              <w:t>the</w:t>
            </w:r>
            <w:r>
              <w:rPr>
                <w:rFonts w:ascii="Calibri"/>
                <w:spacing w:val="-9"/>
                <w:sz w:val="24"/>
              </w:rPr>
              <w:t xml:space="preserve"> </w:t>
            </w:r>
            <w:r>
              <w:rPr>
                <w:rFonts w:ascii="Calibri"/>
                <w:sz w:val="24"/>
              </w:rPr>
              <w:t>variables</w:t>
            </w:r>
            <w:r>
              <w:rPr>
                <w:rFonts w:ascii="Calibri"/>
                <w:spacing w:val="-6"/>
                <w:sz w:val="24"/>
              </w:rPr>
              <w:t xml:space="preserve"> </w:t>
            </w:r>
            <w:r>
              <w:rPr>
                <w:rFonts w:ascii="Calibri"/>
                <w:sz w:val="24"/>
              </w:rPr>
              <w:t>in</w:t>
            </w:r>
            <w:r>
              <w:rPr>
                <w:rFonts w:ascii="Calibri"/>
                <w:spacing w:val="-6"/>
                <w:sz w:val="24"/>
              </w:rPr>
              <w:t xml:space="preserve"> </w:t>
            </w:r>
            <w:r>
              <w:rPr>
                <w:rFonts w:ascii="Calibri"/>
                <w:sz w:val="24"/>
              </w:rPr>
              <w:t>the</w:t>
            </w:r>
            <w:r>
              <w:rPr>
                <w:rFonts w:ascii="Calibri"/>
                <w:spacing w:val="-8"/>
                <w:sz w:val="24"/>
              </w:rPr>
              <w:t xml:space="preserve"> </w:t>
            </w:r>
            <w:r>
              <w:rPr>
                <w:rFonts w:ascii="Calibri"/>
                <w:spacing w:val="-2"/>
                <w:sz w:val="24"/>
              </w:rPr>
              <w:t>dataset.</w:t>
            </w:r>
          </w:p>
          <w:p w14:paraId="10DDAB5B" w14:textId="77777777" w:rsidR="00F06824" w:rsidRDefault="00F06824">
            <w:pPr>
              <w:pStyle w:val="TableParagraph"/>
              <w:rPr>
                <w:rFonts w:ascii="Calibri"/>
                <w:b/>
                <w:sz w:val="20"/>
              </w:rPr>
            </w:pPr>
          </w:p>
          <w:p w14:paraId="23037097" w14:textId="77777777" w:rsidR="00F06824" w:rsidRDefault="00F06824">
            <w:pPr>
              <w:pStyle w:val="TableParagraph"/>
              <w:spacing w:before="82"/>
              <w:rPr>
                <w:rFonts w:ascii="Calibri"/>
                <w:b/>
                <w:sz w:val="20"/>
              </w:rPr>
            </w:pPr>
          </w:p>
          <w:p w14:paraId="560322FA" w14:textId="77777777" w:rsidR="00F06824" w:rsidRDefault="00000000">
            <w:pPr>
              <w:pStyle w:val="TableParagraph"/>
              <w:ind w:left="861"/>
              <w:rPr>
                <w:rFonts w:ascii="Calibri"/>
                <w:sz w:val="20"/>
              </w:rPr>
            </w:pPr>
            <w:r>
              <w:rPr>
                <w:rFonts w:ascii="Calibri"/>
                <w:noProof/>
                <w:sz w:val="20"/>
              </w:rPr>
              <w:drawing>
                <wp:inline distT="0" distB="0" distL="0" distR="0" wp14:anchorId="2FEC1DF0" wp14:editId="10453E75">
                  <wp:extent cx="5205001" cy="3524630"/>
                  <wp:effectExtent l="0" t="0" r="0" b="0"/>
                  <wp:docPr id="8" name="Image 8" descr="A diagram of a hous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house  Description automatically generated with medium confidence"/>
                          <pic:cNvPicPr/>
                        </pic:nvPicPr>
                        <pic:blipFill>
                          <a:blip r:embed="rId11" cstate="print"/>
                          <a:stretch>
                            <a:fillRect/>
                          </a:stretch>
                        </pic:blipFill>
                        <pic:spPr>
                          <a:xfrm>
                            <a:off x="0" y="0"/>
                            <a:ext cx="5205001" cy="3524630"/>
                          </a:xfrm>
                          <a:prstGeom prst="rect">
                            <a:avLst/>
                          </a:prstGeom>
                        </pic:spPr>
                      </pic:pic>
                    </a:graphicData>
                  </a:graphic>
                </wp:inline>
              </w:drawing>
            </w:r>
          </w:p>
          <w:p w14:paraId="5161ADA8" w14:textId="77777777" w:rsidR="00F06824" w:rsidRDefault="00F06824">
            <w:pPr>
              <w:pStyle w:val="TableParagraph"/>
              <w:spacing w:before="138"/>
              <w:rPr>
                <w:rFonts w:ascii="Calibri"/>
                <w:b/>
                <w:sz w:val="20"/>
              </w:rPr>
            </w:pPr>
          </w:p>
        </w:tc>
        <w:tc>
          <w:tcPr>
            <w:tcW w:w="139" w:type="dxa"/>
            <w:tcBorders>
              <w:top w:val="single" w:sz="4" w:space="0" w:color="000000"/>
              <w:left w:val="single" w:sz="12" w:space="0" w:color="000000"/>
              <w:bottom w:val="nil"/>
              <w:right w:val="nil"/>
            </w:tcBorders>
          </w:tcPr>
          <w:p w14:paraId="2B4FE1E5" w14:textId="77777777" w:rsidR="00F06824" w:rsidRDefault="00F06824">
            <w:pPr>
              <w:pStyle w:val="TableParagraph"/>
              <w:rPr>
                <w:rFonts w:ascii="Times New Roman"/>
              </w:rPr>
            </w:pPr>
          </w:p>
        </w:tc>
      </w:tr>
    </w:tbl>
    <w:p w14:paraId="53A12103" w14:textId="77777777" w:rsidR="00F06824" w:rsidRDefault="00F06824">
      <w:pPr>
        <w:rPr>
          <w:rFonts w:ascii="Times New Roman"/>
        </w:rPr>
        <w:sectPr w:rsidR="00F06824">
          <w:pgSz w:w="12240" w:h="15840"/>
          <w:pgMar w:top="460" w:right="240" w:bottom="280" w:left="380" w:header="720" w:footer="720" w:gutter="0"/>
          <w:cols w:space="720"/>
        </w:sectPr>
      </w:pPr>
    </w:p>
    <w:p w14:paraId="677C486E" w14:textId="77777777" w:rsidR="00F06824" w:rsidRDefault="00000000">
      <w:pPr>
        <w:spacing w:before="39"/>
        <w:ind w:left="340"/>
        <w:rPr>
          <w:b/>
          <w:sz w:val="24"/>
        </w:rPr>
      </w:pPr>
      <w:r>
        <w:rPr>
          <w:b/>
          <w:spacing w:val="-2"/>
          <w:sz w:val="24"/>
        </w:rPr>
        <w:lastRenderedPageBreak/>
        <w:t>LASSO:</w:t>
      </w:r>
    </w:p>
    <w:p w14:paraId="25F383B9" w14:textId="77777777" w:rsidR="00F06824" w:rsidRDefault="00000000">
      <w:pPr>
        <w:pStyle w:val="BodyText"/>
        <w:spacing w:before="161"/>
        <w:ind w:left="340"/>
      </w:pPr>
      <w:r>
        <w:t>How do the</w:t>
      </w:r>
      <w:r>
        <w:rPr>
          <w:spacing w:val="-1"/>
        </w:rPr>
        <w:t xml:space="preserve"> </w:t>
      </w:r>
      <w:r>
        <w:t>variables GROSS_AREA,</w:t>
      </w:r>
      <w:r>
        <w:rPr>
          <w:spacing w:val="-1"/>
        </w:rPr>
        <w:t xml:space="preserve"> </w:t>
      </w:r>
      <w:r>
        <w:t>YR_BUILT, U_BDRMS, LAND_SF,</w:t>
      </w:r>
      <w:r>
        <w:rPr>
          <w:spacing w:val="-1"/>
        </w:rPr>
        <w:t xml:space="preserve"> </w:t>
      </w:r>
      <w:r>
        <w:t>and</w:t>
      </w:r>
      <w:r>
        <w:rPr>
          <w:spacing w:val="-2"/>
        </w:rPr>
        <w:t xml:space="preserve"> </w:t>
      </w:r>
      <w:r>
        <w:t>NUM_FLOORS collectively</w:t>
      </w:r>
      <w:r>
        <w:rPr>
          <w:spacing w:val="-1"/>
        </w:rPr>
        <w:t xml:space="preserve"> </w:t>
      </w:r>
      <w:r>
        <w:t>impact the assessed property value (AV_TOTAL)?</w:t>
      </w:r>
    </w:p>
    <w:p w14:paraId="0A1108EE" w14:textId="77777777" w:rsidR="00F06824" w:rsidRDefault="00F06824">
      <w:pPr>
        <w:pStyle w:val="BodyText"/>
        <w:spacing w:before="2" w:after="1"/>
        <w:rPr>
          <w:sz w:val="13"/>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92"/>
      </w:tblGrid>
      <w:tr w:rsidR="00F06824" w14:paraId="1EBA98A0" w14:textId="77777777">
        <w:trPr>
          <w:trHeight w:val="198"/>
        </w:trPr>
        <w:tc>
          <w:tcPr>
            <w:tcW w:w="10792" w:type="dxa"/>
          </w:tcPr>
          <w:p w14:paraId="4A905931" w14:textId="77777777" w:rsidR="00F06824" w:rsidRDefault="00000000">
            <w:pPr>
              <w:pStyle w:val="TableParagraph"/>
              <w:spacing w:line="178" w:lineRule="exact"/>
              <w:ind w:left="107"/>
              <w:rPr>
                <w:sz w:val="20"/>
              </w:rPr>
            </w:pPr>
            <w:r>
              <w:rPr>
                <w:sz w:val="20"/>
              </w:rPr>
              <w:t>Call:</w:t>
            </w:r>
            <w:r>
              <w:rPr>
                <w:spacing w:val="52"/>
                <w:w w:val="150"/>
                <w:sz w:val="20"/>
              </w:rPr>
              <w:t xml:space="preserve"> </w:t>
            </w:r>
            <w:proofErr w:type="spellStart"/>
            <w:r>
              <w:rPr>
                <w:sz w:val="20"/>
              </w:rPr>
              <w:t>cv.glmnet</w:t>
            </w:r>
            <w:proofErr w:type="spellEnd"/>
            <w:r>
              <w:rPr>
                <w:sz w:val="20"/>
              </w:rPr>
              <w:t>(x</w:t>
            </w:r>
            <w:r>
              <w:rPr>
                <w:spacing w:val="-5"/>
                <w:sz w:val="20"/>
              </w:rPr>
              <w:t xml:space="preserve"> </w:t>
            </w:r>
            <w:r>
              <w:rPr>
                <w:sz w:val="20"/>
              </w:rPr>
              <w:t>=</w:t>
            </w:r>
            <w:r>
              <w:rPr>
                <w:spacing w:val="-3"/>
                <w:sz w:val="20"/>
              </w:rPr>
              <w:t xml:space="preserve"> </w:t>
            </w:r>
            <w:r>
              <w:rPr>
                <w:sz w:val="20"/>
              </w:rPr>
              <w:t>x,</w:t>
            </w:r>
            <w:r>
              <w:rPr>
                <w:spacing w:val="-5"/>
                <w:sz w:val="20"/>
              </w:rPr>
              <w:t xml:space="preserve"> </w:t>
            </w:r>
            <w:r>
              <w:rPr>
                <w:sz w:val="20"/>
              </w:rPr>
              <w:t>y</w:t>
            </w:r>
            <w:r>
              <w:rPr>
                <w:spacing w:val="-2"/>
                <w:sz w:val="20"/>
              </w:rPr>
              <w:t xml:space="preserve"> </w:t>
            </w:r>
            <w:r>
              <w:rPr>
                <w:sz w:val="20"/>
              </w:rPr>
              <w:t>=</w:t>
            </w:r>
            <w:r>
              <w:rPr>
                <w:spacing w:val="-5"/>
                <w:sz w:val="20"/>
              </w:rPr>
              <w:t xml:space="preserve"> y)</w:t>
            </w:r>
          </w:p>
        </w:tc>
      </w:tr>
      <w:tr w:rsidR="00F06824" w14:paraId="360E9D66" w14:textId="77777777">
        <w:trPr>
          <w:trHeight w:val="201"/>
        </w:trPr>
        <w:tc>
          <w:tcPr>
            <w:tcW w:w="10792" w:type="dxa"/>
          </w:tcPr>
          <w:p w14:paraId="777DF435" w14:textId="77777777" w:rsidR="00F06824" w:rsidRDefault="00F06824">
            <w:pPr>
              <w:pStyle w:val="TableParagraph"/>
              <w:rPr>
                <w:rFonts w:ascii="Times New Roman"/>
                <w:sz w:val="14"/>
              </w:rPr>
            </w:pPr>
          </w:p>
        </w:tc>
      </w:tr>
      <w:tr w:rsidR="00F06824" w14:paraId="0014FF06" w14:textId="77777777">
        <w:trPr>
          <w:trHeight w:val="198"/>
        </w:trPr>
        <w:tc>
          <w:tcPr>
            <w:tcW w:w="10792" w:type="dxa"/>
          </w:tcPr>
          <w:p w14:paraId="69B92D8A" w14:textId="77777777" w:rsidR="00F06824" w:rsidRDefault="00000000">
            <w:pPr>
              <w:pStyle w:val="TableParagraph"/>
              <w:spacing w:line="178" w:lineRule="exact"/>
              <w:ind w:left="107"/>
              <w:rPr>
                <w:sz w:val="20"/>
              </w:rPr>
            </w:pPr>
            <w:r>
              <w:rPr>
                <w:sz w:val="20"/>
              </w:rPr>
              <w:t>Measure:</w:t>
            </w:r>
            <w:r>
              <w:rPr>
                <w:spacing w:val="-12"/>
                <w:sz w:val="20"/>
              </w:rPr>
              <w:t xml:space="preserve"> </w:t>
            </w:r>
            <w:r>
              <w:rPr>
                <w:sz w:val="20"/>
              </w:rPr>
              <w:t>Mean-Squared</w:t>
            </w:r>
            <w:r>
              <w:rPr>
                <w:spacing w:val="-11"/>
                <w:sz w:val="20"/>
              </w:rPr>
              <w:t xml:space="preserve"> </w:t>
            </w:r>
            <w:r>
              <w:rPr>
                <w:spacing w:val="-2"/>
                <w:sz w:val="20"/>
              </w:rPr>
              <w:t>Error</w:t>
            </w:r>
          </w:p>
        </w:tc>
      </w:tr>
      <w:tr w:rsidR="00F06824" w14:paraId="4363E389" w14:textId="77777777">
        <w:trPr>
          <w:trHeight w:val="201"/>
        </w:trPr>
        <w:tc>
          <w:tcPr>
            <w:tcW w:w="10792" w:type="dxa"/>
          </w:tcPr>
          <w:p w14:paraId="40882E45" w14:textId="77777777" w:rsidR="00F06824" w:rsidRDefault="00F06824">
            <w:pPr>
              <w:pStyle w:val="TableParagraph"/>
              <w:rPr>
                <w:rFonts w:ascii="Times New Roman"/>
                <w:sz w:val="14"/>
              </w:rPr>
            </w:pPr>
          </w:p>
        </w:tc>
      </w:tr>
      <w:tr w:rsidR="00F06824" w14:paraId="6F80AC69" w14:textId="77777777">
        <w:trPr>
          <w:trHeight w:val="198"/>
        </w:trPr>
        <w:tc>
          <w:tcPr>
            <w:tcW w:w="10792" w:type="dxa"/>
          </w:tcPr>
          <w:p w14:paraId="6A1CD768" w14:textId="77777777" w:rsidR="00F06824" w:rsidRDefault="00000000">
            <w:pPr>
              <w:pStyle w:val="TableParagraph"/>
              <w:tabs>
                <w:tab w:val="left" w:pos="2395"/>
                <w:tab w:val="left" w:pos="4203"/>
              </w:tabs>
              <w:spacing w:line="178" w:lineRule="exact"/>
              <w:ind w:left="588"/>
              <w:rPr>
                <w:sz w:val="20"/>
              </w:rPr>
            </w:pPr>
            <w:r>
              <w:rPr>
                <w:sz w:val="20"/>
              </w:rPr>
              <w:t>Lambda</w:t>
            </w:r>
            <w:r>
              <w:rPr>
                <w:spacing w:val="-5"/>
                <w:sz w:val="20"/>
              </w:rPr>
              <w:t xml:space="preserve"> </w:t>
            </w:r>
            <w:r>
              <w:rPr>
                <w:spacing w:val="-2"/>
                <w:sz w:val="20"/>
              </w:rPr>
              <w:t>Index</w:t>
            </w:r>
            <w:r>
              <w:rPr>
                <w:sz w:val="20"/>
              </w:rPr>
              <w:tab/>
            </w:r>
            <w:r>
              <w:rPr>
                <w:spacing w:val="-2"/>
                <w:sz w:val="20"/>
              </w:rPr>
              <w:t>Measure</w:t>
            </w:r>
            <w:r>
              <w:rPr>
                <w:sz w:val="20"/>
              </w:rPr>
              <w:tab/>
              <w:t>SE</w:t>
            </w:r>
            <w:r>
              <w:rPr>
                <w:spacing w:val="-3"/>
                <w:sz w:val="20"/>
              </w:rPr>
              <w:t xml:space="preserve"> </w:t>
            </w:r>
            <w:r>
              <w:rPr>
                <w:spacing w:val="-2"/>
                <w:sz w:val="20"/>
              </w:rPr>
              <w:t>Nonzero</w:t>
            </w:r>
          </w:p>
        </w:tc>
      </w:tr>
      <w:tr w:rsidR="00F06824" w14:paraId="15C6537B" w14:textId="77777777">
        <w:trPr>
          <w:trHeight w:val="201"/>
        </w:trPr>
        <w:tc>
          <w:tcPr>
            <w:tcW w:w="10792" w:type="dxa"/>
          </w:tcPr>
          <w:p w14:paraId="36632D1C" w14:textId="77777777" w:rsidR="00F06824" w:rsidRDefault="00000000">
            <w:pPr>
              <w:pStyle w:val="TableParagraph"/>
              <w:tabs>
                <w:tab w:val="left" w:pos="950"/>
                <w:tab w:val="left" w:pos="1792"/>
                <w:tab w:val="right" w:pos="5407"/>
              </w:tabs>
              <w:spacing w:line="181" w:lineRule="exact"/>
              <w:ind w:left="107"/>
              <w:rPr>
                <w:sz w:val="20"/>
              </w:rPr>
            </w:pPr>
            <w:r>
              <w:rPr>
                <w:spacing w:val="-5"/>
                <w:sz w:val="20"/>
              </w:rPr>
              <w:t>min</w:t>
            </w:r>
            <w:r>
              <w:rPr>
                <w:sz w:val="20"/>
              </w:rPr>
              <w:tab/>
            </w:r>
            <w:r>
              <w:rPr>
                <w:spacing w:val="-5"/>
                <w:sz w:val="20"/>
              </w:rPr>
              <w:t>889</w:t>
            </w:r>
            <w:r>
              <w:rPr>
                <w:sz w:val="20"/>
              </w:rPr>
              <w:tab/>
              <w:t>65</w:t>
            </w:r>
            <w:r>
              <w:rPr>
                <w:spacing w:val="-6"/>
                <w:sz w:val="20"/>
              </w:rPr>
              <w:t xml:space="preserve"> </w:t>
            </w:r>
            <w:r>
              <w:rPr>
                <w:sz w:val="20"/>
              </w:rPr>
              <w:t>1.348e+11</w:t>
            </w:r>
            <w:r>
              <w:rPr>
                <w:spacing w:val="-5"/>
                <w:sz w:val="20"/>
              </w:rPr>
              <w:t xml:space="preserve"> </w:t>
            </w:r>
            <w:r>
              <w:rPr>
                <w:spacing w:val="-2"/>
                <w:sz w:val="20"/>
              </w:rPr>
              <w:t>1.979e+09</w:t>
            </w:r>
            <w:r>
              <w:rPr>
                <w:sz w:val="20"/>
              </w:rPr>
              <w:tab/>
            </w:r>
            <w:r>
              <w:rPr>
                <w:spacing w:val="-10"/>
                <w:sz w:val="20"/>
              </w:rPr>
              <w:t>3</w:t>
            </w:r>
          </w:p>
        </w:tc>
      </w:tr>
      <w:tr w:rsidR="00F06824" w14:paraId="070D48D1" w14:textId="77777777">
        <w:trPr>
          <w:trHeight w:val="198"/>
        </w:trPr>
        <w:tc>
          <w:tcPr>
            <w:tcW w:w="10792" w:type="dxa"/>
          </w:tcPr>
          <w:p w14:paraId="747D5405" w14:textId="77777777" w:rsidR="00F06824" w:rsidRDefault="00000000">
            <w:pPr>
              <w:pStyle w:val="TableParagraph"/>
              <w:tabs>
                <w:tab w:val="left" w:pos="1792"/>
                <w:tab w:val="right" w:pos="5407"/>
              </w:tabs>
              <w:spacing w:line="178" w:lineRule="exact"/>
              <w:ind w:left="107"/>
              <w:rPr>
                <w:sz w:val="20"/>
              </w:rPr>
            </w:pPr>
            <w:r>
              <w:rPr>
                <w:sz w:val="20"/>
              </w:rPr>
              <w:t>1se</w:t>
            </w:r>
            <w:r>
              <w:rPr>
                <w:spacing w:val="53"/>
                <w:w w:val="150"/>
                <w:sz w:val="20"/>
              </w:rPr>
              <w:t xml:space="preserve"> </w:t>
            </w:r>
            <w:r>
              <w:rPr>
                <w:spacing w:val="-2"/>
                <w:sz w:val="20"/>
              </w:rPr>
              <w:t>15899</w:t>
            </w:r>
            <w:r>
              <w:rPr>
                <w:sz w:val="20"/>
              </w:rPr>
              <w:tab/>
              <w:t>34</w:t>
            </w:r>
            <w:r>
              <w:rPr>
                <w:spacing w:val="-6"/>
                <w:sz w:val="20"/>
              </w:rPr>
              <w:t xml:space="preserve"> </w:t>
            </w:r>
            <w:r>
              <w:rPr>
                <w:sz w:val="20"/>
              </w:rPr>
              <w:t>1.365e+11</w:t>
            </w:r>
            <w:r>
              <w:rPr>
                <w:spacing w:val="-5"/>
                <w:sz w:val="20"/>
              </w:rPr>
              <w:t xml:space="preserve"> </w:t>
            </w:r>
            <w:r>
              <w:rPr>
                <w:spacing w:val="-2"/>
                <w:sz w:val="20"/>
              </w:rPr>
              <w:t>2.037e+09</w:t>
            </w:r>
            <w:r>
              <w:rPr>
                <w:sz w:val="20"/>
              </w:rPr>
              <w:tab/>
            </w:r>
            <w:r>
              <w:rPr>
                <w:spacing w:val="-10"/>
                <w:sz w:val="20"/>
              </w:rPr>
              <w:t>3</w:t>
            </w:r>
          </w:p>
        </w:tc>
      </w:tr>
    </w:tbl>
    <w:p w14:paraId="23AF3D4A" w14:textId="77777777" w:rsidR="00F06824" w:rsidRDefault="00F06824">
      <w:pPr>
        <w:pStyle w:val="BodyText"/>
        <w:spacing w:before="163"/>
      </w:pPr>
    </w:p>
    <w:p w14:paraId="14CEFEAD" w14:textId="77777777" w:rsidR="00F06824" w:rsidRDefault="00000000">
      <w:pPr>
        <w:pStyle w:val="BodyText"/>
        <w:ind w:left="340"/>
      </w:pPr>
      <w:r>
        <w:t>The</w:t>
      </w:r>
      <w:r>
        <w:rPr>
          <w:spacing w:val="-11"/>
        </w:rPr>
        <w:t xml:space="preserve"> </w:t>
      </w:r>
      <w:r>
        <w:t>results</w:t>
      </w:r>
      <w:r>
        <w:rPr>
          <w:spacing w:val="-9"/>
        </w:rPr>
        <w:t xml:space="preserve"> </w:t>
      </w:r>
      <w:r>
        <w:t>from</w:t>
      </w:r>
      <w:r>
        <w:rPr>
          <w:spacing w:val="-6"/>
        </w:rPr>
        <w:t xml:space="preserve"> </w:t>
      </w:r>
      <w:r>
        <w:t>the</w:t>
      </w:r>
      <w:r>
        <w:rPr>
          <w:spacing w:val="-9"/>
        </w:rPr>
        <w:t xml:space="preserve"> </w:t>
      </w:r>
      <w:r>
        <w:t>cross-validated</w:t>
      </w:r>
      <w:r>
        <w:rPr>
          <w:spacing w:val="-8"/>
        </w:rPr>
        <w:t xml:space="preserve"> </w:t>
      </w:r>
      <w:r>
        <w:t>LASSO</w:t>
      </w:r>
      <w:r>
        <w:rPr>
          <w:spacing w:val="-9"/>
        </w:rPr>
        <w:t xml:space="preserve"> </w:t>
      </w:r>
      <w:r>
        <w:t>regression</w:t>
      </w:r>
      <w:r>
        <w:rPr>
          <w:spacing w:val="-3"/>
        </w:rPr>
        <w:t xml:space="preserve"> </w:t>
      </w:r>
      <w:r>
        <w:t>indicate</w:t>
      </w:r>
      <w:r>
        <w:rPr>
          <w:spacing w:val="-6"/>
        </w:rPr>
        <w:t xml:space="preserve"> </w:t>
      </w:r>
      <w:r>
        <w:t>the</w:t>
      </w:r>
      <w:r>
        <w:rPr>
          <w:spacing w:val="-6"/>
        </w:rPr>
        <w:t xml:space="preserve"> </w:t>
      </w:r>
      <w:r>
        <w:rPr>
          <w:spacing w:val="-2"/>
        </w:rPr>
        <w:t>following:</w:t>
      </w:r>
    </w:p>
    <w:p w14:paraId="640CEE90" w14:textId="77777777" w:rsidR="00F06824" w:rsidRDefault="00000000">
      <w:pPr>
        <w:pStyle w:val="ListParagraph"/>
        <w:numPr>
          <w:ilvl w:val="0"/>
          <w:numId w:val="1"/>
        </w:numPr>
        <w:tabs>
          <w:tab w:val="left" w:pos="1060"/>
        </w:tabs>
        <w:spacing w:before="160"/>
        <w:ind w:right="476"/>
        <w:rPr>
          <w:sz w:val="24"/>
        </w:rPr>
      </w:pPr>
      <w:r>
        <w:rPr>
          <w:sz w:val="24"/>
        </w:rPr>
        <w:t>The</w:t>
      </w:r>
      <w:r>
        <w:rPr>
          <w:spacing w:val="25"/>
          <w:sz w:val="24"/>
        </w:rPr>
        <w:t xml:space="preserve"> </w:t>
      </w:r>
      <w:r>
        <w:rPr>
          <w:sz w:val="24"/>
        </w:rPr>
        <w:t>best</w:t>
      </w:r>
      <w:r>
        <w:rPr>
          <w:spacing w:val="26"/>
          <w:sz w:val="24"/>
        </w:rPr>
        <w:t xml:space="preserve"> </w:t>
      </w:r>
      <w:r>
        <w:rPr>
          <w:sz w:val="24"/>
        </w:rPr>
        <w:t>lambda</w:t>
      </w:r>
      <w:r>
        <w:rPr>
          <w:spacing w:val="25"/>
          <w:sz w:val="24"/>
        </w:rPr>
        <w:t xml:space="preserve"> </w:t>
      </w:r>
      <w:r>
        <w:rPr>
          <w:sz w:val="24"/>
        </w:rPr>
        <w:t>value</w:t>
      </w:r>
      <w:r>
        <w:rPr>
          <w:spacing w:val="28"/>
          <w:sz w:val="24"/>
        </w:rPr>
        <w:t xml:space="preserve"> </w:t>
      </w:r>
      <w:r>
        <w:rPr>
          <w:sz w:val="24"/>
        </w:rPr>
        <w:t>(min)</w:t>
      </w:r>
      <w:r>
        <w:rPr>
          <w:spacing w:val="26"/>
          <w:sz w:val="24"/>
        </w:rPr>
        <w:t xml:space="preserve"> </w:t>
      </w:r>
      <w:r>
        <w:rPr>
          <w:sz w:val="24"/>
        </w:rPr>
        <w:t>is</w:t>
      </w:r>
      <w:r>
        <w:rPr>
          <w:spacing w:val="27"/>
          <w:sz w:val="24"/>
        </w:rPr>
        <w:t xml:space="preserve"> </w:t>
      </w:r>
      <w:r>
        <w:rPr>
          <w:sz w:val="24"/>
        </w:rPr>
        <w:t>889,</w:t>
      </w:r>
      <w:r>
        <w:rPr>
          <w:spacing w:val="25"/>
          <w:sz w:val="24"/>
        </w:rPr>
        <w:t xml:space="preserve"> </w:t>
      </w:r>
      <w:r>
        <w:rPr>
          <w:sz w:val="24"/>
        </w:rPr>
        <w:t>and</w:t>
      </w:r>
      <w:r>
        <w:rPr>
          <w:spacing w:val="28"/>
          <w:sz w:val="24"/>
        </w:rPr>
        <w:t xml:space="preserve"> </w:t>
      </w:r>
      <w:r>
        <w:rPr>
          <w:sz w:val="24"/>
        </w:rPr>
        <w:t>it</w:t>
      </w:r>
      <w:r>
        <w:rPr>
          <w:spacing w:val="26"/>
          <w:sz w:val="24"/>
        </w:rPr>
        <w:t xml:space="preserve"> </w:t>
      </w:r>
      <w:r>
        <w:rPr>
          <w:sz w:val="24"/>
        </w:rPr>
        <w:t>corresponds</w:t>
      </w:r>
      <w:r>
        <w:rPr>
          <w:spacing w:val="25"/>
          <w:sz w:val="24"/>
        </w:rPr>
        <w:t xml:space="preserve"> </w:t>
      </w:r>
      <w:r>
        <w:rPr>
          <w:sz w:val="24"/>
        </w:rPr>
        <w:t>to</w:t>
      </w:r>
      <w:r>
        <w:rPr>
          <w:spacing w:val="28"/>
          <w:sz w:val="24"/>
        </w:rPr>
        <w:t xml:space="preserve"> </w:t>
      </w:r>
      <w:r>
        <w:rPr>
          <w:sz w:val="24"/>
        </w:rPr>
        <w:t>an</w:t>
      </w:r>
      <w:r>
        <w:rPr>
          <w:spacing w:val="28"/>
          <w:sz w:val="24"/>
        </w:rPr>
        <w:t xml:space="preserve"> </w:t>
      </w:r>
      <w:r>
        <w:rPr>
          <w:sz w:val="24"/>
        </w:rPr>
        <w:t>average</w:t>
      </w:r>
      <w:r>
        <w:rPr>
          <w:spacing w:val="23"/>
          <w:sz w:val="24"/>
        </w:rPr>
        <w:t xml:space="preserve"> </w:t>
      </w:r>
      <w:r>
        <w:rPr>
          <w:sz w:val="24"/>
        </w:rPr>
        <w:t>mean-squared</w:t>
      </w:r>
      <w:r>
        <w:rPr>
          <w:spacing w:val="26"/>
          <w:sz w:val="24"/>
        </w:rPr>
        <w:t xml:space="preserve"> </w:t>
      </w:r>
      <w:r>
        <w:rPr>
          <w:sz w:val="24"/>
        </w:rPr>
        <w:t>error</w:t>
      </w:r>
      <w:r>
        <w:rPr>
          <w:spacing w:val="26"/>
          <w:sz w:val="24"/>
        </w:rPr>
        <w:t xml:space="preserve"> </w:t>
      </w:r>
      <w:r>
        <w:rPr>
          <w:sz w:val="24"/>
        </w:rPr>
        <w:t>(MSE)</w:t>
      </w:r>
      <w:r>
        <w:rPr>
          <w:spacing w:val="27"/>
          <w:sz w:val="24"/>
        </w:rPr>
        <w:t xml:space="preserve"> </w:t>
      </w:r>
      <w:r>
        <w:rPr>
          <w:sz w:val="24"/>
        </w:rPr>
        <w:t>of approximately 1.348e+11. This model has 3 nonzero coefficients.</w:t>
      </w:r>
    </w:p>
    <w:p w14:paraId="5F290199" w14:textId="77777777" w:rsidR="00F06824" w:rsidRDefault="00000000">
      <w:pPr>
        <w:pStyle w:val="ListParagraph"/>
        <w:numPr>
          <w:ilvl w:val="0"/>
          <w:numId w:val="1"/>
        </w:numPr>
        <w:tabs>
          <w:tab w:val="left" w:pos="1060"/>
        </w:tabs>
        <w:spacing w:line="242" w:lineRule="auto"/>
        <w:ind w:right="484"/>
        <w:rPr>
          <w:sz w:val="24"/>
        </w:rPr>
      </w:pPr>
      <w:r>
        <w:rPr>
          <w:sz w:val="24"/>
        </w:rPr>
        <w:t>The</w:t>
      </w:r>
      <w:r>
        <w:rPr>
          <w:spacing w:val="-8"/>
          <w:sz w:val="24"/>
        </w:rPr>
        <w:t xml:space="preserve"> </w:t>
      </w:r>
      <w:r>
        <w:rPr>
          <w:sz w:val="24"/>
        </w:rPr>
        <w:t>lambda</w:t>
      </w:r>
      <w:r>
        <w:rPr>
          <w:spacing w:val="-8"/>
          <w:sz w:val="24"/>
        </w:rPr>
        <w:t xml:space="preserve"> </w:t>
      </w:r>
      <w:r>
        <w:rPr>
          <w:sz w:val="24"/>
        </w:rPr>
        <w:t>value</w:t>
      </w:r>
      <w:r>
        <w:rPr>
          <w:spacing w:val="-8"/>
          <w:sz w:val="24"/>
        </w:rPr>
        <w:t xml:space="preserve"> </w:t>
      </w:r>
      <w:r>
        <w:rPr>
          <w:sz w:val="24"/>
        </w:rPr>
        <w:t>selected</w:t>
      </w:r>
      <w:r>
        <w:rPr>
          <w:spacing w:val="-8"/>
          <w:sz w:val="24"/>
        </w:rPr>
        <w:t xml:space="preserve"> </w:t>
      </w:r>
      <w:r>
        <w:rPr>
          <w:sz w:val="24"/>
        </w:rPr>
        <w:t>using</w:t>
      </w:r>
      <w:r>
        <w:rPr>
          <w:spacing w:val="-9"/>
          <w:sz w:val="24"/>
        </w:rPr>
        <w:t xml:space="preserve"> </w:t>
      </w:r>
      <w:r>
        <w:rPr>
          <w:sz w:val="24"/>
        </w:rPr>
        <w:t>one</w:t>
      </w:r>
      <w:r>
        <w:rPr>
          <w:spacing w:val="-8"/>
          <w:sz w:val="24"/>
        </w:rPr>
        <w:t xml:space="preserve"> </w:t>
      </w:r>
      <w:r>
        <w:rPr>
          <w:sz w:val="24"/>
        </w:rPr>
        <w:t>standard</w:t>
      </w:r>
      <w:r>
        <w:rPr>
          <w:spacing w:val="-8"/>
          <w:sz w:val="24"/>
        </w:rPr>
        <w:t xml:space="preserve"> </w:t>
      </w:r>
      <w:r>
        <w:rPr>
          <w:sz w:val="24"/>
        </w:rPr>
        <w:t>error</w:t>
      </w:r>
      <w:r>
        <w:rPr>
          <w:spacing w:val="-8"/>
          <w:sz w:val="24"/>
        </w:rPr>
        <w:t xml:space="preserve"> </w:t>
      </w:r>
      <w:r>
        <w:rPr>
          <w:sz w:val="24"/>
        </w:rPr>
        <w:t>rule</w:t>
      </w:r>
      <w:r>
        <w:rPr>
          <w:spacing w:val="-8"/>
          <w:sz w:val="24"/>
        </w:rPr>
        <w:t xml:space="preserve"> </w:t>
      </w:r>
      <w:r>
        <w:rPr>
          <w:sz w:val="24"/>
        </w:rPr>
        <w:t>(1se)</w:t>
      </w:r>
      <w:r>
        <w:rPr>
          <w:spacing w:val="-9"/>
          <w:sz w:val="24"/>
        </w:rPr>
        <w:t xml:space="preserve"> </w:t>
      </w:r>
      <w:r>
        <w:rPr>
          <w:sz w:val="24"/>
        </w:rPr>
        <w:t>is</w:t>
      </w:r>
      <w:r>
        <w:rPr>
          <w:spacing w:val="-9"/>
          <w:sz w:val="24"/>
        </w:rPr>
        <w:t xml:space="preserve"> </w:t>
      </w:r>
      <w:r>
        <w:rPr>
          <w:sz w:val="24"/>
        </w:rPr>
        <w:t>15,899,</w:t>
      </w:r>
      <w:r>
        <w:rPr>
          <w:spacing w:val="-8"/>
          <w:sz w:val="24"/>
        </w:rPr>
        <w:t xml:space="preserve"> </w:t>
      </w:r>
      <w:r>
        <w:rPr>
          <w:sz w:val="24"/>
        </w:rPr>
        <w:t>and</w:t>
      </w:r>
      <w:r>
        <w:rPr>
          <w:spacing w:val="-8"/>
          <w:sz w:val="24"/>
        </w:rPr>
        <w:t xml:space="preserve"> </w:t>
      </w:r>
      <w:r>
        <w:rPr>
          <w:sz w:val="24"/>
        </w:rPr>
        <w:t>it</w:t>
      </w:r>
      <w:r>
        <w:rPr>
          <w:spacing w:val="-10"/>
          <w:sz w:val="24"/>
        </w:rPr>
        <w:t xml:space="preserve"> </w:t>
      </w:r>
      <w:r>
        <w:rPr>
          <w:sz w:val="24"/>
        </w:rPr>
        <w:t>results</w:t>
      </w:r>
      <w:r>
        <w:rPr>
          <w:spacing w:val="-9"/>
          <w:sz w:val="24"/>
        </w:rPr>
        <w:t xml:space="preserve"> </w:t>
      </w:r>
      <w:r>
        <w:rPr>
          <w:sz w:val="24"/>
        </w:rPr>
        <w:t>in</w:t>
      </w:r>
      <w:r>
        <w:rPr>
          <w:spacing w:val="-8"/>
          <w:sz w:val="24"/>
        </w:rPr>
        <w:t xml:space="preserve"> </w:t>
      </w:r>
      <w:r>
        <w:rPr>
          <w:sz w:val="24"/>
        </w:rPr>
        <w:t>an</w:t>
      </w:r>
      <w:r>
        <w:rPr>
          <w:spacing w:val="-8"/>
          <w:sz w:val="24"/>
        </w:rPr>
        <w:t xml:space="preserve"> </w:t>
      </w:r>
      <w:r>
        <w:rPr>
          <w:sz w:val="24"/>
        </w:rPr>
        <w:t>average</w:t>
      </w:r>
      <w:r>
        <w:rPr>
          <w:spacing w:val="-10"/>
          <w:sz w:val="24"/>
        </w:rPr>
        <w:t xml:space="preserve"> </w:t>
      </w:r>
      <w:r>
        <w:rPr>
          <w:sz w:val="24"/>
        </w:rPr>
        <w:t>MSE of approximately 1.365e+11. This model also has 3 nonzero coefficients.</w:t>
      </w:r>
    </w:p>
    <w:p w14:paraId="432F2B04" w14:textId="77777777" w:rsidR="00F06824" w:rsidRDefault="00000000">
      <w:pPr>
        <w:pStyle w:val="ListParagraph"/>
        <w:numPr>
          <w:ilvl w:val="0"/>
          <w:numId w:val="1"/>
        </w:numPr>
        <w:tabs>
          <w:tab w:val="left" w:pos="1060"/>
        </w:tabs>
        <w:ind w:right="486"/>
        <w:rPr>
          <w:sz w:val="24"/>
        </w:rPr>
      </w:pPr>
      <w:r>
        <w:rPr>
          <w:sz w:val="24"/>
        </w:rPr>
        <w:t>These</w:t>
      </w:r>
      <w:r>
        <w:rPr>
          <w:spacing w:val="40"/>
          <w:sz w:val="24"/>
        </w:rPr>
        <w:t xml:space="preserve"> </w:t>
      </w:r>
      <w:r>
        <w:rPr>
          <w:sz w:val="24"/>
        </w:rPr>
        <w:t>lambda</w:t>
      </w:r>
      <w:r>
        <w:rPr>
          <w:spacing w:val="40"/>
          <w:sz w:val="24"/>
        </w:rPr>
        <w:t xml:space="preserve"> </w:t>
      </w:r>
      <w:r>
        <w:rPr>
          <w:sz w:val="24"/>
        </w:rPr>
        <w:t>values</w:t>
      </w:r>
      <w:r>
        <w:rPr>
          <w:spacing w:val="40"/>
          <w:sz w:val="24"/>
        </w:rPr>
        <w:t xml:space="preserve"> </w:t>
      </w:r>
      <w:r>
        <w:rPr>
          <w:sz w:val="24"/>
        </w:rPr>
        <w:t>represent</w:t>
      </w:r>
      <w:r>
        <w:rPr>
          <w:spacing w:val="40"/>
          <w:sz w:val="24"/>
        </w:rPr>
        <w:t xml:space="preserve"> </w:t>
      </w:r>
      <w:r>
        <w:rPr>
          <w:sz w:val="24"/>
        </w:rPr>
        <w:t>the</w:t>
      </w:r>
      <w:r>
        <w:rPr>
          <w:spacing w:val="40"/>
          <w:sz w:val="24"/>
        </w:rPr>
        <w:t xml:space="preserve"> </w:t>
      </w:r>
      <w:r>
        <w:rPr>
          <w:sz w:val="24"/>
        </w:rPr>
        <w:t>strengths</w:t>
      </w:r>
      <w:r>
        <w:rPr>
          <w:spacing w:val="40"/>
          <w:sz w:val="24"/>
        </w:rPr>
        <w:t xml:space="preserve"> </w:t>
      </w:r>
      <w:r>
        <w:rPr>
          <w:sz w:val="24"/>
        </w:rPr>
        <w:t>of</w:t>
      </w:r>
      <w:r>
        <w:rPr>
          <w:spacing w:val="40"/>
          <w:sz w:val="24"/>
        </w:rPr>
        <w:t xml:space="preserve"> </w:t>
      </w:r>
      <w:r>
        <w:rPr>
          <w:sz w:val="24"/>
        </w:rPr>
        <w:t>regularization</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LASSO</w:t>
      </w:r>
      <w:r>
        <w:rPr>
          <w:spacing w:val="40"/>
          <w:sz w:val="24"/>
        </w:rPr>
        <w:t xml:space="preserve"> </w:t>
      </w:r>
      <w:r>
        <w:rPr>
          <w:sz w:val="24"/>
        </w:rPr>
        <w:t>model.</w:t>
      </w:r>
      <w:r>
        <w:rPr>
          <w:spacing w:val="40"/>
          <w:sz w:val="24"/>
        </w:rPr>
        <w:t xml:space="preserve"> </w:t>
      </w:r>
      <w:r>
        <w:rPr>
          <w:sz w:val="24"/>
        </w:rPr>
        <w:t>The</w:t>
      </w:r>
      <w:r>
        <w:rPr>
          <w:spacing w:val="40"/>
          <w:sz w:val="24"/>
        </w:rPr>
        <w:t xml:space="preserve"> </w:t>
      </w:r>
      <w:r>
        <w:rPr>
          <w:sz w:val="24"/>
        </w:rPr>
        <w:t>nonzero coefficients indicate the number of predictors retained in the model after LASSO regression.</w:t>
      </w:r>
    </w:p>
    <w:p w14:paraId="03920988" w14:textId="77777777" w:rsidR="00F06824" w:rsidRDefault="00000000">
      <w:pPr>
        <w:pStyle w:val="BodyText"/>
        <w:spacing w:before="99"/>
        <w:rPr>
          <w:sz w:val="20"/>
        </w:rPr>
      </w:pPr>
      <w:r>
        <w:rPr>
          <w:noProof/>
        </w:rPr>
        <w:drawing>
          <wp:anchor distT="0" distB="0" distL="0" distR="0" simplePos="0" relativeHeight="487590400" behindDoc="1" locked="0" layoutInCell="1" allowOverlap="1" wp14:anchorId="4B79BFCE" wp14:editId="18C02F9C">
            <wp:simplePos x="0" y="0"/>
            <wp:positionH relativeFrom="page">
              <wp:posOffset>482707</wp:posOffset>
            </wp:positionH>
            <wp:positionV relativeFrom="paragraph">
              <wp:posOffset>233392</wp:posOffset>
            </wp:positionV>
            <wp:extent cx="6729927" cy="3261169"/>
            <wp:effectExtent l="0" t="0" r="0" b="0"/>
            <wp:wrapTopAndBottom/>
            <wp:docPr id="9" name="Image 9" descr="A graph with a red li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graph with a red line  Description automatically generated"/>
                    <pic:cNvPicPr/>
                  </pic:nvPicPr>
                  <pic:blipFill>
                    <a:blip r:embed="rId12" cstate="print"/>
                    <a:stretch>
                      <a:fillRect/>
                    </a:stretch>
                  </pic:blipFill>
                  <pic:spPr>
                    <a:xfrm>
                      <a:off x="0" y="0"/>
                      <a:ext cx="6729927" cy="3261169"/>
                    </a:xfrm>
                    <a:prstGeom prst="rect">
                      <a:avLst/>
                    </a:prstGeom>
                  </pic:spPr>
                </pic:pic>
              </a:graphicData>
            </a:graphic>
          </wp:anchor>
        </w:drawing>
      </w:r>
    </w:p>
    <w:p w14:paraId="1484480D" w14:textId="77777777" w:rsidR="00F06824" w:rsidRDefault="00000000">
      <w:pPr>
        <w:pStyle w:val="BodyText"/>
        <w:spacing w:before="87"/>
        <w:ind w:left="340" w:right="474"/>
        <w:jc w:val="both"/>
      </w:pPr>
      <w:r>
        <w:t>The LASSO regression plot displays the relationship between the strength of the regularization parameter (lambda)</w:t>
      </w:r>
      <w:r>
        <w:rPr>
          <w:spacing w:val="-7"/>
        </w:rPr>
        <w:t xml:space="preserve"> </w:t>
      </w:r>
      <w:r>
        <w:t>and</w:t>
      </w:r>
      <w:r>
        <w:rPr>
          <w:spacing w:val="-6"/>
        </w:rPr>
        <w:t xml:space="preserve"> </w:t>
      </w:r>
      <w:r>
        <w:t>the</w:t>
      </w:r>
      <w:r>
        <w:rPr>
          <w:spacing w:val="-9"/>
        </w:rPr>
        <w:t xml:space="preserve"> </w:t>
      </w:r>
      <w:r>
        <w:t>coefficients</w:t>
      </w:r>
      <w:r>
        <w:rPr>
          <w:spacing w:val="-7"/>
        </w:rPr>
        <w:t xml:space="preserve"> </w:t>
      </w:r>
      <w:r>
        <w:t>of</w:t>
      </w:r>
      <w:r>
        <w:rPr>
          <w:spacing w:val="-5"/>
        </w:rPr>
        <w:t xml:space="preserve"> </w:t>
      </w:r>
      <w:r>
        <w:t>the</w:t>
      </w:r>
      <w:r>
        <w:rPr>
          <w:spacing w:val="-6"/>
        </w:rPr>
        <w:t xml:space="preserve"> </w:t>
      </w:r>
      <w:r>
        <w:t>selected</w:t>
      </w:r>
      <w:r>
        <w:rPr>
          <w:spacing w:val="-8"/>
        </w:rPr>
        <w:t xml:space="preserve"> </w:t>
      </w:r>
      <w:r>
        <w:t>predictors.</w:t>
      </w:r>
      <w:r>
        <w:rPr>
          <w:spacing w:val="-8"/>
        </w:rPr>
        <w:t xml:space="preserve"> </w:t>
      </w:r>
      <w:r>
        <w:t>The</w:t>
      </w:r>
      <w:r>
        <w:rPr>
          <w:spacing w:val="-9"/>
        </w:rPr>
        <w:t xml:space="preserve"> </w:t>
      </w:r>
      <w:r>
        <w:t>x-axis</w:t>
      </w:r>
      <w:r>
        <w:rPr>
          <w:spacing w:val="-7"/>
        </w:rPr>
        <w:t xml:space="preserve"> </w:t>
      </w:r>
      <w:r>
        <w:t>is</w:t>
      </w:r>
      <w:r>
        <w:rPr>
          <w:spacing w:val="-7"/>
        </w:rPr>
        <w:t xml:space="preserve"> </w:t>
      </w:r>
      <w:r>
        <w:t>shown</w:t>
      </w:r>
      <w:r>
        <w:rPr>
          <w:spacing w:val="-6"/>
        </w:rPr>
        <w:t xml:space="preserve"> </w:t>
      </w:r>
      <w:r>
        <w:t>in</w:t>
      </w:r>
      <w:r>
        <w:rPr>
          <w:spacing w:val="-8"/>
        </w:rPr>
        <w:t xml:space="preserve"> </w:t>
      </w:r>
      <w:r>
        <w:t>log</w:t>
      </w:r>
      <w:r>
        <w:rPr>
          <w:spacing w:val="-6"/>
        </w:rPr>
        <w:t xml:space="preserve"> </w:t>
      </w:r>
      <w:r>
        <w:t>scale</w:t>
      </w:r>
      <w:r>
        <w:rPr>
          <w:spacing w:val="-6"/>
        </w:rPr>
        <w:t xml:space="preserve"> </w:t>
      </w:r>
      <w:r>
        <w:t>for</w:t>
      </w:r>
      <w:r>
        <w:rPr>
          <w:spacing w:val="-9"/>
        </w:rPr>
        <w:t xml:space="preserve"> </w:t>
      </w:r>
      <w:r>
        <w:t>lambda,</w:t>
      </w:r>
      <w:r>
        <w:rPr>
          <w:spacing w:val="-9"/>
        </w:rPr>
        <w:t xml:space="preserve"> </w:t>
      </w:r>
      <w:r>
        <w:t>while</w:t>
      </w:r>
      <w:r>
        <w:rPr>
          <w:spacing w:val="-6"/>
        </w:rPr>
        <w:t xml:space="preserve"> </w:t>
      </w:r>
      <w:r>
        <w:t>the</w:t>
      </w:r>
      <w:r>
        <w:rPr>
          <w:spacing w:val="-6"/>
        </w:rPr>
        <w:t xml:space="preserve"> </w:t>
      </w:r>
      <w:r>
        <w:t>y- axis represents the coefficients.</w:t>
      </w:r>
    </w:p>
    <w:p w14:paraId="31CCE38E" w14:textId="77777777" w:rsidR="00F06824" w:rsidRDefault="00000000">
      <w:pPr>
        <w:pStyle w:val="ListParagraph"/>
        <w:numPr>
          <w:ilvl w:val="0"/>
          <w:numId w:val="1"/>
        </w:numPr>
        <w:tabs>
          <w:tab w:val="left" w:pos="1060"/>
        </w:tabs>
        <w:spacing w:before="159" w:line="305" w:lineRule="exact"/>
        <w:ind w:hanging="360"/>
        <w:rPr>
          <w:sz w:val="24"/>
        </w:rPr>
      </w:pPr>
      <w:r>
        <w:rPr>
          <w:sz w:val="24"/>
        </w:rPr>
        <w:t>As</w:t>
      </w:r>
      <w:r>
        <w:rPr>
          <w:spacing w:val="-8"/>
          <w:sz w:val="24"/>
        </w:rPr>
        <w:t xml:space="preserve"> </w:t>
      </w:r>
      <w:r>
        <w:rPr>
          <w:sz w:val="24"/>
        </w:rPr>
        <w:t>lambda</w:t>
      </w:r>
      <w:r>
        <w:rPr>
          <w:spacing w:val="-7"/>
          <w:sz w:val="24"/>
        </w:rPr>
        <w:t xml:space="preserve"> </w:t>
      </w:r>
      <w:r>
        <w:rPr>
          <w:sz w:val="24"/>
        </w:rPr>
        <w:t>increases</w:t>
      </w:r>
      <w:r>
        <w:rPr>
          <w:spacing w:val="-9"/>
          <w:sz w:val="24"/>
        </w:rPr>
        <w:t xml:space="preserve"> </w:t>
      </w:r>
      <w:r>
        <w:rPr>
          <w:sz w:val="24"/>
        </w:rPr>
        <w:t>(going</w:t>
      </w:r>
      <w:r>
        <w:rPr>
          <w:spacing w:val="-7"/>
          <w:sz w:val="24"/>
        </w:rPr>
        <w:t xml:space="preserve"> </w:t>
      </w:r>
      <w:r>
        <w:rPr>
          <w:sz w:val="24"/>
        </w:rPr>
        <w:t>towards</w:t>
      </w:r>
      <w:r>
        <w:rPr>
          <w:spacing w:val="-7"/>
          <w:sz w:val="24"/>
        </w:rPr>
        <w:t xml:space="preserve"> </w:t>
      </w:r>
      <w:r>
        <w:rPr>
          <w:sz w:val="24"/>
        </w:rPr>
        <w:t>the</w:t>
      </w:r>
      <w:r>
        <w:rPr>
          <w:spacing w:val="-8"/>
          <w:sz w:val="24"/>
        </w:rPr>
        <w:t xml:space="preserve"> </w:t>
      </w:r>
      <w:r>
        <w:rPr>
          <w:sz w:val="24"/>
        </w:rPr>
        <w:t>right</w:t>
      </w:r>
      <w:r>
        <w:rPr>
          <w:spacing w:val="-8"/>
          <w:sz w:val="24"/>
        </w:rPr>
        <w:t xml:space="preserve"> </w:t>
      </w:r>
      <w:r>
        <w:rPr>
          <w:sz w:val="24"/>
        </w:rPr>
        <w:t>on</w:t>
      </w:r>
      <w:r>
        <w:rPr>
          <w:spacing w:val="-7"/>
          <w:sz w:val="24"/>
        </w:rPr>
        <w:t xml:space="preserve"> </w:t>
      </w:r>
      <w:r>
        <w:rPr>
          <w:sz w:val="24"/>
        </w:rPr>
        <w:t>the</w:t>
      </w:r>
      <w:r>
        <w:rPr>
          <w:spacing w:val="-6"/>
          <w:sz w:val="24"/>
        </w:rPr>
        <w:t xml:space="preserve"> </w:t>
      </w:r>
      <w:r>
        <w:rPr>
          <w:sz w:val="24"/>
        </w:rPr>
        <w:t>x-axis),</w:t>
      </w:r>
      <w:r>
        <w:rPr>
          <w:spacing w:val="-7"/>
          <w:sz w:val="24"/>
        </w:rPr>
        <w:t xml:space="preserve"> </w:t>
      </w:r>
      <w:r>
        <w:rPr>
          <w:sz w:val="24"/>
        </w:rPr>
        <w:t>the</w:t>
      </w:r>
      <w:r>
        <w:rPr>
          <w:spacing w:val="-9"/>
          <w:sz w:val="24"/>
        </w:rPr>
        <w:t xml:space="preserve"> </w:t>
      </w:r>
      <w:r>
        <w:rPr>
          <w:sz w:val="24"/>
        </w:rPr>
        <w:t>coefficients</w:t>
      </w:r>
      <w:r>
        <w:rPr>
          <w:spacing w:val="-8"/>
          <w:sz w:val="24"/>
        </w:rPr>
        <w:t xml:space="preserve"> </w:t>
      </w:r>
      <w:r>
        <w:rPr>
          <w:sz w:val="24"/>
        </w:rPr>
        <w:t>shrink</w:t>
      </w:r>
      <w:r>
        <w:rPr>
          <w:spacing w:val="-9"/>
          <w:sz w:val="24"/>
        </w:rPr>
        <w:t xml:space="preserve"> </w:t>
      </w:r>
      <w:r>
        <w:rPr>
          <w:sz w:val="24"/>
        </w:rPr>
        <w:t>towards</w:t>
      </w:r>
      <w:r>
        <w:rPr>
          <w:spacing w:val="-8"/>
          <w:sz w:val="24"/>
        </w:rPr>
        <w:t xml:space="preserve"> </w:t>
      </w:r>
      <w:r>
        <w:rPr>
          <w:spacing w:val="-2"/>
          <w:sz w:val="24"/>
        </w:rPr>
        <w:t>zero.</w:t>
      </w:r>
    </w:p>
    <w:p w14:paraId="1C428758" w14:textId="77777777" w:rsidR="00F06824" w:rsidRDefault="00000000">
      <w:pPr>
        <w:pStyle w:val="ListParagraph"/>
        <w:numPr>
          <w:ilvl w:val="0"/>
          <w:numId w:val="1"/>
        </w:numPr>
        <w:tabs>
          <w:tab w:val="left" w:pos="1060"/>
        </w:tabs>
        <w:spacing w:line="242" w:lineRule="auto"/>
        <w:ind w:right="481"/>
        <w:rPr>
          <w:sz w:val="24"/>
        </w:rPr>
      </w:pPr>
      <w:r>
        <w:rPr>
          <w:sz w:val="24"/>
        </w:rPr>
        <w:t>Some</w:t>
      </w:r>
      <w:r>
        <w:rPr>
          <w:spacing w:val="40"/>
          <w:sz w:val="24"/>
        </w:rPr>
        <w:t xml:space="preserve"> </w:t>
      </w:r>
      <w:r>
        <w:rPr>
          <w:sz w:val="24"/>
        </w:rPr>
        <w:t>coefficients</w:t>
      </w:r>
      <w:r>
        <w:rPr>
          <w:spacing w:val="40"/>
          <w:sz w:val="24"/>
        </w:rPr>
        <w:t xml:space="preserve"> </w:t>
      </w:r>
      <w:r>
        <w:rPr>
          <w:sz w:val="24"/>
        </w:rPr>
        <w:t>become</w:t>
      </w:r>
      <w:r>
        <w:rPr>
          <w:spacing w:val="40"/>
          <w:sz w:val="24"/>
        </w:rPr>
        <w:t xml:space="preserve"> </w:t>
      </w:r>
      <w:r>
        <w:rPr>
          <w:sz w:val="24"/>
        </w:rPr>
        <w:t>exactly</w:t>
      </w:r>
      <w:r>
        <w:rPr>
          <w:spacing w:val="40"/>
          <w:sz w:val="24"/>
        </w:rPr>
        <w:t xml:space="preserve"> </w:t>
      </w:r>
      <w:r>
        <w:rPr>
          <w:sz w:val="24"/>
        </w:rPr>
        <w:t>zero</w:t>
      </w:r>
      <w:r>
        <w:rPr>
          <w:spacing w:val="40"/>
          <w:sz w:val="24"/>
        </w:rPr>
        <w:t xml:space="preserve"> </w:t>
      </w:r>
      <w:r>
        <w:rPr>
          <w:sz w:val="24"/>
        </w:rPr>
        <w:t>at</w:t>
      </w:r>
      <w:r>
        <w:rPr>
          <w:spacing w:val="40"/>
          <w:sz w:val="24"/>
        </w:rPr>
        <w:t xml:space="preserve"> </w:t>
      </w:r>
      <w:r>
        <w:rPr>
          <w:sz w:val="24"/>
        </w:rPr>
        <w:t>specific</w:t>
      </w:r>
      <w:r>
        <w:rPr>
          <w:spacing w:val="40"/>
          <w:sz w:val="24"/>
        </w:rPr>
        <w:t xml:space="preserve"> </w:t>
      </w:r>
      <w:r>
        <w:rPr>
          <w:sz w:val="24"/>
        </w:rPr>
        <w:t>lambda</w:t>
      </w:r>
      <w:r>
        <w:rPr>
          <w:spacing w:val="40"/>
          <w:sz w:val="24"/>
        </w:rPr>
        <w:t xml:space="preserve"> </w:t>
      </w:r>
      <w:r>
        <w:rPr>
          <w:sz w:val="24"/>
        </w:rPr>
        <w:t>values,</w:t>
      </w:r>
      <w:r>
        <w:rPr>
          <w:spacing w:val="40"/>
          <w:sz w:val="24"/>
        </w:rPr>
        <w:t xml:space="preserve"> </w:t>
      </w:r>
      <w:r>
        <w:rPr>
          <w:sz w:val="24"/>
        </w:rPr>
        <w:t>meaning</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corresponding predictors are excluded from the model.</w:t>
      </w:r>
    </w:p>
    <w:p w14:paraId="3F4EFCC2" w14:textId="77777777" w:rsidR="00F06824" w:rsidRDefault="00000000">
      <w:pPr>
        <w:pStyle w:val="ListParagraph"/>
        <w:numPr>
          <w:ilvl w:val="0"/>
          <w:numId w:val="1"/>
        </w:numPr>
        <w:tabs>
          <w:tab w:val="left" w:pos="1060"/>
        </w:tabs>
        <w:spacing w:line="301" w:lineRule="exact"/>
        <w:ind w:hanging="360"/>
        <w:rPr>
          <w:sz w:val="24"/>
        </w:rPr>
      </w:pPr>
      <w:r>
        <w:rPr>
          <w:sz w:val="24"/>
        </w:rPr>
        <w:t>Nonzero</w:t>
      </w:r>
      <w:r>
        <w:rPr>
          <w:spacing w:val="-12"/>
          <w:sz w:val="24"/>
        </w:rPr>
        <w:t xml:space="preserve"> </w:t>
      </w:r>
      <w:r>
        <w:rPr>
          <w:sz w:val="24"/>
        </w:rPr>
        <w:t>coefficients</w:t>
      </w:r>
      <w:r>
        <w:rPr>
          <w:spacing w:val="-9"/>
          <w:sz w:val="24"/>
        </w:rPr>
        <w:t xml:space="preserve"> </w:t>
      </w:r>
      <w:r>
        <w:rPr>
          <w:sz w:val="24"/>
        </w:rPr>
        <w:t>indicate</w:t>
      </w:r>
      <w:r>
        <w:rPr>
          <w:spacing w:val="-9"/>
          <w:sz w:val="24"/>
        </w:rPr>
        <w:t xml:space="preserve"> </w:t>
      </w:r>
      <w:r>
        <w:rPr>
          <w:sz w:val="24"/>
        </w:rPr>
        <w:t>that</w:t>
      </w:r>
      <w:r>
        <w:rPr>
          <w:spacing w:val="-10"/>
          <w:sz w:val="24"/>
        </w:rPr>
        <w:t xml:space="preserve"> </w:t>
      </w:r>
      <w:r>
        <w:rPr>
          <w:sz w:val="24"/>
        </w:rPr>
        <w:t>the</w:t>
      </w:r>
      <w:r>
        <w:rPr>
          <w:spacing w:val="-9"/>
          <w:sz w:val="24"/>
        </w:rPr>
        <w:t xml:space="preserve"> </w:t>
      </w:r>
      <w:r>
        <w:rPr>
          <w:sz w:val="24"/>
        </w:rPr>
        <w:t>associated</w:t>
      </w:r>
      <w:r>
        <w:rPr>
          <w:spacing w:val="-11"/>
          <w:sz w:val="24"/>
        </w:rPr>
        <w:t xml:space="preserve"> </w:t>
      </w:r>
      <w:r>
        <w:rPr>
          <w:sz w:val="24"/>
        </w:rPr>
        <w:t>predictors</w:t>
      </w:r>
      <w:r>
        <w:rPr>
          <w:spacing w:val="-9"/>
          <w:sz w:val="24"/>
        </w:rPr>
        <w:t xml:space="preserve"> </w:t>
      </w:r>
      <w:r>
        <w:rPr>
          <w:sz w:val="24"/>
        </w:rPr>
        <w:t>are</w:t>
      </w:r>
      <w:r>
        <w:rPr>
          <w:spacing w:val="-11"/>
          <w:sz w:val="24"/>
        </w:rPr>
        <w:t xml:space="preserve"> </w:t>
      </w:r>
      <w:r>
        <w:rPr>
          <w:sz w:val="24"/>
        </w:rPr>
        <w:t>retained</w:t>
      </w:r>
      <w:r>
        <w:rPr>
          <w:spacing w:val="-8"/>
          <w:sz w:val="24"/>
        </w:rPr>
        <w:t xml:space="preserve"> </w:t>
      </w:r>
      <w:r>
        <w:rPr>
          <w:sz w:val="24"/>
        </w:rPr>
        <w:t>in</w:t>
      </w:r>
      <w:r>
        <w:rPr>
          <w:spacing w:val="-9"/>
          <w:sz w:val="24"/>
        </w:rPr>
        <w:t xml:space="preserve"> </w:t>
      </w:r>
      <w:r>
        <w:rPr>
          <w:sz w:val="24"/>
        </w:rPr>
        <w:t>the</w:t>
      </w:r>
      <w:r>
        <w:rPr>
          <w:spacing w:val="-11"/>
          <w:sz w:val="24"/>
        </w:rPr>
        <w:t xml:space="preserve"> </w:t>
      </w:r>
      <w:r>
        <w:rPr>
          <w:spacing w:val="-2"/>
          <w:sz w:val="24"/>
        </w:rPr>
        <w:t>model.</w:t>
      </w:r>
    </w:p>
    <w:p w14:paraId="54436462" w14:textId="77777777" w:rsidR="00F06824" w:rsidRDefault="00000000">
      <w:pPr>
        <w:pStyle w:val="ListParagraph"/>
        <w:numPr>
          <w:ilvl w:val="0"/>
          <w:numId w:val="1"/>
        </w:numPr>
        <w:tabs>
          <w:tab w:val="left" w:pos="1060"/>
        </w:tabs>
        <w:spacing w:before="1"/>
        <w:ind w:hanging="360"/>
        <w:rPr>
          <w:sz w:val="24"/>
        </w:rPr>
      </w:pPr>
      <w:r>
        <w:rPr>
          <w:sz w:val="24"/>
        </w:rPr>
        <w:t>The</w:t>
      </w:r>
      <w:r>
        <w:rPr>
          <w:spacing w:val="-4"/>
          <w:sz w:val="24"/>
        </w:rPr>
        <w:t xml:space="preserve"> </w:t>
      </w:r>
      <w:r>
        <w:rPr>
          <w:sz w:val="24"/>
        </w:rPr>
        <w:t>y-axis</w:t>
      </w:r>
      <w:r>
        <w:rPr>
          <w:spacing w:val="-4"/>
          <w:sz w:val="24"/>
        </w:rPr>
        <w:t xml:space="preserve"> </w:t>
      </w:r>
      <w:r>
        <w:rPr>
          <w:sz w:val="24"/>
        </w:rPr>
        <w:t>shows</w:t>
      </w:r>
      <w:r>
        <w:rPr>
          <w:spacing w:val="-4"/>
          <w:sz w:val="24"/>
        </w:rPr>
        <w:t xml:space="preserve"> </w:t>
      </w:r>
      <w:r>
        <w:rPr>
          <w:sz w:val="24"/>
        </w:rPr>
        <w:t>the</w:t>
      </w:r>
      <w:r>
        <w:rPr>
          <w:spacing w:val="-3"/>
          <w:sz w:val="24"/>
        </w:rPr>
        <w:t xml:space="preserve"> </w:t>
      </w:r>
      <w:r>
        <w:rPr>
          <w:sz w:val="24"/>
        </w:rPr>
        <w:t>magnitude</w:t>
      </w:r>
      <w:r>
        <w:rPr>
          <w:spacing w:val="-5"/>
          <w:sz w:val="24"/>
        </w:rPr>
        <w:t xml:space="preserve"> </w:t>
      </w:r>
      <w:r>
        <w:rPr>
          <w:sz w:val="24"/>
        </w:rPr>
        <w:t>of</w:t>
      </w:r>
      <w:r>
        <w:rPr>
          <w:spacing w:val="-5"/>
          <w:sz w:val="24"/>
        </w:rPr>
        <w:t xml:space="preserve"> </w:t>
      </w:r>
      <w:r>
        <w:rPr>
          <w:sz w:val="24"/>
        </w:rPr>
        <w:t>the</w:t>
      </w:r>
      <w:r>
        <w:rPr>
          <w:spacing w:val="-3"/>
          <w:sz w:val="24"/>
        </w:rPr>
        <w:t xml:space="preserve"> </w:t>
      </w:r>
      <w:r>
        <w:rPr>
          <w:spacing w:val="-2"/>
          <w:sz w:val="24"/>
        </w:rPr>
        <w:t>coefficients.</w:t>
      </w:r>
    </w:p>
    <w:p w14:paraId="386EEF80" w14:textId="77777777" w:rsidR="00F06824" w:rsidRDefault="00F06824">
      <w:pPr>
        <w:rPr>
          <w:sz w:val="24"/>
        </w:rPr>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2E6CA8F" w14:textId="77777777" w:rsidR="00F06824" w:rsidRDefault="00000000">
      <w:pPr>
        <w:pStyle w:val="Heading1"/>
      </w:pPr>
      <w:r>
        <w:rPr>
          <w:spacing w:val="-2"/>
        </w:rPr>
        <w:lastRenderedPageBreak/>
        <w:t>Correlation</w:t>
      </w:r>
    </w:p>
    <w:p w14:paraId="3AF5873F" w14:textId="77777777" w:rsidR="00F06824" w:rsidRDefault="00000000">
      <w:pPr>
        <w:pStyle w:val="BodyText"/>
        <w:spacing w:before="161"/>
        <w:ind w:left="340"/>
      </w:pPr>
      <w:r>
        <w:t>What</w:t>
      </w:r>
      <w:r>
        <w:rPr>
          <w:spacing w:val="-13"/>
        </w:rPr>
        <w:t xml:space="preserve"> </w:t>
      </w:r>
      <w:r>
        <w:t>correlations</w:t>
      </w:r>
      <w:r>
        <w:rPr>
          <w:spacing w:val="-11"/>
        </w:rPr>
        <w:t xml:space="preserve"> </w:t>
      </w:r>
      <w:r>
        <w:t>exist</w:t>
      </w:r>
      <w:r>
        <w:rPr>
          <w:spacing w:val="-12"/>
        </w:rPr>
        <w:t xml:space="preserve"> </w:t>
      </w:r>
      <w:r>
        <w:t>between</w:t>
      </w:r>
      <w:r>
        <w:rPr>
          <w:spacing w:val="-10"/>
        </w:rPr>
        <w:t xml:space="preserve"> </w:t>
      </w:r>
      <w:r>
        <w:t>property</w:t>
      </w:r>
      <w:r>
        <w:rPr>
          <w:spacing w:val="-12"/>
        </w:rPr>
        <w:t xml:space="preserve"> </w:t>
      </w:r>
      <w:r>
        <w:t>value</w:t>
      </w:r>
      <w:r>
        <w:rPr>
          <w:spacing w:val="-10"/>
        </w:rPr>
        <w:t xml:space="preserve"> </w:t>
      </w:r>
      <w:r>
        <w:t>(AV_TOTAL)</w:t>
      </w:r>
      <w:r>
        <w:rPr>
          <w:spacing w:val="-12"/>
        </w:rPr>
        <w:t xml:space="preserve"> </w:t>
      </w:r>
      <w:r>
        <w:t>and</w:t>
      </w:r>
      <w:r>
        <w:rPr>
          <w:spacing w:val="-10"/>
        </w:rPr>
        <w:t xml:space="preserve"> </w:t>
      </w:r>
      <w:r>
        <w:t>other</w:t>
      </w:r>
      <w:r>
        <w:rPr>
          <w:spacing w:val="-11"/>
        </w:rPr>
        <w:t xml:space="preserve"> </w:t>
      </w:r>
      <w:r>
        <w:t>attributes</w:t>
      </w:r>
      <w:r>
        <w:rPr>
          <w:spacing w:val="-11"/>
        </w:rPr>
        <w:t xml:space="preserve"> </w:t>
      </w:r>
      <w:r>
        <w:t>of</w:t>
      </w:r>
      <w:r>
        <w:rPr>
          <w:spacing w:val="-11"/>
        </w:rPr>
        <w:t xml:space="preserve"> </w:t>
      </w:r>
      <w:r>
        <w:t>living</w:t>
      </w:r>
      <w:r>
        <w:rPr>
          <w:spacing w:val="-11"/>
        </w:rPr>
        <w:t xml:space="preserve"> </w:t>
      </w:r>
      <w:r>
        <w:rPr>
          <w:spacing w:val="-2"/>
        </w:rPr>
        <w:t>area?</w:t>
      </w:r>
    </w:p>
    <w:p w14:paraId="785257AC" w14:textId="77777777" w:rsidR="00F06824" w:rsidRDefault="00000000">
      <w:pPr>
        <w:pStyle w:val="BodyText"/>
        <w:spacing w:before="1"/>
        <w:rPr>
          <w:sz w:val="11"/>
        </w:rPr>
      </w:pPr>
      <w:r>
        <w:rPr>
          <w:noProof/>
        </w:rPr>
        <w:drawing>
          <wp:anchor distT="0" distB="0" distL="0" distR="0" simplePos="0" relativeHeight="487590912" behindDoc="1" locked="0" layoutInCell="1" allowOverlap="1" wp14:anchorId="1FEF2B1F" wp14:editId="355607A0">
            <wp:simplePos x="0" y="0"/>
            <wp:positionH relativeFrom="page">
              <wp:posOffset>457200</wp:posOffset>
            </wp:positionH>
            <wp:positionV relativeFrom="paragraph">
              <wp:posOffset>101639</wp:posOffset>
            </wp:positionV>
            <wp:extent cx="5212079" cy="54864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212079" cy="548640"/>
                    </a:xfrm>
                    <a:prstGeom prst="rect">
                      <a:avLst/>
                    </a:prstGeom>
                  </pic:spPr>
                </pic:pic>
              </a:graphicData>
            </a:graphic>
          </wp:anchor>
        </w:drawing>
      </w:r>
    </w:p>
    <w:p w14:paraId="09FA4EE2" w14:textId="77777777" w:rsidR="00F06824" w:rsidRDefault="00000000">
      <w:pPr>
        <w:pStyle w:val="BodyText"/>
        <w:spacing w:before="166"/>
        <w:ind w:left="340" w:right="477"/>
        <w:jc w:val="both"/>
      </w:pPr>
      <w:r>
        <w:t>The computed correlation coefficient of 0.385551, obtained using the R function `</w:t>
      </w:r>
      <w:proofErr w:type="spellStart"/>
      <w:r>
        <w:t>cor</w:t>
      </w:r>
      <w:proofErr w:type="spellEnd"/>
      <w:r>
        <w:t>`, indicates a quantitative relationship between the variables "AV_TOTAL" and "LIVING_AREA." This positive value suggests a moderate positive</w:t>
      </w:r>
      <w:r>
        <w:rPr>
          <w:spacing w:val="-4"/>
        </w:rPr>
        <w:t xml:space="preserve"> </w:t>
      </w:r>
      <w:r>
        <w:t>linear</w:t>
      </w:r>
      <w:r>
        <w:rPr>
          <w:spacing w:val="-6"/>
        </w:rPr>
        <w:t xml:space="preserve"> </w:t>
      </w:r>
      <w:r>
        <w:t>relationship.</w:t>
      </w:r>
      <w:r>
        <w:rPr>
          <w:spacing w:val="-5"/>
        </w:rPr>
        <w:t xml:space="preserve"> </w:t>
      </w:r>
      <w:r>
        <w:t>In</w:t>
      </w:r>
      <w:r>
        <w:rPr>
          <w:spacing w:val="-4"/>
        </w:rPr>
        <w:t xml:space="preserve"> </w:t>
      </w:r>
      <w:r>
        <w:t>simpler</w:t>
      </w:r>
      <w:r>
        <w:rPr>
          <w:spacing w:val="-4"/>
        </w:rPr>
        <w:t xml:space="preserve"> </w:t>
      </w:r>
      <w:r>
        <w:t>terms,</w:t>
      </w:r>
      <w:r>
        <w:rPr>
          <w:spacing w:val="-5"/>
        </w:rPr>
        <w:t xml:space="preserve"> </w:t>
      </w:r>
      <w:r>
        <w:t>when</w:t>
      </w:r>
      <w:r>
        <w:rPr>
          <w:spacing w:val="-4"/>
        </w:rPr>
        <w:t xml:space="preserve"> </w:t>
      </w:r>
      <w:r>
        <w:t>the</w:t>
      </w:r>
      <w:r>
        <w:rPr>
          <w:spacing w:val="-4"/>
        </w:rPr>
        <w:t xml:space="preserve"> </w:t>
      </w:r>
      <w:r>
        <w:t>living</w:t>
      </w:r>
      <w:r>
        <w:rPr>
          <w:spacing w:val="-5"/>
        </w:rPr>
        <w:t xml:space="preserve"> </w:t>
      </w:r>
      <w:r>
        <w:t>area</w:t>
      </w:r>
      <w:r>
        <w:rPr>
          <w:spacing w:val="-4"/>
        </w:rPr>
        <w:t xml:space="preserve"> </w:t>
      </w:r>
      <w:r>
        <w:t>("LIVING_AREA")</w:t>
      </w:r>
      <w:r>
        <w:rPr>
          <w:spacing w:val="-5"/>
        </w:rPr>
        <w:t xml:space="preserve"> </w:t>
      </w:r>
      <w:r>
        <w:t>of</w:t>
      </w:r>
      <w:r>
        <w:rPr>
          <w:spacing w:val="-3"/>
        </w:rPr>
        <w:t xml:space="preserve"> </w:t>
      </w:r>
      <w:r>
        <w:t>a</w:t>
      </w:r>
      <w:r>
        <w:rPr>
          <w:spacing w:val="-6"/>
        </w:rPr>
        <w:t xml:space="preserve"> </w:t>
      </w:r>
      <w:r>
        <w:t>property</w:t>
      </w:r>
      <w:r>
        <w:rPr>
          <w:spacing w:val="-5"/>
        </w:rPr>
        <w:t xml:space="preserve"> </w:t>
      </w:r>
      <w:r>
        <w:t>increases,</w:t>
      </w:r>
      <w:r>
        <w:rPr>
          <w:spacing w:val="-5"/>
        </w:rPr>
        <w:t xml:space="preserve"> </w:t>
      </w:r>
      <w:r>
        <w:t>the total value ("AV_TOTAL") tends to increase, and vice versa. However, it's crucial to emphasize that correlation does</w:t>
      </w:r>
      <w:r>
        <w:rPr>
          <w:spacing w:val="-7"/>
        </w:rPr>
        <w:t xml:space="preserve"> </w:t>
      </w:r>
      <w:r>
        <w:t>not</w:t>
      </w:r>
      <w:r>
        <w:rPr>
          <w:spacing w:val="-7"/>
        </w:rPr>
        <w:t xml:space="preserve"> </w:t>
      </w:r>
      <w:r>
        <w:t>imply</w:t>
      </w:r>
      <w:r>
        <w:rPr>
          <w:spacing w:val="-8"/>
        </w:rPr>
        <w:t xml:space="preserve"> </w:t>
      </w:r>
      <w:r>
        <w:t>causation.</w:t>
      </w:r>
      <w:r>
        <w:rPr>
          <w:spacing w:val="-8"/>
        </w:rPr>
        <w:t xml:space="preserve"> </w:t>
      </w:r>
      <w:r>
        <w:t>Therefore,</w:t>
      </w:r>
      <w:r>
        <w:rPr>
          <w:spacing w:val="-9"/>
        </w:rPr>
        <w:t xml:space="preserve"> </w:t>
      </w:r>
      <w:r>
        <w:t>we</w:t>
      </w:r>
      <w:r>
        <w:rPr>
          <w:spacing w:val="-6"/>
        </w:rPr>
        <w:t xml:space="preserve"> </w:t>
      </w:r>
      <w:r>
        <w:t>cannot</w:t>
      </w:r>
      <w:r>
        <w:rPr>
          <w:spacing w:val="-7"/>
        </w:rPr>
        <w:t xml:space="preserve"> </w:t>
      </w:r>
      <w:r>
        <w:t>conclude</w:t>
      </w:r>
      <w:r>
        <w:rPr>
          <w:spacing w:val="-6"/>
        </w:rPr>
        <w:t xml:space="preserve"> </w:t>
      </w:r>
      <w:r>
        <w:t>that</w:t>
      </w:r>
      <w:r>
        <w:rPr>
          <w:spacing w:val="-8"/>
        </w:rPr>
        <w:t xml:space="preserve"> </w:t>
      </w:r>
      <w:r>
        <w:t>changes</w:t>
      </w:r>
      <w:r>
        <w:rPr>
          <w:spacing w:val="-3"/>
        </w:rPr>
        <w:t xml:space="preserve"> </w:t>
      </w:r>
      <w:r>
        <w:t>in</w:t>
      </w:r>
      <w:r>
        <w:rPr>
          <w:spacing w:val="-8"/>
        </w:rPr>
        <w:t xml:space="preserve"> </w:t>
      </w:r>
      <w:r>
        <w:t>one</w:t>
      </w:r>
      <w:r>
        <w:rPr>
          <w:spacing w:val="-6"/>
        </w:rPr>
        <w:t xml:space="preserve"> </w:t>
      </w:r>
      <w:r>
        <w:t>variable</w:t>
      </w:r>
      <w:r>
        <w:rPr>
          <w:spacing w:val="-6"/>
        </w:rPr>
        <w:t xml:space="preserve"> </w:t>
      </w:r>
      <w:r>
        <w:t>directly</w:t>
      </w:r>
      <w:r>
        <w:rPr>
          <w:spacing w:val="-8"/>
        </w:rPr>
        <w:t xml:space="preserve"> </w:t>
      </w:r>
      <w:r>
        <w:t>cause</w:t>
      </w:r>
      <w:r>
        <w:rPr>
          <w:spacing w:val="-7"/>
        </w:rPr>
        <w:t xml:space="preserve"> </w:t>
      </w:r>
      <w:r>
        <w:t>changes</w:t>
      </w:r>
      <w:r>
        <w:rPr>
          <w:spacing w:val="-7"/>
        </w:rPr>
        <w:t xml:space="preserve"> </w:t>
      </w:r>
      <w:r>
        <w:t>in the other without further analysis.</w:t>
      </w:r>
    </w:p>
    <w:p w14:paraId="62B0EF11" w14:textId="77777777" w:rsidR="00F06824" w:rsidRDefault="00000000">
      <w:pPr>
        <w:pStyle w:val="BodyText"/>
        <w:spacing w:before="160"/>
        <w:ind w:left="340" w:right="477"/>
        <w:jc w:val="both"/>
      </w:pPr>
      <w:r>
        <w:t>The parameter `use = "</w:t>
      </w:r>
      <w:proofErr w:type="spellStart"/>
      <w:r>
        <w:t>complete.obs</w:t>
      </w:r>
      <w:proofErr w:type="spellEnd"/>
      <w:r>
        <w:t>"` specifies that the calculation excludes observations with missing values (NA), ensuring that the correlation is based only on complete pairs of observations. While the correlation coefficient</w:t>
      </w:r>
      <w:r>
        <w:rPr>
          <w:spacing w:val="-10"/>
        </w:rPr>
        <w:t xml:space="preserve"> </w:t>
      </w:r>
      <w:r>
        <w:t>offers</w:t>
      </w:r>
      <w:r>
        <w:rPr>
          <w:spacing w:val="-11"/>
        </w:rPr>
        <w:t xml:space="preserve"> </w:t>
      </w:r>
      <w:r>
        <w:t>valuable</w:t>
      </w:r>
      <w:r>
        <w:rPr>
          <w:spacing w:val="-8"/>
        </w:rPr>
        <w:t xml:space="preserve"> </w:t>
      </w:r>
      <w:r>
        <w:t>insights,</w:t>
      </w:r>
      <w:r>
        <w:rPr>
          <w:spacing w:val="-9"/>
        </w:rPr>
        <w:t xml:space="preserve"> </w:t>
      </w:r>
      <w:r>
        <w:t>it</w:t>
      </w:r>
      <w:r>
        <w:rPr>
          <w:spacing w:val="-10"/>
        </w:rPr>
        <w:t xml:space="preserve"> </w:t>
      </w:r>
      <w:r>
        <w:t>is</w:t>
      </w:r>
      <w:r>
        <w:rPr>
          <w:spacing w:val="-9"/>
        </w:rPr>
        <w:t xml:space="preserve"> </w:t>
      </w:r>
      <w:r>
        <w:t>advisable</w:t>
      </w:r>
      <w:r>
        <w:rPr>
          <w:spacing w:val="-10"/>
        </w:rPr>
        <w:t xml:space="preserve"> </w:t>
      </w:r>
      <w:r>
        <w:t>to</w:t>
      </w:r>
      <w:r>
        <w:rPr>
          <w:spacing w:val="-8"/>
        </w:rPr>
        <w:t xml:space="preserve"> </w:t>
      </w:r>
      <w:r>
        <w:t>conduct</w:t>
      </w:r>
      <w:r>
        <w:rPr>
          <w:spacing w:val="-10"/>
        </w:rPr>
        <w:t xml:space="preserve"> </w:t>
      </w:r>
      <w:r>
        <w:t>additional</w:t>
      </w:r>
      <w:r>
        <w:rPr>
          <w:spacing w:val="-10"/>
        </w:rPr>
        <w:t xml:space="preserve"> </w:t>
      </w:r>
      <w:r>
        <w:t>analyses,</w:t>
      </w:r>
      <w:r>
        <w:rPr>
          <w:spacing w:val="-9"/>
        </w:rPr>
        <w:t xml:space="preserve"> </w:t>
      </w:r>
      <w:r>
        <w:t>such</w:t>
      </w:r>
      <w:r>
        <w:rPr>
          <w:spacing w:val="-10"/>
        </w:rPr>
        <w:t xml:space="preserve"> </w:t>
      </w:r>
      <w:r>
        <w:t>as</w:t>
      </w:r>
      <w:r>
        <w:rPr>
          <w:spacing w:val="-9"/>
        </w:rPr>
        <w:t xml:space="preserve"> </w:t>
      </w:r>
      <w:r>
        <w:t>regression</w:t>
      </w:r>
      <w:r>
        <w:rPr>
          <w:spacing w:val="-10"/>
        </w:rPr>
        <w:t xml:space="preserve"> </w:t>
      </w:r>
      <w:r>
        <w:t>modeling</w:t>
      </w:r>
      <w:r>
        <w:rPr>
          <w:spacing w:val="-9"/>
        </w:rPr>
        <w:t xml:space="preserve"> </w:t>
      </w:r>
      <w:r>
        <w:t xml:space="preserve">or visual exploration through scatterplots, to gain a deeper understanding of the relationship. Moreover, considering other variables and contextual factors is essential to obtain a comprehensive perspective on the </w:t>
      </w:r>
      <w:r>
        <w:rPr>
          <w:spacing w:val="-2"/>
        </w:rPr>
        <w:t>dataset.</w:t>
      </w:r>
    </w:p>
    <w:p w14:paraId="38D05D81" w14:textId="77777777" w:rsidR="00F06824" w:rsidRDefault="00F06824">
      <w:pPr>
        <w:jc w:val="both"/>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CA00125" w14:textId="77777777" w:rsidR="00F06824" w:rsidRDefault="00000000">
      <w:pPr>
        <w:pStyle w:val="Heading1"/>
      </w:pPr>
      <w:r>
        <w:rPr>
          <w:spacing w:val="-2"/>
        </w:rPr>
        <w:lastRenderedPageBreak/>
        <w:t>Conclusion</w:t>
      </w:r>
    </w:p>
    <w:p w14:paraId="1158B5C5" w14:textId="77777777" w:rsidR="00F06824" w:rsidRDefault="00000000">
      <w:pPr>
        <w:pStyle w:val="BodyText"/>
        <w:spacing w:before="161"/>
        <w:ind w:left="340" w:right="444"/>
      </w:pPr>
      <w:r>
        <w:t>In conclusion, the analysis of the Boston real estate dataset for the fiscal year 2015 has revealed several key</w:t>
      </w:r>
      <w:r>
        <w:rPr>
          <w:spacing w:val="40"/>
        </w:rPr>
        <w:t xml:space="preserve"> </w:t>
      </w:r>
      <w:r>
        <w:rPr>
          <w:spacing w:val="-2"/>
        </w:rPr>
        <w:t>insights</w:t>
      </w:r>
      <w:r>
        <w:rPr>
          <w:spacing w:val="-3"/>
        </w:rPr>
        <w:t xml:space="preserve"> </w:t>
      </w:r>
      <w:r>
        <w:rPr>
          <w:spacing w:val="-2"/>
        </w:rPr>
        <w:t>and</w:t>
      </w:r>
      <w:r>
        <w:rPr>
          <w:spacing w:val="-3"/>
        </w:rPr>
        <w:t xml:space="preserve"> </w:t>
      </w:r>
      <w:r>
        <w:rPr>
          <w:spacing w:val="-2"/>
        </w:rPr>
        <w:t>trends that</w:t>
      </w:r>
      <w:r>
        <w:rPr>
          <w:spacing w:val="-3"/>
        </w:rPr>
        <w:t xml:space="preserve"> </w:t>
      </w:r>
      <w:r>
        <w:rPr>
          <w:spacing w:val="-2"/>
        </w:rPr>
        <w:t>can</w:t>
      </w:r>
      <w:r>
        <w:rPr>
          <w:spacing w:val="-1"/>
        </w:rPr>
        <w:t xml:space="preserve"> </w:t>
      </w:r>
      <w:r>
        <w:rPr>
          <w:spacing w:val="-2"/>
        </w:rPr>
        <w:t>benefit</w:t>
      </w:r>
      <w:r>
        <w:rPr>
          <w:spacing w:val="-3"/>
        </w:rPr>
        <w:t xml:space="preserve"> </w:t>
      </w:r>
      <w:r>
        <w:rPr>
          <w:spacing w:val="-2"/>
        </w:rPr>
        <w:t>investors, homeowners, and</w:t>
      </w:r>
      <w:r>
        <w:rPr>
          <w:spacing w:val="-3"/>
        </w:rPr>
        <w:t xml:space="preserve"> </w:t>
      </w:r>
      <w:r>
        <w:rPr>
          <w:spacing w:val="-2"/>
        </w:rPr>
        <w:t>policymakers in</w:t>
      </w:r>
      <w:r>
        <w:rPr>
          <w:spacing w:val="-1"/>
        </w:rPr>
        <w:t xml:space="preserve"> </w:t>
      </w:r>
      <w:r>
        <w:rPr>
          <w:spacing w:val="-2"/>
        </w:rPr>
        <w:t>this thriving</w:t>
      </w:r>
      <w:r>
        <w:rPr>
          <w:spacing w:val="-4"/>
        </w:rPr>
        <w:t xml:space="preserve"> </w:t>
      </w:r>
      <w:r>
        <w:rPr>
          <w:spacing w:val="-2"/>
        </w:rPr>
        <w:t>real</w:t>
      </w:r>
      <w:r>
        <w:rPr>
          <w:spacing w:val="-5"/>
        </w:rPr>
        <w:t xml:space="preserve"> </w:t>
      </w:r>
      <w:r>
        <w:rPr>
          <w:spacing w:val="-2"/>
        </w:rPr>
        <w:t>estate</w:t>
      </w:r>
      <w:r>
        <w:rPr>
          <w:spacing w:val="-1"/>
        </w:rPr>
        <w:t xml:space="preserve"> </w:t>
      </w:r>
      <w:r>
        <w:rPr>
          <w:spacing w:val="-2"/>
        </w:rPr>
        <w:t>market.</w:t>
      </w:r>
    </w:p>
    <w:p w14:paraId="13420B6E" w14:textId="77777777" w:rsidR="00F06824" w:rsidRDefault="00000000">
      <w:pPr>
        <w:pStyle w:val="BodyText"/>
        <w:spacing w:before="161"/>
        <w:ind w:left="340" w:right="480"/>
        <w:jc w:val="both"/>
      </w:pPr>
      <w:r>
        <w:t>One prominent</w:t>
      </w:r>
      <w:r>
        <w:rPr>
          <w:spacing w:val="-2"/>
        </w:rPr>
        <w:t xml:space="preserve"> </w:t>
      </w:r>
      <w:r>
        <w:t>observation is the historical</w:t>
      </w:r>
      <w:r>
        <w:rPr>
          <w:spacing w:val="-1"/>
        </w:rPr>
        <w:t xml:space="preserve"> </w:t>
      </w:r>
      <w:r>
        <w:t>nature of many</w:t>
      </w:r>
      <w:r>
        <w:rPr>
          <w:spacing w:val="-2"/>
        </w:rPr>
        <w:t xml:space="preserve"> </w:t>
      </w:r>
      <w:r>
        <w:t>properties</w:t>
      </w:r>
      <w:r>
        <w:rPr>
          <w:spacing w:val="-1"/>
        </w:rPr>
        <w:t xml:space="preserve"> </w:t>
      </w:r>
      <w:r>
        <w:t>in</w:t>
      </w:r>
      <w:r>
        <w:rPr>
          <w:spacing w:val="-3"/>
        </w:rPr>
        <w:t xml:space="preserve"> </w:t>
      </w:r>
      <w:r>
        <w:t>Boston,</w:t>
      </w:r>
      <w:r>
        <w:rPr>
          <w:spacing w:val="-1"/>
        </w:rPr>
        <w:t xml:space="preserve"> </w:t>
      </w:r>
      <w:r>
        <w:t>with a substantial</w:t>
      </w:r>
      <w:r>
        <w:rPr>
          <w:spacing w:val="-1"/>
        </w:rPr>
        <w:t xml:space="preserve"> </w:t>
      </w:r>
      <w:r>
        <w:t>number of them constructed</w:t>
      </w:r>
      <w:r>
        <w:rPr>
          <w:spacing w:val="-2"/>
        </w:rPr>
        <w:t xml:space="preserve"> </w:t>
      </w:r>
      <w:r>
        <w:t>before 1950.</w:t>
      </w:r>
      <w:r>
        <w:rPr>
          <w:spacing w:val="-2"/>
        </w:rPr>
        <w:t xml:space="preserve"> </w:t>
      </w:r>
      <w:r>
        <w:t>This</w:t>
      </w:r>
      <w:r>
        <w:rPr>
          <w:spacing w:val="-1"/>
        </w:rPr>
        <w:t xml:space="preserve"> </w:t>
      </w:r>
      <w:r>
        <w:t>historical</w:t>
      </w:r>
      <w:r>
        <w:rPr>
          <w:spacing w:val="-1"/>
        </w:rPr>
        <w:t xml:space="preserve"> </w:t>
      </w:r>
      <w:r>
        <w:t>context provides a</w:t>
      </w:r>
      <w:r>
        <w:rPr>
          <w:spacing w:val="-1"/>
        </w:rPr>
        <w:t xml:space="preserve"> </w:t>
      </w:r>
      <w:r>
        <w:t>unique character to the city's real</w:t>
      </w:r>
      <w:r>
        <w:rPr>
          <w:spacing w:val="-1"/>
        </w:rPr>
        <w:t xml:space="preserve"> </w:t>
      </w:r>
      <w:r>
        <w:t>estate, and it is important to consider when assessing property values. Additionally, the dataset showcases a gradual decrease in the number of properties built after 2010, which may be due to factors like urban development reaching saturation or the preservation of historical sites.</w:t>
      </w:r>
    </w:p>
    <w:p w14:paraId="67BD2BAA" w14:textId="77777777" w:rsidR="00F06824" w:rsidRDefault="00000000">
      <w:pPr>
        <w:pStyle w:val="BodyText"/>
        <w:spacing w:before="160"/>
        <w:ind w:left="340" w:right="480"/>
        <w:jc w:val="both"/>
      </w:pPr>
      <w:r>
        <w:rPr>
          <w:spacing w:val="-2"/>
        </w:rPr>
        <w:t>A</w:t>
      </w:r>
      <w:r>
        <w:rPr>
          <w:spacing w:val="-3"/>
        </w:rPr>
        <w:t xml:space="preserve"> </w:t>
      </w:r>
      <w:r>
        <w:rPr>
          <w:spacing w:val="-2"/>
        </w:rPr>
        <w:t>critical</w:t>
      </w:r>
      <w:r>
        <w:rPr>
          <w:spacing w:val="-3"/>
        </w:rPr>
        <w:t xml:space="preserve"> </w:t>
      </w:r>
      <w:r>
        <w:rPr>
          <w:spacing w:val="-2"/>
        </w:rPr>
        <w:t>aspect</w:t>
      </w:r>
      <w:r>
        <w:rPr>
          <w:spacing w:val="-5"/>
        </w:rPr>
        <w:t xml:space="preserve"> </w:t>
      </w:r>
      <w:r>
        <w:rPr>
          <w:spacing w:val="-2"/>
        </w:rPr>
        <w:t>of</w:t>
      </w:r>
      <w:r>
        <w:rPr>
          <w:spacing w:val="-4"/>
        </w:rPr>
        <w:t xml:space="preserve"> </w:t>
      </w:r>
      <w:r>
        <w:rPr>
          <w:spacing w:val="-2"/>
        </w:rPr>
        <w:t>the</w:t>
      </w:r>
      <w:r>
        <w:rPr>
          <w:spacing w:val="-5"/>
        </w:rPr>
        <w:t xml:space="preserve"> </w:t>
      </w:r>
      <w:r>
        <w:rPr>
          <w:spacing w:val="-2"/>
        </w:rPr>
        <w:t>analysis</w:t>
      </w:r>
      <w:r>
        <w:rPr>
          <w:spacing w:val="-4"/>
        </w:rPr>
        <w:t xml:space="preserve"> </w:t>
      </w:r>
      <w:r>
        <w:rPr>
          <w:spacing w:val="-2"/>
        </w:rPr>
        <w:t>involved</w:t>
      </w:r>
      <w:r>
        <w:rPr>
          <w:spacing w:val="-4"/>
        </w:rPr>
        <w:t xml:space="preserve"> </w:t>
      </w:r>
      <w:r>
        <w:rPr>
          <w:spacing w:val="-2"/>
        </w:rPr>
        <w:t>regression</w:t>
      </w:r>
      <w:r>
        <w:rPr>
          <w:spacing w:val="-4"/>
        </w:rPr>
        <w:t xml:space="preserve"> </w:t>
      </w:r>
      <w:r>
        <w:rPr>
          <w:spacing w:val="-2"/>
        </w:rPr>
        <w:t>models</w:t>
      </w:r>
      <w:r>
        <w:rPr>
          <w:spacing w:val="-5"/>
        </w:rPr>
        <w:t xml:space="preserve"> </w:t>
      </w:r>
      <w:r>
        <w:rPr>
          <w:spacing w:val="-2"/>
        </w:rPr>
        <w:t>to</w:t>
      </w:r>
      <w:r>
        <w:rPr>
          <w:spacing w:val="-5"/>
        </w:rPr>
        <w:t xml:space="preserve"> </w:t>
      </w:r>
      <w:r>
        <w:rPr>
          <w:spacing w:val="-2"/>
        </w:rPr>
        <w:t>understand what</w:t>
      </w:r>
      <w:r>
        <w:rPr>
          <w:spacing w:val="-4"/>
        </w:rPr>
        <w:t xml:space="preserve"> </w:t>
      </w:r>
      <w:r>
        <w:rPr>
          <w:spacing w:val="-2"/>
        </w:rPr>
        <w:t>factors</w:t>
      </w:r>
      <w:r>
        <w:rPr>
          <w:spacing w:val="-3"/>
        </w:rPr>
        <w:t xml:space="preserve"> </w:t>
      </w:r>
      <w:r>
        <w:rPr>
          <w:spacing w:val="-2"/>
        </w:rPr>
        <w:t>influence</w:t>
      </w:r>
      <w:r>
        <w:rPr>
          <w:spacing w:val="-5"/>
        </w:rPr>
        <w:t xml:space="preserve"> </w:t>
      </w:r>
      <w:r>
        <w:rPr>
          <w:spacing w:val="-2"/>
        </w:rPr>
        <w:t>property</w:t>
      </w:r>
      <w:r>
        <w:rPr>
          <w:spacing w:val="-4"/>
        </w:rPr>
        <w:t xml:space="preserve"> </w:t>
      </w:r>
      <w:r>
        <w:rPr>
          <w:spacing w:val="-2"/>
        </w:rPr>
        <w:t xml:space="preserve">values. </w:t>
      </w:r>
      <w:r>
        <w:t>The</w:t>
      </w:r>
      <w:r>
        <w:rPr>
          <w:spacing w:val="-7"/>
        </w:rPr>
        <w:t xml:space="preserve"> </w:t>
      </w:r>
      <w:r>
        <w:t>first</w:t>
      </w:r>
      <w:r>
        <w:rPr>
          <w:spacing w:val="-9"/>
        </w:rPr>
        <w:t xml:space="preserve"> </w:t>
      </w:r>
      <w:r>
        <w:t>model</w:t>
      </w:r>
      <w:r>
        <w:rPr>
          <w:spacing w:val="-9"/>
        </w:rPr>
        <w:t xml:space="preserve"> </w:t>
      </w:r>
      <w:r>
        <w:t>considered</w:t>
      </w:r>
      <w:r>
        <w:rPr>
          <w:spacing w:val="-9"/>
        </w:rPr>
        <w:t xml:space="preserve"> </w:t>
      </w:r>
      <w:r>
        <w:t>factors</w:t>
      </w:r>
      <w:r>
        <w:rPr>
          <w:spacing w:val="-8"/>
        </w:rPr>
        <w:t xml:space="preserve"> </w:t>
      </w:r>
      <w:r>
        <w:t>like</w:t>
      </w:r>
      <w:r>
        <w:rPr>
          <w:spacing w:val="-9"/>
        </w:rPr>
        <w:t xml:space="preserve"> </w:t>
      </w:r>
      <w:r>
        <w:t>the</w:t>
      </w:r>
      <w:r>
        <w:rPr>
          <w:spacing w:val="-7"/>
        </w:rPr>
        <w:t xml:space="preserve"> </w:t>
      </w:r>
      <w:r>
        <w:t>year</w:t>
      </w:r>
      <w:r>
        <w:rPr>
          <w:spacing w:val="-9"/>
        </w:rPr>
        <w:t xml:space="preserve"> </w:t>
      </w:r>
      <w:r>
        <w:t>built,</w:t>
      </w:r>
      <w:r>
        <w:rPr>
          <w:spacing w:val="-8"/>
        </w:rPr>
        <w:t xml:space="preserve"> </w:t>
      </w:r>
      <w:r>
        <w:t>living</w:t>
      </w:r>
      <w:r>
        <w:rPr>
          <w:spacing w:val="-8"/>
        </w:rPr>
        <w:t xml:space="preserve"> </w:t>
      </w:r>
      <w:r>
        <w:t>area,</w:t>
      </w:r>
      <w:r>
        <w:rPr>
          <w:spacing w:val="-9"/>
        </w:rPr>
        <w:t xml:space="preserve"> </w:t>
      </w:r>
      <w:r>
        <w:t>and</w:t>
      </w:r>
      <w:r>
        <w:rPr>
          <w:spacing w:val="-9"/>
        </w:rPr>
        <w:t xml:space="preserve"> </w:t>
      </w:r>
      <w:r>
        <w:t>property</w:t>
      </w:r>
      <w:r>
        <w:rPr>
          <w:spacing w:val="-9"/>
        </w:rPr>
        <w:t xml:space="preserve"> </w:t>
      </w:r>
      <w:r>
        <w:t>type.</w:t>
      </w:r>
      <w:r>
        <w:rPr>
          <w:spacing w:val="-9"/>
        </w:rPr>
        <w:t xml:space="preserve"> </w:t>
      </w:r>
      <w:r>
        <w:t>The</w:t>
      </w:r>
      <w:r>
        <w:rPr>
          <w:spacing w:val="-9"/>
        </w:rPr>
        <w:t xml:space="preserve"> </w:t>
      </w:r>
      <w:r>
        <w:t>second</w:t>
      </w:r>
      <w:r>
        <w:rPr>
          <w:spacing w:val="-9"/>
        </w:rPr>
        <w:t xml:space="preserve"> </w:t>
      </w:r>
      <w:r>
        <w:t>model</w:t>
      </w:r>
      <w:r>
        <w:rPr>
          <w:spacing w:val="-7"/>
        </w:rPr>
        <w:t xml:space="preserve"> </w:t>
      </w:r>
      <w:r>
        <w:t>explored the relationship between the number of floors and land area on property values. These models can help in predicting and understanding variations in property values based on these attributes.</w:t>
      </w:r>
    </w:p>
    <w:p w14:paraId="5F40F525" w14:textId="77777777" w:rsidR="00F06824" w:rsidRDefault="00000000">
      <w:pPr>
        <w:pStyle w:val="BodyText"/>
        <w:spacing w:before="160"/>
        <w:ind w:left="340" w:right="479"/>
        <w:jc w:val="both"/>
      </w:pPr>
      <w:r>
        <w:t>Furthermore,</w:t>
      </w:r>
      <w:r>
        <w:rPr>
          <w:spacing w:val="-13"/>
        </w:rPr>
        <w:t xml:space="preserve"> </w:t>
      </w:r>
      <w:r>
        <w:t>the</w:t>
      </w:r>
      <w:r>
        <w:rPr>
          <w:spacing w:val="-13"/>
        </w:rPr>
        <w:t xml:space="preserve"> </w:t>
      </w:r>
      <w:r>
        <w:t>analysis</w:t>
      </w:r>
      <w:r>
        <w:rPr>
          <w:spacing w:val="-11"/>
        </w:rPr>
        <w:t xml:space="preserve"> </w:t>
      </w:r>
      <w:r>
        <w:t>presented</w:t>
      </w:r>
      <w:r>
        <w:rPr>
          <w:spacing w:val="-10"/>
        </w:rPr>
        <w:t xml:space="preserve"> </w:t>
      </w:r>
      <w:r>
        <w:t>compelling</w:t>
      </w:r>
      <w:r>
        <w:rPr>
          <w:spacing w:val="-11"/>
        </w:rPr>
        <w:t xml:space="preserve"> </w:t>
      </w:r>
      <w:r>
        <w:t>evidence</w:t>
      </w:r>
      <w:r>
        <w:rPr>
          <w:spacing w:val="-13"/>
        </w:rPr>
        <w:t xml:space="preserve"> </w:t>
      </w:r>
      <w:r>
        <w:t>regarding</w:t>
      </w:r>
      <w:r>
        <w:rPr>
          <w:spacing w:val="-11"/>
        </w:rPr>
        <w:t xml:space="preserve"> </w:t>
      </w:r>
      <w:r>
        <w:t>the</w:t>
      </w:r>
      <w:r>
        <w:rPr>
          <w:spacing w:val="-10"/>
        </w:rPr>
        <w:t xml:space="preserve"> </w:t>
      </w:r>
      <w:r>
        <w:t>significant</w:t>
      </w:r>
      <w:r>
        <w:rPr>
          <w:spacing w:val="-12"/>
        </w:rPr>
        <w:t xml:space="preserve"> </w:t>
      </w:r>
      <w:r>
        <w:t>difference</w:t>
      </w:r>
      <w:r>
        <w:rPr>
          <w:spacing w:val="-13"/>
        </w:rPr>
        <w:t xml:space="preserve"> </w:t>
      </w:r>
      <w:r>
        <w:t>in</w:t>
      </w:r>
      <w:r>
        <w:rPr>
          <w:spacing w:val="-12"/>
        </w:rPr>
        <w:t xml:space="preserve"> </w:t>
      </w:r>
      <w:r>
        <w:t>property</w:t>
      </w:r>
      <w:r>
        <w:rPr>
          <w:spacing w:val="-12"/>
        </w:rPr>
        <w:t xml:space="preserve"> </w:t>
      </w:r>
      <w:r>
        <w:t>values between</w:t>
      </w:r>
      <w:r>
        <w:rPr>
          <w:spacing w:val="-14"/>
        </w:rPr>
        <w:t xml:space="preserve"> </w:t>
      </w:r>
      <w:r>
        <w:t>owner-occupied</w:t>
      </w:r>
      <w:r>
        <w:rPr>
          <w:spacing w:val="-14"/>
        </w:rPr>
        <w:t xml:space="preserve"> </w:t>
      </w:r>
      <w:r>
        <w:t>and</w:t>
      </w:r>
      <w:r>
        <w:rPr>
          <w:spacing w:val="-13"/>
        </w:rPr>
        <w:t xml:space="preserve"> </w:t>
      </w:r>
      <w:r>
        <w:t>non-owner-occupied</w:t>
      </w:r>
      <w:r>
        <w:rPr>
          <w:spacing w:val="-14"/>
        </w:rPr>
        <w:t xml:space="preserve"> </w:t>
      </w:r>
      <w:r>
        <w:t>properties,</w:t>
      </w:r>
      <w:r>
        <w:rPr>
          <w:spacing w:val="-13"/>
        </w:rPr>
        <w:t xml:space="preserve"> </w:t>
      </w:r>
      <w:r>
        <w:t>with</w:t>
      </w:r>
      <w:r>
        <w:rPr>
          <w:spacing w:val="-14"/>
        </w:rPr>
        <w:t xml:space="preserve"> </w:t>
      </w:r>
      <w:r>
        <w:t>the</w:t>
      </w:r>
      <w:r>
        <w:rPr>
          <w:spacing w:val="-13"/>
        </w:rPr>
        <w:t xml:space="preserve"> </w:t>
      </w:r>
      <w:r>
        <w:t>latter</w:t>
      </w:r>
      <w:r>
        <w:rPr>
          <w:spacing w:val="-14"/>
        </w:rPr>
        <w:t xml:space="preserve"> </w:t>
      </w:r>
      <w:r>
        <w:t>having</w:t>
      </w:r>
      <w:r>
        <w:rPr>
          <w:spacing w:val="-14"/>
        </w:rPr>
        <w:t xml:space="preserve"> </w:t>
      </w:r>
      <w:r>
        <w:t>notably</w:t>
      </w:r>
      <w:r>
        <w:rPr>
          <w:spacing w:val="-13"/>
        </w:rPr>
        <w:t xml:space="preserve"> </w:t>
      </w:r>
      <w:r>
        <w:t>higher</w:t>
      </w:r>
      <w:r>
        <w:rPr>
          <w:spacing w:val="-14"/>
        </w:rPr>
        <w:t xml:space="preserve"> </w:t>
      </w:r>
      <w:r>
        <w:t>values.</w:t>
      </w:r>
      <w:r>
        <w:rPr>
          <w:spacing w:val="-13"/>
        </w:rPr>
        <w:t xml:space="preserve"> </w:t>
      </w:r>
      <w:r>
        <w:t>This finding</w:t>
      </w:r>
      <w:r>
        <w:rPr>
          <w:spacing w:val="-3"/>
        </w:rPr>
        <w:t xml:space="preserve"> </w:t>
      </w:r>
      <w:r>
        <w:t>holds substantial</w:t>
      </w:r>
      <w:r>
        <w:rPr>
          <w:spacing w:val="-3"/>
        </w:rPr>
        <w:t xml:space="preserve"> </w:t>
      </w:r>
      <w:r>
        <w:t>implications</w:t>
      </w:r>
      <w:r>
        <w:rPr>
          <w:spacing w:val="-1"/>
        </w:rPr>
        <w:t xml:space="preserve"> </w:t>
      </w:r>
      <w:r>
        <w:t>for potential investors</w:t>
      </w:r>
      <w:r>
        <w:rPr>
          <w:spacing w:val="-1"/>
        </w:rPr>
        <w:t xml:space="preserve"> </w:t>
      </w:r>
      <w:r>
        <w:t>or homeowners looking</w:t>
      </w:r>
      <w:r>
        <w:rPr>
          <w:spacing w:val="-1"/>
        </w:rPr>
        <w:t xml:space="preserve"> </w:t>
      </w:r>
      <w:r>
        <w:t>to understand</w:t>
      </w:r>
      <w:r>
        <w:rPr>
          <w:spacing w:val="-2"/>
        </w:rPr>
        <w:t xml:space="preserve"> </w:t>
      </w:r>
      <w:r>
        <w:t>the Boston real estate market.</w:t>
      </w:r>
    </w:p>
    <w:p w14:paraId="5A0964DB" w14:textId="77777777" w:rsidR="00F06824" w:rsidRDefault="00000000">
      <w:pPr>
        <w:pStyle w:val="BodyText"/>
        <w:spacing w:before="158"/>
        <w:ind w:left="340" w:right="479"/>
        <w:jc w:val="both"/>
      </w:pPr>
      <w:r>
        <w:t>The</w:t>
      </w:r>
      <w:r>
        <w:rPr>
          <w:spacing w:val="-14"/>
        </w:rPr>
        <w:t xml:space="preserve"> </w:t>
      </w:r>
      <w:r>
        <w:t>chi-squared</w:t>
      </w:r>
      <w:r>
        <w:rPr>
          <w:spacing w:val="-14"/>
        </w:rPr>
        <w:t xml:space="preserve"> </w:t>
      </w:r>
      <w:r>
        <w:t>test</w:t>
      </w:r>
      <w:r>
        <w:rPr>
          <w:spacing w:val="-13"/>
        </w:rPr>
        <w:t xml:space="preserve"> </w:t>
      </w:r>
      <w:r>
        <w:t>revealed</w:t>
      </w:r>
      <w:r>
        <w:rPr>
          <w:spacing w:val="-14"/>
        </w:rPr>
        <w:t xml:space="preserve"> </w:t>
      </w:r>
      <w:r>
        <w:t>a</w:t>
      </w:r>
      <w:r>
        <w:rPr>
          <w:spacing w:val="-13"/>
        </w:rPr>
        <w:t xml:space="preserve"> </w:t>
      </w:r>
      <w:r>
        <w:t>strong</w:t>
      </w:r>
      <w:r>
        <w:rPr>
          <w:spacing w:val="-14"/>
        </w:rPr>
        <w:t xml:space="preserve"> </w:t>
      </w:r>
      <w:r>
        <w:t>association</w:t>
      </w:r>
      <w:r>
        <w:rPr>
          <w:spacing w:val="-13"/>
        </w:rPr>
        <w:t xml:space="preserve"> </w:t>
      </w:r>
      <w:r>
        <w:t>between</w:t>
      </w:r>
      <w:r>
        <w:rPr>
          <w:spacing w:val="-14"/>
        </w:rPr>
        <w:t xml:space="preserve"> </w:t>
      </w:r>
      <w:r>
        <w:t>property</w:t>
      </w:r>
      <w:r>
        <w:rPr>
          <w:spacing w:val="-14"/>
        </w:rPr>
        <w:t xml:space="preserve"> </w:t>
      </w:r>
      <w:r>
        <w:t>type</w:t>
      </w:r>
      <w:r>
        <w:rPr>
          <w:spacing w:val="-13"/>
        </w:rPr>
        <w:t xml:space="preserve"> </w:t>
      </w:r>
      <w:r>
        <w:t>and</w:t>
      </w:r>
      <w:r>
        <w:rPr>
          <w:spacing w:val="-13"/>
        </w:rPr>
        <w:t xml:space="preserve"> </w:t>
      </w:r>
      <w:r>
        <w:t>ownership</w:t>
      </w:r>
      <w:r>
        <w:rPr>
          <w:spacing w:val="-12"/>
        </w:rPr>
        <w:t xml:space="preserve"> </w:t>
      </w:r>
      <w:r>
        <w:t>status,</w:t>
      </w:r>
      <w:r>
        <w:rPr>
          <w:spacing w:val="-14"/>
        </w:rPr>
        <w:t xml:space="preserve"> </w:t>
      </w:r>
      <w:r>
        <w:t>suggesting</w:t>
      </w:r>
      <w:r>
        <w:rPr>
          <w:spacing w:val="-13"/>
        </w:rPr>
        <w:t xml:space="preserve"> </w:t>
      </w:r>
      <w:r>
        <w:t>that these two variables are not independent. This insight is essential for policymakers and investors to consider when crafting real estate regulations or investment strategies.</w:t>
      </w:r>
    </w:p>
    <w:p w14:paraId="356F0C49" w14:textId="77777777" w:rsidR="00F06824" w:rsidRDefault="00000000">
      <w:pPr>
        <w:pStyle w:val="BodyText"/>
        <w:spacing w:before="160"/>
        <w:ind w:left="340" w:right="481"/>
        <w:jc w:val="both"/>
      </w:pPr>
      <w:r>
        <w:t>The correlation matrix highlighted various relationships between key numerical variables, offering valuable insights</w:t>
      </w:r>
      <w:r>
        <w:rPr>
          <w:spacing w:val="-14"/>
        </w:rPr>
        <w:t xml:space="preserve"> </w:t>
      </w:r>
      <w:r>
        <w:t>into</w:t>
      </w:r>
      <w:r>
        <w:rPr>
          <w:spacing w:val="-14"/>
        </w:rPr>
        <w:t xml:space="preserve"> </w:t>
      </w:r>
      <w:r>
        <w:t>the</w:t>
      </w:r>
      <w:r>
        <w:rPr>
          <w:spacing w:val="-13"/>
        </w:rPr>
        <w:t xml:space="preserve"> </w:t>
      </w:r>
      <w:r>
        <w:t>dataset's</w:t>
      </w:r>
      <w:r>
        <w:rPr>
          <w:spacing w:val="-14"/>
        </w:rPr>
        <w:t xml:space="preserve"> </w:t>
      </w:r>
      <w:r>
        <w:t>intricacies.</w:t>
      </w:r>
      <w:r>
        <w:rPr>
          <w:spacing w:val="-13"/>
        </w:rPr>
        <w:t xml:space="preserve"> </w:t>
      </w:r>
      <w:r>
        <w:t>For</w:t>
      </w:r>
      <w:r>
        <w:rPr>
          <w:spacing w:val="-14"/>
        </w:rPr>
        <w:t xml:space="preserve"> </w:t>
      </w:r>
      <w:r>
        <w:t>example,</w:t>
      </w:r>
      <w:r>
        <w:rPr>
          <w:spacing w:val="-13"/>
        </w:rPr>
        <w:t xml:space="preserve"> </w:t>
      </w:r>
      <w:r>
        <w:t>property</w:t>
      </w:r>
      <w:r>
        <w:rPr>
          <w:spacing w:val="-14"/>
        </w:rPr>
        <w:t xml:space="preserve"> </w:t>
      </w:r>
      <w:r>
        <w:t>values</w:t>
      </w:r>
      <w:r>
        <w:rPr>
          <w:spacing w:val="-14"/>
        </w:rPr>
        <w:t xml:space="preserve"> </w:t>
      </w:r>
      <w:r>
        <w:t>are</w:t>
      </w:r>
      <w:r>
        <w:rPr>
          <w:spacing w:val="-13"/>
        </w:rPr>
        <w:t xml:space="preserve"> </w:t>
      </w:r>
      <w:r>
        <w:t>moderately</w:t>
      </w:r>
      <w:r>
        <w:rPr>
          <w:spacing w:val="-14"/>
        </w:rPr>
        <w:t xml:space="preserve"> </w:t>
      </w:r>
      <w:r>
        <w:t>positively</w:t>
      </w:r>
      <w:r>
        <w:rPr>
          <w:spacing w:val="-13"/>
        </w:rPr>
        <w:t xml:space="preserve"> </w:t>
      </w:r>
      <w:r>
        <w:t>correlated</w:t>
      </w:r>
      <w:r>
        <w:rPr>
          <w:spacing w:val="-14"/>
        </w:rPr>
        <w:t xml:space="preserve"> </w:t>
      </w:r>
      <w:r>
        <w:t>with</w:t>
      </w:r>
      <w:r>
        <w:rPr>
          <w:spacing w:val="-13"/>
        </w:rPr>
        <w:t xml:space="preserve"> </w:t>
      </w:r>
      <w:r>
        <w:t>the number of floors, suggesting that multi-story properties tend to have higher values.</w:t>
      </w:r>
    </w:p>
    <w:p w14:paraId="0037277D" w14:textId="77777777" w:rsidR="00F06824" w:rsidRDefault="00000000">
      <w:pPr>
        <w:pStyle w:val="BodyText"/>
        <w:spacing w:before="161"/>
        <w:ind w:left="340" w:right="484"/>
        <w:jc w:val="both"/>
      </w:pPr>
      <w:r>
        <w:t>The LASSO regression provided information on how specific variables impact property values, and the best lambda value indicated a model with three significant predictors. These insights can help stakeholders make informed decisions when investing or assessing property values.</w:t>
      </w:r>
    </w:p>
    <w:p w14:paraId="5EF28727" w14:textId="77777777" w:rsidR="00F06824" w:rsidRDefault="00000000">
      <w:pPr>
        <w:pStyle w:val="BodyText"/>
        <w:spacing w:before="160"/>
        <w:ind w:left="340" w:right="479"/>
        <w:jc w:val="both"/>
      </w:pPr>
      <w:r>
        <w:t>Lastly,</w:t>
      </w:r>
      <w:r>
        <w:rPr>
          <w:spacing w:val="-11"/>
        </w:rPr>
        <w:t xml:space="preserve"> </w:t>
      </w:r>
      <w:r>
        <w:t>the</w:t>
      </w:r>
      <w:r>
        <w:rPr>
          <w:spacing w:val="-10"/>
        </w:rPr>
        <w:t xml:space="preserve"> </w:t>
      </w:r>
      <w:r>
        <w:t>correlation</w:t>
      </w:r>
      <w:r>
        <w:rPr>
          <w:spacing w:val="-11"/>
        </w:rPr>
        <w:t xml:space="preserve"> </w:t>
      </w:r>
      <w:r>
        <w:t>analysis</w:t>
      </w:r>
      <w:r>
        <w:rPr>
          <w:spacing w:val="-11"/>
        </w:rPr>
        <w:t xml:space="preserve"> </w:t>
      </w:r>
      <w:r>
        <w:t>showed</w:t>
      </w:r>
      <w:r>
        <w:rPr>
          <w:spacing w:val="-10"/>
        </w:rPr>
        <w:t xml:space="preserve"> </w:t>
      </w:r>
      <w:r>
        <w:t>a</w:t>
      </w:r>
      <w:r>
        <w:rPr>
          <w:spacing w:val="-12"/>
        </w:rPr>
        <w:t xml:space="preserve"> </w:t>
      </w:r>
      <w:r>
        <w:t>moderate</w:t>
      </w:r>
      <w:r>
        <w:rPr>
          <w:spacing w:val="-10"/>
        </w:rPr>
        <w:t xml:space="preserve"> </w:t>
      </w:r>
      <w:r>
        <w:t>positive</w:t>
      </w:r>
      <w:r>
        <w:rPr>
          <w:spacing w:val="-12"/>
        </w:rPr>
        <w:t xml:space="preserve"> </w:t>
      </w:r>
      <w:r>
        <w:t>relationship</w:t>
      </w:r>
      <w:r>
        <w:rPr>
          <w:spacing w:val="-14"/>
        </w:rPr>
        <w:t xml:space="preserve"> </w:t>
      </w:r>
      <w:r>
        <w:t>between</w:t>
      </w:r>
      <w:r>
        <w:rPr>
          <w:spacing w:val="-11"/>
        </w:rPr>
        <w:t xml:space="preserve"> </w:t>
      </w:r>
      <w:r>
        <w:t>living</w:t>
      </w:r>
      <w:r>
        <w:rPr>
          <w:spacing w:val="-13"/>
        </w:rPr>
        <w:t xml:space="preserve"> </w:t>
      </w:r>
      <w:r>
        <w:t>area</w:t>
      </w:r>
      <w:r>
        <w:rPr>
          <w:spacing w:val="-12"/>
        </w:rPr>
        <w:t xml:space="preserve"> </w:t>
      </w:r>
      <w:r>
        <w:t>and</w:t>
      </w:r>
      <w:r>
        <w:rPr>
          <w:spacing w:val="-14"/>
        </w:rPr>
        <w:t xml:space="preserve"> </w:t>
      </w:r>
      <w:r>
        <w:t>property</w:t>
      </w:r>
      <w:r>
        <w:rPr>
          <w:spacing w:val="-11"/>
        </w:rPr>
        <w:t xml:space="preserve"> </w:t>
      </w:r>
      <w:r>
        <w:t>value, suggesting that larger living areas tend to correspond to higher property values.</w:t>
      </w:r>
    </w:p>
    <w:p w14:paraId="1937CB79" w14:textId="77777777" w:rsidR="00F06824" w:rsidRDefault="00000000">
      <w:pPr>
        <w:pStyle w:val="BodyText"/>
        <w:spacing w:before="161"/>
        <w:ind w:left="340" w:right="477"/>
        <w:jc w:val="both"/>
      </w:pPr>
      <w:r>
        <w:t>In</w:t>
      </w:r>
      <w:r>
        <w:rPr>
          <w:spacing w:val="-5"/>
        </w:rPr>
        <w:t xml:space="preserve"> </w:t>
      </w:r>
      <w:r>
        <w:t>conclusion,</w:t>
      </w:r>
      <w:r>
        <w:rPr>
          <w:spacing w:val="-6"/>
        </w:rPr>
        <w:t xml:space="preserve"> </w:t>
      </w:r>
      <w:r>
        <w:t>this</w:t>
      </w:r>
      <w:r>
        <w:rPr>
          <w:spacing w:val="-8"/>
        </w:rPr>
        <w:t xml:space="preserve"> </w:t>
      </w:r>
      <w:r>
        <w:t>report</w:t>
      </w:r>
      <w:r>
        <w:rPr>
          <w:spacing w:val="-9"/>
        </w:rPr>
        <w:t xml:space="preserve"> </w:t>
      </w:r>
      <w:r>
        <w:t>provides</w:t>
      </w:r>
      <w:r>
        <w:rPr>
          <w:spacing w:val="-6"/>
        </w:rPr>
        <w:t xml:space="preserve"> </w:t>
      </w:r>
      <w:r>
        <w:t>a</w:t>
      </w:r>
      <w:r>
        <w:rPr>
          <w:spacing w:val="-8"/>
        </w:rPr>
        <w:t xml:space="preserve"> </w:t>
      </w:r>
      <w:r>
        <w:t>comprehensive</w:t>
      </w:r>
      <w:r>
        <w:rPr>
          <w:spacing w:val="-5"/>
        </w:rPr>
        <w:t xml:space="preserve"> </w:t>
      </w:r>
      <w:r>
        <w:t>overview</w:t>
      </w:r>
      <w:r>
        <w:rPr>
          <w:spacing w:val="-7"/>
        </w:rPr>
        <w:t xml:space="preserve"> </w:t>
      </w:r>
      <w:r>
        <w:t>of</w:t>
      </w:r>
      <w:r>
        <w:rPr>
          <w:spacing w:val="-5"/>
        </w:rPr>
        <w:t xml:space="preserve"> </w:t>
      </w:r>
      <w:r>
        <w:t>the</w:t>
      </w:r>
      <w:r>
        <w:rPr>
          <w:spacing w:val="-8"/>
        </w:rPr>
        <w:t xml:space="preserve"> </w:t>
      </w:r>
      <w:r>
        <w:t>Boston</w:t>
      </w:r>
      <w:r>
        <w:rPr>
          <w:spacing w:val="-5"/>
        </w:rPr>
        <w:t xml:space="preserve"> </w:t>
      </w:r>
      <w:r>
        <w:t>real</w:t>
      </w:r>
      <w:r>
        <w:rPr>
          <w:spacing w:val="-6"/>
        </w:rPr>
        <w:t xml:space="preserve"> </w:t>
      </w:r>
      <w:r>
        <w:t>estate</w:t>
      </w:r>
      <w:r>
        <w:rPr>
          <w:spacing w:val="-5"/>
        </w:rPr>
        <w:t xml:space="preserve"> </w:t>
      </w:r>
      <w:r>
        <w:t>market</w:t>
      </w:r>
      <w:r>
        <w:rPr>
          <w:spacing w:val="-7"/>
        </w:rPr>
        <w:t xml:space="preserve"> </w:t>
      </w:r>
      <w:r>
        <w:t>in</w:t>
      </w:r>
      <w:r>
        <w:rPr>
          <w:spacing w:val="-5"/>
        </w:rPr>
        <w:t xml:space="preserve"> </w:t>
      </w:r>
      <w:r>
        <w:t>2015,</w:t>
      </w:r>
      <w:r>
        <w:rPr>
          <w:spacing w:val="-7"/>
        </w:rPr>
        <w:t xml:space="preserve"> </w:t>
      </w:r>
      <w:r>
        <w:t>offering valuable</w:t>
      </w:r>
      <w:r>
        <w:rPr>
          <w:spacing w:val="-13"/>
        </w:rPr>
        <w:t xml:space="preserve"> </w:t>
      </w:r>
      <w:r>
        <w:t>insights,</w:t>
      </w:r>
      <w:r>
        <w:rPr>
          <w:spacing w:val="-12"/>
        </w:rPr>
        <w:t xml:space="preserve"> </w:t>
      </w:r>
      <w:r>
        <w:t>analytical</w:t>
      </w:r>
      <w:r>
        <w:rPr>
          <w:spacing w:val="-12"/>
        </w:rPr>
        <w:t xml:space="preserve"> </w:t>
      </w:r>
      <w:r>
        <w:t>models,</w:t>
      </w:r>
      <w:r>
        <w:rPr>
          <w:spacing w:val="-14"/>
        </w:rPr>
        <w:t xml:space="preserve"> </w:t>
      </w:r>
      <w:r>
        <w:t>and</w:t>
      </w:r>
      <w:r>
        <w:rPr>
          <w:spacing w:val="-11"/>
        </w:rPr>
        <w:t xml:space="preserve"> </w:t>
      </w:r>
      <w:r>
        <w:t>statistical</w:t>
      </w:r>
      <w:r>
        <w:rPr>
          <w:spacing w:val="-12"/>
        </w:rPr>
        <w:t xml:space="preserve"> </w:t>
      </w:r>
      <w:r>
        <w:t>tests</w:t>
      </w:r>
      <w:r>
        <w:rPr>
          <w:spacing w:val="-13"/>
        </w:rPr>
        <w:t xml:space="preserve"> </w:t>
      </w:r>
      <w:r>
        <w:t>to</w:t>
      </w:r>
      <w:r>
        <w:rPr>
          <w:spacing w:val="-14"/>
        </w:rPr>
        <w:t xml:space="preserve"> </w:t>
      </w:r>
      <w:r>
        <w:t>aid</w:t>
      </w:r>
      <w:r>
        <w:rPr>
          <w:spacing w:val="-13"/>
        </w:rPr>
        <w:t xml:space="preserve"> </w:t>
      </w:r>
      <w:r>
        <w:t>investors,</w:t>
      </w:r>
      <w:r>
        <w:rPr>
          <w:spacing w:val="-14"/>
        </w:rPr>
        <w:t xml:space="preserve"> </w:t>
      </w:r>
      <w:r>
        <w:t>homeowners,</w:t>
      </w:r>
      <w:r>
        <w:rPr>
          <w:spacing w:val="-12"/>
        </w:rPr>
        <w:t xml:space="preserve"> </w:t>
      </w:r>
      <w:r>
        <w:t>and</w:t>
      </w:r>
      <w:r>
        <w:rPr>
          <w:spacing w:val="-14"/>
        </w:rPr>
        <w:t xml:space="preserve"> </w:t>
      </w:r>
      <w:r>
        <w:t>policymakers</w:t>
      </w:r>
      <w:r>
        <w:rPr>
          <w:spacing w:val="-13"/>
        </w:rPr>
        <w:t xml:space="preserve"> </w:t>
      </w:r>
      <w:r>
        <w:t>in</w:t>
      </w:r>
      <w:r>
        <w:rPr>
          <w:spacing w:val="-11"/>
        </w:rPr>
        <w:t xml:space="preserve"> </w:t>
      </w:r>
      <w:r>
        <w:t>their decision-making</w:t>
      </w:r>
      <w:r>
        <w:rPr>
          <w:spacing w:val="-14"/>
        </w:rPr>
        <w:t xml:space="preserve"> </w:t>
      </w:r>
      <w:r>
        <w:t>processes.</w:t>
      </w:r>
      <w:r>
        <w:rPr>
          <w:spacing w:val="-14"/>
        </w:rPr>
        <w:t xml:space="preserve"> </w:t>
      </w:r>
      <w:r>
        <w:t>However,</w:t>
      </w:r>
      <w:r>
        <w:rPr>
          <w:spacing w:val="-12"/>
        </w:rPr>
        <w:t xml:space="preserve"> </w:t>
      </w:r>
      <w:r>
        <w:t>it's</w:t>
      </w:r>
      <w:r>
        <w:rPr>
          <w:spacing w:val="-12"/>
        </w:rPr>
        <w:t xml:space="preserve"> </w:t>
      </w:r>
      <w:r>
        <w:t>crucial</w:t>
      </w:r>
      <w:r>
        <w:rPr>
          <w:spacing w:val="-14"/>
        </w:rPr>
        <w:t xml:space="preserve"> </w:t>
      </w:r>
      <w:r>
        <w:t>to</w:t>
      </w:r>
      <w:r>
        <w:rPr>
          <w:spacing w:val="-12"/>
        </w:rPr>
        <w:t xml:space="preserve"> </w:t>
      </w:r>
      <w:r>
        <w:t>remember</w:t>
      </w:r>
      <w:r>
        <w:rPr>
          <w:spacing w:val="-14"/>
        </w:rPr>
        <w:t xml:space="preserve"> </w:t>
      </w:r>
      <w:r>
        <w:t>that</w:t>
      </w:r>
      <w:r>
        <w:rPr>
          <w:spacing w:val="-13"/>
        </w:rPr>
        <w:t xml:space="preserve"> </w:t>
      </w:r>
      <w:r>
        <w:t>real</w:t>
      </w:r>
      <w:r>
        <w:rPr>
          <w:spacing w:val="-14"/>
        </w:rPr>
        <w:t xml:space="preserve"> </w:t>
      </w:r>
      <w:r>
        <w:t>estate</w:t>
      </w:r>
      <w:r>
        <w:rPr>
          <w:spacing w:val="-12"/>
        </w:rPr>
        <w:t xml:space="preserve"> </w:t>
      </w:r>
      <w:r>
        <w:t>is</w:t>
      </w:r>
      <w:r>
        <w:rPr>
          <w:spacing w:val="-13"/>
        </w:rPr>
        <w:t xml:space="preserve"> </w:t>
      </w:r>
      <w:r>
        <w:t>a</w:t>
      </w:r>
      <w:r>
        <w:rPr>
          <w:spacing w:val="-14"/>
        </w:rPr>
        <w:t xml:space="preserve"> </w:t>
      </w:r>
      <w:r>
        <w:t>complex</w:t>
      </w:r>
      <w:r>
        <w:rPr>
          <w:spacing w:val="-14"/>
        </w:rPr>
        <w:t xml:space="preserve"> </w:t>
      </w:r>
      <w:r>
        <w:t>market</w:t>
      </w:r>
      <w:r>
        <w:rPr>
          <w:spacing w:val="-13"/>
        </w:rPr>
        <w:t xml:space="preserve"> </w:t>
      </w:r>
      <w:r>
        <w:t>influenced</w:t>
      </w:r>
      <w:r>
        <w:rPr>
          <w:spacing w:val="-11"/>
        </w:rPr>
        <w:t xml:space="preserve"> </w:t>
      </w:r>
      <w:r>
        <w:t xml:space="preserve">by numerous factors, and further research and analysis are necessary to make more accurate predictions and </w:t>
      </w:r>
      <w:r>
        <w:rPr>
          <w:spacing w:val="-2"/>
        </w:rPr>
        <w:t>decisions.</w:t>
      </w:r>
    </w:p>
    <w:p w14:paraId="0C859CD4" w14:textId="77777777" w:rsidR="00F06824" w:rsidRDefault="00F06824">
      <w:pPr>
        <w:jc w:val="both"/>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CDE2982" w14:textId="77777777" w:rsidR="00F06824" w:rsidRDefault="00000000">
      <w:pPr>
        <w:pStyle w:val="Heading1"/>
      </w:pPr>
      <w:r>
        <w:rPr>
          <w:spacing w:val="-2"/>
        </w:rPr>
        <w:lastRenderedPageBreak/>
        <w:t>References</w:t>
      </w:r>
    </w:p>
    <w:p w14:paraId="71EB5EC7" w14:textId="77777777" w:rsidR="00F06824" w:rsidRDefault="00000000">
      <w:pPr>
        <w:spacing w:before="160" w:line="480" w:lineRule="auto"/>
        <w:ind w:left="1060" w:right="3864" w:hanging="721"/>
        <w:rPr>
          <w:rFonts w:ascii="Times New Roman"/>
          <w:sz w:val="24"/>
        </w:rPr>
      </w:pPr>
      <w:proofErr w:type="spellStart"/>
      <w:r>
        <w:rPr>
          <w:rFonts w:ascii="Times New Roman"/>
          <w:sz w:val="24"/>
        </w:rPr>
        <w:t>GeeksforGeeks</w:t>
      </w:r>
      <w:proofErr w:type="spellEnd"/>
      <w:r>
        <w:rPr>
          <w:rFonts w:ascii="Times New Roman"/>
          <w:sz w:val="24"/>
        </w:rPr>
        <w:t xml:space="preserve">. (2022a, January 12). </w:t>
      </w:r>
      <w:r>
        <w:rPr>
          <w:rFonts w:ascii="Times New Roman"/>
          <w:i/>
          <w:sz w:val="24"/>
        </w:rPr>
        <w:t>Correlation matrix in R programming</w:t>
      </w:r>
      <w:r>
        <w:rPr>
          <w:rFonts w:ascii="Times New Roman"/>
          <w:sz w:val="24"/>
        </w:rPr>
        <w:t xml:space="preserve">. </w:t>
      </w:r>
      <w:hyperlink r:id="rId14">
        <w:r>
          <w:rPr>
            <w:rFonts w:ascii="Times New Roman"/>
            <w:color w:val="0462C1"/>
            <w:spacing w:val="-2"/>
            <w:sz w:val="24"/>
            <w:u w:val="single" w:color="0462C1"/>
          </w:rPr>
          <w:t>https://www.geeksforgeeks.org/correlation-matrix-in-r-programming/</w:t>
        </w:r>
      </w:hyperlink>
    </w:p>
    <w:p w14:paraId="6D9FF08D" w14:textId="77777777" w:rsidR="00F06824" w:rsidRDefault="00000000">
      <w:pPr>
        <w:spacing w:before="1"/>
        <w:ind w:left="340"/>
        <w:rPr>
          <w:rFonts w:ascii="Times New Roman"/>
          <w:sz w:val="24"/>
        </w:rPr>
      </w:pPr>
      <w:proofErr w:type="spellStart"/>
      <w:r>
        <w:rPr>
          <w:rFonts w:ascii="Times New Roman"/>
          <w:sz w:val="24"/>
        </w:rPr>
        <w:t>GeeksforGeeks</w:t>
      </w:r>
      <w:proofErr w:type="spellEnd"/>
      <w:r>
        <w:rPr>
          <w:rFonts w:ascii="Times New Roman"/>
          <w:sz w:val="24"/>
        </w:rPr>
        <w:t>.</w:t>
      </w:r>
      <w:r>
        <w:rPr>
          <w:rFonts w:ascii="Times New Roman"/>
          <w:spacing w:val="-1"/>
          <w:sz w:val="24"/>
        </w:rPr>
        <w:t xml:space="preserve"> </w:t>
      </w:r>
      <w:r>
        <w:rPr>
          <w:rFonts w:ascii="Times New Roman"/>
          <w:sz w:val="24"/>
        </w:rPr>
        <w:t>(2023d, June</w:t>
      </w:r>
      <w:r>
        <w:rPr>
          <w:rFonts w:ascii="Times New Roman"/>
          <w:spacing w:val="-2"/>
          <w:sz w:val="24"/>
        </w:rPr>
        <w:t xml:space="preserve"> </w:t>
      </w:r>
      <w:r>
        <w:rPr>
          <w:rFonts w:ascii="Times New Roman"/>
          <w:sz w:val="24"/>
        </w:rPr>
        <w:t xml:space="preserve">8). </w:t>
      </w:r>
      <w:r>
        <w:rPr>
          <w:rFonts w:ascii="Times New Roman"/>
          <w:i/>
          <w:sz w:val="24"/>
        </w:rPr>
        <w:t>T</w:t>
      </w:r>
      <w:r>
        <w:rPr>
          <w:rFonts w:ascii="Times New Roman"/>
          <w:i/>
          <w:spacing w:val="-1"/>
          <w:sz w:val="24"/>
        </w:rPr>
        <w:t xml:space="preserve"> </w:t>
      </w:r>
      <w:r>
        <w:rPr>
          <w:rFonts w:ascii="Times New Roman"/>
          <w:i/>
          <w:sz w:val="24"/>
        </w:rPr>
        <w:t>test</w:t>
      </w:r>
      <w:r>
        <w:rPr>
          <w:rFonts w:ascii="Times New Roman"/>
          <w:i/>
          <w:spacing w:val="-1"/>
          <w:sz w:val="24"/>
        </w:rPr>
        <w:t xml:space="preserve"> </w:t>
      </w:r>
      <w:r>
        <w:rPr>
          <w:rFonts w:ascii="Times New Roman"/>
          <w:i/>
          <w:sz w:val="24"/>
        </w:rPr>
        <w:t>approach in</w:t>
      </w:r>
      <w:r>
        <w:rPr>
          <w:rFonts w:ascii="Times New Roman"/>
          <w:i/>
          <w:spacing w:val="-1"/>
          <w:sz w:val="24"/>
        </w:rPr>
        <w:t xml:space="preserve"> </w:t>
      </w:r>
      <w:r>
        <w:rPr>
          <w:rFonts w:ascii="Times New Roman"/>
          <w:i/>
          <w:sz w:val="24"/>
        </w:rPr>
        <w:t>R</w:t>
      </w:r>
      <w:r>
        <w:rPr>
          <w:rFonts w:ascii="Times New Roman"/>
          <w:i/>
          <w:spacing w:val="-1"/>
          <w:sz w:val="24"/>
        </w:rPr>
        <w:t xml:space="preserve"> </w:t>
      </w:r>
      <w:r>
        <w:rPr>
          <w:rFonts w:ascii="Times New Roman"/>
          <w:i/>
          <w:sz w:val="24"/>
        </w:rPr>
        <w:t>programming</w:t>
      </w:r>
      <w:r>
        <w:rPr>
          <w:rFonts w:ascii="Times New Roman"/>
          <w:sz w:val="24"/>
        </w:rPr>
        <w:t xml:space="preserve">. </w:t>
      </w:r>
      <w:hyperlink r:id="rId15">
        <w:r>
          <w:rPr>
            <w:rFonts w:ascii="Times New Roman"/>
            <w:color w:val="0462C1"/>
            <w:sz w:val="24"/>
            <w:u w:val="single" w:color="0462C1"/>
          </w:rPr>
          <w:t>https://www.geeksforgeeks.org/t-</w:t>
        </w:r>
        <w:r>
          <w:rPr>
            <w:rFonts w:ascii="Times New Roman"/>
            <w:color w:val="0462C1"/>
            <w:spacing w:val="-2"/>
            <w:sz w:val="24"/>
            <w:u w:val="single" w:color="0462C1"/>
          </w:rPr>
          <w:t>test-</w:t>
        </w:r>
      </w:hyperlink>
    </w:p>
    <w:p w14:paraId="2BDC3F98" w14:textId="77777777" w:rsidR="00F06824" w:rsidRDefault="00F06824">
      <w:pPr>
        <w:pStyle w:val="BodyText"/>
        <w:rPr>
          <w:rFonts w:ascii="Times New Roman"/>
        </w:rPr>
      </w:pPr>
    </w:p>
    <w:p w14:paraId="3B807320" w14:textId="77777777" w:rsidR="00F06824" w:rsidRDefault="00000000">
      <w:pPr>
        <w:pStyle w:val="BodyText"/>
        <w:ind w:left="1060"/>
        <w:rPr>
          <w:rFonts w:ascii="Times New Roman"/>
        </w:rPr>
      </w:pPr>
      <w:hyperlink r:id="rId16">
        <w:r>
          <w:rPr>
            <w:rFonts w:ascii="Times New Roman"/>
            <w:color w:val="0462C1"/>
            <w:spacing w:val="-2"/>
            <w:u w:val="single" w:color="0462C1"/>
          </w:rPr>
          <w:t>approach-in-r-programming/</w:t>
        </w:r>
      </w:hyperlink>
    </w:p>
    <w:p w14:paraId="49CD6259" w14:textId="77777777" w:rsidR="00F06824" w:rsidRDefault="00F06824">
      <w:pPr>
        <w:pStyle w:val="BodyText"/>
        <w:rPr>
          <w:rFonts w:ascii="Times New Roman"/>
        </w:rPr>
      </w:pPr>
    </w:p>
    <w:p w14:paraId="6742D45C" w14:textId="77777777" w:rsidR="00F06824" w:rsidRDefault="00000000">
      <w:pPr>
        <w:ind w:left="340"/>
        <w:rPr>
          <w:rFonts w:ascii="Times New Roman"/>
          <w:sz w:val="24"/>
        </w:rPr>
      </w:pPr>
      <w:proofErr w:type="spellStart"/>
      <w:r>
        <w:rPr>
          <w:rFonts w:ascii="Times New Roman"/>
          <w:sz w:val="24"/>
        </w:rPr>
        <w:t>GeeksforGeeks</w:t>
      </w:r>
      <w:proofErr w:type="spellEnd"/>
      <w:r>
        <w:rPr>
          <w:rFonts w:ascii="Times New Roman"/>
          <w:sz w:val="24"/>
        </w:rPr>
        <w:t>.</w:t>
      </w:r>
      <w:r>
        <w:rPr>
          <w:rFonts w:ascii="Times New Roman"/>
          <w:spacing w:val="-2"/>
          <w:sz w:val="24"/>
        </w:rPr>
        <w:t xml:space="preserve"> </w:t>
      </w:r>
      <w:r>
        <w:rPr>
          <w:rFonts w:ascii="Times New Roman"/>
          <w:sz w:val="24"/>
        </w:rPr>
        <w:t>(2021a,</w:t>
      </w:r>
      <w:r>
        <w:rPr>
          <w:rFonts w:ascii="Times New Roman"/>
          <w:spacing w:val="1"/>
          <w:sz w:val="24"/>
        </w:rPr>
        <w:t xml:space="preserve"> </w:t>
      </w:r>
      <w:r>
        <w:rPr>
          <w:rFonts w:ascii="Times New Roman"/>
          <w:sz w:val="24"/>
        </w:rPr>
        <w:t>July</w:t>
      </w:r>
      <w:r>
        <w:rPr>
          <w:rFonts w:ascii="Times New Roman"/>
          <w:spacing w:val="-2"/>
          <w:sz w:val="24"/>
        </w:rPr>
        <w:t xml:space="preserve"> </w:t>
      </w:r>
      <w:r>
        <w:rPr>
          <w:rFonts w:ascii="Times New Roman"/>
          <w:sz w:val="24"/>
        </w:rPr>
        <w:t xml:space="preserve">18). </w:t>
      </w:r>
      <w:r>
        <w:rPr>
          <w:rFonts w:ascii="Times New Roman"/>
          <w:i/>
          <w:sz w:val="24"/>
        </w:rPr>
        <w:t>Chi</w:t>
      </w:r>
      <w:r>
        <w:rPr>
          <w:rFonts w:ascii="Times New Roman"/>
          <w:i/>
          <w:spacing w:val="-2"/>
          <w:sz w:val="24"/>
        </w:rPr>
        <w:t xml:space="preserve"> </w:t>
      </w:r>
      <w:r>
        <w:rPr>
          <w:rFonts w:ascii="Times New Roman"/>
          <w:i/>
          <w:sz w:val="24"/>
        </w:rPr>
        <w:t>Square</w:t>
      </w:r>
      <w:r>
        <w:rPr>
          <w:rFonts w:ascii="Times New Roman"/>
          <w:i/>
          <w:spacing w:val="-2"/>
          <w:sz w:val="24"/>
        </w:rPr>
        <w:t xml:space="preserve"> </w:t>
      </w:r>
      <w:r>
        <w:rPr>
          <w:rFonts w:ascii="Times New Roman"/>
          <w:i/>
          <w:sz w:val="24"/>
        </w:rPr>
        <w:t>Distribution</w:t>
      </w:r>
      <w:r>
        <w:rPr>
          <w:rFonts w:ascii="Times New Roman"/>
          <w:i/>
          <w:spacing w:val="-2"/>
          <w:sz w:val="24"/>
        </w:rPr>
        <w:t xml:space="preserve"> </w:t>
      </w:r>
      <w:r>
        <w:rPr>
          <w:rFonts w:ascii="Times New Roman"/>
          <w:i/>
          <w:sz w:val="24"/>
        </w:rPr>
        <w:t>in</w:t>
      </w:r>
      <w:r>
        <w:rPr>
          <w:rFonts w:ascii="Times New Roman"/>
          <w:i/>
          <w:spacing w:val="-1"/>
          <w:sz w:val="24"/>
        </w:rPr>
        <w:t xml:space="preserve"> </w:t>
      </w:r>
      <w:r>
        <w:rPr>
          <w:rFonts w:ascii="Times New Roman"/>
          <w:i/>
          <w:sz w:val="24"/>
        </w:rPr>
        <w:t>R</w:t>
      </w:r>
      <w:r>
        <w:rPr>
          <w:rFonts w:ascii="Times New Roman"/>
          <w:sz w:val="24"/>
        </w:rPr>
        <w:t>.</w:t>
      </w:r>
      <w:r>
        <w:rPr>
          <w:rFonts w:ascii="Times New Roman"/>
          <w:spacing w:val="-1"/>
          <w:sz w:val="24"/>
        </w:rPr>
        <w:t xml:space="preserve"> </w:t>
      </w:r>
      <w:hyperlink r:id="rId17">
        <w:r>
          <w:rPr>
            <w:rFonts w:ascii="Times New Roman"/>
            <w:color w:val="0462C1"/>
            <w:sz w:val="24"/>
            <w:u w:val="single" w:color="0462C1"/>
          </w:rPr>
          <w:t>https://www.geeksforgeeks.org/chi-</w:t>
        </w:r>
        <w:r>
          <w:rPr>
            <w:rFonts w:ascii="Times New Roman"/>
            <w:color w:val="0462C1"/>
            <w:spacing w:val="-2"/>
            <w:sz w:val="24"/>
            <w:u w:val="single" w:color="0462C1"/>
          </w:rPr>
          <w:t>square-</w:t>
        </w:r>
      </w:hyperlink>
    </w:p>
    <w:p w14:paraId="09D9BA12" w14:textId="77777777" w:rsidR="00F06824" w:rsidRDefault="00F06824">
      <w:pPr>
        <w:pStyle w:val="BodyText"/>
        <w:rPr>
          <w:rFonts w:ascii="Times New Roman"/>
        </w:rPr>
      </w:pPr>
    </w:p>
    <w:p w14:paraId="00C4068E" w14:textId="77777777" w:rsidR="00F06824" w:rsidRDefault="00000000">
      <w:pPr>
        <w:pStyle w:val="BodyText"/>
        <w:ind w:left="1060"/>
        <w:rPr>
          <w:rFonts w:ascii="Times New Roman"/>
        </w:rPr>
      </w:pPr>
      <w:hyperlink r:id="rId18">
        <w:r>
          <w:rPr>
            <w:rFonts w:ascii="Times New Roman"/>
            <w:color w:val="0462C1"/>
            <w:spacing w:val="-2"/>
            <w:u w:val="single" w:color="0462C1"/>
          </w:rPr>
          <w:t>distribution-in-</w:t>
        </w:r>
        <w:r>
          <w:rPr>
            <w:rFonts w:ascii="Times New Roman"/>
            <w:color w:val="0462C1"/>
            <w:spacing w:val="-5"/>
            <w:u w:val="single" w:color="0462C1"/>
          </w:rPr>
          <w:t>r/</w:t>
        </w:r>
      </w:hyperlink>
    </w:p>
    <w:p w14:paraId="7B3C2A08" w14:textId="77777777" w:rsidR="00F06824" w:rsidRDefault="00F06824">
      <w:pPr>
        <w:pStyle w:val="BodyText"/>
        <w:rPr>
          <w:rFonts w:ascii="Times New Roman"/>
        </w:rPr>
      </w:pPr>
    </w:p>
    <w:p w14:paraId="4E257ACE" w14:textId="77777777" w:rsidR="00F06824" w:rsidRDefault="00000000">
      <w:pPr>
        <w:ind w:left="340"/>
        <w:rPr>
          <w:rFonts w:ascii="Times New Roman"/>
          <w:sz w:val="24"/>
        </w:rPr>
      </w:pPr>
      <w:proofErr w:type="spellStart"/>
      <w:r>
        <w:rPr>
          <w:rFonts w:ascii="Times New Roman"/>
          <w:sz w:val="24"/>
        </w:rPr>
        <w:t>GeeksforGeeks</w:t>
      </w:r>
      <w:proofErr w:type="spellEnd"/>
      <w:r>
        <w:rPr>
          <w:rFonts w:ascii="Times New Roman"/>
          <w:sz w:val="24"/>
        </w:rPr>
        <w:t>.</w:t>
      </w:r>
      <w:r>
        <w:rPr>
          <w:rFonts w:ascii="Times New Roman"/>
          <w:spacing w:val="-2"/>
          <w:sz w:val="24"/>
        </w:rPr>
        <w:t xml:space="preserve"> </w:t>
      </w:r>
      <w:r>
        <w:rPr>
          <w:rFonts w:ascii="Times New Roman"/>
          <w:sz w:val="24"/>
        </w:rPr>
        <w:t>(2023f,</w:t>
      </w:r>
      <w:r>
        <w:rPr>
          <w:rFonts w:ascii="Times New Roman"/>
          <w:spacing w:val="-1"/>
          <w:sz w:val="24"/>
        </w:rPr>
        <w:t xml:space="preserve"> </w:t>
      </w:r>
      <w:r>
        <w:rPr>
          <w:rFonts w:ascii="Times New Roman"/>
          <w:sz w:val="24"/>
        </w:rPr>
        <w:t>July</w:t>
      </w:r>
      <w:r>
        <w:rPr>
          <w:rFonts w:ascii="Times New Roman"/>
          <w:spacing w:val="-1"/>
          <w:sz w:val="24"/>
        </w:rPr>
        <w:t xml:space="preserve"> </w:t>
      </w:r>
      <w:r>
        <w:rPr>
          <w:rFonts w:ascii="Times New Roman"/>
          <w:sz w:val="24"/>
        </w:rPr>
        <w:t xml:space="preserve">14). </w:t>
      </w:r>
      <w:r>
        <w:rPr>
          <w:rFonts w:ascii="Times New Roman"/>
          <w:i/>
          <w:sz w:val="24"/>
        </w:rPr>
        <w:t>Simple</w:t>
      </w:r>
      <w:r>
        <w:rPr>
          <w:rFonts w:ascii="Times New Roman"/>
          <w:i/>
          <w:spacing w:val="-2"/>
          <w:sz w:val="24"/>
        </w:rPr>
        <w:t xml:space="preserve"> </w:t>
      </w:r>
      <w:r>
        <w:rPr>
          <w:rFonts w:ascii="Times New Roman"/>
          <w:i/>
          <w:sz w:val="24"/>
        </w:rPr>
        <w:t>linear</w:t>
      </w:r>
      <w:r>
        <w:rPr>
          <w:rFonts w:ascii="Times New Roman"/>
          <w:i/>
          <w:spacing w:val="-1"/>
          <w:sz w:val="24"/>
        </w:rPr>
        <w:t xml:space="preserve"> </w:t>
      </w:r>
      <w:r>
        <w:rPr>
          <w:rFonts w:ascii="Times New Roman"/>
          <w:i/>
          <w:sz w:val="24"/>
        </w:rPr>
        <w:t>regression</w:t>
      </w:r>
      <w:r>
        <w:rPr>
          <w:rFonts w:ascii="Times New Roman"/>
          <w:i/>
          <w:spacing w:val="-1"/>
          <w:sz w:val="24"/>
        </w:rPr>
        <w:t xml:space="preserve"> </w:t>
      </w:r>
      <w:r>
        <w:rPr>
          <w:rFonts w:ascii="Times New Roman"/>
          <w:i/>
          <w:sz w:val="24"/>
        </w:rPr>
        <w:t>in</w:t>
      </w:r>
      <w:r>
        <w:rPr>
          <w:rFonts w:ascii="Times New Roman"/>
          <w:i/>
          <w:spacing w:val="-1"/>
          <w:sz w:val="24"/>
        </w:rPr>
        <w:t xml:space="preserve"> </w:t>
      </w:r>
      <w:r>
        <w:rPr>
          <w:rFonts w:ascii="Times New Roman"/>
          <w:i/>
          <w:sz w:val="24"/>
        </w:rPr>
        <w:t>R</w:t>
      </w:r>
      <w:r>
        <w:rPr>
          <w:rFonts w:ascii="Times New Roman"/>
          <w:sz w:val="24"/>
        </w:rPr>
        <w:t>.</w:t>
      </w:r>
      <w:r>
        <w:rPr>
          <w:rFonts w:ascii="Times New Roman"/>
          <w:spacing w:val="-1"/>
          <w:sz w:val="24"/>
        </w:rPr>
        <w:t xml:space="preserve"> </w:t>
      </w:r>
      <w:hyperlink r:id="rId19">
        <w:r>
          <w:rPr>
            <w:rFonts w:ascii="Times New Roman"/>
            <w:color w:val="0462C1"/>
            <w:sz w:val="24"/>
            <w:u w:val="single" w:color="0462C1"/>
          </w:rPr>
          <w:t>https://www.geeksforgeeks.org/simple-</w:t>
        </w:r>
        <w:r>
          <w:rPr>
            <w:rFonts w:ascii="Times New Roman"/>
            <w:color w:val="0462C1"/>
            <w:spacing w:val="-2"/>
            <w:sz w:val="24"/>
            <w:u w:val="single" w:color="0462C1"/>
          </w:rPr>
          <w:t>linear-</w:t>
        </w:r>
      </w:hyperlink>
    </w:p>
    <w:p w14:paraId="0EE506A2" w14:textId="77777777" w:rsidR="00F06824" w:rsidRDefault="00F06824">
      <w:pPr>
        <w:pStyle w:val="BodyText"/>
        <w:spacing w:before="1"/>
        <w:rPr>
          <w:rFonts w:ascii="Times New Roman"/>
        </w:rPr>
      </w:pPr>
    </w:p>
    <w:p w14:paraId="033C2782" w14:textId="77777777" w:rsidR="00F06824" w:rsidRDefault="00000000">
      <w:pPr>
        <w:pStyle w:val="BodyText"/>
        <w:ind w:left="1060"/>
        <w:rPr>
          <w:rFonts w:ascii="Times New Roman"/>
        </w:rPr>
      </w:pPr>
      <w:hyperlink r:id="rId20">
        <w:r>
          <w:rPr>
            <w:rFonts w:ascii="Times New Roman"/>
            <w:color w:val="0462C1"/>
            <w:spacing w:val="-2"/>
            <w:u w:val="single" w:color="0462C1"/>
          </w:rPr>
          <w:t>regression-using-</w:t>
        </w:r>
        <w:r>
          <w:rPr>
            <w:rFonts w:ascii="Times New Roman"/>
            <w:color w:val="0462C1"/>
            <w:spacing w:val="-5"/>
            <w:u w:val="single" w:color="0462C1"/>
          </w:rPr>
          <w:t>r/</w:t>
        </w:r>
      </w:hyperlink>
    </w:p>
    <w:p w14:paraId="35C4519C" w14:textId="77777777" w:rsidR="00F06824" w:rsidRDefault="00F06824">
      <w:pPr>
        <w:pStyle w:val="BodyText"/>
        <w:rPr>
          <w:rFonts w:ascii="Times New Roman"/>
        </w:rPr>
      </w:pPr>
    </w:p>
    <w:p w14:paraId="477BAE08" w14:textId="77777777" w:rsidR="00F06824" w:rsidRDefault="00000000">
      <w:pPr>
        <w:spacing w:line="480" w:lineRule="auto"/>
        <w:ind w:left="1060" w:right="1930" w:hanging="721"/>
        <w:rPr>
          <w:rFonts w:ascii="Times New Roman"/>
          <w:sz w:val="24"/>
        </w:rPr>
      </w:pPr>
      <w:proofErr w:type="spellStart"/>
      <w:r>
        <w:rPr>
          <w:rFonts w:ascii="Times New Roman"/>
          <w:sz w:val="24"/>
        </w:rPr>
        <w:t>GeeksforGeeks</w:t>
      </w:r>
      <w:proofErr w:type="spellEnd"/>
      <w:r>
        <w:rPr>
          <w:rFonts w:ascii="Times New Roman"/>
          <w:sz w:val="24"/>
        </w:rPr>
        <w:t>.</w:t>
      </w:r>
      <w:r>
        <w:rPr>
          <w:rFonts w:ascii="Times New Roman"/>
          <w:spacing w:val="-4"/>
          <w:sz w:val="24"/>
        </w:rPr>
        <w:t xml:space="preserve"> </w:t>
      </w:r>
      <w:r>
        <w:rPr>
          <w:rFonts w:ascii="Times New Roman"/>
          <w:sz w:val="24"/>
        </w:rPr>
        <w:t>(2023a,</w:t>
      </w:r>
      <w:r>
        <w:rPr>
          <w:rFonts w:ascii="Times New Roman"/>
          <w:spacing w:val="-2"/>
          <w:sz w:val="24"/>
        </w:rPr>
        <w:t xml:space="preserve"> </w:t>
      </w:r>
      <w:r>
        <w:rPr>
          <w:rFonts w:ascii="Times New Roman"/>
          <w:sz w:val="24"/>
        </w:rPr>
        <w:t>February</w:t>
      </w:r>
      <w:r>
        <w:rPr>
          <w:rFonts w:ascii="Times New Roman"/>
          <w:spacing w:val="-4"/>
          <w:sz w:val="24"/>
        </w:rPr>
        <w:t xml:space="preserve"> </w:t>
      </w:r>
      <w:r>
        <w:rPr>
          <w:rFonts w:ascii="Times New Roman"/>
          <w:sz w:val="24"/>
        </w:rPr>
        <w:t>3).</w:t>
      </w:r>
      <w:r>
        <w:rPr>
          <w:rFonts w:ascii="Times New Roman"/>
          <w:spacing w:val="-2"/>
          <w:sz w:val="24"/>
        </w:rPr>
        <w:t xml:space="preserve"> </w:t>
      </w:r>
      <w:r>
        <w:rPr>
          <w:rFonts w:ascii="Times New Roman"/>
          <w:i/>
          <w:sz w:val="24"/>
        </w:rPr>
        <w:t>A</w:t>
      </w:r>
      <w:r>
        <w:rPr>
          <w:rFonts w:ascii="Times New Roman"/>
          <w:i/>
          <w:spacing w:val="-3"/>
          <w:sz w:val="24"/>
        </w:rPr>
        <w:t xml:space="preserve"> </w:t>
      </w:r>
      <w:r>
        <w:rPr>
          <w:rFonts w:ascii="Times New Roman"/>
          <w:i/>
          <w:sz w:val="24"/>
        </w:rPr>
        <w:t>Practical</w:t>
      </w:r>
      <w:r>
        <w:rPr>
          <w:rFonts w:ascii="Times New Roman"/>
          <w:i/>
          <w:spacing w:val="-2"/>
          <w:sz w:val="24"/>
        </w:rPr>
        <w:t xml:space="preserve"> </w:t>
      </w:r>
      <w:r>
        <w:rPr>
          <w:rFonts w:ascii="Times New Roman"/>
          <w:i/>
          <w:sz w:val="24"/>
        </w:rPr>
        <w:t>approach</w:t>
      </w:r>
      <w:r>
        <w:rPr>
          <w:rFonts w:ascii="Times New Roman"/>
          <w:i/>
          <w:spacing w:val="-4"/>
          <w:sz w:val="24"/>
        </w:rPr>
        <w:t xml:space="preserve"> </w:t>
      </w:r>
      <w:r>
        <w:rPr>
          <w:rFonts w:ascii="Times New Roman"/>
          <w:i/>
          <w:sz w:val="24"/>
        </w:rPr>
        <w:t>to</w:t>
      </w:r>
      <w:r>
        <w:rPr>
          <w:rFonts w:ascii="Times New Roman"/>
          <w:i/>
          <w:spacing w:val="-4"/>
          <w:sz w:val="24"/>
        </w:rPr>
        <w:t xml:space="preserve"> </w:t>
      </w:r>
      <w:r>
        <w:rPr>
          <w:rFonts w:ascii="Times New Roman"/>
          <w:i/>
          <w:sz w:val="24"/>
        </w:rPr>
        <w:t>Simple</w:t>
      </w:r>
      <w:r>
        <w:rPr>
          <w:rFonts w:ascii="Times New Roman"/>
          <w:i/>
          <w:spacing w:val="-5"/>
          <w:sz w:val="24"/>
        </w:rPr>
        <w:t xml:space="preserve"> </w:t>
      </w:r>
      <w:r>
        <w:rPr>
          <w:rFonts w:ascii="Times New Roman"/>
          <w:i/>
          <w:sz w:val="24"/>
        </w:rPr>
        <w:t>Linear</w:t>
      </w:r>
      <w:r>
        <w:rPr>
          <w:rFonts w:ascii="Times New Roman"/>
          <w:i/>
          <w:spacing w:val="-4"/>
          <w:sz w:val="24"/>
        </w:rPr>
        <w:t xml:space="preserve"> </w:t>
      </w:r>
      <w:r>
        <w:rPr>
          <w:rFonts w:ascii="Times New Roman"/>
          <w:i/>
          <w:sz w:val="24"/>
        </w:rPr>
        <w:t>Regression</w:t>
      </w:r>
      <w:r>
        <w:rPr>
          <w:rFonts w:ascii="Times New Roman"/>
          <w:i/>
          <w:spacing w:val="-4"/>
          <w:sz w:val="24"/>
        </w:rPr>
        <w:t xml:space="preserve"> </w:t>
      </w:r>
      <w:r>
        <w:rPr>
          <w:rFonts w:ascii="Times New Roman"/>
          <w:i/>
          <w:sz w:val="24"/>
        </w:rPr>
        <w:t>using</w:t>
      </w:r>
      <w:r>
        <w:rPr>
          <w:rFonts w:ascii="Times New Roman"/>
          <w:i/>
          <w:spacing w:val="-4"/>
          <w:sz w:val="24"/>
        </w:rPr>
        <w:t xml:space="preserve"> </w:t>
      </w:r>
      <w:r>
        <w:rPr>
          <w:rFonts w:ascii="Times New Roman"/>
          <w:i/>
          <w:sz w:val="24"/>
        </w:rPr>
        <w:t>R</w:t>
      </w:r>
      <w:r>
        <w:rPr>
          <w:rFonts w:ascii="Times New Roman"/>
          <w:sz w:val="24"/>
        </w:rPr>
        <w:t xml:space="preserve">. </w:t>
      </w:r>
      <w:hyperlink r:id="rId21">
        <w:r>
          <w:rPr>
            <w:rFonts w:ascii="Times New Roman"/>
            <w:color w:val="0462C1"/>
            <w:spacing w:val="-2"/>
            <w:sz w:val="24"/>
            <w:u w:val="single" w:color="0462C1"/>
          </w:rPr>
          <w:t>https://www.geeksforgeeks.org/a-practical-approach-to-simple-linear-regression-using-r/</w:t>
        </w:r>
      </w:hyperlink>
    </w:p>
    <w:p w14:paraId="6ED04A03" w14:textId="77777777" w:rsidR="00F06824" w:rsidRDefault="00000000">
      <w:pPr>
        <w:ind w:left="340"/>
        <w:rPr>
          <w:rFonts w:ascii="Times New Roman"/>
          <w:sz w:val="24"/>
        </w:rPr>
      </w:pPr>
      <w:proofErr w:type="spellStart"/>
      <w:r>
        <w:rPr>
          <w:rFonts w:ascii="Times New Roman"/>
          <w:sz w:val="24"/>
        </w:rPr>
        <w:t>GeeksforGeeks</w:t>
      </w:r>
      <w:proofErr w:type="spellEnd"/>
      <w:r>
        <w:rPr>
          <w:rFonts w:ascii="Times New Roman"/>
          <w:sz w:val="24"/>
        </w:rPr>
        <w:t>.</w:t>
      </w:r>
      <w:r>
        <w:rPr>
          <w:rFonts w:ascii="Times New Roman"/>
          <w:spacing w:val="-4"/>
          <w:sz w:val="24"/>
        </w:rPr>
        <w:t xml:space="preserve"> </w:t>
      </w:r>
      <w:r>
        <w:rPr>
          <w:rFonts w:ascii="Times New Roman"/>
          <w:sz w:val="24"/>
        </w:rPr>
        <w:t>(2023c,</w:t>
      </w:r>
      <w:r>
        <w:rPr>
          <w:rFonts w:ascii="Times New Roman"/>
          <w:spacing w:val="1"/>
          <w:sz w:val="24"/>
        </w:rPr>
        <w:t xml:space="preserve"> </w:t>
      </w:r>
      <w:r>
        <w:rPr>
          <w:rFonts w:ascii="Times New Roman"/>
          <w:sz w:val="24"/>
        </w:rPr>
        <w:t>March</w:t>
      </w:r>
      <w:r>
        <w:rPr>
          <w:rFonts w:ascii="Times New Roman"/>
          <w:spacing w:val="-1"/>
          <w:sz w:val="24"/>
        </w:rPr>
        <w:t xml:space="preserve"> </w:t>
      </w:r>
      <w:r>
        <w:rPr>
          <w:rFonts w:ascii="Times New Roman"/>
          <w:sz w:val="24"/>
        </w:rPr>
        <w:t xml:space="preserve">20). </w:t>
      </w:r>
      <w:r>
        <w:rPr>
          <w:rFonts w:ascii="Times New Roman"/>
          <w:i/>
          <w:sz w:val="24"/>
        </w:rPr>
        <w:t>Lasso</w:t>
      </w:r>
      <w:r>
        <w:rPr>
          <w:rFonts w:ascii="Times New Roman"/>
          <w:i/>
          <w:spacing w:val="-1"/>
          <w:sz w:val="24"/>
        </w:rPr>
        <w:t xml:space="preserve"> </w:t>
      </w:r>
      <w:r>
        <w:rPr>
          <w:rFonts w:ascii="Times New Roman"/>
          <w:i/>
          <w:sz w:val="24"/>
        </w:rPr>
        <w:t>regression</w:t>
      </w:r>
      <w:r>
        <w:rPr>
          <w:rFonts w:ascii="Times New Roman"/>
          <w:i/>
          <w:spacing w:val="-1"/>
          <w:sz w:val="24"/>
        </w:rPr>
        <w:t xml:space="preserve"> </w:t>
      </w:r>
      <w:r>
        <w:rPr>
          <w:rFonts w:ascii="Times New Roman"/>
          <w:i/>
          <w:sz w:val="24"/>
        </w:rPr>
        <w:t>in</w:t>
      </w:r>
      <w:r>
        <w:rPr>
          <w:rFonts w:ascii="Times New Roman"/>
          <w:i/>
          <w:spacing w:val="-1"/>
          <w:sz w:val="24"/>
        </w:rPr>
        <w:t xml:space="preserve"> </w:t>
      </w:r>
      <w:r>
        <w:rPr>
          <w:rFonts w:ascii="Times New Roman"/>
          <w:i/>
          <w:sz w:val="24"/>
        </w:rPr>
        <w:t>R</w:t>
      </w:r>
      <w:r>
        <w:rPr>
          <w:rFonts w:ascii="Times New Roman"/>
          <w:i/>
          <w:spacing w:val="-1"/>
          <w:sz w:val="24"/>
        </w:rPr>
        <w:t xml:space="preserve"> </w:t>
      </w:r>
      <w:r>
        <w:rPr>
          <w:rFonts w:ascii="Times New Roman"/>
          <w:i/>
          <w:sz w:val="24"/>
        </w:rPr>
        <w:t>Programming</w:t>
      </w:r>
      <w:r>
        <w:rPr>
          <w:rFonts w:ascii="Times New Roman"/>
          <w:sz w:val="24"/>
        </w:rPr>
        <w:t>.</w:t>
      </w:r>
      <w:r>
        <w:rPr>
          <w:rFonts w:ascii="Times New Roman"/>
          <w:spacing w:val="-1"/>
          <w:sz w:val="24"/>
        </w:rPr>
        <w:t xml:space="preserve"> </w:t>
      </w:r>
      <w:hyperlink r:id="rId22">
        <w:r>
          <w:rPr>
            <w:rFonts w:ascii="Times New Roman"/>
            <w:color w:val="0462C1"/>
            <w:spacing w:val="-2"/>
            <w:sz w:val="24"/>
            <w:u w:val="single" w:color="0462C1"/>
          </w:rPr>
          <w:t>https://www.geeksforgeeks.org/lasso-</w:t>
        </w:r>
      </w:hyperlink>
    </w:p>
    <w:p w14:paraId="47B43E84" w14:textId="77777777" w:rsidR="00F06824" w:rsidRDefault="00F06824">
      <w:pPr>
        <w:pStyle w:val="BodyText"/>
        <w:rPr>
          <w:rFonts w:ascii="Times New Roman"/>
        </w:rPr>
      </w:pPr>
    </w:p>
    <w:p w14:paraId="68CF174E" w14:textId="77777777" w:rsidR="00F06824" w:rsidRDefault="00000000">
      <w:pPr>
        <w:pStyle w:val="BodyText"/>
        <w:ind w:left="1060"/>
        <w:rPr>
          <w:rFonts w:ascii="Times New Roman"/>
        </w:rPr>
      </w:pPr>
      <w:hyperlink r:id="rId23">
        <w:r>
          <w:rPr>
            <w:rFonts w:ascii="Times New Roman"/>
            <w:color w:val="0462C1"/>
            <w:spacing w:val="-2"/>
            <w:u w:val="single" w:color="0462C1"/>
          </w:rPr>
          <w:t>regression-in-r-programming/</w:t>
        </w:r>
      </w:hyperlink>
    </w:p>
    <w:sectPr w:rsidR="00F06824">
      <w:pgSz w:w="12240" w:h="15840"/>
      <w:pgMar w:top="680" w:right="24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71950"/>
    <w:multiLevelType w:val="hybridMultilevel"/>
    <w:tmpl w:val="84DC5DD0"/>
    <w:lvl w:ilvl="0" w:tplc="51E432AC">
      <w:numFmt w:val="bullet"/>
      <w:lvlText w:val=""/>
      <w:lvlJc w:val="left"/>
      <w:pPr>
        <w:ind w:left="1060" w:hanging="361"/>
      </w:pPr>
      <w:rPr>
        <w:rFonts w:ascii="Symbol" w:eastAsia="Symbol" w:hAnsi="Symbol" w:cs="Symbol" w:hint="default"/>
        <w:b w:val="0"/>
        <w:bCs w:val="0"/>
        <w:i w:val="0"/>
        <w:iCs w:val="0"/>
        <w:spacing w:val="0"/>
        <w:w w:val="100"/>
        <w:sz w:val="24"/>
        <w:szCs w:val="24"/>
        <w:lang w:val="en-US" w:eastAsia="en-US" w:bidi="ar-SA"/>
      </w:rPr>
    </w:lvl>
    <w:lvl w:ilvl="1" w:tplc="69A429BC">
      <w:numFmt w:val="bullet"/>
      <w:lvlText w:val="•"/>
      <w:lvlJc w:val="left"/>
      <w:pPr>
        <w:ind w:left="2116" w:hanging="361"/>
      </w:pPr>
      <w:rPr>
        <w:rFonts w:hint="default"/>
        <w:lang w:val="en-US" w:eastAsia="en-US" w:bidi="ar-SA"/>
      </w:rPr>
    </w:lvl>
    <w:lvl w:ilvl="2" w:tplc="72DCE1C8">
      <w:numFmt w:val="bullet"/>
      <w:lvlText w:val="•"/>
      <w:lvlJc w:val="left"/>
      <w:pPr>
        <w:ind w:left="3172" w:hanging="361"/>
      </w:pPr>
      <w:rPr>
        <w:rFonts w:hint="default"/>
        <w:lang w:val="en-US" w:eastAsia="en-US" w:bidi="ar-SA"/>
      </w:rPr>
    </w:lvl>
    <w:lvl w:ilvl="3" w:tplc="5E30CA48">
      <w:numFmt w:val="bullet"/>
      <w:lvlText w:val="•"/>
      <w:lvlJc w:val="left"/>
      <w:pPr>
        <w:ind w:left="4228" w:hanging="361"/>
      </w:pPr>
      <w:rPr>
        <w:rFonts w:hint="default"/>
        <w:lang w:val="en-US" w:eastAsia="en-US" w:bidi="ar-SA"/>
      </w:rPr>
    </w:lvl>
    <w:lvl w:ilvl="4" w:tplc="DC7AF0A8">
      <w:numFmt w:val="bullet"/>
      <w:lvlText w:val="•"/>
      <w:lvlJc w:val="left"/>
      <w:pPr>
        <w:ind w:left="5284" w:hanging="361"/>
      </w:pPr>
      <w:rPr>
        <w:rFonts w:hint="default"/>
        <w:lang w:val="en-US" w:eastAsia="en-US" w:bidi="ar-SA"/>
      </w:rPr>
    </w:lvl>
    <w:lvl w:ilvl="5" w:tplc="F2D217AA">
      <w:numFmt w:val="bullet"/>
      <w:lvlText w:val="•"/>
      <w:lvlJc w:val="left"/>
      <w:pPr>
        <w:ind w:left="6340" w:hanging="361"/>
      </w:pPr>
      <w:rPr>
        <w:rFonts w:hint="default"/>
        <w:lang w:val="en-US" w:eastAsia="en-US" w:bidi="ar-SA"/>
      </w:rPr>
    </w:lvl>
    <w:lvl w:ilvl="6" w:tplc="31F0373A">
      <w:numFmt w:val="bullet"/>
      <w:lvlText w:val="•"/>
      <w:lvlJc w:val="left"/>
      <w:pPr>
        <w:ind w:left="7396" w:hanging="361"/>
      </w:pPr>
      <w:rPr>
        <w:rFonts w:hint="default"/>
        <w:lang w:val="en-US" w:eastAsia="en-US" w:bidi="ar-SA"/>
      </w:rPr>
    </w:lvl>
    <w:lvl w:ilvl="7" w:tplc="0D664B7C">
      <w:numFmt w:val="bullet"/>
      <w:lvlText w:val="•"/>
      <w:lvlJc w:val="left"/>
      <w:pPr>
        <w:ind w:left="8452" w:hanging="361"/>
      </w:pPr>
      <w:rPr>
        <w:rFonts w:hint="default"/>
        <w:lang w:val="en-US" w:eastAsia="en-US" w:bidi="ar-SA"/>
      </w:rPr>
    </w:lvl>
    <w:lvl w:ilvl="8" w:tplc="436009EA">
      <w:numFmt w:val="bullet"/>
      <w:lvlText w:val="•"/>
      <w:lvlJc w:val="left"/>
      <w:pPr>
        <w:ind w:left="9508" w:hanging="361"/>
      </w:pPr>
      <w:rPr>
        <w:rFonts w:hint="default"/>
        <w:lang w:val="en-US" w:eastAsia="en-US" w:bidi="ar-SA"/>
      </w:rPr>
    </w:lvl>
  </w:abstractNum>
  <w:abstractNum w:abstractNumId="1" w15:restartNumberingAfterBreak="0">
    <w:nsid w:val="42F16B4E"/>
    <w:multiLevelType w:val="hybridMultilevel"/>
    <w:tmpl w:val="CF22DC88"/>
    <w:lvl w:ilvl="0" w:tplc="D22EE66E">
      <w:numFmt w:val="bullet"/>
      <w:lvlText w:val=""/>
      <w:lvlJc w:val="left"/>
      <w:pPr>
        <w:ind w:left="1060" w:hanging="361"/>
      </w:pPr>
      <w:rPr>
        <w:rFonts w:ascii="Symbol" w:eastAsia="Symbol" w:hAnsi="Symbol" w:cs="Symbol" w:hint="default"/>
        <w:b w:val="0"/>
        <w:bCs w:val="0"/>
        <w:i w:val="0"/>
        <w:iCs w:val="0"/>
        <w:spacing w:val="0"/>
        <w:w w:val="100"/>
        <w:sz w:val="24"/>
        <w:szCs w:val="24"/>
        <w:lang w:val="en-US" w:eastAsia="en-US" w:bidi="ar-SA"/>
      </w:rPr>
    </w:lvl>
    <w:lvl w:ilvl="1" w:tplc="90988BAE">
      <w:numFmt w:val="bullet"/>
      <w:lvlText w:val="•"/>
      <w:lvlJc w:val="left"/>
      <w:pPr>
        <w:ind w:left="2116" w:hanging="361"/>
      </w:pPr>
      <w:rPr>
        <w:rFonts w:hint="default"/>
        <w:lang w:val="en-US" w:eastAsia="en-US" w:bidi="ar-SA"/>
      </w:rPr>
    </w:lvl>
    <w:lvl w:ilvl="2" w:tplc="2A30F782">
      <w:numFmt w:val="bullet"/>
      <w:lvlText w:val="•"/>
      <w:lvlJc w:val="left"/>
      <w:pPr>
        <w:ind w:left="3172" w:hanging="361"/>
      </w:pPr>
      <w:rPr>
        <w:rFonts w:hint="default"/>
        <w:lang w:val="en-US" w:eastAsia="en-US" w:bidi="ar-SA"/>
      </w:rPr>
    </w:lvl>
    <w:lvl w:ilvl="3" w:tplc="EFDA2522">
      <w:numFmt w:val="bullet"/>
      <w:lvlText w:val="•"/>
      <w:lvlJc w:val="left"/>
      <w:pPr>
        <w:ind w:left="4228" w:hanging="361"/>
      </w:pPr>
      <w:rPr>
        <w:rFonts w:hint="default"/>
        <w:lang w:val="en-US" w:eastAsia="en-US" w:bidi="ar-SA"/>
      </w:rPr>
    </w:lvl>
    <w:lvl w:ilvl="4" w:tplc="FE3AABCC">
      <w:numFmt w:val="bullet"/>
      <w:lvlText w:val="•"/>
      <w:lvlJc w:val="left"/>
      <w:pPr>
        <w:ind w:left="5284" w:hanging="361"/>
      </w:pPr>
      <w:rPr>
        <w:rFonts w:hint="default"/>
        <w:lang w:val="en-US" w:eastAsia="en-US" w:bidi="ar-SA"/>
      </w:rPr>
    </w:lvl>
    <w:lvl w:ilvl="5" w:tplc="2BA47D28">
      <w:numFmt w:val="bullet"/>
      <w:lvlText w:val="•"/>
      <w:lvlJc w:val="left"/>
      <w:pPr>
        <w:ind w:left="6340" w:hanging="361"/>
      </w:pPr>
      <w:rPr>
        <w:rFonts w:hint="default"/>
        <w:lang w:val="en-US" w:eastAsia="en-US" w:bidi="ar-SA"/>
      </w:rPr>
    </w:lvl>
    <w:lvl w:ilvl="6" w:tplc="F68E4760">
      <w:numFmt w:val="bullet"/>
      <w:lvlText w:val="•"/>
      <w:lvlJc w:val="left"/>
      <w:pPr>
        <w:ind w:left="7396" w:hanging="361"/>
      </w:pPr>
      <w:rPr>
        <w:rFonts w:hint="default"/>
        <w:lang w:val="en-US" w:eastAsia="en-US" w:bidi="ar-SA"/>
      </w:rPr>
    </w:lvl>
    <w:lvl w:ilvl="7" w:tplc="96BC1822">
      <w:numFmt w:val="bullet"/>
      <w:lvlText w:val="•"/>
      <w:lvlJc w:val="left"/>
      <w:pPr>
        <w:ind w:left="8452" w:hanging="361"/>
      </w:pPr>
      <w:rPr>
        <w:rFonts w:hint="default"/>
        <w:lang w:val="en-US" w:eastAsia="en-US" w:bidi="ar-SA"/>
      </w:rPr>
    </w:lvl>
    <w:lvl w:ilvl="8" w:tplc="58588F8E">
      <w:numFmt w:val="bullet"/>
      <w:lvlText w:val="•"/>
      <w:lvlJc w:val="left"/>
      <w:pPr>
        <w:ind w:left="9508" w:hanging="361"/>
      </w:pPr>
      <w:rPr>
        <w:rFonts w:hint="default"/>
        <w:lang w:val="en-US" w:eastAsia="en-US" w:bidi="ar-SA"/>
      </w:rPr>
    </w:lvl>
  </w:abstractNum>
  <w:abstractNum w:abstractNumId="2" w15:restartNumberingAfterBreak="0">
    <w:nsid w:val="7E1D74B1"/>
    <w:multiLevelType w:val="hybridMultilevel"/>
    <w:tmpl w:val="D6981ADE"/>
    <w:lvl w:ilvl="0" w:tplc="1E40DF9A">
      <w:numFmt w:val="bullet"/>
      <w:lvlText w:val="-"/>
      <w:lvlJc w:val="left"/>
      <w:pPr>
        <w:ind w:left="345" w:hanging="130"/>
      </w:pPr>
      <w:rPr>
        <w:rFonts w:ascii="Calibri" w:eastAsia="Calibri" w:hAnsi="Calibri" w:cs="Calibri" w:hint="default"/>
        <w:b w:val="0"/>
        <w:bCs w:val="0"/>
        <w:i w:val="0"/>
        <w:iCs w:val="0"/>
        <w:spacing w:val="0"/>
        <w:w w:val="100"/>
        <w:sz w:val="24"/>
        <w:szCs w:val="24"/>
        <w:lang w:val="en-US" w:eastAsia="en-US" w:bidi="ar-SA"/>
      </w:rPr>
    </w:lvl>
    <w:lvl w:ilvl="1" w:tplc="A9F25A90">
      <w:numFmt w:val="bullet"/>
      <w:lvlText w:val="•"/>
      <w:lvlJc w:val="left"/>
      <w:pPr>
        <w:ind w:left="1428" w:hanging="130"/>
      </w:pPr>
      <w:rPr>
        <w:rFonts w:hint="default"/>
        <w:lang w:val="en-US" w:eastAsia="en-US" w:bidi="ar-SA"/>
      </w:rPr>
    </w:lvl>
    <w:lvl w:ilvl="2" w:tplc="DE1C7018">
      <w:numFmt w:val="bullet"/>
      <w:lvlText w:val="•"/>
      <w:lvlJc w:val="left"/>
      <w:pPr>
        <w:ind w:left="2516" w:hanging="130"/>
      </w:pPr>
      <w:rPr>
        <w:rFonts w:hint="default"/>
        <w:lang w:val="en-US" w:eastAsia="en-US" w:bidi="ar-SA"/>
      </w:rPr>
    </w:lvl>
    <w:lvl w:ilvl="3" w:tplc="DC16FA4C">
      <w:numFmt w:val="bullet"/>
      <w:lvlText w:val="•"/>
      <w:lvlJc w:val="left"/>
      <w:pPr>
        <w:ind w:left="3604" w:hanging="130"/>
      </w:pPr>
      <w:rPr>
        <w:rFonts w:hint="default"/>
        <w:lang w:val="en-US" w:eastAsia="en-US" w:bidi="ar-SA"/>
      </w:rPr>
    </w:lvl>
    <w:lvl w:ilvl="4" w:tplc="E0D6EC3E">
      <w:numFmt w:val="bullet"/>
      <w:lvlText w:val="•"/>
      <w:lvlJc w:val="left"/>
      <w:pPr>
        <w:ind w:left="4693" w:hanging="130"/>
      </w:pPr>
      <w:rPr>
        <w:rFonts w:hint="default"/>
        <w:lang w:val="en-US" w:eastAsia="en-US" w:bidi="ar-SA"/>
      </w:rPr>
    </w:lvl>
    <w:lvl w:ilvl="5" w:tplc="AC1065F4">
      <w:numFmt w:val="bullet"/>
      <w:lvlText w:val="•"/>
      <w:lvlJc w:val="left"/>
      <w:pPr>
        <w:ind w:left="5781" w:hanging="130"/>
      </w:pPr>
      <w:rPr>
        <w:rFonts w:hint="default"/>
        <w:lang w:val="en-US" w:eastAsia="en-US" w:bidi="ar-SA"/>
      </w:rPr>
    </w:lvl>
    <w:lvl w:ilvl="6" w:tplc="B212F8EE">
      <w:numFmt w:val="bullet"/>
      <w:lvlText w:val="•"/>
      <w:lvlJc w:val="left"/>
      <w:pPr>
        <w:ind w:left="6869" w:hanging="130"/>
      </w:pPr>
      <w:rPr>
        <w:rFonts w:hint="default"/>
        <w:lang w:val="en-US" w:eastAsia="en-US" w:bidi="ar-SA"/>
      </w:rPr>
    </w:lvl>
    <w:lvl w:ilvl="7" w:tplc="7794EF54">
      <w:numFmt w:val="bullet"/>
      <w:lvlText w:val="•"/>
      <w:lvlJc w:val="left"/>
      <w:pPr>
        <w:ind w:left="7958" w:hanging="130"/>
      </w:pPr>
      <w:rPr>
        <w:rFonts w:hint="default"/>
        <w:lang w:val="en-US" w:eastAsia="en-US" w:bidi="ar-SA"/>
      </w:rPr>
    </w:lvl>
    <w:lvl w:ilvl="8" w:tplc="E82ED268">
      <w:numFmt w:val="bullet"/>
      <w:lvlText w:val="•"/>
      <w:lvlJc w:val="left"/>
      <w:pPr>
        <w:ind w:left="9046" w:hanging="130"/>
      </w:pPr>
      <w:rPr>
        <w:rFonts w:hint="default"/>
        <w:lang w:val="en-US" w:eastAsia="en-US" w:bidi="ar-SA"/>
      </w:rPr>
    </w:lvl>
  </w:abstractNum>
  <w:num w:numId="1" w16cid:durableId="164325104">
    <w:abstractNumId w:val="0"/>
  </w:num>
  <w:num w:numId="2" w16cid:durableId="211313590">
    <w:abstractNumId w:val="2"/>
  </w:num>
  <w:num w:numId="3" w16cid:durableId="194028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6824"/>
    <w:rsid w:val="00121ADA"/>
    <w:rsid w:val="00945C94"/>
    <w:rsid w:val="00F0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2547"/>
  <w15:docId w15:val="{B95CB6C5-8A75-41AF-A64F-B2862BF2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9"/>
      <w:ind w:left="3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rPr>
      <w:rFonts w:ascii="Lucida Console" w:eastAsia="Lucida Console" w:hAnsi="Lucida Console" w:cs="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geeksforgeeks.org/chi-square-distribution-in-r/" TargetMode="External"/><Relationship Id="rId3" Type="http://schemas.openxmlformats.org/officeDocument/2006/relationships/settings" Target="settings.xml"/><Relationship Id="rId21" Type="http://schemas.openxmlformats.org/officeDocument/2006/relationships/hyperlink" Target="https://www.geeksforgeeks.org/a-practical-approach-to-simple-linear-regression-using-r/"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geeksforgeeks.org/chi-square-distribution-in-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t-test-approach-in-r-programming/" TargetMode="External"/><Relationship Id="rId20" Type="http://schemas.openxmlformats.org/officeDocument/2006/relationships/hyperlink" Target="https://www.geeksforgeeks.org/simple-linear-regression-using-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geeksforgeeks.org/t-test-approach-in-r-programming/" TargetMode="External"/><Relationship Id="rId23" Type="http://schemas.openxmlformats.org/officeDocument/2006/relationships/hyperlink" Target="https://www.geeksforgeeks.org/lasso-regression-in-r-programming/" TargetMode="External"/><Relationship Id="rId10" Type="http://schemas.openxmlformats.org/officeDocument/2006/relationships/image" Target="media/image6.jpeg"/><Relationship Id="rId19" Type="http://schemas.openxmlformats.org/officeDocument/2006/relationships/hyperlink" Target="https://www.geeksforgeeks.org/simple-linear-regression-using-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eeksforgeeks.org/correlation-matrix-in-r-programming/" TargetMode="External"/><Relationship Id="rId22" Type="http://schemas.openxmlformats.org/officeDocument/2006/relationships/hyperlink" Target="https://www.geeksforgeeks.org/lasso-regression-in-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Chittala</dc:creator>
  <cp:lastModifiedBy>Hemanth Kurra</cp:lastModifiedBy>
  <cp:revision>2</cp:revision>
  <dcterms:created xsi:type="dcterms:W3CDTF">2025-01-18T20:00:00Z</dcterms:created>
  <dcterms:modified xsi:type="dcterms:W3CDTF">2025-01-18T20:02:00Z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for Microsoft 365</vt:lpwstr>
  </property>
  <property fmtid="{D5CDD505-2E9C-101B-9397-08002B2CF9AE}" pid="4" name="LastSaved">
    <vt:filetime>2025-01-18T00:00:00Z</vt:filetime>
  </property>
  <property fmtid="{D5CDD505-2E9C-101B-9397-08002B2CF9AE}" pid="5" name="Producer">
    <vt:lpwstr>Microsoft® Word for Microsoft 365</vt:lpwstr>
  </property>
</Properties>
</file>