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3A67ED1" w14:textId="24283841" w:rsidR="007C19C2" w:rsidRPr="00782CCE" w:rsidRDefault="00CB105E">
      <w:pPr>
        <w:pStyle w:val="papertitle"/>
        <w:rPr>
          <w:lang w:val="en-GB"/>
        </w:rPr>
      </w:pPr>
      <w:r w:rsidRPr="00782CCE">
        <w:rPr>
          <w:lang w:val="en-GB"/>
        </w:rPr>
        <w:t xml:space="preserve">Third-Order </w:t>
      </w:r>
      <w:r w:rsidR="00BD0653" w:rsidRPr="00782CCE">
        <w:rPr>
          <w:lang w:val="en-GB"/>
        </w:rPr>
        <w:t>Fractional</w:t>
      </w:r>
      <w:r w:rsidR="00165325" w:rsidRPr="00782CCE">
        <w:rPr>
          <w:lang w:val="en-GB"/>
        </w:rPr>
        <w:t>-Step</w:t>
      </w:r>
      <w:r w:rsidR="00BD0653" w:rsidRPr="00782CCE">
        <w:rPr>
          <w:lang w:val="en-GB"/>
        </w:rPr>
        <w:t xml:space="preserve"> </w:t>
      </w:r>
      <w:r w:rsidRPr="00782CCE">
        <w:rPr>
          <w:lang w:val="en-GB"/>
        </w:rPr>
        <w:t>Band-Pass Filter</w:t>
      </w:r>
      <w:r w:rsidR="00014830" w:rsidRPr="00782CCE">
        <w:rPr>
          <w:lang w:val="en-GB"/>
        </w:rPr>
        <w:t>s</w:t>
      </w:r>
      <w:r w:rsidRPr="00782CCE">
        <w:rPr>
          <w:lang w:val="en-GB"/>
        </w:rPr>
        <w:t xml:space="preserve"> </w:t>
      </w:r>
    </w:p>
    <w:p w14:paraId="3602E197" w14:textId="77777777" w:rsidR="001A3216" w:rsidRPr="00782CCE" w:rsidRDefault="001A3216">
      <w:pPr>
        <w:pStyle w:val="papertitle"/>
        <w:rPr>
          <w:sz w:val="20"/>
          <w:szCs w:val="20"/>
          <w:lang w:val="en-GB"/>
        </w:rPr>
      </w:pPr>
    </w:p>
    <w:p w14:paraId="4AE7FF00" w14:textId="77777777" w:rsidR="007C19C2" w:rsidRPr="00782CCE" w:rsidRDefault="007C19C2">
      <w:pPr>
        <w:rPr>
          <w:lang w:val="en-GB"/>
        </w:rPr>
      </w:pPr>
    </w:p>
    <w:p w14:paraId="412E6FE0" w14:textId="77777777" w:rsidR="007C19C2" w:rsidRPr="00782CCE" w:rsidRDefault="007C19C2">
      <w:pPr>
        <w:rPr>
          <w:lang w:val="en-GB"/>
        </w:rPr>
        <w:sectPr w:rsidR="007C19C2" w:rsidRPr="00782CCE" w:rsidSect="009E6A0D">
          <w:headerReference w:type="default" r:id="rId7"/>
          <w:footerReference w:type="default" r:id="rId8"/>
          <w:pgSz w:w="11906" w:h="16838" w:code="9"/>
          <w:pgMar w:top="1588" w:right="731" w:bottom="2325" w:left="731" w:header="1077" w:footer="720" w:gutter="0"/>
          <w:cols w:space="720"/>
          <w:docGrid w:linePitch="360"/>
        </w:sectPr>
      </w:pPr>
    </w:p>
    <w:p w14:paraId="2D86CC27" w14:textId="3F5CF34E" w:rsidR="007C19C2" w:rsidRPr="00782CCE" w:rsidRDefault="000E0BDF" w:rsidP="009E6A0D">
      <w:pPr>
        <w:pStyle w:val="Author"/>
        <w:spacing w:before="320"/>
        <w:rPr>
          <w:lang w:val="en-GB"/>
        </w:rPr>
      </w:pPr>
      <w:r w:rsidRPr="00782CCE">
        <w:rPr>
          <w:lang w:val="en-GB"/>
        </w:rPr>
        <w:t>Dražen Jurišić</w:t>
      </w:r>
    </w:p>
    <w:p w14:paraId="2752BD99" w14:textId="776F9D17" w:rsidR="007C19C2" w:rsidRPr="00782CCE" w:rsidRDefault="002B2755">
      <w:pPr>
        <w:pStyle w:val="Affiliation"/>
        <w:rPr>
          <w:lang w:val="en-GB"/>
        </w:rPr>
      </w:pPr>
      <w:r w:rsidRPr="00782CCE">
        <w:rPr>
          <w:lang w:val="en-GB"/>
        </w:rPr>
        <w:t>University of Zagreb</w:t>
      </w:r>
    </w:p>
    <w:p w14:paraId="2C4070B9" w14:textId="5F8F2068" w:rsidR="007C19C2" w:rsidRPr="00782CCE" w:rsidRDefault="002B2755">
      <w:pPr>
        <w:pStyle w:val="Affiliation"/>
        <w:rPr>
          <w:lang w:val="en-GB"/>
        </w:rPr>
      </w:pPr>
      <w:r w:rsidRPr="00782CCE">
        <w:rPr>
          <w:lang w:val="en-GB"/>
        </w:rPr>
        <w:t xml:space="preserve">Faculty of </w:t>
      </w:r>
      <w:r w:rsidR="00162D20" w:rsidRPr="00782CCE">
        <w:rPr>
          <w:lang w:val="en-GB"/>
        </w:rPr>
        <w:t xml:space="preserve">Electrical Engineering </w:t>
      </w:r>
      <w:r w:rsidRPr="00782CCE">
        <w:rPr>
          <w:lang w:val="en-GB"/>
        </w:rPr>
        <w:t xml:space="preserve">and </w:t>
      </w:r>
      <w:r w:rsidR="00162D20" w:rsidRPr="00782CCE">
        <w:rPr>
          <w:lang w:val="en-GB"/>
        </w:rPr>
        <w:t>Computing</w:t>
      </w:r>
    </w:p>
    <w:p w14:paraId="3F313064" w14:textId="2CFBDD65" w:rsidR="007C19C2" w:rsidRPr="00F7771D" w:rsidRDefault="00503A4F">
      <w:pPr>
        <w:pStyle w:val="Affiliation"/>
        <w:rPr>
          <w:lang w:val="de-DE"/>
        </w:rPr>
      </w:pPr>
      <w:r w:rsidRPr="00F7771D">
        <w:rPr>
          <w:lang w:val="de-DE"/>
        </w:rPr>
        <w:t xml:space="preserve">Unska 3, </w:t>
      </w:r>
      <w:r w:rsidR="002F398B" w:rsidRPr="00F7771D">
        <w:rPr>
          <w:lang w:val="de-DE"/>
        </w:rPr>
        <w:t xml:space="preserve">10000 </w:t>
      </w:r>
      <w:r w:rsidRPr="00F7771D">
        <w:rPr>
          <w:lang w:val="de-DE"/>
        </w:rPr>
        <w:t>Zagreb, Croatia</w:t>
      </w:r>
    </w:p>
    <w:p w14:paraId="5D1A353B" w14:textId="58189E76" w:rsidR="007C19C2" w:rsidRPr="00F7771D" w:rsidRDefault="00503A4F">
      <w:pPr>
        <w:pStyle w:val="Affiliation"/>
        <w:rPr>
          <w:lang w:val="de-DE"/>
        </w:rPr>
      </w:pPr>
      <w:r w:rsidRPr="00F7771D">
        <w:rPr>
          <w:lang w:val="de-DE"/>
        </w:rPr>
        <w:t>drazen.jurisic@fer.hr</w:t>
      </w:r>
    </w:p>
    <w:p w14:paraId="51790E85" w14:textId="1BB4CF2C" w:rsidR="007C19C2" w:rsidRPr="00782CCE" w:rsidRDefault="00F957C9" w:rsidP="009E6A0D">
      <w:pPr>
        <w:pStyle w:val="Author"/>
        <w:spacing w:before="320"/>
        <w:rPr>
          <w:lang w:val="en-GB"/>
        </w:rPr>
      </w:pPr>
      <w:r w:rsidRPr="00782CCE">
        <w:rPr>
          <w:lang w:val="en-GB"/>
        </w:rPr>
        <w:t>Budimir Lutovac</w:t>
      </w:r>
    </w:p>
    <w:p w14:paraId="2C2EE859" w14:textId="2B29F4D7" w:rsidR="007C19C2" w:rsidRPr="00782CCE" w:rsidRDefault="001955D4">
      <w:pPr>
        <w:pStyle w:val="Affiliation"/>
        <w:rPr>
          <w:lang w:val="en-GB"/>
        </w:rPr>
      </w:pPr>
      <w:r w:rsidRPr="00782CCE">
        <w:rPr>
          <w:lang w:val="en-GB"/>
        </w:rPr>
        <w:t>University of Montenegro</w:t>
      </w:r>
    </w:p>
    <w:p w14:paraId="1E94649E" w14:textId="57EFC431" w:rsidR="007C19C2" w:rsidRPr="00782CCE" w:rsidRDefault="001955D4">
      <w:pPr>
        <w:pStyle w:val="Affiliation"/>
        <w:rPr>
          <w:lang w:val="en-GB"/>
        </w:rPr>
      </w:pPr>
      <w:r w:rsidRPr="00782CCE">
        <w:rPr>
          <w:lang w:val="en-GB"/>
        </w:rPr>
        <w:t xml:space="preserve">Faculty of </w:t>
      </w:r>
      <w:r w:rsidR="00162D20" w:rsidRPr="00782CCE">
        <w:rPr>
          <w:lang w:val="en-GB"/>
        </w:rPr>
        <w:t>Electrical Engineering</w:t>
      </w:r>
    </w:p>
    <w:p w14:paraId="3DE4C369" w14:textId="5F9620A1" w:rsidR="007C19C2" w:rsidRPr="00782CCE" w:rsidRDefault="00BA6D93">
      <w:pPr>
        <w:pStyle w:val="Affiliation"/>
        <w:rPr>
          <w:lang w:val="en-GB"/>
        </w:rPr>
      </w:pPr>
      <w:r w:rsidRPr="00782CCE">
        <w:rPr>
          <w:lang w:val="en-GB"/>
        </w:rPr>
        <w:t xml:space="preserve">G. Washington str., </w:t>
      </w:r>
      <w:r w:rsidR="002F398B" w:rsidRPr="00782CCE">
        <w:rPr>
          <w:lang w:val="en-GB"/>
        </w:rPr>
        <w:t xml:space="preserve">81000 </w:t>
      </w:r>
      <w:r w:rsidRPr="00782CCE">
        <w:rPr>
          <w:lang w:val="en-GB"/>
        </w:rPr>
        <w:t>Podgorica, Montenegro</w:t>
      </w:r>
    </w:p>
    <w:p w14:paraId="25689950" w14:textId="77777777" w:rsidR="007C19C2" w:rsidRPr="00782CCE" w:rsidRDefault="00BA6D93">
      <w:pPr>
        <w:pStyle w:val="Affiliation"/>
        <w:rPr>
          <w:lang w:val="en-GB"/>
        </w:rPr>
      </w:pPr>
      <w:r w:rsidRPr="00782CCE">
        <w:rPr>
          <w:lang w:val="en-GB"/>
        </w:rPr>
        <w:t>budo@ac.me</w:t>
      </w:r>
    </w:p>
    <w:p w14:paraId="0C296DF6" w14:textId="4CD86A08" w:rsidR="00BA6D93" w:rsidRPr="00782CCE" w:rsidRDefault="00BA6D93">
      <w:pPr>
        <w:pStyle w:val="Affiliation"/>
        <w:rPr>
          <w:lang w:val="en-GB"/>
        </w:rPr>
        <w:sectPr w:rsidR="00BA6D93" w:rsidRPr="00782CCE" w:rsidSect="009E6A0D">
          <w:type w:val="continuous"/>
          <w:pgSz w:w="11906" w:h="16838" w:code="9"/>
          <w:pgMar w:top="1588" w:right="731" w:bottom="2325" w:left="731" w:header="1077" w:footer="720" w:gutter="0"/>
          <w:cols w:num="2" w:space="720"/>
          <w:docGrid w:linePitch="360"/>
        </w:sectPr>
      </w:pPr>
    </w:p>
    <w:p w14:paraId="2C6C2F8A" w14:textId="77777777" w:rsidR="007C19C2" w:rsidRPr="00782CCE" w:rsidRDefault="007C19C2">
      <w:pPr>
        <w:pStyle w:val="Affiliation"/>
        <w:rPr>
          <w:lang w:val="en-GB"/>
        </w:rPr>
      </w:pPr>
    </w:p>
    <w:p w14:paraId="4D688B50" w14:textId="77777777" w:rsidR="007C19C2" w:rsidRPr="00782CCE" w:rsidRDefault="007C19C2">
      <w:pPr>
        <w:rPr>
          <w:lang w:val="en-GB"/>
        </w:rPr>
      </w:pPr>
    </w:p>
    <w:p w14:paraId="3EB54F29" w14:textId="77777777" w:rsidR="007C19C2" w:rsidRPr="00782CCE" w:rsidRDefault="007C19C2">
      <w:pPr>
        <w:rPr>
          <w:lang w:val="en-GB"/>
        </w:rPr>
        <w:sectPr w:rsidR="007C19C2" w:rsidRPr="00782CCE" w:rsidSect="009E6A0D">
          <w:type w:val="continuous"/>
          <w:pgSz w:w="11906" w:h="16838" w:code="9"/>
          <w:pgMar w:top="1588" w:right="731" w:bottom="2325" w:left="731" w:header="1077" w:footer="720" w:gutter="0"/>
          <w:cols w:space="720"/>
          <w:docGrid w:linePitch="360"/>
        </w:sectPr>
      </w:pPr>
    </w:p>
    <w:p w14:paraId="4CAA9C3B" w14:textId="723ADC12" w:rsidR="007C19C2" w:rsidRPr="00782CCE" w:rsidRDefault="009C6300">
      <w:pPr>
        <w:pStyle w:val="Abstract"/>
        <w:rPr>
          <w:lang w:val="en-GB"/>
        </w:rPr>
      </w:pPr>
      <w:r w:rsidRPr="00782CCE">
        <w:rPr>
          <w:rStyle w:val="StyleAbstractItalicChar"/>
          <w:lang w:val="en-GB"/>
        </w:rPr>
        <w:t>Abstract</w:t>
      </w:r>
      <w:r w:rsidRPr="00782CCE">
        <w:rPr>
          <w:lang w:val="en-GB"/>
        </w:rPr>
        <w:t>—</w:t>
      </w:r>
      <w:r w:rsidR="00910473" w:rsidRPr="00782CCE">
        <w:rPr>
          <w:lang w:val="en-GB"/>
        </w:rPr>
        <w:t xml:space="preserve">In this paper </w:t>
      </w:r>
      <w:r w:rsidR="00D36F92" w:rsidRPr="00782CCE">
        <w:rPr>
          <w:lang w:val="en-GB"/>
        </w:rPr>
        <w:t xml:space="preserve">a third-order band-pass </w:t>
      </w:r>
      <w:r w:rsidR="009D0F3A" w:rsidRPr="00782CCE">
        <w:rPr>
          <w:lang w:val="en-GB"/>
        </w:rPr>
        <w:t xml:space="preserve">(BP) </w:t>
      </w:r>
      <w:r w:rsidR="00D36F92" w:rsidRPr="00782CCE">
        <w:rPr>
          <w:lang w:val="en-GB"/>
        </w:rPr>
        <w:t xml:space="preserve">filter with geometrically-symmetrical characteristic is presented, </w:t>
      </w:r>
      <w:r w:rsidR="00910473" w:rsidRPr="00782CCE">
        <w:rPr>
          <w:lang w:val="en-GB"/>
        </w:rPr>
        <w:t xml:space="preserve">for the first time to the authors knowledge. This filter characteristic is only possible to be obtained by fractional-order </w:t>
      </w:r>
      <w:r w:rsidR="009D0F3A" w:rsidRPr="00782CCE">
        <w:rPr>
          <w:lang w:val="en-GB"/>
        </w:rPr>
        <w:t xml:space="preserve">(FO) </w:t>
      </w:r>
      <w:r w:rsidR="00910473" w:rsidRPr="00782CCE">
        <w:rPr>
          <w:lang w:val="en-GB"/>
        </w:rPr>
        <w:t>filter design.</w:t>
      </w:r>
      <w:r w:rsidR="00A22557" w:rsidRPr="00782CCE">
        <w:rPr>
          <w:lang w:val="en-GB"/>
        </w:rPr>
        <w:t xml:space="preserve"> The </w:t>
      </w:r>
      <w:r w:rsidR="00261419" w:rsidRPr="00782CCE">
        <w:rPr>
          <w:lang w:val="en-GB"/>
        </w:rPr>
        <w:t>desired</w:t>
      </w:r>
      <w:r w:rsidR="00D36F92" w:rsidRPr="00782CCE">
        <w:rPr>
          <w:lang w:val="en-GB"/>
        </w:rPr>
        <w:t xml:space="preserve"> </w:t>
      </w:r>
      <w:r w:rsidR="00A22557" w:rsidRPr="00782CCE">
        <w:rPr>
          <w:lang w:val="en-GB"/>
        </w:rPr>
        <w:t>characteristic was Chebyshev 0.1dB pass</w:t>
      </w:r>
      <w:r w:rsidR="007C20A1" w:rsidRPr="00782CCE">
        <w:rPr>
          <w:lang w:val="en-GB"/>
        </w:rPr>
        <w:t>-band</w:t>
      </w:r>
      <w:r w:rsidR="00A22557" w:rsidRPr="00782CCE">
        <w:rPr>
          <w:lang w:val="en-GB"/>
        </w:rPr>
        <w:t xml:space="preserve"> ripple</w:t>
      </w:r>
      <w:r w:rsidR="007C20A1" w:rsidRPr="00782CCE">
        <w:rPr>
          <w:lang w:val="en-GB"/>
        </w:rPr>
        <w:t xml:space="preserve"> and </w:t>
      </w:r>
      <w:r w:rsidR="009E0B25" w:rsidRPr="00782CCE">
        <w:rPr>
          <w:lang w:val="en-GB"/>
        </w:rPr>
        <w:t xml:space="preserve">with </w:t>
      </w:r>
      <w:r w:rsidR="007C20A1" w:rsidRPr="00782CCE">
        <w:rPr>
          <w:lang w:val="en-GB"/>
        </w:rPr>
        <w:t>normalized bandwidth B=0.1</w:t>
      </w:r>
      <w:r w:rsidR="00A22557" w:rsidRPr="00782CCE">
        <w:rPr>
          <w:lang w:val="en-GB"/>
        </w:rPr>
        <w:t xml:space="preserve">. </w:t>
      </w:r>
      <w:r w:rsidR="007C20A1" w:rsidRPr="00782CCE">
        <w:rPr>
          <w:lang w:val="en-GB"/>
        </w:rPr>
        <w:t xml:space="preserve">Starting from common fourth-order </w:t>
      </w:r>
      <w:r w:rsidR="009D0F3A" w:rsidRPr="00782CCE">
        <w:rPr>
          <w:lang w:val="en-GB"/>
        </w:rPr>
        <w:t xml:space="preserve">BP </w:t>
      </w:r>
      <w:r w:rsidR="007C20A1" w:rsidRPr="00782CCE">
        <w:rPr>
          <w:lang w:val="en-GB"/>
        </w:rPr>
        <w:t>transfer function t</w:t>
      </w:r>
      <w:r w:rsidR="00261419" w:rsidRPr="00782CCE">
        <w:rPr>
          <w:lang w:val="en-GB"/>
        </w:rPr>
        <w:t xml:space="preserve">he </w:t>
      </w:r>
      <w:r w:rsidR="00A22557" w:rsidRPr="00782CCE">
        <w:rPr>
          <w:lang w:val="en-GB"/>
        </w:rPr>
        <w:t xml:space="preserve">design </w:t>
      </w:r>
      <w:r w:rsidR="00D36F92" w:rsidRPr="00782CCE">
        <w:rPr>
          <w:lang w:val="en-GB"/>
        </w:rPr>
        <w:t xml:space="preserve">was performed numerically </w:t>
      </w:r>
      <w:r w:rsidR="00A22557" w:rsidRPr="00782CCE">
        <w:rPr>
          <w:lang w:val="en-GB"/>
        </w:rPr>
        <w:t xml:space="preserve">using </w:t>
      </w:r>
      <w:r w:rsidR="00C45372" w:rsidRPr="00782CCE">
        <w:rPr>
          <w:lang w:val="en-GB"/>
        </w:rPr>
        <w:t xml:space="preserve">the </w:t>
      </w:r>
      <w:r w:rsidR="007C20A1" w:rsidRPr="00782CCE">
        <w:rPr>
          <w:lang w:val="en-GB"/>
        </w:rPr>
        <w:t xml:space="preserve">nonlinear </w:t>
      </w:r>
      <w:r w:rsidR="00C45372" w:rsidRPr="00782CCE">
        <w:rPr>
          <w:lang w:val="en-GB"/>
        </w:rPr>
        <w:t>trust-region-reflective</w:t>
      </w:r>
      <w:r w:rsidR="009E0B25" w:rsidRPr="00782CCE">
        <w:rPr>
          <w:lang w:val="en-GB"/>
        </w:rPr>
        <w:t>,</w:t>
      </w:r>
      <w:r w:rsidR="00C45372" w:rsidRPr="00782CCE">
        <w:rPr>
          <w:lang w:val="en-GB"/>
        </w:rPr>
        <w:t xml:space="preserve"> </w:t>
      </w:r>
      <w:r w:rsidR="00A22557" w:rsidRPr="00782CCE">
        <w:rPr>
          <w:lang w:val="en-GB"/>
        </w:rPr>
        <w:t xml:space="preserve">least square </w:t>
      </w:r>
      <w:r w:rsidR="009E0B25" w:rsidRPr="00782CCE">
        <w:rPr>
          <w:lang w:val="en-GB"/>
        </w:rPr>
        <w:t>algorithm</w:t>
      </w:r>
      <w:r w:rsidR="003539C5" w:rsidRPr="00782CCE">
        <w:rPr>
          <w:lang w:val="en-GB"/>
        </w:rPr>
        <w:t xml:space="preserve"> in Matlab</w:t>
      </w:r>
      <w:r w:rsidR="00A22557" w:rsidRPr="00782CCE">
        <w:rPr>
          <w:lang w:val="en-GB"/>
        </w:rPr>
        <w:t>.</w:t>
      </w:r>
      <w:r w:rsidR="00C45372" w:rsidRPr="00782CCE">
        <w:rPr>
          <w:lang w:val="en-GB"/>
        </w:rPr>
        <w:t xml:space="preserve"> </w:t>
      </w:r>
      <w:r w:rsidR="009D0F3A" w:rsidRPr="00782CCE">
        <w:rPr>
          <w:lang w:val="en-GB"/>
        </w:rPr>
        <w:t xml:space="preserve">The resulting </w:t>
      </w:r>
      <w:r w:rsidR="00232FAC" w:rsidRPr="00782CCE">
        <w:rPr>
          <w:lang w:val="en-GB"/>
        </w:rPr>
        <w:t>third</w:t>
      </w:r>
      <w:r w:rsidR="009D0F3A" w:rsidRPr="00782CCE">
        <w:rPr>
          <w:lang w:val="en-GB"/>
        </w:rPr>
        <w:t xml:space="preserve">-order BP filter approximates very well </w:t>
      </w:r>
      <w:r w:rsidR="00A208F3" w:rsidRPr="00782CCE">
        <w:rPr>
          <w:lang w:val="en-GB"/>
        </w:rPr>
        <w:t xml:space="preserve">in </w:t>
      </w:r>
      <w:r w:rsidR="009D0F3A" w:rsidRPr="00782CCE">
        <w:rPr>
          <w:lang w:val="en-GB"/>
        </w:rPr>
        <w:t xml:space="preserve">the pass-band frequency region, while possessing fractional step in the stop band. </w:t>
      </w:r>
      <w:r w:rsidR="00E57DC7" w:rsidRPr="00782CCE">
        <w:rPr>
          <w:lang w:val="en-GB"/>
        </w:rPr>
        <w:t>T</w:t>
      </w:r>
      <w:r w:rsidR="004E2F59" w:rsidRPr="00782CCE">
        <w:rPr>
          <w:lang w:val="en-GB"/>
        </w:rPr>
        <w:t xml:space="preserve">he </w:t>
      </w:r>
      <w:r w:rsidR="004B1332" w:rsidRPr="00782CCE">
        <w:rPr>
          <w:lang w:val="en-GB"/>
        </w:rPr>
        <w:t xml:space="preserve">wanted </w:t>
      </w:r>
      <w:r w:rsidR="009D0F3A" w:rsidRPr="00782CCE">
        <w:rPr>
          <w:lang w:val="en-GB"/>
        </w:rPr>
        <w:t xml:space="preserve">BP </w:t>
      </w:r>
      <w:r w:rsidR="004E2F59" w:rsidRPr="00782CCE">
        <w:rPr>
          <w:lang w:val="en-GB"/>
        </w:rPr>
        <w:t xml:space="preserve">transfer function is realized </w:t>
      </w:r>
      <w:r w:rsidR="00D36F92" w:rsidRPr="00782CCE">
        <w:rPr>
          <w:lang w:val="en-GB"/>
        </w:rPr>
        <w:t>a</w:t>
      </w:r>
      <w:r w:rsidR="00AA2ABD" w:rsidRPr="00782CCE">
        <w:rPr>
          <w:lang w:val="en-GB"/>
        </w:rPr>
        <w:t>s</w:t>
      </w:r>
      <w:r w:rsidR="00D36F92" w:rsidRPr="00782CCE">
        <w:rPr>
          <w:lang w:val="en-GB"/>
        </w:rPr>
        <w:t xml:space="preserve"> cascade in two ways</w:t>
      </w:r>
      <w:r w:rsidR="00AA2ABD" w:rsidRPr="00782CCE">
        <w:rPr>
          <w:lang w:val="en-GB"/>
        </w:rPr>
        <w:t>: biquads</w:t>
      </w:r>
      <w:r w:rsidR="00E57DC7" w:rsidRPr="00782CCE">
        <w:rPr>
          <w:lang w:val="en-GB"/>
        </w:rPr>
        <w:t xml:space="preserve"> with integer</w:t>
      </w:r>
      <w:r w:rsidR="00261419" w:rsidRPr="00782CCE">
        <w:rPr>
          <w:lang w:val="en-GB"/>
        </w:rPr>
        <w:t xml:space="preserve"> </w:t>
      </w:r>
      <w:r w:rsidR="00E57DC7" w:rsidRPr="00782CCE">
        <w:rPr>
          <w:lang w:val="en-GB"/>
        </w:rPr>
        <w:t>order</w:t>
      </w:r>
      <w:r w:rsidR="00261419" w:rsidRPr="00782CCE">
        <w:rPr>
          <w:lang w:val="en-GB"/>
        </w:rPr>
        <w:t xml:space="preserve"> (IO)</w:t>
      </w:r>
      <w:r w:rsidR="00E57DC7" w:rsidRPr="00782CCE">
        <w:rPr>
          <w:lang w:val="en-GB"/>
        </w:rPr>
        <w:t xml:space="preserve"> and </w:t>
      </w:r>
      <w:r w:rsidR="00261419" w:rsidRPr="00782CCE">
        <w:rPr>
          <w:lang w:val="en-GB"/>
        </w:rPr>
        <w:t>biquads with FO</w:t>
      </w:r>
      <w:r w:rsidR="004E2F59" w:rsidRPr="00782CCE">
        <w:rPr>
          <w:lang w:val="en-GB"/>
        </w:rPr>
        <w:t xml:space="preserve">. </w:t>
      </w:r>
      <w:r w:rsidR="00261419" w:rsidRPr="00782CCE">
        <w:rPr>
          <w:lang w:val="en-GB"/>
        </w:rPr>
        <w:t xml:space="preserve">The </w:t>
      </w:r>
      <w:r w:rsidR="00E57DC7" w:rsidRPr="00782CCE">
        <w:rPr>
          <w:lang w:val="en-GB"/>
        </w:rPr>
        <w:t xml:space="preserve">obtained </w:t>
      </w:r>
      <w:r w:rsidR="004E2F59" w:rsidRPr="00782CCE">
        <w:rPr>
          <w:lang w:val="en-GB"/>
        </w:rPr>
        <w:t xml:space="preserve">design </w:t>
      </w:r>
      <w:r w:rsidR="00E57DC7" w:rsidRPr="00782CCE">
        <w:rPr>
          <w:lang w:val="en-GB"/>
        </w:rPr>
        <w:t>parameters</w:t>
      </w:r>
      <w:r w:rsidR="00261419" w:rsidRPr="00782CCE">
        <w:rPr>
          <w:lang w:val="en-GB"/>
        </w:rPr>
        <w:t xml:space="preserve"> </w:t>
      </w:r>
      <w:r w:rsidR="004338BE" w:rsidRPr="00782CCE">
        <w:rPr>
          <w:lang w:val="en-GB"/>
        </w:rPr>
        <w:t>in</w:t>
      </w:r>
      <w:r w:rsidR="004E2F59" w:rsidRPr="00782CCE">
        <w:rPr>
          <w:lang w:val="en-GB"/>
        </w:rPr>
        <w:t xml:space="preserve"> </w:t>
      </w:r>
      <w:r w:rsidR="00BB2404" w:rsidRPr="00782CCE">
        <w:rPr>
          <w:lang w:val="en-GB"/>
        </w:rPr>
        <w:t>the IO and FO realizations</w:t>
      </w:r>
      <w:r w:rsidR="002627B1" w:rsidRPr="00782CCE">
        <w:rPr>
          <w:lang w:val="en-GB"/>
        </w:rPr>
        <w:t xml:space="preserve"> are compared</w:t>
      </w:r>
      <w:r w:rsidR="00BB2404" w:rsidRPr="00782CCE">
        <w:rPr>
          <w:lang w:val="en-GB"/>
        </w:rPr>
        <w:t xml:space="preserve">. </w:t>
      </w:r>
      <w:r w:rsidR="00BA1EBF" w:rsidRPr="00782CCE">
        <w:rPr>
          <w:lang w:val="en-GB"/>
        </w:rPr>
        <w:t>Approximation of the c</w:t>
      </w:r>
      <w:r w:rsidR="00BB2404" w:rsidRPr="00782CCE">
        <w:rPr>
          <w:lang w:val="en-GB"/>
        </w:rPr>
        <w:t xml:space="preserve">onstant phase element </w:t>
      </w:r>
      <w:r w:rsidR="007D0ACE" w:rsidRPr="00782CCE">
        <w:rPr>
          <w:lang w:val="en-GB"/>
        </w:rPr>
        <w:t>by</w:t>
      </w:r>
      <w:r w:rsidR="002627B1" w:rsidRPr="00782CCE">
        <w:rPr>
          <w:lang w:val="en-GB"/>
        </w:rPr>
        <w:t xml:space="preserve"> </w:t>
      </w:r>
      <w:r w:rsidR="00BB2404" w:rsidRPr="00782CCE">
        <w:rPr>
          <w:lang w:val="en-GB"/>
        </w:rPr>
        <w:t>Foster I passive RC network is used</w:t>
      </w:r>
      <w:r w:rsidR="00A208F3" w:rsidRPr="00782CCE">
        <w:rPr>
          <w:lang w:val="en-GB"/>
        </w:rPr>
        <w:t xml:space="preserve"> in </w:t>
      </w:r>
      <w:r w:rsidR="00E64CB2" w:rsidRPr="00782CCE">
        <w:rPr>
          <w:lang w:val="en-GB"/>
        </w:rPr>
        <w:t xml:space="preserve">a </w:t>
      </w:r>
      <w:r w:rsidR="00A208F3" w:rsidRPr="00782CCE">
        <w:rPr>
          <w:lang w:val="en-GB"/>
        </w:rPr>
        <w:t>Pspice analysis</w:t>
      </w:r>
      <w:r w:rsidR="00BB2404" w:rsidRPr="00782CCE">
        <w:rPr>
          <w:lang w:val="en-GB"/>
        </w:rPr>
        <w:t xml:space="preserve">. </w:t>
      </w:r>
      <w:r w:rsidR="004E2F59" w:rsidRPr="00782CCE">
        <w:rPr>
          <w:lang w:val="en-GB"/>
        </w:rPr>
        <w:t>Th</w:t>
      </w:r>
      <w:r w:rsidR="0016111C" w:rsidRPr="00782CCE">
        <w:rPr>
          <w:lang w:val="en-GB"/>
        </w:rPr>
        <w:t>at</w:t>
      </w:r>
      <w:r w:rsidR="004E2F59" w:rsidRPr="00782CCE">
        <w:rPr>
          <w:lang w:val="en-GB"/>
        </w:rPr>
        <w:t xml:space="preserve"> </w:t>
      </w:r>
      <w:r w:rsidR="002B3976" w:rsidRPr="00782CCE">
        <w:rPr>
          <w:lang w:val="en-GB"/>
        </w:rPr>
        <w:t xml:space="preserve">Pspice </w:t>
      </w:r>
      <w:r w:rsidR="004E2F59" w:rsidRPr="00782CCE">
        <w:rPr>
          <w:lang w:val="en-GB"/>
        </w:rPr>
        <w:t xml:space="preserve">analysis </w:t>
      </w:r>
      <w:r w:rsidR="00E57DC7" w:rsidRPr="00782CCE">
        <w:rPr>
          <w:lang w:val="en-GB"/>
        </w:rPr>
        <w:t xml:space="preserve">in </w:t>
      </w:r>
      <w:r w:rsidR="00BA1EBF" w:rsidRPr="00782CCE">
        <w:rPr>
          <w:lang w:val="en-GB"/>
        </w:rPr>
        <w:t xml:space="preserve">a </w:t>
      </w:r>
      <w:r w:rsidR="00E57DC7" w:rsidRPr="00782CCE">
        <w:rPr>
          <w:lang w:val="en-GB"/>
        </w:rPr>
        <w:t xml:space="preserve">frequency and </w:t>
      </w:r>
      <w:r w:rsidR="0016111C" w:rsidRPr="00782CCE">
        <w:rPr>
          <w:lang w:val="en-GB"/>
        </w:rPr>
        <w:t xml:space="preserve">a </w:t>
      </w:r>
      <w:r w:rsidR="00E57DC7" w:rsidRPr="00782CCE">
        <w:rPr>
          <w:lang w:val="en-GB"/>
        </w:rPr>
        <w:t>time doma</w:t>
      </w:r>
      <w:r w:rsidR="004E2F59" w:rsidRPr="00782CCE">
        <w:rPr>
          <w:lang w:val="en-GB"/>
        </w:rPr>
        <w:t>i</w:t>
      </w:r>
      <w:r w:rsidR="00E57DC7" w:rsidRPr="00782CCE">
        <w:rPr>
          <w:lang w:val="en-GB"/>
        </w:rPr>
        <w:t>n are</w:t>
      </w:r>
      <w:r w:rsidR="00BB2404" w:rsidRPr="00782CCE">
        <w:rPr>
          <w:lang w:val="en-GB"/>
        </w:rPr>
        <w:t xml:space="preserve"> conf</w:t>
      </w:r>
      <w:r w:rsidR="00BA1EBF" w:rsidRPr="00782CCE">
        <w:rPr>
          <w:lang w:val="en-GB"/>
        </w:rPr>
        <w:t>i</w:t>
      </w:r>
      <w:r w:rsidR="00BB2404" w:rsidRPr="00782CCE">
        <w:rPr>
          <w:lang w:val="en-GB"/>
        </w:rPr>
        <w:t>rming the realizability and stability of the proposed filter, respectively</w:t>
      </w:r>
      <w:r w:rsidR="004E2F59" w:rsidRPr="00782CCE">
        <w:rPr>
          <w:lang w:val="en-GB"/>
        </w:rPr>
        <w:t xml:space="preserve">. </w:t>
      </w:r>
    </w:p>
    <w:p w14:paraId="48385016" w14:textId="1CBB4E1E" w:rsidR="007C19C2" w:rsidRPr="00782CCE" w:rsidRDefault="009C6300">
      <w:pPr>
        <w:pStyle w:val="keywords"/>
        <w:rPr>
          <w:lang w:val="en-GB"/>
        </w:rPr>
      </w:pPr>
      <w:r w:rsidRPr="00782CCE">
        <w:rPr>
          <w:lang w:val="en-GB"/>
        </w:rPr>
        <w:t>Keywords-</w:t>
      </w:r>
      <w:r w:rsidR="008A681A" w:rsidRPr="00782CCE">
        <w:rPr>
          <w:lang w:val="en-GB"/>
        </w:rPr>
        <w:t>active filters; analog circuits; circuit synthesis; fractional-order biquads; filtering theory;</w:t>
      </w:r>
      <w:r w:rsidR="00BC2B02" w:rsidRPr="00782CCE">
        <w:rPr>
          <w:lang w:val="en-GB"/>
        </w:rPr>
        <w:t xml:space="preserve"> band-pass filters</w:t>
      </w:r>
      <w:r w:rsidR="001740A0" w:rsidRPr="00782CCE">
        <w:rPr>
          <w:lang w:val="en-GB"/>
        </w:rPr>
        <w:t xml:space="preserve"> cascade</w:t>
      </w:r>
      <w:r w:rsidR="00E136B9" w:rsidRPr="00782CCE">
        <w:rPr>
          <w:lang w:val="en-GB"/>
        </w:rPr>
        <w:t>.</w:t>
      </w:r>
    </w:p>
    <w:p w14:paraId="33652EDD" w14:textId="721A0B09" w:rsidR="007C19C2" w:rsidRPr="00782CCE" w:rsidRDefault="009C6300" w:rsidP="00307444">
      <w:pPr>
        <w:pStyle w:val="Heading1"/>
        <w:rPr>
          <w:lang w:val="en-GB"/>
        </w:rPr>
      </w:pPr>
      <w:r w:rsidRPr="00782CCE">
        <w:rPr>
          <w:lang w:val="en-GB"/>
        </w:rPr>
        <w:t xml:space="preserve"> Introduction </w:t>
      </w:r>
    </w:p>
    <w:p w14:paraId="745329E7" w14:textId="4A039A49" w:rsidR="0089012D" w:rsidRPr="00782CCE" w:rsidRDefault="00185E6B" w:rsidP="0089012D">
      <w:pPr>
        <w:pStyle w:val="BodyText"/>
        <w:rPr>
          <w:lang w:val="en-GB"/>
        </w:rPr>
      </w:pPr>
      <w:r w:rsidRPr="00782CCE">
        <w:rPr>
          <w:lang w:val="en-GB"/>
        </w:rPr>
        <w:t xml:space="preserve">A new emerging </w:t>
      </w:r>
      <w:r w:rsidR="004F5490" w:rsidRPr="00782CCE">
        <w:rPr>
          <w:lang w:val="en-GB"/>
        </w:rPr>
        <w:t>interdisciplinary research area</w:t>
      </w:r>
      <w:r w:rsidRPr="00782CCE">
        <w:rPr>
          <w:lang w:val="en-GB"/>
        </w:rPr>
        <w:t xml:space="preserve"> has started by application of fractional</w:t>
      </w:r>
      <w:r w:rsidR="000043B3" w:rsidRPr="00782CCE">
        <w:rPr>
          <w:lang w:val="en-GB"/>
        </w:rPr>
        <w:t>-order (FO)</w:t>
      </w:r>
      <w:r w:rsidRPr="00782CCE">
        <w:rPr>
          <w:lang w:val="en-GB"/>
        </w:rPr>
        <w:t xml:space="preserve"> calculus to generalize more common integer</w:t>
      </w:r>
      <w:r w:rsidR="000043B3" w:rsidRPr="00782CCE">
        <w:rPr>
          <w:lang w:val="en-GB"/>
        </w:rPr>
        <w:t>-order (IO)</w:t>
      </w:r>
      <w:r w:rsidRPr="00782CCE">
        <w:rPr>
          <w:lang w:val="en-GB"/>
        </w:rPr>
        <w:t xml:space="preserve"> calculus</w:t>
      </w:r>
      <w:r w:rsidR="005425AE" w:rsidRPr="00782CCE">
        <w:rPr>
          <w:lang w:val="en-GB"/>
        </w:rPr>
        <w:t xml:space="preserve">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r_ElwakilAS_FractionalOrderCASEmerging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[1]</w:t>
      </w:r>
      <w:r w:rsidR="00E0461E" w:rsidRPr="00782CCE">
        <w:rPr>
          <w:lang w:val="en-GB"/>
        </w:rPr>
        <w:fldChar w:fldCharType="end"/>
      </w:r>
      <w:r w:rsidRPr="00782CCE">
        <w:rPr>
          <w:lang w:val="en-GB"/>
        </w:rPr>
        <w:t xml:space="preserve">. </w:t>
      </w:r>
      <w:r w:rsidR="006014B2" w:rsidRPr="00782CCE">
        <w:rPr>
          <w:lang w:val="en-GB"/>
        </w:rPr>
        <w:t>FO</w:t>
      </w:r>
      <w:r w:rsidRPr="00782CCE">
        <w:rPr>
          <w:lang w:val="en-GB"/>
        </w:rPr>
        <w:t xml:space="preserve"> calculus was </w:t>
      </w:r>
      <w:r w:rsidR="00255E97" w:rsidRPr="00782CCE">
        <w:rPr>
          <w:lang w:val="en-GB"/>
        </w:rPr>
        <w:t xml:space="preserve">first </w:t>
      </w:r>
      <w:r w:rsidR="0089012D" w:rsidRPr="00782CCE">
        <w:rPr>
          <w:lang w:val="en-GB"/>
        </w:rPr>
        <w:t>mentioned</w:t>
      </w:r>
      <w:r w:rsidR="005425AE" w:rsidRPr="00782CCE">
        <w:rPr>
          <w:lang w:val="en-GB"/>
        </w:rPr>
        <w:t xml:space="preserve"> </w:t>
      </w:r>
      <w:r w:rsidR="00255E97" w:rsidRPr="00782CCE">
        <w:rPr>
          <w:lang w:val="en-GB"/>
        </w:rPr>
        <w:t xml:space="preserve">in late 1695 </w:t>
      </w:r>
      <w:r w:rsidR="005425AE" w:rsidRPr="00782CCE">
        <w:rPr>
          <w:lang w:val="en-GB"/>
        </w:rPr>
        <w:t xml:space="preserve">by </w:t>
      </w:r>
      <w:r w:rsidR="00255E97" w:rsidRPr="00782CCE">
        <w:rPr>
          <w:lang w:val="en-GB"/>
        </w:rPr>
        <w:t>L’Hospital</w:t>
      </w:r>
      <w:r w:rsidR="005425AE" w:rsidRPr="00782CCE">
        <w:rPr>
          <w:lang w:val="en-GB"/>
        </w:rPr>
        <w:t xml:space="preserve"> question to </w:t>
      </w:r>
      <w:r w:rsidR="00255E97" w:rsidRPr="00782CCE">
        <w:rPr>
          <w:lang w:val="en-GB"/>
        </w:rPr>
        <w:t xml:space="preserve">Leibnitz </w:t>
      </w:r>
      <w:r w:rsidR="005425AE" w:rsidRPr="00782CCE">
        <w:rPr>
          <w:lang w:val="en-GB"/>
        </w:rPr>
        <w:t xml:space="preserve">about the </w:t>
      </w:r>
      <w:r w:rsidR="00255E97" w:rsidRPr="00782CCE">
        <w:rPr>
          <w:lang w:val="en-GB"/>
        </w:rPr>
        <w:t>1/2</w:t>
      </w:r>
      <w:r w:rsidR="005425AE" w:rsidRPr="00782CCE">
        <w:rPr>
          <w:lang w:val="en-GB"/>
        </w:rPr>
        <w:t>-order derivative</w:t>
      </w:r>
      <w:r w:rsidR="006014B2" w:rsidRPr="00782CCE">
        <w:rPr>
          <w:lang w:val="en-GB"/>
        </w:rPr>
        <w:t>, and till today rapid development of the field has emerged because most phenomena in nature can be more accurately described using FO models.</w:t>
      </w:r>
      <w:r w:rsidR="005425AE" w:rsidRPr="00782CCE">
        <w:rPr>
          <w:lang w:val="en-GB"/>
        </w:rPr>
        <w:t xml:space="preserve"> </w:t>
      </w:r>
      <w:r w:rsidR="0089012D" w:rsidRPr="00782CCE">
        <w:rPr>
          <w:lang w:val="en-GB"/>
        </w:rPr>
        <w:t xml:space="preserve">In 1974 first book was published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r_Oldham_Spaniel_FractionalCalculusBook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[2]</w:t>
      </w:r>
      <w:r w:rsidR="00E0461E" w:rsidRPr="00782CCE">
        <w:rPr>
          <w:lang w:val="en-GB"/>
        </w:rPr>
        <w:fldChar w:fldCharType="end"/>
      </w:r>
      <w:r w:rsidR="006014B2" w:rsidRPr="00782CCE">
        <w:rPr>
          <w:lang w:val="en-GB"/>
        </w:rPr>
        <w:t>.</w:t>
      </w:r>
      <w:r w:rsidR="00FA73CE" w:rsidRPr="00782CCE">
        <w:rPr>
          <w:lang w:val="en-GB"/>
        </w:rPr>
        <w:t xml:space="preserve"> </w:t>
      </w:r>
      <w:r w:rsidR="0089012D" w:rsidRPr="00782CCE">
        <w:rPr>
          <w:lang w:val="en-GB"/>
        </w:rPr>
        <w:t xml:space="preserve">During the last </w:t>
      </w:r>
      <w:r w:rsidR="00A45710" w:rsidRPr="00782CCE">
        <w:rPr>
          <w:lang w:val="en-GB"/>
        </w:rPr>
        <w:t>twenty</w:t>
      </w:r>
      <w:r w:rsidR="00EB6217" w:rsidRPr="00782CCE">
        <w:rPr>
          <w:lang w:val="en-GB"/>
        </w:rPr>
        <w:t xml:space="preserve"> </w:t>
      </w:r>
      <w:r w:rsidR="0089012D" w:rsidRPr="00782CCE">
        <w:rPr>
          <w:lang w:val="en-GB"/>
        </w:rPr>
        <w:t>years fractional calculus has gain</w:t>
      </w:r>
      <w:r w:rsidR="00A45710" w:rsidRPr="00782CCE">
        <w:rPr>
          <w:lang w:val="en-GB"/>
        </w:rPr>
        <w:t>ed</w:t>
      </w:r>
      <w:r w:rsidR="0089012D" w:rsidRPr="00782CCE">
        <w:rPr>
          <w:lang w:val="en-GB"/>
        </w:rPr>
        <w:t xml:space="preserve"> a lot of attention in many fields </w:t>
      </w:r>
      <w:r w:rsidR="00EB6217" w:rsidRPr="00782CCE">
        <w:rPr>
          <w:lang w:val="en-GB"/>
        </w:rPr>
        <w:t xml:space="preserve">of science including </w:t>
      </w:r>
      <w:r w:rsidR="00A45710" w:rsidRPr="00782CCE">
        <w:rPr>
          <w:lang w:val="en-GB"/>
        </w:rPr>
        <w:t xml:space="preserve">mechanics, agriculture, economy, nanotechnology, </w:t>
      </w:r>
      <w:r w:rsidR="0089012D" w:rsidRPr="00782CCE">
        <w:rPr>
          <w:lang w:val="en-GB"/>
        </w:rPr>
        <w:t>electrical engineering</w:t>
      </w:r>
      <w:r w:rsidR="00A45710" w:rsidRPr="00782CCE">
        <w:rPr>
          <w:lang w:val="en-GB"/>
        </w:rPr>
        <w:t>, and so on</w:t>
      </w:r>
      <w:r w:rsidR="00EB6217" w:rsidRPr="00782CCE">
        <w:rPr>
          <w:lang w:val="en-GB"/>
        </w:rPr>
        <w:t>.</w:t>
      </w:r>
      <w:r w:rsidR="0089012D" w:rsidRPr="00782CCE">
        <w:rPr>
          <w:lang w:val="en-GB"/>
        </w:rPr>
        <w:t xml:space="preserve"> </w:t>
      </w:r>
      <w:r w:rsidR="00EB6217" w:rsidRPr="00782CCE">
        <w:rPr>
          <w:lang w:val="en-GB"/>
        </w:rPr>
        <w:t xml:space="preserve">Many applications </w:t>
      </w:r>
      <w:r w:rsidR="00147524" w:rsidRPr="00782CCE">
        <w:rPr>
          <w:lang w:val="en-GB"/>
        </w:rPr>
        <w:t xml:space="preserve">in electrical engineering </w:t>
      </w:r>
      <w:r w:rsidR="00EB6217" w:rsidRPr="00782CCE">
        <w:rPr>
          <w:lang w:val="en-GB"/>
        </w:rPr>
        <w:t xml:space="preserve">are </w:t>
      </w:r>
      <w:r w:rsidR="00A45710" w:rsidRPr="00782CCE">
        <w:rPr>
          <w:lang w:val="en-GB"/>
        </w:rPr>
        <w:t xml:space="preserve">found </w:t>
      </w:r>
      <w:r w:rsidR="00EB6217" w:rsidRPr="00782CCE">
        <w:rPr>
          <w:lang w:val="en-GB"/>
        </w:rPr>
        <w:t xml:space="preserve">in </w:t>
      </w:r>
      <w:r w:rsidR="0089012D" w:rsidRPr="00782CCE">
        <w:rPr>
          <w:lang w:val="en-GB"/>
        </w:rPr>
        <w:t xml:space="preserve">circuit theory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r_Boskovic_etal_AnalysisOfFractalCircuts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[3]</w:t>
      </w:r>
      <w:r w:rsidR="00E0461E" w:rsidRPr="00782CCE">
        <w:rPr>
          <w:lang w:val="en-GB"/>
        </w:rPr>
        <w:fldChar w:fldCharType="end"/>
      </w:r>
      <w:r w:rsidR="0089012D" w:rsidRPr="00782CCE">
        <w:rPr>
          <w:lang w:val="en-GB"/>
        </w:rPr>
        <w:t xml:space="preserve">, automatic control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r_Boskovic_etal_FOLeadCompensator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[4]</w:t>
      </w:r>
      <w:r w:rsidR="00E0461E" w:rsidRPr="00782CCE">
        <w:rPr>
          <w:lang w:val="en-GB"/>
        </w:rPr>
        <w:fldChar w:fldCharType="end"/>
      </w:r>
      <w:r w:rsidR="0089012D" w:rsidRPr="00782CCE">
        <w:rPr>
          <w:lang w:val="en-GB"/>
        </w:rPr>
        <w:t xml:space="preserve">, electrical transmission lines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r_Cveticanin_etal_FractOTransmissionLine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[5]</w:t>
      </w:r>
      <w:r w:rsidR="00E0461E" w:rsidRPr="00782CCE">
        <w:rPr>
          <w:lang w:val="en-GB"/>
        </w:rPr>
        <w:fldChar w:fldCharType="end"/>
      </w:r>
      <w:r w:rsidR="0089012D" w:rsidRPr="00782CCE">
        <w:rPr>
          <w:lang w:val="en-GB"/>
        </w:rPr>
        <w:t xml:space="preserve">, memristors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r_Lazarevic_etal_SomeElectromechSystems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[6]</w:t>
      </w:r>
      <w:r w:rsidR="00E0461E" w:rsidRPr="00782CCE">
        <w:rPr>
          <w:lang w:val="en-GB"/>
        </w:rPr>
        <w:fldChar w:fldCharType="end"/>
      </w:r>
      <w:r w:rsidR="0089012D" w:rsidRPr="00782CCE">
        <w:rPr>
          <w:lang w:val="en-GB"/>
        </w:rPr>
        <w:t xml:space="preserve">, </w:t>
      </w:r>
      <w:r w:rsidR="00147524" w:rsidRPr="00782CCE">
        <w:rPr>
          <w:lang w:val="en-GB"/>
        </w:rPr>
        <w:t xml:space="preserve">analog signal processing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r_Boskovic_etal_NovelBPandNotchFlter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[7]</w:t>
      </w:r>
      <w:r w:rsidR="00E0461E" w:rsidRPr="00782CCE">
        <w:rPr>
          <w:lang w:val="en-GB"/>
        </w:rPr>
        <w:fldChar w:fldCharType="end"/>
      </w:r>
      <w:r w:rsidR="0089012D" w:rsidRPr="00782CCE">
        <w:rPr>
          <w:lang w:val="en-GB"/>
        </w:rPr>
        <w:t xml:space="preserve">, </w:t>
      </w:r>
      <w:r w:rsidR="00C54719" w:rsidRPr="00782CCE">
        <w:rPr>
          <w:lang w:val="en-GB"/>
        </w:rPr>
        <w:t xml:space="preserve">electrical </w:t>
      </w:r>
      <w:r w:rsidR="0089012D" w:rsidRPr="00782CCE">
        <w:rPr>
          <w:lang w:val="en-GB"/>
        </w:rPr>
        <w:t xml:space="preserve">filters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r_Jurisic_etal_NoiseAnalysisFOFilter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[8]</w:t>
      </w:r>
      <w:r w:rsidR="00E0461E" w:rsidRPr="00782CCE">
        <w:rPr>
          <w:lang w:val="en-GB"/>
        </w:rPr>
        <w:fldChar w:fldCharType="end"/>
      </w:r>
      <w:r w:rsidR="0089012D" w:rsidRPr="00782CCE">
        <w:rPr>
          <w:lang w:val="en-GB"/>
        </w:rPr>
        <w:t xml:space="preserve">, bioengineering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r_Tsirimokou_etal_DesignOfCMOSBook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[9]</w:t>
      </w:r>
      <w:r w:rsidR="00E0461E" w:rsidRPr="00782CCE">
        <w:rPr>
          <w:lang w:val="en-GB"/>
        </w:rPr>
        <w:fldChar w:fldCharType="end"/>
      </w:r>
      <w:r w:rsidR="0089012D" w:rsidRPr="00782CCE">
        <w:rPr>
          <w:lang w:val="en-GB"/>
        </w:rPr>
        <w:t>, and many others.</w:t>
      </w:r>
    </w:p>
    <w:p w14:paraId="7F6AC9C0" w14:textId="2723FCE1" w:rsidR="005716B0" w:rsidRPr="00782CCE" w:rsidRDefault="00535C69">
      <w:pPr>
        <w:pStyle w:val="BodyText"/>
        <w:rPr>
          <w:lang w:val="en-GB"/>
        </w:rPr>
      </w:pPr>
      <w:r w:rsidRPr="00782CCE">
        <w:rPr>
          <w:lang w:val="en-GB"/>
        </w:rPr>
        <w:t xml:space="preserve">Continuous-time band-pass (BP) filters play an important role in modern-day systems. </w:t>
      </w:r>
      <w:r w:rsidR="009C6300" w:rsidRPr="00782CCE">
        <w:rPr>
          <w:lang w:val="en-GB"/>
        </w:rPr>
        <w:t xml:space="preserve">This </w:t>
      </w:r>
      <w:r w:rsidR="00E16543" w:rsidRPr="00782CCE">
        <w:rPr>
          <w:lang w:val="en-GB"/>
        </w:rPr>
        <w:t xml:space="preserve">paper applies </w:t>
      </w:r>
      <w:r w:rsidR="004122C8" w:rsidRPr="00782CCE">
        <w:rPr>
          <w:lang w:val="en-GB"/>
        </w:rPr>
        <w:t xml:space="preserve">FO </w:t>
      </w:r>
      <w:r w:rsidR="00E16543" w:rsidRPr="00782CCE">
        <w:rPr>
          <w:lang w:val="en-GB"/>
        </w:rPr>
        <w:t>concepts to the design of active-RC filters</w:t>
      </w:r>
      <w:r w:rsidR="009C6300" w:rsidRPr="00782CCE">
        <w:rPr>
          <w:lang w:val="en-GB"/>
        </w:rPr>
        <w:t xml:space="preserve">, </w:t>
      </w:r>
      <w:r w:rsidRPr="00782CCE">
        <w:rPr>
          <w:lang w:val="en-GB"/>
        </w:rPr>
        <w:t xml:space="preserve">having the </w:t>
      </w:r>
      <w:r w:rsidR="00D60141" w:rsidRPr="00782CCE">
        <w:rPr>
          <w:lang w:val="en-GB"/>
        </w:rPr>
        <w:t xml:space="preserve">BP </w:t>
      </w:r>
      <w:r w:rsidR="00E16543" w:rsidRPr="00782CCE">
        <w:rPr>
          <w:lang w:val="en-GB"/>
        </w:rPr>
        <w:t xml:space="preserve">characteristics. It is well known that the </w:t>
      </w:r>
      <w:r w:rsidR="003313B4" w:rsidRPr="00782CCE">
        <w:rPr>
          <w:lang w:val="en-GB"/>
        </w:rPr>
        <w:t xml:space="preserve">BP </w:t>
      </w:r>
      <w:r w:rsidR="00E16543" w:rsidRPr="00782CCE">
        <w:rPr>
          <w:lang w:val="en-GB"/>
        </w:rPr>
        <w:t xml:space="preserve">filters are generally having even order, </w:t>
      </w:r>
      <w:r w:rsidR="00E16543" w:rsidRPr="00782CCE">
        <w:rPr>
          <w:lang w:val="en-GB"/>
        </w:rPr>
        <w:t>such as second, fourth, sixth, etc.</w:t>
      </w:r>
      <w:r w:rsidR="007D653B" w:rsidRPr="00782CCE">
        <w:rPr>
          <w:lang w:val="en-GB"/>
        </w:rPr>
        <w:t xml:space="preserve"> </w:t>
      </w:r>
      <w:r w:rsidR="00E16543" w:rsidRPr="00782CCE">
        <w:rPr>
          <w:lang w:val="en-GB"/>
        </w:rPr>
        <w:t xml:space="preserve">In this paper we design </w:t>
      </w:r>
      <w:r w:rsidR="00426D8E" w:rsidRPr="00782CCE">
        <w:rPr>
          <w:lang w:val="en-GB"/>
        </w:rPr>
        <w:t xml:space="preserve">an </w:t>
      </w:r>
      <w:r w:rsidR="00E16543" w:rsidRPr="00782CCE">
        <w:rPr>
          <w:lang w:val="en-GB"/>
        </w:rPr>
        <w:t xml:space="preserve">odd-order </w:t>
      </w:r>
      <w:r w:rsidR="00605CA3" w:rsidRPr="00782CCE">
        <w:rPr>
          <w:lang w:val="en-GB"/>
        </w:rPr>
        <w:t>BP</w:t>
      </w:r>
      <w:r w:rsidR="00E16543" w:rsidRPr="00782CCE">
        <w:rPr>
          <w:lang w:val="en-GB"/>
        </w:rPr>
        <w:t xml:space="preserve"> filter, which is geometrically symmetrical, and is of third</w:t>
      </w:r>
      <w:r w:rsidR="00782CCE" w:rsidRPr="00782CCE">
        <w:rPr>
          <w:lang w:val="en-GB"/>
        </w:rPr>
        <w:t xml:space="preserve"> </w:t>
      </w:r>
      <w:r w:rsidR="00E16543" w:rsidRPr="00782CCE">
        <w:rPr>
          <w:lang w:val="en-GB"/>
        </w:rPr>
        <w:t xml:space="preserve">order. </w:t>
      </w:r>
      <w:r w:rsidR="007D653B" w:rsidRPr="00782CCE">
        <w:rPr>
          <w:lang w:val="en-GB"/>
        </w:rPr>
        <w:t xml:space="preserve">To the authors knowledge this is the first time </w:t>
      </w:r>
      <w:r w:rsidR="00C71427" w:rsidRPr="00782CCE">
        <w:rPr>
          <w:lang w:val="en-GB"/>
        </w:rPr>
        <w:t xml:space="preserve">a </w:t>
      </w:r>
      <w:r w:rsidR="007D653B" w:rsidRPr="00782CCE">
        <w:rPr>
          <w:lang w:val="en-GB"/>
        </w:rPr>
        <w:t>third</w:t>
      </w:r>
      <w:r w:rsidR="00782CCE" w:rsidRPr="00782CCE">
        <w:rPr>
          <w:lang w:val="en-GB"/>
        </w:rPr>
        <w:t xml:space="preserve"> </w:t>
      </w:r>
      <w:r w:rsidR="007D653B" w:rsidRPr="00782CCE">
        <w:rPr>
          <w:lang w:val="en-GB"/>
        </w:rPr>
        <w:t>order</w:t>
      </w:r>
      <w:r w:rsidR="00782CCE" w:rsidRPr="00782CCE">
        <w:rPr>
          <w:lang w:val="en-GB"/>
        </w:rPr>
        <w:t>,</w:t>
      </w:r>
      <w:r w:rsidR="007D653B" w:rsidRPr="00782CCE">
        <w:rPr>
          <w:lang w:val="en-GB"/>
        </w:rPr>
        <w:t xml:space="preserve"> geometrically</w:t>
      </w:r>
      <w:r w:rsidR="00782CCE" w:rsidRPr="00782CCE">
        <w:rPr>
          <w:lang w:val="en-GB"/>
        </w:rPr>
        <w:t xml:space="preserve"> </w:t>
      </w:r>
      <w:r w:rsidR="007D653B" w:rsidRPr="00782CCE">
        <w:rPr>
          <w:lang w:val="en-GB"/>
        </w:rPr>
        <w:t>symmetrical BP filter</w:t>
      </w:r>
      <w:r w:rsidR="00164F3C" w:rsidRPr="00782CCE">
        <w:rPr>
          <w:lang w:val="en-GB"/>
        </w:rPr>
        <w:t xml:space="preserve"> is </w:t>
      </w:r>
      <w:r w:rsidR="00340F83" w:rsidRPr="00782CCE">
        <w:rPr>
          <w:lang w:val="en-GB"/>
        </w:rPr>
        <w:t>presented</w:t>
      </w:r>
      <w:r w:rsidR="007D653B" w:rsidRPr="00782CCE">
        <w:rPr>
          <w:lang w:val="en-GB"/>
        </w:rPr>
        <w:t xml:space="preserve">. </w:t>
      </w:r>
      <w:r w:rsidR="00E16543" w:rsidRPr="00782CCE">
        <w:rPr>
          <w:lang w:val="en-GB"/>
        </w:rPr>
        <w:t xml:space="preserve">It is expected that this filter should be designed using </w:t>
      </w:r>
      <w:r w:rsidR="00B43F5B" w:rsidRPr="00782CCE">
        <w:rPr>
          <w:lang w:val="en-GB"/>
        </w:rPr>
        <w:t xml:space="preserve">FO </w:t>
      </w:r>
      <w:r w:rsidR="00426D8E" w:rsidRPr="00782CCE">
        <w:rPr>
          <w:lang w:val="en-GB"/>
        </w:rPr>
        <w:t>as the only possibility</w:t>
      </w:r>
      <w:r w:rsidR="00E16543" w:rsidRPr="00782CCE">
        <w:rPr>
          <w:lang w:val="en-GB"/>
        </w:rPr>
        <w:t xml:space="preserve">. </w:t>
      </w:r>
      <w:r w:rsidR="00164F3C" w:rsidRPr="00782CCE">
        <w:rPr>
          <w:lang w:val="en-GB"/>
        </w:rPr>
        <w:t xml:space="preserve">Although having </w:t>
      </w:r>
      <w:r w:rsidR="00B43F5B" w:rsidRPr="00782CCE">
        <w:rPr>
          <w:lang w:val="en-GB"/>
        </w:rPr>
        <w:t xml:space="preserve">a </w:t>
      </w:r>
      <w:r w:rsidR="00164F3C" w:rsidRPr="00782CCE">
        <w:rPr>
          <w:lang w:val="en-GB"/>
        </w:rPr>
        <w:t xml:space="preserve">lower (third) order </w:t>
      </w:r>
      <w:r w:rsidR="007A0687" w:rsidRPr="00782CCE">
        <w:rPr>
          <w:lang w:val="en-GB"/>
        </w:rPr>
        <w:t>i</w:t>
      </w:r>
      <w:r w:rsidR="00E16543" w:rsidRPr="00782CCE">
        <w:rPr>
          <w:lang w:val="en-GB"/>
        </w:rPr>
        <w:t xml:space="preserve">t is expected that the proposed </w:t>
      </w:r>
      <w:r w:rsidR="00B43F5B" w:rsidRPr="00782CCE">
        <w:rPr>
          <w:lang w:val="en-GB"/>
        </w:rPr>
        <w:t>BP</w:t>
      </w:r>
      <w:r w:rsidR="00E16543" w:rsidRPr="00782CCE">
        <w:rPr>
          <w:lang w:val="en-GB"/>
        </w:rPr>
        <w:t xml:space="preserve"> filter will satisfy the same specifications </w:t>
      </w:r>
      <w:r w:rsidR="0019217F" w:rsidRPr="00782CCE">
        <w:rPr>
          <w:lang w:val="en-GB"/>
        </w:rPr>
        <w:t xml:space="preserve">in the pass band </w:t>
      </w:r>
      <w:r w:rsidR="00E16543" w:rsidRPr="00782CCE">
        <w:rPr>
          <w:lang w:val="en-GB"/>
        </w:rPr>
        <w:t xml:space="preserve">as its fourth-order counterpart. </w:t>
      </w:r>
      <w:r w:rsidR="00D50388" w:rsidRPr="00782CCE">
        <w:rPr>
          <w:lang w:val="en-GB"/>
        </w:rPr>
        <w:t xml:space="preserve">Also the </w:t>
      </w:r>
      <w:r w:rsidR="00B43F5B" w:rsidRPr="00782CCE">
        <w:rPr>
          <w:lang w:val="en-GB"/>
        </w:rPr>
        <w:t xml:space="preserve">FO </w:t>
      </w:r>
      <w:r w:rsidR="00D50388" w:rsidRPr="00782CCE">
        <w:rPr>
          <w:lang w:val="en-GB"/>
        </w:rPr>
        <w:t xml:space="preserve">filter demonstrate the fractional step stop-band roll-off needed in biomedical applications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r_Tsirimokou_etal_DesignOfCMOSBook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[9]</w:t>
      </w:r>
      <w:r w:rsidR="00E0461E" w:rsidRPr="00782CCE">
        <w:rPr>
          <w:lang w:val="en-GB"/>
        </w:rPr>
        <w:fldChar w:fldCharType="end"/>
      </w:r>
      <w:r w:rsidR="00D50388" w:rsidRPr="00782CCE">
        <w:rPr>
          <w:lang w:val="en-GB"/>
        </w:rPr>
        <w:t>.</w:t>
      </w:r>
    </w:p>
    <w:p w14:paraId="0FA11F5A" w14:textId="00AF0D99" w:rsidR="00987E0C" w:rsidRPr="00782CCE" w:rsidRDefault="001249DD" w:rsidP="00987E0C">
      <w:pPr>
        <w:pStyle w:val="BodyText"/>
        <w:rPr>
          <w:lang w:val="en-GB"/>
        </w:rPr>
      </w:pPr>
      <w:r w:rsidRPr="00782CCE">
        <w:rPr>
          <w:lang w:val="en-GB"/>
        </w:rPr>
        <w:t xml:space="preserve">The paper is organized as follows. In the </w:t>
      </w:r>
      <w:r w:rsidR="00515763" w:rsidRPr="00782CCE">
        <w:rPr>
          <w:lang w:val="en-GB"/>
        </w:rPr>
        <w:t>second</w:t>
      </w:r>
      <w:r w:rsidRPr="00782CCE">
        <w:rPr>
          <w:lang w:val="en-GB"/>
        </w:rPr>
        <w:t xml:space="preserve"> Section basic definitions in FO calculus</w:t>
      </w:r>
      <w:r w:rsidR="00E254B5" w:rsidRPr="00782CCE">
        <w:rPr>
          <w:lang w:val="en-GB"/>
        </w:rPr>
        <w:t xml:space="preserve"> are </w:t>
      </w:r>
      <w:r w:rsidR="00515763" w:rsidRPr="00782CCE">
        <w:rPr>
          <w:lang w:val="en-GB"/>
        </w:rPr>
        <w:t>given</w:t>
      </w:r>
      <w:r w:rsidRPr="00782CCE">
        <w:rPr>
          <w:lang w:val="en-GB"/>
        </w:rPr>
        <w:t xml:space="preserve">. In </w:t>
      </w:r>
      <w:r w:rsidR="00515763" w:rsidRPr="00782CCE">
        <w:rPr>
          <w:lang w:val="en-GB"/>
        </w:rPr>
        <w:t xml:space="preserve">the third </w:t>
      </w:r>
      <w:r w:rsidRPr="00782CCE">
        <w:rPr>
          <w:lang w:val="en-GB"/>
        </w:rPr>
        <w:t xml:space="preserve">Section fourth-order </w:t>
      </w:r>
      <w:r w:rsidR="00E254B5" w:rsidRPr="00782CCE">
        <w:rPr>
          <w:lang w:val="en-GB"/>
        </w:rPr>
        <w:t xml:space="preserve">IO </w:t>
      </w:r>
      <w:r w:rsidRPr="00782CCE">
        <w:rPr>
          <w:lang w:val="en-GB"/>
        </w:rPr>
        <w:t xml:space="preserve">BP </w:t>
      </w:r>
      <w:r w:rsidR="00E254B5" w:rsidRPr="00782CCE">
        <w:rPr>
          <w:lang w:val="en-GB"/>
        </w:rPr>
        <w:t xml:space="preserve">filter </w:t>
      </w:r>
      <w:r w:rsidRPr="00782CCE">
        <w:rPr>
          <w:lang w:val="en-GB"/>
        </w:rPr>
        <w:t xml:space="preserve">is briefly </w:t>
      </w:r>
      <w:r w:rsidR="00515763" w:rsidRPr="00782CCE">
        <w:rPr>
          <w:lang w:val="en-GB"/>
        </w:rPr>
        <w:t>repeated</w:t>
      </w:r>
      <w:r w:rsidRPr="00782CCE">
        <w:rPr>
          <w:lang w:val="en-GB"/>
        </w:rPr>
        <w:t xml:space="preserve">. In </w:t>
      </w:r>
      <w:r w:rsidR="00515763" w:rsidRPr="00782CCE">
        <w:rPr>
          <w:lang w:val="en-GB"/>
        </w:rPr>
        <w:t xml:space="preserve">fourth </w:t>
      </w:r>
      <w:r w:rsidRPr="00782CCE">
        <w:rPr>
          <w:lang w:val="en-GB"/>
        </w:rPr>
        <w:t xml:space="preserve">Section FO BP filter is designed numerically starting from IO filter. In the </w:t>
      </w:r>
      <w:r w:rsidR="00515763" w:rsidRPr="00782CCE">
        <w:rPr>
          <w:lang w:val="en-GB"/>
        </w:rPr>
        <w:t>fifth</w:t>
      </w:r>
      <w:r w:rsidRPr="00782CCE">
        <w:rPr>
          <w:lang w:val="en-GB"/>
        </w:rPr>
        <w:t xml:space="preserve"> Section t</w:t>
      </w:r>
      <w:r w:rsidR="00987E0C" w:rsidRPr="00782CCE">
        <w:rPr>
          <w:lang w:val="en-GB"/>
        </w:rPr>
        <w:t xml:space="preserve">he presented concepts have been verified by PSpice simulations, showing an excellent agreement. </w:t>
      </w:r>
    </w:p>
    <w:p w14:paraId="317A0C64" w14:textId="62775599" w:rsidR="00987E0C" w:rsidRPr="00782CCE" w:rsidRDefault="00987E0C" w:rsidP="00307444">
      <w:pPr>
        <w:pStyle w:val="Heading1"/>
        <w:rPr>
          <w:lang w:val="en-GB"/>
        </w:rPr>
      </w:pPr>
      <w:r w:rsidRPr="00782CCE">
        <w:rPr>
          <w:lang w:val="en-GB"/>
        </w:rPr>
        <w:t>Definitions</w:t>
      </w:r>
      <w:r w:rsidR="00056025" w:rsidRPr="00782CCE">
        <w:rPr>
          <w:lang w:val="en-GB"/>
        </w:rPr>
        <w:t xml:space="preserve"> of </w:t>
      </w:r>
      <w:r w:rsidR="004F5490" w:rsidRPr="00782CCE">
        <w:rPr>
          <w:lang w:val="en-GB"/>
        </w:rPr>
        <w:t xml:space="preserve">Fractional-Order </w:t>
      </w:r>
      <w:r w:rsidR="00056025" w:rsidRPr="00782CCE">
        <w:rPr>
          <w:lang w:val="en-GB"/>
        </w:rPr>
        <w:t>Calculus</w:t>
      </w:r>
    </w:p>
    <w:p w14:paraId="67E0E33C" w14:textId="1EA9AF95" w:rsidR="000A03FE" w:rsidRPr="00782CCE" w:rsidRDefault="000A03FE" w:rsidP="000A03FE">
      <w:pPr>
        <w:pStyle w:val="BodyText"/>
        <w:rPr>
          <w:lang w:val="en-GB"/>
        </w:rPr>
      </w:pPr>
      <w:r w:rsidRPr="00782CCE">
        <w:rPr>
          <w:lang w:val="en-GB"/>
        </w:rPr>
        <w:t>In definition of fractional derivative, one of the approaches considers fractional differentiations and integrations as limits of finite differentiations and integrations. Its representative is Gruenwald-Letnikov derivative, defined by:</w:t>
      </w:r>
    </w:p>
    <w:p w14:paraId="4A909AEF" w14:textId="3203896B" w:rsidR="000A03FE" w:rsidRPr="00782CCE" w:rsidRDefault="000A03FE" w:rsidP="000A03FE">
      <w:pPr>
        <w:pStyle w:val="equation"/>
        <w:rPr>
          <w:lang w:val="en-GB"/>
        </w:rPr>
      </w:pPr>
      <w:r w:rsidRPr="00782CCE">
        <w:rPr>
          <w:lang w:val="en-GB"/>
        </w:rPr>
        <w:tab/>
      </w:r>
      <w:r w:rsidR="00064DDB" w:rsidRPr="00782CCE">
        <w:rPr>
          <w:position w:val="-26"/>
          <w:lang w:val="en-GB"/>
        </w:rPr>
        <w:object w:dxaOrig="4280" w:dyaOrig="620" w14:anchorId="6E8DA2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28.8pt" o:ole="">
            <v:imagedata r:id="rId9" o:title=""/>
            <o:lock v:ext="edit" aspectratio="f"/>
          </v:shape>
          <o:OLEObject Type="Embed" ProgID="Equation.DSMT4" ShapeID="_x0000_i1025" DrawAspect="Content" ObjectID="_1739954116" r:id="rId10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SEQ formula </w:instrText>
      </w:r>
      <w:r w:rsidR="00E0461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</w:t>
      </w:r>
      <w:r w:rsidR="00E0461E" w:rsidRPr="00782CCE">
        <w:rPr>
          <w:noProof/>
          <w:lang w:val="en-GB"/>
        </w:rPr>
        <w:fldChar w:fldCharType="end"/>
      </w:r>
      <w:r w:rsidRPr="00782CCE">
        <w:rPr>
          <w:lang w:val="en-GB"/>
        </w:rPr>
        <w:t></w:t>
      </w:r>
    </w:p>
    <w:p w14:paraId="0E5CC15C" w14:textId="094BE60F" w:rsidR="000A03FE" w:rsidRPr="00782CCE" w:rsidRDefault="000A03FE" w:rsidP="00322947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which defines the </w:t>
      </w:r>
      <w:r w:rsidRPr="00782CCE">
        <w:rPr>
          <w:lang w:val="en-GB"/>
        </w:rPr>
        <w:sym w:font="Symbol" w:char="F061"/>
      </w:r>
      <w:r w:rsidR="00782CCE">
        <w:rPr>
          <w:lang w:val="en-GB"/>
        </w:rPr>
        <w:t>-</w:t>
      </w:r>
      <w:r w:rsidRPr="00782CCE">
        <w:rPr>
          <w:lang w:val="en-GB"/>
        </w:rPr>
        <w:t>th</w:t>
      </w:r>
      <w:r w:rsidR="00782CCE" w:rsidRPr="00782CCE">
        <w:rPr>
          <w:lang w:val="en-GB"/>
        </w:rPr>
        <w:t xml:space="preserve"> </w:t>
      </w:r>
      <w:r w:rsidRPr="00782CCE">
        <w:rPr>
          <w:lang w:val="en-GB"/>
        </w:rPr>
        <w:t xml:space="preserve">order derivative. There </w:t>
      </w:r>
      <w:r w:rsidR="00D5649F" w:rsidRPr="00782CCE">
        <w:rPr>
          <w:lang w:val="en-GB"/>
        </w:rPr>
        <w:t>0&lt;</w:t>
      </w:r>
      <w:r w:rsidRPr="00782CCE">
        <w:rPr>
          <w:lang w:val="en-GB"/>
        </w:rPr>
        <w:sym w:font="Symbol" w:char="F061"/>
      </w:r>
      <w:r w:rsidR="00D5649F" w:rsidRPr="00782CCE">
        <w:rPr>
          <w:lang w:val="en-GB"/>
        </w:rPr>
        <w:t>&lt;1</w:t>
      </w:r>
      <w:r w:rsidRPr="00782CCE">
        <w:rPr>
          <w:lang w:val="en-GB"/>
        </w:rPr>
        <w:t xml:space="preserve"> is </w:t>
      </w:r>
      <w:r w:rsidR="00D461EE" w:rsidRPr="00782CCE">
        <w:rPr>
          <w:lang w:val="en-GB"/>
        </w:rPr>
        <w:t xml:space="preserve">a </w:t>
      </w:r>
      <w:r w:rsidRPr="00782CCE">
        <w:rPr>
          <w:lang w:val="en-GB"/>
        </w:rPr>
        <w:t xml:space="preserve">non-integer number, and </w:t>
      </w:r>
      <w:r w:rsidRPr="00782CCE">
        <w:rPr>
          <w:i/>
          <w:iCs/>
          <w:lang w:val="en-GB"/>
        </w:rPr>
        <w:t>j</w:t>
      </w:r>
      <w:r w:rsidRPr="00782CCE">
        <w:rPr>
          <w:lang w:val="en-GB"/>
        </w:rPr>
        <w:t xml:space="preserve"> is </w:t>
      </w:r>
      <w:r w:rsidR="00D461EE" w:rsidRPr="00782CCE">
        <w:rPr>
          <w:lang w:val="en-GB"/>
        </w:rPr>
        <w:t xml:space="preserve">an </w:t>
      </w:r>
      <w:r w:rsidRPr="00782CCE">
        <w:rPr>
          <w:lang w:val="en-GB"/>
        </w:rPr>
        <w:t>integer number.</w:t>
      </w:r>
      <w:r w:rsidR="00322947" w:rsidRPr="00782CCE">
        <w:rPr>
          <w:lang w:val="en-GB"/>
        </w:rPr>
        <w:t xml:space="preserve"> </w:t>
      </w:r>
      <w:r w:rsidRPr="00782CCE">
        <w:rPr>
          <w:lang w:val="en-GB"/>
        </w:rPr>
        <w:t>It possesses a Laplace transform defined by</w:t>
      </w:r>
    </w:p>
    <w:p w14:paraId="1772ABCF" w14:textId="528E8BC9" w:rsidR="000A03FE" w:rsidRPr="00782CCE" w:rsidRDefault="000A03FE" w:rsidP="004424E5">
      <w:pPr>
        <w:pStyle w:val="equation"/>
        <w:rPr>
          <w:lang w:val="en-GB"/>
        </w:rPr>
      </w:pPr>
      <w:r w:rsidRPr="00782CCE">
        <w:rPr>
          <w:lang w:val="en-GB"/>
        </w:rPr>
        <w:tab/>
      </w:r>
      <w:r w:rsidRPr="00782CCE">
        <w:rPr>
          <w:lang w:val="en-GB"/>
        </w:rPr>
        <w:t></w:t>
      </w:r>
      <w:r w:rsidRPr="00782CCE">
        <w:rPr>
          <w:lang w:val="en-GB"/>
        </w:rPr>
        <w:t></w:t>
      </w:r>
      <w:r w:rsidR="00064DDB" w:rsidRPr="00782CCE">
        <w:rPr>
          <w:position w:val="-24"/>
          <w:lang w:val="en-GB"/>
        </w:rPr>
        <w:object w:dxaOrig="3300" w:dyaOrig="580" w14:anchorId="7D24083D">
          <v:shape id="_x0000_i1026" type="#_x0000_t75" style="width:165.9pt;height:28.8pt" o:ole="">
            <v:imagedata r:id="rId11" o:title=""/>
            <o:lock v:ext="edit" aspectratio="f"/>
          </v:shape>
          <o:OLEObject Type="Embed" ProgID="Equation.DSMT4" ShapeID="_x0000_i1026" DrawAspect="Content" ObjectID="_1739954117" r:id="rId12"/>
        </w:object>
      </w:r>
      <w:r w:rsidR="001074A0"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SEQ formula </w:instrText>
      </w:r>
      <w:r w:rsidR="00E0461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2</w:t>
      </w:r>
      <w:r w:rsidR="00E0461E" w:rsidRPr="00782CCE">
        <w:rPr>
          <w:noProof/>
          <w:lang w:val="en-GB"/>
        </w:rPr>
        <w:fldChar w:fldCharType="end"/>
      </w:r>
      <w:r w:rsidRPr="00782CCE">
        <w:rPr>
          <w:lang w:val="en-GB"/>
        </w:rPr>
        <w:t></w:t>
      </w:r>
    </w:p>
    <w:p w14:paraId="2535DF52" w14:textId="6E862E5D" w:rsidR="000A03FE" w:rsidRPr="00782CCE" w:rsidRDefault="001074A0" w:rsidP="001074A0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where the second term </w:t>
      </w:r>
      <w:r w:rsidR="00824CD2" w:rsidRPr="00782CCE">
        <w:rPr>
          <w:lang w:val="en-GB"/>
        </w:rPr>
        <w:t>represents a sum of</w:t>
      </w:r>
      <w:r w:rsidRPr="00782CCE">
        <w:rPr>
          <w:lang w:val="en-GB"/>
        </w:rPr>
        <w:t xml:space="preserve"> initial conditions. </w:t>
      </w:r>
      <w:r w:rsidR="000A03FE" w:rsidRPr="00782CCE">
        <w:rPr>
          <w:lang w:val="en-GB"/>
        </w:rPr>
        <w:t>When the initial conditions are zero, this becomes</w:t>
      </w:r>
    </w:p>
    <w:p w14:paraId="1EC50C55" w14:textId="1E6061E1" w:rsidR="000A03FE" w:rsidRPr="00782CCE" w:rsidRDefault="000A03FE" w:rsidP="000A03FE">
      <w:pPr>
        <w:pStyle w:val="equation"/>
        <w:jc w:val="both"/>
        <w:rPr>
          <w:lang w:val="en-GB"/>
        </w:rPr>
      </w:pPr>
      <w:r w:rsidRPr="00782CCE">
        <w:rPr>
          <w:lang w:val="en-GB"/>
        </w:rPr>
        <w:tab/>
      </w:r>
      <w:r w:rsidRPr="00782CCE">
        <w:rPr>
          <w:lang w:val="en-GB"/>
        </w:rPr>
        <w:t></w:t>
      </w:r>
      <w:r w:rsidRPr="00782CCE">
        <w:rPr>
          <w:lang w:val="en-GB"/>
        </w:rPr>
        <w:t></w:t>
      </w:r>
      <w:r w:rsidR="00064DDB" w:rsidRPr="00782CCE">
        <w:rPr>
          <w:position w:val="-14"/>
          <w:lang w:val="en-GB"/>
        </w:rPr>
        <w:object w:dxaOrig="1760" w:dyaOrig="380" w14:anchorId="6A5D0A30">
          <v:shape id="_x0000_i1027" type="#_x0000_t75" style="width:86.4pt;height:21.9pt" o:ole="">
            <v:imagedata r:id="rId13" o:title=""/>
            <o:lock v:ext="edit" aspectratio="f"/>
          </v:shape>
          <o:OLEObject Type="Embed" ProgID="Equation.DSMT4" ShapeID="_x0000_i1027" DrawAspect="Content" ObjectID="_1739954118" r:id="rId14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SEQ formula </w:instrText>
      </w:r>
      <w:r w:rsidR="00E0461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3</w:t>
      </w:r>
      <w:r w:rsidR="00E0461E" w:rsidRPr="00782CCE">
        <w:rPr>
          <w:noProof/>
          <w:lang w:val="en-GB"/>
        </w:rPr>
        <w:fldChar w:fldCharType="end"/>
      </w:r>
      <w:r w:rsidRPr="00782CCE">
        <w:rPr>
          <w:lang w:val="en-GB"/>
        </w:rPr>
        <w:t></w:t>
      </w:r>
    </w:p>
    <w:p w14:paraId="77A409E7" w14:textId="77777777" w:rsidR="004424E5" w:rsidRPr="00782CCE" w:rsidRDefault="004424E5" w:rsidP="004424E5">
      <w:pPr>
        <w:pStyle w:val="sponsors"/>
        <w:framePr w:wrap="auto" w:vAnchor="page" w:hAnchor="page" w:x="741" w:y="13921"/>
        <w:ind w:firstLine="289"/>
        <w:rPr>
          <w:lang w:val="en-GB"/>
        </w:rPr>
      </w:pPr>
      <w:r w:rsidRPr="00782CCE">
        <w:rPr>
          <w:lang w:val="en-GB"/>
        </w:rPr>
        <w:t>This work was fully supported by the Croatian Science Foundation under project (IP-2016-06-1307) "Fractional analog and mixed systems for signal processing".</w:t>
      </w:r>
    </w:p>
    <w:p w14:paraId="0DE09E42" w14:textId="77887EBB" w:rsidR="000A03FE" w:rsidRPr="00782CCE" w:rsidRDefault="000A03FE" w:rsidP="000A03FE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simplifying substantially analysis in the frequency domain. In the sequel we will use </w:t>
      </w:r>
      <w:r w:rsidR="00824CD2" w:rsidRPr="00782CCE">
        <w:rPr>
          <w:lang w:val="en-GB"/>
        </w:rPr>
        <w:t xml:space="preserve">exclusively the </w:t>
      </w:r>
      <w:r w:rsidRPr="00782CCE">
        <w:rPr>
          <w:lang w:val="en-GB"/>
        </w:rPr>
        <w:t>Laplace transformation in the analysis of fractional-order systems.</w:t>
      </w:r>
    </w:p>
    <w:p w14:paraId="14765EA5" w14:textId="77777777" w:rsidR="003F1980" w:rsidRPr="00782CCE" w:rsidRDefault="00BC3518" w:rsidP="00515763">
      <w:pPr>
        <w:pStyle w:val="Heading1"/>
        <w:tabs>
          <w:tab w:val="num" w:pos="576"/>
        </w:tabs>
        <w:spacing w:before="0"/>
        <w:ind w:firstLine="215"/>
        <w:rPr>
          <w:lang w:val="en-GB"/>
        </w:rPr>
      </w:pPr>
      <w:r w:rsidRPr="00782CCE">
        <w:rPr>
          <w:lang w:val="en-GB"/>
        </w:rPr>
        <w:lastRenderedPageBreak/>
        <w:t>Fourth-Order BP Filter Realization</w:t>
      </w:r>
    </w:p>
    <w:p w14:paraId="20B9F144" w14:textId="7F16FD7A" w:rsidR="00BC3518" w:rsidRPr="00782CCE" w:rsidRDefault="004F1701" w:rsidP="00BC3518">
      <w:pPr>
        <w:pStyle w:val="Heading2"/>
        <w:rPr>
          <w:lang w:val="en-GB"/>
        </w:rPr>
      </w:pPr>
      <w:r w:rsidRPr="00782CCE">
        <w:rPr>
          <w:lang w:val="en-GB"/>
        </w:rPr>
        <w:t xml:space="preserve">Cascaded </w:t>
      </w:r>
      <w:r w:rsidR="00A262F6" w:rsidRPr="00782CCE">
        <w:rPr>
          <w:lang w:val="en-GB"/>
        </w:rPr>
        <w:t xml:space="preserve">biquads </w:t>
      </w:r>
    </w:p>
    <w:p w14:paraId="5C687071" w14:textId="20EDB496" w:rsidR="004F1701" w:rsidRPr="00782CCE" w:rsidRDefault="004F1701" w:rsidP="004F1701">
      <w:pPr>
        <w:pStyle w:val="BodyText"/>
        <w:rPr>
          <w:lang w:val="en-GB"/>
        </w:rPr>
      </w:pPr>
      <w:r w:rsidRPr="00782CCE">
        <w:rPr>
          <w:lang w:val="en-GB"/>
        </w:rPr>
        <w:t xml:space="preserve">In this section we will </w:t>
      </w:r>
      <w:r w:rsidR="00462145" w:rsidRPr="00782CCE">
        <w:rPr>
          <w:lang w:val="en-GB"/>
        </w:rPr>
        <w:t xml:space="preserve">briefly repeat a common procedure </w:t>
      </w:r>
      <w:r w:rsidR="00DB6E41">
        <w:rPr>
          <w:lang w:val="en-GB"/>
        </w:rPr>
        <w:t xml:space="preserve">of </w:t>
      </w:r>
      <w:r w:rsidRPr="00782CCE">
        <w:rPr>
          <w:lang w:val="en-GB"/>
        </w:rPr>
        <w:t>realiz</w:t>
      </w:r>
      <w:r w:rsidR="00DB6E41">
        <w:rPr>
          <w:lang w:val="en-GB"/>
        </w:rPr>
        <w:t>ing</w:t>
      </w:r>
      <w:r w:rsidRPr="00782CCE">
        <w:rPr>
          <w:lang w:val="en-GB"/>
        </w:rPr>
        <w:t xml:space="preserve"> </w:t>
      </w:r>
      <w:r w:rsidR="00D47552" w:rsidRPr="00782CCE">
        <w:rPr>
          <w:lang w:val="en-GB"/>
        </w:rPr>
        <w:t xml:space="preserve">a </w:t>
      </w:r>
      <w:r w:rsidR="00A4259B" w:rsidRPr="00782CCE">
        <w:rPr>
          <w:lang w:val="en-GB"/>
        </w:rPr>
        <w:t>four</w:t>
      </w:r>
      <w:r w:rsidRPr="00782CCE">
        <w:rPr>
          <w:lang w:val="en-GB"/>
        </w:rPr>
        <w:t xml:space="preserve">th-order IO </w:t>
      </w:r>
      <w:r w:rsidR="0040248E" w:rsidRPr="00782CCE">
        <w:rPr>
          <w:lang w:val="en-GB"/>
        </w:rPr>
        <w:t>BP</w:t>
      </w:r>
      <w:r w:rsidRPr="00782CCE">
        <w:rPr>
          <w:lang w:val="en-GB"/>
        </w:rPr>
        <w:t xml:space="preserve"> filter transfer function</w:t>
      </w:r>
      <w:r w:rsidR="00D47552" w:rsidRPr="00782CCE">
        <w:rPr>
          <w:lang w:val="en-GB"/>
        </w:rPr>
        <w:t xml:space="preserve">, and </w:t>
      </w:r>
      <w:r w:rsidR="00464AB0">
        <w:rPr>
          <w:lang w:val="en-GB"/>
        </w:rPr>
        <w:t>present a</w:t>
      </w:r>
      <w:r w:rsidR="00E3149F">
        <w:rPr>
          <w:lang w:val="en-GB"/>
        </w:rPr>
        <w:t xml:space="preserve"> </w:t>
      </w:r>
      <w:r w:rsidR="00DB6E41">
        <w:rPr>
          <w:lang w:val="en-GB"/>
        </w:rPr>
        <w:t xml:space="preserve">corresponding </w:t>
      </w:r>
      <w:r w:rsidRPr="00782CCE">
        <w:rPr>
          <w:lang w:val="en-GB"/>
        </w:rPr>
        <w:t>active-RC filter with operational amps.</w:t>
      </w:r>
    </w:p>
    <w:p w14:paraId="6901BADF" w14:textId="3E196710" w:rsidR="0092073E" w:rsidRPr="00782CCE" w:rsidRDefault="0092073E">
      <w:pPr>
        <w:pStyle w:val="BodyText"/>
        <w:rPr>
          <w:lang w:val="en-GB"/>
        </w:rPr>
      </w:pPr>
      <w:r w:rsidRPr="00782CCE">
        <w:rPr>
          <w:lang w:val="en-GB"/>
        </w:rPr>
        <w:t xml:space="preserve">Two </w:t>
      </w:r>
      <w:r w:rsidR="0031455C" w:rsidRPr="00782CCE">
        <w:rPr>
          <w:lang w:val="en-GB"/>
        </w:rPr>
        <w:t>b</w:t>
      </w:r>
      <w:r w:rsidRPr="00782CCE">
        <w:rPr>
          <w:lang w:val="en-GB"/>
        </w:rPr>
        <w:t>iquads</w:t>
      </w:r>
      <w:r w:rsidR="0031455C" w:rsidRPr="00782CCE">
        <w:rPr>
          <w:lang w:val="en-GB"/>
        </w:rPr>
        <w:t xml:space="preserve">, denoted by </w:t>
      </w:r>
      <w:r w:rsidR="00C578E6">
        <w:rPr>
          <w:lang w:val="en-GB"/>
        </w:rPr>
        <w:t>“</w:t>
      </w:r>
      <w:r w:rsidR="00147406">
        <w:rPr>
          <w:lang w:val="en-GB"/>
        </w:rPr>
        <w:t>s</w:t>
      </w:r>
      <w:r w:rsidR="00C578E6">
        <w:rPr>
          <w:lang w:val="en-GB"/>
        </w:rPr>
        <w:t xml:space="preserve">ection” </w:t>
      </w:r>
      <w:r w:rsidR="00D57169">
        <w:rPr>
          <w:lang w:val="en-GB"/>
        </w:rPr>
        <w:t>1</w:t>
      </w:r>
      <w:r w:rsidR="0031455C" w:rsidRPr="00782CCE">
        <w:rPr>
          <w:lang w:val="en-GB"/>
        </w:rPr>
        <w:t xml:space="preserve"> and </w:t>
      </w:r>
      <w:r w:rsidR="00D57169">
        <w:rPr>
          <w:lang w:val="en-GB"/>
        </w:rPr>
        <w:t>2</w:t>
      </w:r>
      <w:r w:rsidR="0031455C" w:rsidRPr="00782CCE">
        <w:rPr>
          <w:lang w:val="en-GB"/>
        </w:rPr>
        <w:t xml:space="preserve">, </w:t>
      </w:r>
      <w:r w:rsidRPr="00782CCE">
        <w:rPr>
          <w:lang w:val="en-GB"/>
        </w:rPr>
        <w:t xml:space="preserve">in cascade realize the </w:t>
      </w:r>
      <w:r w:rsidR="00751D5E" w:rsidRPr="00782CCE">
        <w:rPr>
          <w:lang w:val="en-GB"/>
        </w:rPr>
        <w:t xml:space="preserve">fourth-order </w:t>
      </w:r>
      <w:r w:rsidRPr="00782CCE">
        <w:rPr>
          <w:lang w:val="en-GB"/>
        </w:rPr>
        <w:t>BP filter with the transfer function:</w:t>
      </w:r>
    </w:p>
    <w:p w14:paraId="484FE5B5" w14:textId="43530728" w:rsidR="0092073E" w:rsidRPr="00782CCE" w:rsidRDefault="00591B29" w:rsidP="0092073E">
      <w:pPr>
        <w:pStyle w:val="equation"/>
        <w:spacing w:before="120" w:after="120"/>
        <w:jc w:val="both"/>
        <w:rPr>
          <w:lang w:val="en-GB"/>
        </w:rPr>
      </w:pPr>
      <w:r w:rsidRPr="00782CCE">
        <w:rPr>
          <w:position w:val="-56"/>
          <w:lang w:val="en-GB"/>
        </w:rPr>
        <w:object w:dxaOrig="4819" w:dyaOrig="1219" w14:anchorId="1BF95C20">
          <v:shape id="_x0000_i1028" type="#_x0000_t75" style="width:237.3pt;height:57.6pt" o:ole="">
            <v:imagedata r:id="rId15" o:title=""/>
            <o:lock v:ext="edit" aspectratio="f"/>
          </v:shape>
          <o:OLEObject Type="Embed" ProgID="Equation.DSMT4" ShapeID="_x0000_i1028" DrawAspect="Content" ObjectID="_1739954119" r:id="rId16"/>
        </w:object>
      </w:r>
      <w:r w:rsidR="004F69D2">
        <w:rPr>
          <w:lang w:val="en-GB"/>
        </w:rPr>
        <w:t></w:t>
      </w:r>
      <w:r w:rsidR="0092073E" w:rsidRPr="00782CCE">
        <w:rPr>
          <w:lang w:val="en-GB"/>
        </w:rPr>
        <w:t></w:t>
      </w:r>
      <w:bookmarkStart w:id="0" w:name="eq_T_of_4thOrderBP"/>
      <w:r w:rsidR="0092073E" w:rsidRPr="00782CCE">
        <w:rPr>
          <w:lang w:val="en-GB"/>
        </w:rPr>
        <w:fldChar w:fldCharType="begin"/>
      </w:r>
      <w:r w:rsidR="0092073E" w:rsidRPr="00782CCE">
        <w:rPr>
          <w:lang w:val="en-GB"/>
        </w:rPr>
        <w:instrText xml:space="preserve"> SEQ formula </w:instrText>
      </w:r>
      <w:r w:rsidR="0092073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4</w:t>
      </w:r>
      <w:r w:rsidR="0092073E" w:rsidRPr="00782CCE">
        <w:rPr>
          <w:lang w:val="en-GB"/>
        </w:rPr>
        <w:fldChar w:fldCharType="end"/>
      </w:r>
      <w:bookmarkEnd w:id="0"/>
      <w:r w:rsidR="0092073E" w:rsidRPr="00782CCE">
        <w:rPr>
          <w:lang w:val="en-GB"/>
        </w:rPr>
        <w:t></w:t>
      </w:r>
    </w:p>
    <w:p w14:paraId="3719BCC3" w14:textId="562712E1" w:rsidR="0092073E" w:rsidRPr="00782CCE" w:rsidRDefault="00E86951" w:rsidP="00E86951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>where (</w:t>
      </w:r>
      <w:r w:rsidR="004F3792" w:rsidRPr="00782CCE">
        <w:rPr>
          <w:lang w:val="en-GB"/>
        </w:rPr>
        <w:fldChar w:fldCharType="begin"/>
      </w:r>
      <w:r w:rsidR="004F3792" w:rsidRPr="00782CCE">
        <w:rPr>
          <w:lang w:val="en-GB"/>
        </w:rPr>
        <w:instrText xml:space="preserve"> REF eq_T_of_4thOrderBP </w:instrText>
      </w:r>
      <w:r w:rsidR="004F3792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4</w:t>
      </w:r>
      <w:r w:rsidR="004F3792" w:rsidRPr="00782CCE">
        <w:rPr>
          <w:lang w:val="en-GB"/>
        </w:rPr>
        <w:fldChar w:fldCharType="end"/>
      </w:r>
      <w:r w:rsidRPr="00782CCE">
        <w:rPr>
          <w:lang w:val="en-GB"/>
        </w:rPr>
        <w:t>) is obtained from the low</w:t>
      </w:r>
      <w:r w:rsidR="004F3792" w:rsidRPr="00782CCE">
        <w:rPr>
          <w:lang w:val="en-GB"/>
        </w:rPr>
        <w:t>-</w:t>
      </w:r>
      <w:r w:rsidRPr="00782CCE">
        <w:rPr>
          <w:lang w:val="en-GB"/>
        </w:rPr>
        <w:t>pass (LP) prototype filter by the common LP</w:t>
      </w:r>
      <w:r w:rsidR="004F3792" w:rsidRPr="00782CCE">
        <w:rPr>
          <w:lang w:val="en-GB"/>
        </w:rPr>
        <w:t>-</w:t>
      </w:r>
      <w:r w:rsidRPr="00782CCE">
        <w:rPr>
          <w:lang w:val="en-GB"/>
        </w:rPr>
        <w:t xml:space="preserve">BP transformation </w:t>
      </w:r>
      <w:r w:rsidRPr="00782CCE">
        <w:rPr>
          <w:i/>
          <w:iCs/>
          <w:lang w:val="en-GB"/>
        </w:rPr>
        <w:t>s</w:t>
      </w:r>
      <w:r w:rsidR="004F3792" w:rsidRPr="00782CCE">
        <w:rPr>
          <w:lang w:val="en-GB"/>
        </w:rPr>
        <w:sym w:font="Symbol" w:char="F0AE"/>
      </w:r>
      <w:r w:rsidRPr="00782CCE">
        <w:rPr>
          <w:lang w:val="en-GB"/>
        </w:rPr>
        <w:t>(</w:t>
      </w:r>
      <w:r w:rsidRPr="00782CCE">
        <w:rPr>
          <w:i/>
          <w:iCs/>
          <w:lang w:val="en-GB"/>
        </w:rPr>
        <w:t>s</w:t>
      </w:r>
      <w:r w:rsidRPr="00782CCE">
        <w:rPr>
          <w:vertAlign w:val="superscript"/>
          <w:lang w:val="en-GB"/>
        </w:rPr>
        <w:t>2</w:t>
      </w:r>
      <w:r w:rsidRPr="00782CCE">
        <w:rPr>
          <w:lang w:val="en-GB"/>
        </w:rPr>
        <w:t>+</w:t>
      </w:r>
      <w:r w:rsidR="004F3792" w:rsidRPr="00782CCE">
        <w:rPr>
          <w:lang w:val="en-GB"/>
        </w:rPr>
        <w:sym w:font="Symbol" w:char="F077"/>
      </w:r>
      <w:r w:rsidR="004F3792" w:rsidRPr="00782CCE">
        <w:rPr>
          <w:vertAlign w:val="superscript"/>
          <w:lang w:val="en-GB"/>
        </w:rPr>
        <w:t>2</w:t>
      </w:r>
      <w:r w:rsidR="004F3792" w:rsidRPr="00782CCE">
        <w:rPr>
          <w:i/>
          <w:iCs/>
          <w:vertAlign w:val="subscript"/>
          <w:lang w:val="en-GB"/>
        </w:rPr>
        <w:t>p</w:t>
      </w:r>
      <w:r w:rsidR="004F3792" w:rsidRPr="00782CCE">
        <w:rPr>
          <w:vertAlign w:val="subscript"/>
          <w:lang w:val="en-GB"/>
        </w:rPr>
        <w:t>0</w:t>
      </w:r>
      <w:r w:rsidRPr="00782CCE">
        <w:rPr>
          <w:lang w:val="en-GB"/>
        </w:rPr>
        <w:t>)/(</w:t>
      </w:r>
      <w:r w:rsidRPr="00782CCE">
        <w:rPr>
          <w:i/>
          <w:iCs/>
          <w:lang w:val="en-GB"/>
        </w:rPr>
        <w:t>Bs</w:t>
      </w:r>
      <w:r w:rsidRPr="00782CCE">
        <w:rPr>
          <w:lang w:val="en-GB"/>
        </w:rPr>
        <w:t xml:space="preserve">) (where </w:t>
      </w:r>
      <w:r w:rsidRPr="00782CCE">
        <w:rPr>
          <w:i/>
          <w:iCs/>
          <w:lang w:val="en-GB"/>
        </w:rPr>
        <w:t>B</w:t>
      </w:r>
      <w:r w:rsidRPr="00782CCE">
        <w:rPr>
          <w:lang w:val="en-GB"/>
        </w:rPr>
        <w:t xml:space="preserve"> is the bandwidth and </w:t>
      </w:r>
      <w:r w:rsidR="004F3792" w:rsidRPr="00782CCE">
        <w:rPr>
          <w:lang w:val="en-GB"/>
        </w:rPr>
        <w:sym w:font="Symbol" w:char="F077"/>
      </w:r>
      <w:r w:rsidR="004F3792" w:rsidRPr="00782CCE">
        <w:rPr>
          <w:i/>
          <w:iCs/>
          <w:vertAlign w:val="subscript"/>
          <w:lang w:val="en-GB"/>
        </w:rPr>
        <w:t>p</w:t>
      </w:r>
      <w:r w:rsidR="004F3792" w:rsidRPr="00782CCE">
        <w:rPr>
          <w:vertAlign w:val="subscript"/>
          <w:lang w:val="en-GB"/>
        </w:rPr>
        <w:t>0</w:t>
      </w:r>
      <w:r w:rsidR="004F3792" w:rsidRPr="00782CCE">
        <w:rPr>
          <w:lang w:val="en-GB"/>
        </w:rPr>
        <w:t xml:space="preserve"> </w:t>
      </w:r>
      <w:r w:rsidRPr="00782CCE">
        <w:rPr>
          <w:lang w:val="en-GB"/>
        </w:rPr>
        <w:t xml:space="preserve">is the center frequency), containing the </w:t>
      </w:r>
      <w:r w:rsidR="00BA711F" w:rsidRPr="00782CCE">
        <w:rPr>
          <w:lang w:val="en-GB"/>
        </w:rPr>
        <w:t xml:space="preserve">multiplicands </w:t>
      </w:r>
      <w:r w:rsidRPr="00782CCE">
        <w:rPr>
          <w:lang w:val="en-GB"/>
        </w:rPr>
        <w:t>with equal pole Q</w:t>
      </w:r>
      <w:r w:rsidR="004F3792" w:rsidRPr="00782CCE">
        <w:rPr>
          <w:lang w:val="en-GB"/>
        </w:rPr>
        <w:t>-</w:t>
      </w:r>
      <w:r w:rsidRPr="00782CCE">
        <w:rPr>
          <w:lang w:val="en-GB"/>
        </w:rPr>
        <w:t>factors</w:t>
      </w:r>
      <w:r w:rsidR="004F3792" w:rsidRPr="00782CCE">
        <w:rPr>
          <w:lang w:val="en-GB"/>
        </w:rPr>
        <w:t xml:space="preserve"> </w:t>
      </w:r>
    </w:p>
    <w:p w14:paraId="000ED568" w14:textId="5153D9E0" w:rsidR="004F3792" w:rsidRPr="00782CCE" w:rsidRDefault="004F3792" w:rsidP="004F3792">
      <w:pPr>
        <w:pStyle w:val="equation"/>
        <w:spacing w:before="120"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957F05" w:rsidRPr="00782CCE">
        <w:rPr>
          <w:position w:val="-12"/>
          <w:lang w:val="en-GB"/>
        </w:rPr>
        <w:object w:dxaOrig="1240" w:dyaOrig="320" w14:anchorId="3B59D360">
          <v:shape id="_x0000_i1029" type="#_x0000_t75" style="width:65.1pt;height:14.4pt" o:ole="">
            <v:imagedata r:id="rId17" o:title=""/>
            <o:lock v:ext="edit" aspectratio="f"/>
          </v:shape>
          <o:OLEObject Type="Embed" ProgID="Equation.DSMT4" ShapeID="_x0000_i1029" DrawAspect="Content" ObjectID="_1739954120" r:id="rId18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1" w:name="eq_conditions_eq_q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5</w:t>
      </w:r>
      <w:r w:rsidRPr="00782CCE">
        <w:rPr>
          <w:lang w:val="en-GB"/>
        </w:rPr>
        <w:fldChar w:fldCharType="end"/>
      </w:r>
      <w:bookmarkEnd w:id="1"/>
      <w:r w:rsidRPr="00782CCE">
        <w:rPr>
          <w:lang w:val="en-GB"/>
        </w:rPr>
        <w:t></w:t>
      </w:r>
    </w:p>
    <w:p w14:paraId="3D923C9A" w14:textId="50F2404C" w:rsidR="0092073E" w:rsidRPr="00782CCE" w:rsidRDefault="004F3792" w:rsidP="004F3792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>and pole frequency pair</w:t>
      </w:r>
      <w:r w:rsidR="00EA5F1E">
        <w:rPr>
          <w:lang w:val="en-GB"/>
        </w:rPr>
        <w:t>s</w:t>
      </w:r>
      <w:r w:rsidRPr="00782CCE">
        <w:rPr>
          <w:lang w:val="en-GB"/>
        </w:rPr>
        <w:t xml:space="preserve"> that are related by a factor </w:t>
      </w:r>
      <w:r w:rsidRPr="00782CCE">
        <w:rPr>
          <w:i/>
          <w:iCs/>
          <w:lang w:val="en-GB"/>
        </w:rPr>
        <w:t>A</w:t>
      </w:r>
      <w:r w:rsidRPr="00782CCE">
        <w:rPr>
          <w:lang w:val="en-GB"/>
        </w:rPr>
        <w:t>&gt;0 and defined by</w:t>
      </w:r>
    </w:p>
    <w:p w14:paraId="781B35A4" w14:textId="0513B65C" w:rsidR="00DC7988" w:rsidRPr="00782CCE" w:rsidRDefault="00DC7988" w:rsidP="00DC7988">
      <w:pPr>
        <w:pStyle w:val="equation"/>
        <w:spacing w:before="120"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957F05" w:rsidRPr="00782CCE">
        <w:rPr>
          <w:position w:val="-20"/>
          <w:lang w:val="en-GB"/>
        </w:rPr>
        <w:object w:dxaOrig="3379" w:dyaOrig="560" w14:anchorId="3888EDE5">
          <v:shape id="_x0000_i1030" type="#_x0000_t75" style="width:165.3pt;height:28.8pt;mso-position-vertical:absolute" o:ole="">
            <v:imagedata r:id="rId19" o:title=""/>
            <o:lock v:ext="edit" aspectratio="f"/>
          </v:shape>
          <o:OLEObject Type="Embed" ProgID="Equation.DSMT4" ShapeID="_x0000_i1030" DrawAspect="Content" ObjectID="_1739954121" r:id="rId20"/>
        </w:object>
      </w:r>
      <w:r w:rsidRPr="00782CCE">
        <w:rPr>
          <w:lang w:val="en-GB"/>
        </w:rPr>
        <w:t>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2" w:name="eq_conditions_omegas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6</w:t>
      </w:r>
      <w:r w:rsidRPr="00782CCE">
        <w:rPr>
          <w:lang w:val="en-GB"/>
        </w:rPr>
        <w:fldChar w:fldCharType="end"/>
      </w:r>
      <w:bookmarkEnd w:id="2"/>
      <w:r w:rsidRPr="00782CCE">
        <w:rPr>
          <w:lang w:val="en-GB"/>
        </w:rPr>
        <w:t></w:t>
      </w:r>
    </w:p>
    <w:p w14:paraId="60B37B5B" w14:textId="66C17101" w:rsidR="004F3792" w:rsidRPr="00782CCE" w:rsidRDefault="00DC7988" w:rsidP="004F3792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The quantity </w:t>
      </w:r>
      <w:r w:rsidRPr="00782CCE">
        <w:rPr>
          <w:i/>
          <w:iCs/>
          <w:lang w:val="en-GB"/>
        </w:rPr>
        <w:t>A</w:t>
      </w:r>
      <w:r w:rsidRPr="00782CCE">
        <w:rPr>
          <w:lang w:val="en-GB"/>
        </w:rPr>
        <w:t>=(</w:t>
      </w:r>
      <w:r w:rsidRPr="00782CCE">
        <w:rPr>
          <w:lang w:val="en-GB"/>
        </w:rPr>
        <w:sym w:font="Symbol" w:char="F077"/>
      </w:r>
      <w:r w:rsidRPr="00782CCE">
        <w:rPr>
          <w:i/>
          <w:iCs/>
          <w:vertAlign w:val="subscript"/>
          <w:lang w:val="en-GB"/>
        </w:rPr>
        <w:t>p</w:t>
      </w:r>
      <w:r w:rsidR="00AC5925" w:rsidRPr="00AC5925">
        <w:rPr>
          <w:vertAlign w:val="subscript"/>
          <w:lang w:val="en-GB"/>
        </w:rPr>
        <w:t>1</w:t>
      </w:r>
      <w:r w:rsidRPr="00782CCE">
        <w:rPr>
          <w:lang w:val="en-GB"/>
        </w:rPr>
        <w:t>/</w:t>
      </w:r>
      <w:r w:rsidRPr="00782CCE">
        <w:rPr>
          <w:lang w:val="en-GB"/>
        </w:rPr>
        <w:sym w:font="Symbol" w:char="F077"/>
      </w:r>
      <w:r w:rsidRPr="00782CCE">
        <w:rPr>
          <w:i/>
          <w:iCs/>
          <w:vertAlign w:val="subscript"/>
          <w:lang w:val="en-GB"/>
        </w:rPr>
        <w:t>p</w:t>
      </w:r>
      <w:r w:rsidR="00AC5925" w:rsidRPr="00AC5925">
        <w:rPr>
          <w:vertAlign w:val="subscript"/>
          <w:lang w:val="en-GB"/>
        </w:rPr>
        <w:t>2</w:t>
      </w:r>
      <w:r w:rsidRPr="00782CCE">
        <w:rPr>
          <w:lang w:val="en-GB"/>
        </w:rPr>
        <w:t>)</w:t>
      </w:r>
      <w:r w:rsidRPr="00782CCE">
        <w:rPr>
          <w:vertAlign w:val="superscript"/>
          <w:lang w:val="en-GB"/>
        </w:rPr>
        <w:t>1/2</w:t>
      </w:r>
      <w:r w:rsidRPr="00782CCE">
        <w:rPr>
          <w:lang w:val="en-GB"/>
        </w:rPr>
        <w:t xml:space="preserve"> presents the pole frequency ratio. Conditions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eq_conditions_eq_q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5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 and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eq_conditions_omegas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6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 comply with Geffe's algorithm for BP filters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r_ValkenburgME_AnalogFilterDesign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[10]</w:t>
      </w:r>
      <w:r w:rsidR="00E0461E" w:rsidRPr="00782CCE">
        <w:rPr>
          <w:lang w:val="en-GB"/>
        </w:rPr>
        <w:fldChar w:fldCharType="end"/>
      </w:r>
      <w:r w:rsidRPr="00782CCE">
        <w:rPr>
          <w:lang w:val="en-GB"/>
        </w:rPr>
        <w:t>, which are referred to as geometrically symmetrical filters.</w:t>
      </w:r>
      <w:r w:rsidR="000A47D9" w:rsidRPr="00782CCE">
        <w:rPr>
          <w:lang w:val="en-GB"/>
        </w:rPr>
        <w:t xml:space="preserve"> </w:t>
      </w:r>
      <w:r w:rsidR="006E005E" w:rsidRPr="00782CCE">
        <w:rPr>
          <w:lang w:val="en-GB"/>
        </w:rPr>
        <w:t xml:space="preserve">Note also that </w:t>
      </w:r>
      <w:r w:rsidR="006E005E" w:rsidRPr="00782CCE">
        <w:rPr>
          <w:lang w:val="en-GB"/>
        </w:rPr>
        <w:sym w:font="Symbol" w:char="F077"/>
      </w:r>
      <w:r w:rsidR="006E005E" w:rsidRPr="00782CCE">
        <w:rPr>
          <w:i/>
          <w:iCs/>
          <w:vertAlign w:val="subscript"/>
          <w:lang w:val="en-GB"/>
        </w:rPr>
        <w:t>p</w:t>
      </w:r>
      <w:r w:rsidR="006E005E" w:rsidRPr="00782CCE">
        <w:rPr>
          <w:vertAlign w:val="subscript"/>
          <w:lang w:val="en-GB"/>
        </w:rPr>
        <w:t>0</w:t>
      </w:r>
      <w:r w:rsidR="006E005E" w:rsidRPr="00782CCE">
        <w:rPr>
          <w:lang w:val="en-GB"/>
        </w:rPr>
        <w:t xml:space="preserve"> is </w:t>
      </w:r>
      <w:r w:rsidR="00486E3C" w:rsidRPr="00782CCE">
        <w:rPr>
          <w:lang w:val="en-GB"/>
        </w:rPr>
        <w:t xml:space="preserve">a </w:t>
      </w:r>
      <w:r w:rsidR="006E005E" w:rsidRPr="00782CCE">
        <w:rPr>
          <w:lang w:val="en-GB"/>
        </w:rPr>
        <w:t>geometrical mean value of the pole frequencies</w:t>
      </w:r>
      <w:r w:rsidR="00486E3C" w:rsidRPr="00782CCE">
        <w:rPr>
          <w:lang w:val="en-GB"/>
        </w:rPr>
        <w:t xml:space="preserve"> </w:t>
      </w:r>
      <w:r w:rsidR="00486E3C" w:rsidRPr="00782CCE">
        <w:rPr>
          <w:lang w:val="en-GB"/>
        </w:rPr>
        <w:sym w:font="Symbol" w:char="F077"/>
      </w:r>
      <w:r w:rsidR="00486E3C" w:rsidRPr="00782CCE">
        <w:rPr>
          <w:i/>
          <w:iCs/>
          <w:vertAlign w:val="subscript"/>
          <w:lang w:val="en-GB"/>
        </w:rPr>
        <w:t>p</w:t>
      </w:r>
      <w:r w:rsidR="00AC5925" w:rsidRPr="00AC5925">
        <w:rPr>
          <w:vertAlign w:val="subscript"/>
          <w:lang w:val="en-GB"/>
        </w:rPr>
        <w:t>1</w:t>
      </w:r>
      <w:r w:rsidR="00486E3C" w:rsidRPr="00782CCE">
        <w:rPr>
          <w:lang w:val="en-GB"/>
        </w:rPr>
        <w:t xml:space="preserve"> and </w:t>
      </w:r>
      <w:r w:rsidR="00486E3C" w:rsidRPr="00782CCE">
        <w:rPr>
          <w:lang w:val="en-GB"/>
        </w:rPr>
        <w:sym w:font="Symbol" w:char="F077"/>
      </w:r>
      <w:r w:rsidR="00486E3C" w:rsidRPr="00782CCE">
        <w:rPr>
          <w:i/>
          <w:iCs/>
          <w:vertAlign w:val="subscript"/>
          <w:lang w:val="en-GB"/>
        </w:rPr>
        <w:t>p</w:t>
      </w:r>
      <w:r w:rsidR="00AC5925">
        <w:rPr>
          <w:vertAlign w:val="subscript"/>
          <w:lang w:val="en-GB"/>
        </w:rPr>
        <w:t>2</w:t>
      </w:r>
      <w:r w:rsidR="006E005E" w:rsidRPr="00782CCE">
        <w:rPr>
          <w:lang w:val="en-GB"/>
        </w:rPr>
        <w:t xml:space="preserve"> of</w:t>
      </w:r>
      <w:r w:rsidR="00486E3C" w:rsidRPr="00782CCE">
        <w:rPr>
          <w:lang w:val="en-GB"/>
        </w:rPr>
        <w:t xml:space="preserve"> the</w:t>
      </w:r>
      <w:r w:rsidR="006E005E" w:rsidRPr="00782CCE">
        <w:rPr>
          <w:lang w:val="en-GB"/>
        </w:rPr>
        <w:t xml:space="preserve"> two biquads.</w:t>
      </w:r>
    </w:p>
    <w:p w14:paraId="2E606735" w14:textId="0DE1E658" w:rsidR="007A7B8E" w:rsidRPr="00782CCE" w:rsidRDefault="00212FB4" w:rsidP="00515763">
      <w:pPr>
        <w:pStyle w:val="BodyText"/>
        <w:spacing w:after="0"/>
        <w:ind w:firstLine="289"/>
        <w:rPr>
          <w:lang w:val="en-GB"/>
        </w:rPr>
      </w:pPr>
      <w:r w:rsidRPr="00782CCE">
        <w:rPr>
          <w:lang w:val="en-GB"/>
        </w:rPr>
        <w:t>To realize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eq_T_of_4thOrderBP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4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 two biquadratic sections as shown in Fig. 1, also known as </w:t>
      </w:r>
      <w:r w:rsidR="00EF1690" w:rsidRPr="00782CCE">
        <w:rPr>
          <w:lang w:val="en-GB"/>
        </w:rPr>
        <w:t>Tow-Thomas circuit</w:t>
      </w:r>
      <w:r w:rsidRPr="00782CCE">
        <w:rPr>
          <w:lang w:val="en-GB"/>
        </w:rPr>
        <w:t xml:space="preserve"> </w:t>
      </w:r>
      <w:r w:rsidR="00C80B1E" w:rsidRPr="00782CCE">
        <w:rPr>
          <w:lang w:val="en-GB"/>
        </w:rPr>
        <w:t>have to be</w:t>
      </w:r>
      <w:r w:rsidRPr="00782CCE">
        <w:rPr>
          <w:lang w:val="en-GB"/>
        </w:rPr>
        <w:t xml:space="preserve"> connected in cascade.</w:t>
      </w:r>
      <w:r w:rsidR="00515763" w:rsidRPr="00782CCE">
        <w:rPr>
          <w:lang w:val="en-GB"/>
        </w:rPr>
        <w:t xml:space="preserve"> </w:t>
      </w:r>
      <w:r w:rsidR="007A7B8E" w:rsidRPr="00782CCE">
        <w:rPr>
          <w:lang w:val="en-GB"/>
        </w:rPr>
        <w:t xml:space="preserve">If the circuit contains two fractional capacitances: </w:t>
      </w:r>
      <w:r w:rsidR="007A7B8E" w:rsidRPr="00782CCE">
        <w:rPr>
          <w:i/>
          <w:iCs/>
          <w:lang w:val="en-GB"/>
        </w:rPr>
        <w:t>C</w:t>
      </w:r>
      <w:r w:rsidR="007A7B8E" w:rsidRPr="00782CCE">
        <w:rPr>
          <w:vertAlign w:val="subscript"/>
          <w:lang w:val="en-GB"/>
        </w:rPr>
        <w:sym w:font="Symbol" w:char="F061"/>
      </w:r>
      <w:r w:rsidR="007A7B8E" w:rsidRPr="00782CCE">
        <w:rPr>
          <w:lang w:val="en-GB"/>
        </w:rPr>
        <w:t>, (replaces capacitor C</w:t>
      </w:r>
      <w:r w:rsidR="007A7B8E" w:rsidRPr="00782CCE">
        <w:rPr>
          <w:vertAlign w:val="subscript"/>
          <w:lang w:val="en-GB"/>
        </w:rPr>
        <w:t>1</w:t>
      </w:r>
      <w:r w:rsidR="007A7B8E" w:rsidRPr="00782CCE">
        <w:rPr>
          <w:lang w:val="en-GB"/>
        </w:rPr>
        <w:t xml:space="preserve">) and </w:t>
      </w:r>
      <w:r w:rsidR="007A7B8E" w:rsidRPr="00782CCE">
        <w:rPr>
          <w:i/>
          <w:iCs/>
          <w:lang w:val="en-GB"/>
        </w:rPr>
        <w:t>C</w:t>
      </w:r>
      <w:r w:rsidR="007A7B8E" w:rsidRPr="00782CCE">
        <w:rPr>
          <w:vertAlign w:val="subscript"/>
          <w:lang w:val="en-GB"/>
        </w:rPr>
        <w:sym w:font="Symbol" w:char="F062"/>
      </w:r>
      <w:r w:rsidR="007A7B8E" w:rsidRPr="00782CCE">
        <w:rPr>
          <w:lang w:val="en-GB"/>
        </w:rPr>
        <w:t xml:space="preserve"> (replaces capacitor C</w:t>
      </w:r>
      <w:r w:rsidR="007A7B8E" w:rsidRPr="00782CCE">
        <w:rPr>
          <w:vertAlign w:val="subscript"/>
          <w:lang w:val="en-GB"/>
        </w:rPr>
        <w:t>2</w:t>
      </w:r>
      <w:r w:rsidR="007A7B8E" w:rsidRPr="00782CCE">
        <w:rPr>
          <w:lang w:val="en-GB"/>
        </w:rPr>
        <w:t>), then the transfer function of the circuit is given by:</w:t>
      </w:r>
    </w:p>
    <w:p w14:paraId="436435CB" w14:textId="12601438" w:rsidR="007A7B8E" w:rsidRPr="00782CCE" w:rsidRDefault="009A6F7E" w:rsidP="007A7B8E">
      <w:pPr>
        <w:pStyle w:val="equation"/>
        <w:spacing w:before="120" w:after="120"/>
        <w:jc w:val="both"/>
        <w:rPr>
          <w:lang w:val="en-GB"/>
        </w:rPr>
      </w:pPr>
      <w:r w:rsidRPr="00782CCE">
        <w:rPr>
          <w:position w:val="-54"/>
          <w:lang w:val="en-GB"/>
        </w:rPr>
        <w:object w:dxaOrig="4620" w:dyaOrig="1160" w14:anchorId="7F7E611C">
          <v:shape id="_x0000_i1031" type="#_x0000_t75" style="width:229.8pt;height:57.6pt;mso-position-vertical:absolute" o:ole="">
            <v:imagedata r:id="rId21" o:title=""/>
            <o:lock v:ext="edit" aspectratio="f"/>
          </v:shape>
          <o:OLEObject Type="Embed" ProgID="Equation.DSMT4" ShapeID="_x0000_i1031" DrawAspect="Content" ObjectID="_1739954122" r:id="rId22"/>
        </w:object>
      </w:r>
      <w:r w:rsidR="007A7B8E" w:rsidRPr="00782CCE">
        <w:rPr>
          <w:lang w:val="en-GB"/>
        </w:rPr>
        <w:t></w:t>
      </w:r>
      <w:r w:rsidR="007A7B8E" w:rsidRPr="00782CCE">
        <w:rPr>
          <w:lang w:val="en-GB"/>
        </w:rPr>
        <w:tab/>
      </w:r>
      <w:r w:rsidR="007A7B8E" w:rsidRPr="00782CCE">
        <w:rPr>
          <w:lang w:val="en-GB"/>
        </w:rPr>
        <w:t></w:t>
      </w:r>
      <w:bookmarkStart w:id="3" w:name="eq_FO4_transfer_function_TowThomas"/>
      <w:r w:rsidR="007A7B8E" w:rsidRPr="00782CCE">
        <w:rPr>
          <w:lang w:val="en-GB"/>
        </w:rPr>
        <w:fldChar w:fldCharType="begin"/>
      </w:r>
      <w:r w:rsidR="007A7B8E" w:rsidRPr="00782CCE">
        <w:rPr>
          <w:lang w:val="en-GB"/>
        </w:rPr>
        <w:instrText xml:space="preserve"> SEQ formula </w:instrText>
      </w:r>
      <w:r w:rsidR="007A7B8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7</w:t>
      </w:r>
      <w:r w:rsidR="007A7B8E" w:rsidRPr="00782CCE">
        <w:rPr>
          <w:lang w:val="en-GB"/>
        </w:rPr>
        <w:fldChar w:fldCharType="end"/>
      </w:r>
      <w:bookmarkEnd w:id="3"/>
      <w:r w:rsidR="007A7B8E" w:rsidRPr="00782CCE">
        <w:rPr>
          <w:lang w:val="en-GB"/>
        </w:rPr>
        <w:t></w:t>
      </w:r>
    </w:p>
    <w:p w14:paraId="767088E8" w14:textId="74030AF4" w:rsidR="007A7B8E" w:rsidRPr="00782CCE" w:rsidRDefault="007A7B8E" w:rsidP="007A7B8E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In the case of </w:t>
      </w:r>
      <w:r w:rsidRPr="00782CCE">
        <w:rPr>
          <w:lang w:val="en-GB"/>
        </w:rPr>
        <w:sym w:font="Symbol" w:char="F061"/>
      </w:r>
      <w:r w:rsidRPr="00782CCE">
        <w:rPr>
          <w:lang w:val="en-GB"/>
        </w:rPr>
        <w:t xml:space="preserve">=1 and </w:t>
      </w:r>
      <w:r w:rsidRPr="00782CCE">
        <w:rPr>
          <w:lang w:val="en-GB"/>
        </w:rPr>
        <w:sym w:font="Symbol" w:char="F062"/>
      </w:r>
      <w:r w:rsidRPr="00782CCE">
        <w:rPr>
          <w:lang w:val="en-GB"/>
        </w:rPr>
        <w:t>=1, we can compare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eq_FO4_transfer_function_TowThomas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7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 to the band-pass transfer function of the second-order in general form as in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eq_T_of_4thOrderBP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4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), and choosing 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5</w:t>
      </w:r>
      <w:r w:rsidRPr="00782CCE">
        <w:rPr>
          <w:lang w:val="en-GB"/>
        </w:rPr>
        <w:t>=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6</w:t>
      </w:r>
      <w:r w:rsidRPr="00782CCE">
        <w:rPr>
          <w:lang w:val="en-GB"/>
        </w:rPr>
        <w:t xml:space="preserve"> we have the parameters:</w:t>
      </w:r>
    </w:p>
    <w:p w14:paraId="3CB13F9B" w14:textId="6CB3169C" w:rsidR="00993994" w:rsidRPr="00782CCE" w:rsidRDefault="0035473A" w:rsidP="00993994">
      <w:pPr>
        <w:pStyle w:val="BodyText"/>
        <w:ind w:firstLine="0"/>
        <w:jc w:val="center"/>
        <w:rPr>
          <w:lang w:val="en-GB"/>
        </w:rPr>
      </w:pPr>
      <w:r w:rsidRPr="00782CCE">
        <w:rPr>
          <w:lang w:val="en-GB"/>
        </w:rPr>
        <w:object w:dxaOrig="9067" w:dyaOrig="3459" w14:anchorId="0017765B">
          <v:shape id="_x0000_i1032" type="#_x0000_t75" style="width:222.9pt;height:86.4pt" o:ole="">
            <v:imagedata r:id="rId23" o:title=""/>
          </v:shape>
          <o:OLEObject Type="Embed" ProgID="CorelDraw.Graphic.16" ShapeID="_x0000_i1032" DrawAspect="Content" ObjectID="_1739954123" r:id="rId24"/>
        </w:object>
      </w:r>
    </w:p>
    <w:p w14:paraId="76E1DEF1" w14:textId="64EFB2D0" w:rsidR="00993994" w:rsidRPr="00782CCE" w:rsidRDefault="00993994" w:rsidP="00993994">
      <w:pPr>
        <w:pStyle w:val="figurecaption"/>
        <w:numPr>
          <w:ilvl w:val="0"/>
          <w:numId w:val="7"/>
        </w:numPr>
        <w:suppressAutoHyphens w:val="0"/>
        <w:rPr>
          <w:lang w:val="en-GB"/>
        </w:rPr>
      </w:pPr>
      <w:r w:rsidRPr="00782CCE">
        <w:rPr>
          <w:lang w:val="en-GB"/>
        </w:rPr>
        <w:t>Tow</w:t>
      </w:r>
      <w:r w:rsidR="00B46921" w:rsidRPr="00782CCE">
        <w:rPr>
          <w:lang w:val="en-GB"/>
        </w:rPr>
        <w:t>-</w:t>
      </w:r>
      <w:r w:rsidRPr="00782CCE">
        <w:rPr>
          <w:lang w:val="en-GB"/>
        </w:rPr>
        <w:t xml:space="preserve">Thomas </w:t>
      </w:r>
      <w:r w:rsidR="00656440" w:rsidRPr="00782CCE">
        <w:rPr>
          <w:lang w:val="en-GB"/>
        </w:rPr>
        <w:t xml:space="preserve">biquad </w:t>
      </w:r>
      <w:r w:rsidRPr="00782CCE">
        <w:rPr>
          <w:lang w:val="en-GB"/>
        </w:rPr>
        <w:t>circuit</w:t>
      </w:r>
      <w:r w:rsidR="00AF49F3">
        <w:rPr>
          <w:lang w:val="en-GB"/>
        </w:rPr>
        <w:t>.</w:t>
      </w:r>
    </w:p>
    <w:p w14:paraId="3A23EA5C" w14:textId="2053B13D" w:rsidR="00950822" w:rsidRPr="00782CCE" w:rsidRDefault="00950822" w:rsidP="00A512CC">
      <w:pPr>
        <w:pStyle w:val="equation"/>
        <w:spacing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957F05" w:rsidRPr="00782CCE">
        <w:rPr>
          <w:position w:val="-30"/>
          <w:lang w:val="en-GB"/>
        </w:rPr>
        <w:object w:dxaOrig="3860" w:dyaOrig="680" w14:anchorId="6A2D063A">
          <v:shape id="_x0000_i1033" type="#_x0000_t75" style="width:194.1pt;height:36.3pt" o:ole="">
            <v:imagedata r:id="rId25" o:title=""/>
            <o:lock v:ext="edit" aspectratio="f"/>
          </v:shape>
          <o:OLEObject Type="Embed" ProgID="Equation.DSMT4" ShapeID="_x0000_i1033" DrawAspect="Content" ObjectID="_1739954124" r:id="rId26"/>
        </w:object>
      </w:r>
      <w:r w:rsidRPr="00782CCE">
        <w:rPr>
          <w:lang w:val="en-GB"/>
        </w:rPr>
        <w:t>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SEQ formula </w:instrText>
      </w:r>
      <w:r w:rsidR="00E0461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8</w:t>
      </w:r>
      <w:r w:rsidR="00E0461E" w:rsidRPr="00782CCE">
        <w:rPr>
          <w:noProof/>
          <w:lang w:val="en-GB"/>
        </w:rPr>
        <w:fldChar w:fldCharType="end"/>
      </w:r>
      <w:r w:rsidRPr="00782CCE">
        <w:rPr>
          <w:lang w:val="en-GB"/>
        </w:rPr>
        <w:t></w:t>
      </w:r>
    </w:p>
    <w:p w14:paraId="347EB958" w14:textId="2447681F" w:rsidR="00246949" w:rsidRPr="00782CCE" w:rsidRDefault="00D11ED2" w:rsidP="0032400E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>If</w:t>
      </w:r>
      <w:r w:rsidR="0032400E" w:rsidRPr="00782CCE">
        <w:rPr>
          <w:lang w:val="en-GB"/>
        </w:rPr>
        <w:t xml:space="preserve"> we choose </w:t>
      </w:r>
      <w:r w:rsidR="0032400E" w:rsidRPr="00782CCE">
        <w:rPr>
          <w:i/>
          <w:iCs/>
          <w:lang w:val="en-GB"/>
        </w:rPr>
        <w:t>C</w:t>
      </w:r>
      <w:r w:rsidR="0032400E" w:rsidRPr="00782CCE">
        <w:rPr>
          <w:vertAlign w:val="subscript"/>
          <w:lang w:val="en-GB"/>
        </w:rPr>
        <w:t>1</w:t>
      </w:r>
      <w:r w:rsidR="0032400E" w:rsidRPr="00782CCE">
        <w:rPr>
          <w:lang w:val="en-GB"/>
        </w:rPr>
        <w:t>=</w:t>
      </w:r>
      <w:r w:rsidR="0032400E" w:rsidRPr="00782CCE">
        <w:rPr>
          <w:i/>
          <w:iCs/>
          <w:lang w:val="en-GB"/>
        </w:rPr>
        <w:t>C</w:t>
      </w:r>
      <w:r w:rsidR="0032400E" w:rsidRPr="00782CCE">
        <w:rPr>
          <w:vertAlign w:val="subscript"/>
          <w:lang w:val="en-GB"/>
        </w:rPr>
        <w:t>2</w:t>
      </w:r>
      <w:r w:rsidR="0032400E" w:rsidRPr="00782CCE">
        <w:rPr>
          <w:lang w:val="en-GB"/>
        </w:rPr>
        <w:t>=</w:t>
      </w:r>
      <w:r w:rsidR="0032400E" w:rsidRPr="00782CCE">
        <w:rPr>
          <w:i/>
          <w:iCs/>
          <w:lang w:val="en-GB"/>
        </w:rPr>
        <w:t>C</w:t>
      </w:r>
      <w:r w:rsidR="0032400E" w:rsidRPr="00782CCE">
        <w:rPr>
          <w:lang w:val="en-GB"/>
        </w:rPr>
        <w:t xml:space="preserve">, </w:t>
      </w:r>
      <w:r w:rsidR="0032400E" w:rsidRPr="00782CCE">
        <w:rPr>
          <w:i/>
          <w:iCs/>
          <w:lang w:val="en-GB"/>
        </w:rPr>
        <w:t>R</w:t>
      </w:r>
      <w:r w:rsidR="0032400E" w:rsidRPr="00782CCE">
        <w:rPr>
          <w:vertAlign w:val="subscript"/>
          <w:lang w:val="en-GB"/>
        </w:rPr>
        <w:t>2</w:t>
      </w:r>
      <w:r w:rsidR="0032400E" w:rsidRPr="00782CCE">
        <w:rPr>
          <w:lang w:val="en-GB"/>
        </w:rPr>
        <w:t>=</w:t>
      </w:r>
      <w:r w:rsidR="0032400E" w:rsidRPr="00782CCE">
        <w:rPr>
          <w:i/>
          <w:iCs/>
          <w:lang w:val="en-GB"/>
        </w:rPr>
        <w:t>R</w:t>
      </w:r>
      <w:r w:rsidR="0032400E" w:rsidRPr="00782CCE">
        <w:rPr>
          <w:vertAlign w:val="subscript"/>
          <w:lang w:val="en-GB"/>
        </w:rPr>
        <w:t>3</w:t>
      </w:r>
      <w:r w:rsidR="0032400E" w:rsidRPr="00782CCE">
        <w:rPr>
          <w:lang w:val="en-GB"/>
        </w:rPr>
        <w:t>=</w:t>
      </w:r>
      <w:r w:rsidR="0032400E" w:rsidRPr="00782CCE">
        <w:rPr>
          <w:i/>
          <w:iCs/>
          <w:lang w:val="en-GB"/>
        </w:rPr>
        <w:t>R</w:t>
      </w:r>
      <w:r w:rsidR="0032400E" w:rsidRPr="00782CCE">
        <w:rPr>
          <w:lang w:val="en-GB"/>
        </w:rPr>
        <w:t xml:space="preserve">, we have </w:t>
      </w:r>
      <w:r w:rsidRPr="00782CCE">
        <w:rPr>
          <w:lang w:val="en-GB"/>
        </w:rPr>
        <w:t xml:space="preserve">a </w:t>
      </w:r>
      <w:r w:rsidR="0032400E" w:rsidRPr="00782CCE">
        <w:rPr>
          <w:lang w:val="en-GB"/>
        </w:rPr>
        <w:t xml:space="preserve">simple </w:t>
      </w:r>
      <w:r w:rsidRPr="00782CCE">
        <w:rPr>
          <w:lang w:val="en-GB"/>
        </w:rPr>
        <w:t xml:space="preserve">BP filter </w:t>
      </w:r>
      <w:r w:rsidR="0032400E" w:rsidRPr="00782CCE">
        <w:rPr>
          <w:lang w:val="en-GB"/>
        </w:rPr>
        <w:t xml:space="preserve">design </w:t>
      </w:r>
      <w:r w:rsidR="00246949" w:rsidRPr="00782CCE">
        <w:rPr>
          <w:lang w:val="en-GB"/>
        </w:rPr>
        <w:t>procedure</w:t>
      </w:r>
      <w:r w:rsidR="0032400E" w:rsidRPr="00782CCE">
        <w:rPr>
          <w:lang w:val="en-GB"/>
        </w:rPr>
        <w:t>:</w:t>
      </w:r>
      <w:r w:rsidR="00246949" w:rsidRPr="00782CCE">
        <w:rPr>
          <w:lang w:val="en-GB"/>
        </w:rPr>
        <w:t xml:space="preserve"> </w:t>
      </w:r>
    </w:p>
    <w:p w14:paraId="783A8541" w14:textId="2A8A9464" w:rsidR="00246949" w:rsidRPr="00782CCE" w:rsidRDefault="00246949" w:rsidP="00246949">
      <w:pPr>
        <w:pStyle w:val="BodyText"/>
        <w:rPr>
          <w:lang w:val="en-GB"/>
        </w:rPr>
      </w:pPr>
      <w:r w:rsidRPr="00782CCE">
        <w:rPr>
          <w:lang w:val="en-GB"/>
        </w:rPr>
        <w:t xml:space="preserve">i) Choose </w:t>
      </w:r>
      <w:r w:rsidRPr="00782CCE">
        <w:rPr>
          <w:i/>
          <w:iCs/>
          <w:lang w:val="en-GB"/>
        </w:rPr>
        <w:t>C</w:t>
      </w:r>
      <w:r w:rsidRPr="00782CCE">
        <w:rPr>
          <w:lang w:val="en-GB"/>
        </w:rPr>
        <w:t>,</w:t>
      </w:r>
    </w:p>
    <w:p w14:paraId="61CFBA61" w14:textId="65FCEFD9" w:rsidR="00246949" w:rsidRPr="00782CCE" w:rsidRDefault="00246949" w:rsidP="00246949">
      <w:pPr>
        <w:pStyle w:val="BodyText"/>
        <w:rPr>
          <w:lang w:val="en-GB"/>
        </w:rPr>
      </w:pPr>
      <w:r w:rsidRPr="00782CCE">
        <w:rPr>
          <w:lang w:val="en-GB"/>
        </w:rPr>
        <w:t xml:space="preserve">ii) Calculate </w:t>
      </w:r>
      <w:r w:rsidR="00B945D7" w:rsidRPr="00782CCE">
        <w:rPr>
          <w:lang w:val="en-GB"/>
        </w:rPr>
        <w:t xml:space="preserve">element values </w:t>
      </w:r>
      <w:r w:rsidRPr="00782CCE">
        <w:rPr>
          <w:lang w:val="en-GB"/>
        </w:rPr>
        <w:t xml:space="preserve">from </w:t>
      </w:r>
      <w:r w:rsidRPr="00782CCE">
        <w:rPr>
          <w:i/>
          <w:iCs/>
          <w:lang w:val="en-GB"/>
        </w:rPr>
        <w:t>k</w:t>
      </w:r>
      <w:r w:rsidRPr="00782CCE">
        <w:rPr>
          <w:i/>
          <w:iCs/>
          <w:vertAlign w:val="subscript"/>
          <w:lang w:val="en-GB"/>
        </w:rPr>
        <w:t>BP</w:t>
      </w:r>
      <w:r w:rsidRPr="00782CCE">
        <w:rPr>
          <w:lang w:val="en-GB"/>
        </w:rPr>
        <w:t xml:space="preserve">, </w:t>
      </w:r>
      <w:r w:rsidRPr="00782CCE">
        <w:rPr>
          <w:lang w:val="en-GB"/>
        </w:rPr>
        <w:sym w:font="Symbol" w:char="F077"/>
      </w:r>
      <w:r w:rsidRPr="00782CCE">
        <w:rPr>
          <w:i/>
          <w:iCs/>
          <w:vertAlign w:val="subscript"/>
          <w:lang w:val="en-GB"/>
        </w:rPr>
        <w:t>p</w:t>
      </w:r>
      <w:r w:rsidRPr="00782CCE">
        <w:rPr>
          <w:lang w:val="en-GB"/>
        </w:rPr>
        <w:t xml:space="preserve"> and </w:t>
      </w:r>
      <w:r w:rsidRPr="00782CCE">
        <w:rPr>
          <w:i/>
          <w:iCs/>
          <w:lang w:val="en-GB"/>
        </w:rPr>
        <w:t>q</w:t>
      </w:r>
      <w:r w:rsidRPr="00782CCE">
        <w:rPr>
          <w:i/>
          <w:iCs/>
          <w:vertAlign w:val="subscript"/>
          <w:lang w:val="en-GB"/>
        </w:rPr>
        <w:t>p</w:t>
      </w:r>
      <w:r w:rsidRPr="00782CCE">
        <w:rPr>
          <w:lang w:val="en-GB"/>
        </w:rPr>
        <w:t xml:space="preserve"> using:</w:t>
      </w:r>
    </w:p>
    <w:p w14:paraId="56C7BFEB" w14:textId="6C0D9F9D" w:rsidR="0032400E" w:rsidRPr="00782CCE" w:rsidRDefault="0032400E" w:rsidP="0067656E">
      <w:pPr>
        <w:pStyle w:val="equation"/>
        <w:rPr>
          <w:lang w:val="en-GB"/>
        </w:rPr>
      </w:pPr>
      <w:r w:rsidRPr="00782CCE">
        <w:rPr>
          <w:lang w:val="en-GB"/>
        </w:rPr>
        <w:tab/>
      </w:r>
      <w:r w:rsidR="00957F05" w:rsidRPr="00782CCE">
        <w:rPr>
          <w:position w:val="-28"/>
          <w:lang w:val="en-GB"/>
        </w:rPr>
        <w:object w:dxaOrig="2580" w:dyaOrig="620" w14:anchorId="00910E5B">
          <v:shape id="_x0000_i1034" type="#_x0000_t75" style="width:130.2pt;height:28.8pt" o:ole="">
            <v:imagedata r:id="rId27" o:title=""/>
            <o:lock v:ext="edit" aspectratio="f"/>
          </v:shape>
          <o:OLEObject Type="Embed" ProgID="Equation.DSMT4" ShapeID="_x0000_i1034" DrawAspect="Content" ObjectID="_1739954125" r:id="rId28"/>
        </w:objec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4" w:name="eq_IO_Tow_Thomas_design_equations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9</w:t>
      </w:r>
      <w:r w:rsidRPr="00782CCE">
        <w:rPr>
          <w:lang w:val="en-GB"/>
        </w:rPr>
        <w:fldChar w:fldCharType="end"/>
      </w:r>
      <w:bookmarkEnd w:id="4"/>
      <w:r w:rsidRPr="00782CCE">
        <w:rPr>
          <w:lang w:val="en-GB"/>
        </w:rPr>
        <w:t></w:t>
      </w:r>
    </w:p>
    <w:p w14:paraId="28B6EC5E" w14:textId="77777777" w:rsidR="004F1701" w:rsidRPr="00782CCE" w:rsidRDefault="004F1701" w:rsidP="004F1701">
      <w:pPr>
        <w:pStyle w:val="Heading2"/>
        <w:rPr>
          <w:lang w:val="en-GB"/>
        </w:rPr>
      </w:pPr>
      <w:r w:rsidRPr="00782CCE">
        <w:rPr>
          <w:lang w:val="en-GB"/>
        </w:rPr>
        <w:t xml:space="preserve">Example </w:t>
      </w:r>
    </w:p>
    <w:p w14:paraId="15FE5BBB" w14:textId="47FDBC62" w:rsidR="00D24343" w:rsidRPr="00782CCE" w:rsidRDefault="004F1701" w:rsidP="00D24343">
      <w:pPr>
        <w:pStyle w:val="BodyText"/>
        <w:rPr>
          <w:lang w:val="en-GB"/>
        </w:rPr>
      </w:pPr>
      <w:r w:rsidRPr="00782CCE">
        <w:rPr>
          <w:lang w:val="en-GB"/>
        </w:rPr>
        <w:t xml:space="preserve">As an example, we consider a fourth-order Chebyshev BP filter with </w:t>
      </w:r>
      <w:r w:rsidRPr="00782CCE">
        <w:rPr>
          <w:i/>
          <w:iCs/>
          <w:lang w:val="en-GB"/>
        </w:rPr>
        <w:t>A</w:t>
      </w:r>
      <w:r w:rsidRPr="00782CCE">
        <w:rPr>
          <w:vertAlign w:val="subscript"/>
          <w:lang w:val="en-GB"/>
        </w:rPr>
        <w:t>max</w:t>
      </w:r>
      <w:r w:rsidRPr="00782CCE">
        <w:rPr>
          <w:lang w:val="en-GB"/>
        </w:rPr>
        <w:t xml:space="preserve">=0.1dB, normalized bandwidth </w:t>
      </w:r>
      <w:r w:rsidRPr="00782CCE">
        <w:rPr>
          <w:i/>
          <w:iCs/>
          <w:lang w:val="en-GB"/>
        </w:rPr>
        <w:t>B</w:t>
      </w:r>
      <w:r w:rsidRPr="00782CCE">
        <w:rPr>
          <w:lang w:val="en-GB"/>
        </w:rPr>
        <w:t>=0.1</w:t>
      </w:r>
      <w:r w:rsidR="00484ECB" w:rsidRPr="00782CCE">
        <w:rPr>
          <w:lang w:val="en-GB"/>
        </w:rPr>
        <w:t>,</w:t>
      </w:r>
      <w:r w:rsidRPr="00782CCE">
        <w:rPr>
          <w:lang w:val="en-GB"/>
        </w:rPr>
        <w:t xml:space="preserve"> center frequency </w:t>
      </w:r>
      <w:r w:rsidRPr="00782CCE">
        <w:rPr>
          <w:lang w:val="en-GB"/>
        </w:rPr>
        <w:sym w:font="Symbol" w:char="F077"/>
      </w:r>
      <w:r w:rsidRPr="00782CCE">
        <w:rPr>
          <w:i/>
          <w:iCs/>
          <w:vertAlign w:val="subscript"/>
          <w:lang w:val="en-GB"/>
        </w:rPr>
        <w:t>p</w:t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>=1</w:t>
      </w:r>
      <w:r w:rsidR="00484ECB" w:rsidRPr="00782CCE">
        <w:rPr>
          <w:lang w:val="en-GB"/>
        </w:rPr>
        <w:t xml:space="preserve"> and</w:t>
      </w:r>
      <w:r w:rsidRPr="00782CCE">
        <w:rPr>
          <w:lang w:val="en-GB"/>
        </w:rPr>
        <w:t xml:space="preserve"> </w:t>
      </w:r>
      <w:r w:rsidR="00484ECB" w:rsidRPr="00782CCE">
        <w:rPr>
          <w:lang w:val="en-GB"/>
        </w:rPr>
        <w:t>t</w:t>
      </w:r>
      <w:r w:rsidRPr="00782CCE">
        <w:rPr>
          <w:lang w:val="en-GB"/>
        </w:rPr>
        <w:t xml:space="preserve">he corresponding parameters </w:t>
      </w:r>
      <w:r w:rsidRPr="00782CCE">
        <w:rPr>
          <w:i/>
          <w:iCs/>
          <w:lang w:val="en-GB"/>
        </w:rPr>
        <w:t>A</w:t>
      </w:r>
      <w:r w:rsidRPr="00782CCE">
        <w:rPr>
          <w:lang w:val="en-GB"/>
        </w:rPr>
        <w:t xml:space="preserve">=1.07156, </w:t>
      </w:r>
      <w:r w:rsidRPr="00782CCE">
        <w:rPr>
          <w:i/>
          <w:iCs/>
          <w:lang w:val="en-GB"/>
        </w:rPr>
        <w:t>q</w:t>
      </w:r>
      <w:r w:rsidRPr="00782CCE">
        <w:rPr>
          <w:i/>
          <w:iCs/>
          <w:vertAlign w:val="subscript"/>
          <w:lang w:val="en-GB"/>
        </w:rPr>
        <w:t>p</w:t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 xml:space="preserve">=8.45057, </w:t>
      </w:r>
      <w:r w:rsidRPr="00782CCE">
        <w:rPr>
          <w:i/>
          <w:iCs/>
          <w:lang w:val="en-GB"/>
        </w:rPr>
        <w:t>k</w:t>
      </w:r>
      <w:r w:rsidR="003428EE" w:rsidRPr="00782CCE">
        <w:rPr>
          <w:i/>
          <w:iCs/>
          <w:vertAlign w:val="subscript"/>
          <w:lang w:val="en-GB"/>
        </w:rPr>
        <w:t>BP</w:t>
      </w:r>
      <w:r w:rsidR="000B3B1B" w:rsidRPr="000B3B1B">
        <w:rPr>
          <w:vertAlign w:val="subscript"/>
          <w:lang w:val="en-GB"/>
        </w:rPr>
        <w:t>1</w:t>
      </w:r>
      <w:r w:rsidRPr="00782CCE">
        <w:rPr>
          <w:lang w:val="en-GB"/>
        </w:rPr>
        <w:t xml:space="preserve">=1, and </w:t>
      </w:r>
      <w:r w:rsidRPr="00782CCE">
        <w:rPr>
          <w:i/>
          <w:iCs/>
          <w:lang w:val="en-GB"/>
        </w:rPr>
        <w:t>k</w:t>
      </w:r>
      <w:r w:rsidR="003428EE" w:rsidRPr="00782CCE">
        <w:rPr>
          <w:i/>
          <w:iCs/>
          <w:vertAlign w:val="subscript"/>
          <w:lang w:val="en-GB"/>
        </w:rPr>
        <w:t>BP</w:t>
      </w:r>
      <w:r w:rsidR="000B3B1B" w:rsidRPr="000B3B1B">
        <w:rPr>
          <w:vertAlign w:val="subscript"/>
          <w:lang w:val="en-GB"/>
        </w:rPr>
        <w:t>2</w:t>
      </w:r>
      <w:r w:rsidRPr="00782CCE">
        <w:rPr>
          <w:lang w:val="en-GB"/>
        </w:rPr>
        <w:t>=2.339535.</w:t>
      </w:r>
      <w:r w:rsidR="009964AC" w:rsidRPr="00782CCE">
        <w:rPr>
          <w:lang w:val="en-GB"/>
        </w:rPr>
        <w:t xml:space="preserve"> From (</w:t>
      </w:r>
      <w:r w:rsidR="009964AC" w:rsidRPr="00782CCE">
        <w:rPr>
          <w:lang w:val="en-GB"/>
        </w:rPr>
        <w:fldChar w:fldCharType="begin"/>
      </w:r>
      <w:r w:rsidR="009964AC" w:rsidRPr="00782CCE">
        <w:rPr>
          <w:lang w:val="en-GB"/>
        </w:rPr>
        <w:instrText xml:space="preserve"> REF eq_conditions_eq_q </w:instrText>
      </w:r>
      <w:r w:rsidR="009964AC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5</w:t>
      </w:r>
      <w:r w:rsidR="009964AC" w:rsidRPr="00782CCE">
        <w:rPr>
          <w:lang w:val="en-GB"/>
        </w:rPr>
        <w:fldChar w:fldCharType="end"/>
      </w:r>
      <w:r w:rsidR="009964AC" w:rsidRPr="00782CCE">
        <w:rPr>
          <w:lang w:val="en-GB"/>
        </w:rPr>
        <w:t>) and (</w:t>
      </w:r>
      <w:r w:rsidR="009964AC" w:rsidRPr="00782CCE">
        <w:rPr>
          <w:lang w:val="en-GB"/>
        </w:rPr>
        <w:fldChar w:fldCharType="begin"/>
      </w:r>
      <w:r w:rsidR="009964AC" w:rsidRPr="00782CCE">
        <w:rPr>
          <w:lang w:val="en-GB"/>
        </w:rPr>
        <w:instrText xml:space="preserve"> REF eq_conditions_omegas </w:instrText>
      </w:r>
      <w:r w:rsidR="009964AC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6</w:t>
      </w:r>
      <w:r w:rsidR="009964AC" w:rsidRPr="00782CCE">
        <w:rPr>
          <w:lang w:val="en-GB"/>
        </w:rPr>
        <w:fldChar w:fldCharType="end"/>
      </w:r>
      <w:r w:rsidR="009964AC" w:rsidRPr="00782CCE">
        <w:rPr>
          <w:lang w:val="en-GB"/>
        </w:rPr>
        <w:t xml:space="preserve">) we have </w:t>
      </w:r>
      <w:r w:rsidR="009964AC" w:rsidRPr="00782CCE">
        <w:rPr>
          <w:lang w:val="en-GB"/>
        </w:rPr>
        <w:sym w:font="Symbol" w:char="F077"/>
      </w:r>
      <w:r w:rsidR="009964AC" w:rsidRPr="00782CCE">
        <w:rPr>
          <w:i/>
          <w:iCs/>
          <w:vertAlign w:val="subscript"/>
          <w:lang w:val="en-GB"/>
        </w:rPr>
        <w:t>p</w:t>
      </w:r>
      <w:r w:rsidR="000B3B1B">
        <w:rPr>
          <w:vertAlign w:val="subscript"/>
          <w:lang w:val="en-GB"/>
        </w:rPr>
        <w:t>1</w:t>
      </w:r>
      <w:r w:rsidR="009964AC" w:rsidRPr="00782CCE">
        <w:rPr>
          <w:lang w:val="en-GB"/>
        </w:rPr>
        <w:t xml:space="preserve">, </w:t>
      </w:r>
      <w:r w:rsidR="009964AC" w:rsidRPr="00782CCE">
        <w:rPr>
          <w:lang w:val="en-GB"/>
        </w:rPr>
        <w:sym w:font="Symbol" w:char="F077"/>
      </w:r>
      <w:r w:rsidR="009964AC" w:rsidRPr="00782CCE">
        <w:rPr>
          <w:i/>
          <w:iCs/>
          <w:vertAlign w:val="subscript"/>
          <w:lang w:val="en-GB"/>
        </w:rPr>
        <w:t>p</w:t>
      </w:r>
      <w:r w:rsidR="003547F1">
        <w:rPr>
          <w:vertAlign w:val="subscript"/>
          <w:lang w:val="en-GB"/>
        </w:rPr>
        <w:t>2</w:t>
      </w:r>
      <w:r w:rsidR="009964AC" w:rsidRPr="00782CCE">
        <w:rPr>
          <w:lang w:val="en-GB"/>
        </w:rPr>
        <w:t xml:space="preserve">, </w:t>
      </w:r>
      <w:r w:rsidR="009964AC" w:rsidRPr="00782CCE">
        <w:rPr>
          <w:i/>
          <w:iCs/>
          <w:lang w:val="en-GB"/>
        </w:rPr>
        <w:t>q</w:t>
      </w:r>
      <w:r w:rsidR="009964AC" w:rsidRPr="00782CCE">
        <w:rPr>
          <w:i/>
          <w:iCs/>
          <w:vertAlign w:val="subscript"/>
          <w:lang w:val="en-GB"/>
        </w:rPr>
        <w:t>p</w:t>
      </w:r>
      <w:r w:rsidR="000B3B1B">
        <w:rPr>
          <w:vertAlign w:val="subscript"/>
          <w:lang w:val="en-GB"/>
        </w:rPr>
        <w:t>1</w:t>
      </w:r>
      <w:r w:rsidR="009964AC" w:rsidRPr="00782CCE">
        <w:rPr>
          <w:lang w:val="en-GB"/>
        </w:rPr>
        <w:t xml:space="preserve">, </w:t>
      </w:r>
      <w:r w:rsidR="009964AC" w:rsidRPr="00782CCE">
        <w:rPr>
          <w:i/>
          <w:iCs/>
          <w:lang w:val="en-GB"/>
        </w:rPr>
        <w:t>q</w:t>
      </w:r>
      <w:r w:rsidR="009964AC" w:rsidRPr="00782CCE">
        <w:rPr>
          <w:i/>
          <w:iCs/>
          <w:vertAlign w:val="subscript"/>
          <w:lang w:val="en-GB"/>
        </w:rPr>
        <w:t>p</w:t>
      </w:r>
      <w:r w:rsidR="000B3B1B">
        <w:rPr>
          <w:vertAlign w:val="subscript"/>
          <w:lang w:val="en-GB"/>
        </w:rPr>
        <w:t>2</w:t>
      </w:r>
      <w:r w:rsidR="00484ECB" w:rsidRPr="00782CCE">
        <w:rPr>
          <w:lang w:val="en-GB"/>
        </w:rPr>
        <w:t xml:space="preserve"> of the desired transfer function (</w:t>
      </w:r>
      <w:r w:rsidR="00484ECB" w:rsidRPr="00782CCE">
        <w:rPr>
          <w:lang w:val="en-GB"/>
        </w:rPr>
        <w:fldChar w:fldCharType="begin"/>
      </w:r>
      <w:r w:rsidR="00484ECB" w:rsidRPr="00782CCE">
        <w:rPr>
          <w:lang w:val="en-GB"/>
        </w:rPr>
        <w:instrText xml:space="preserve"> REF eq_T_of_4thOrderBP </w:instrText>
      </w:r>
      <w:r w:rsidR="00484ECB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4</w:t>
      </w:r>
      <w:r w:rsidR="00484ECB" w:rsidRPr="00782CCE">
        <w:rPr>
          <w:lang w:val="en-GB"/>
        </w:rPr>
        <w:fldChar w:fldCharType="end"/>
      </w:r>
      <w:r w:rsidR="00484ECB" w:rsidRPr="00782CCE">
        <w:rPr>
          <w:lang w:val="en-GB"/>
        </w:rPr>
        <w:t>)</w:t>
      </w:r>
      <w:r w:rsidR="004F4465" w:rsidRPr="00782CCE">
        <w:rPr>
          <w:lang w:val="en-GB"/>
        </w:rPr>
        <w:t>, which has the form:</w:t>
      </w:r>
    </w:p>
    <w:p w14:paraId="6577CAEE" w14:textId="2AEBC588" w:rsidR="00704F45" w:rsidRPr="00782CCE" w:rsidRDefault="00704F45" w:rsidP="00704F45">
      <w:pPr>
        <w:pStyle w:val="equation"/>
        <w:spacing w:before="120" w:after="120"/>
        <w:jc w:val="both"/>
        <w:rPr>
          <w:rFonts w:ascii="Times New Roman" w:hAnsi="Times New Roman" w:cs="Times New Roman"/>
          <w:lang w:val="en-GB"/>
        </w:rPr>
      </w:pPr>
      <w:r w:rsidRPr="00782CCE">
        <w:rPr>
          <w:lang w:val="en-GB"/>
        </w:rPr>
        <w:tab/>
      </w:r>
      <w:r w:rsidR="00506D3A" w:rsidRPr="00877D70">
        <w:rPr>
          <w:position w:val="-12"/>
          <w:lang w:val="en-GB"/>
        </w:rPr>
        <w:object w:dxaOrig="2340" w:dyaOrig="320" w14:anchorId="6294B4A1">
          <v:shape id="_x0000_i1035" type="#_x0000_t75" style="width:115.2pt;height:14.4pt;mso-position-horizontal:absolute" o:ole="">
            <v:imagedata r:id="rId29" o:title=""/>
            <o:lock v:ext="edit" aspectratio="f"/>
          </v:shape>
          <o:OLEObject Type="Embed" ProgID="Equation.DSMT4" ShapeID="_x0000_i1035" DrawAspect="Content" ObjectID="_1739954126" r:id="rId30"/>
        </w:object>
      </w:r>
      <w:r w:rsidRPr="00782CCE">
        <w:rPr>
          <w:lang w:val="en-GB"/>
        </w:rPr>
        <w:t></w:t>
      </w:r>
      <w:r w:rsidRPr="00782CCE">
        <w:rPr>
          <w:rFonts w:ascii="Times New Roman" w:hAnsi="Times New Roman" w:cs="Times New Roman"/>
          <w:lang w:val="en-GB"/>
        </w:rPr>
        <w:tab/>
        <w:t>(</w:t>
      </w:r>
      <w:bookmarkStart w:id="5" w:name="eq_T_of_4thOrderBP_values"/>
      <w:r w:rsidRPr="00782CCE">
        <w:rPr>
          <w:rFonts w:ascii="Times New Roman" w:hAnsi="Times New Roman" w:cs="Times New Roman"/>
          <w:lang w:val="en-GB"/>
        </w:rPr>
        <w:fldChar w:fldCharType="begin"/>
      </w:r>
      <w:r w:rsidRPr="00782CCE">
        <w:rPr>
          <w:rFonts w:ascii="Times New Roman" w:hAnsi="Times New Roman" w:cs="Times New Roman"/>
          <w:lang w:val="en-GB"/>
        </w:rPr>
        <w:instrText xml:space="preserve"> SEQ formula </w:instrText>
      </w:r>
      <w:r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10</w:t>
      </w:r>
      <w:r w:rsidRPr="00782CCE">
        <w:rPr>
          <w:rFonts w:ascii="Times New Roman" w:hAnsi="Times New Roman" w:cs="Times New Roman"/>
          <w:lang w:val="en-GB"/>
        </w:rPr>
        <w:fldChar w:fldCharType="end"/>
      </w:r>
      <w:bookmarkEnd w:id="5"/>
      <w:r w:rsidRPr="00782CCE">
        <w:rPr>
          <w:rFonts w:ascii="Times New Roman" w:hAnsi="Times New Roman" w:cs="Times New Roman"/>
          <w:lang w:val="en-GB"/>
        </w:rPr>
        <w:t>a)</w:t>
      </w:r>
    </w:p>
    <w:p w14:paraId="29CD2E5E" w14:textId="4F3D086B" w:rsidR="00704F45" w:rsidRPr="00782CCE" w:rsidRDefault="00704F45" w:rsidP="00704F45">
      <w:pPr>
        <w:pStyle w:val="equation"/>
        <w:spacing w:before="120" w:after="120"/>
        <w:jc w:val="both"/>
        <w:rPr>
          <w:rFonts w:ascii="Times New Roman" w:hAnsi="Times New Roman" w:cs="Times New Roman"/>
          <w:lang w:val="en-GB"/>
        </w:rPr>
      </w:pPr>
      <w:r w:rsidRPr="00782CCE">
        <w:rPr>
          <w:lang w:val="en-GB"/>
        </w:rPr>
        <w:tab/>
      </w:r>
      <w:r w:rsidR="00506D3A" w:rsidRPr="00782CCE">
        <w:rPr>
          <w:position w:val="-22"/>
          <w:lang w:val="en-GB"/>
        </w:rPr>
        <w:object w:dxaOrig="3120" w:dyaOrig="560" w14:anchorId="3C57010F">
          <v:shape id="_x0000_i1036" type="#_x0000_t75" style="width:158.4pt;height:28.8pt" o:ole="">
            <v:imagedata r:id="rId31" o:title=""/>
            <o:lock v:ext="edit" aspectratio="f"/>
          </v:shape>
          <o:OLEObject Type="Embed" ProgID="Equation.DSMT4" ShapeID="_x0000_i1036" DrawAspect="Content" ObjectID="_1739954127" r:id="rId32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rFonts w:ascii="Times New Roman" w:hAnsi="Times New Roman" w:cs="Times New Roman"/>
          <w:lang w:val="en-GB"/>
        </w:rPr>
        <w:t>(</w:t>
      </w:r>
      <w:r w:rsidRPr="00782CCE">
        <w:rPr>
          <w:rFonts w:ascii="Times New Roman" w:hAnsi="Times New Roman" w:cs="Times New Roman"/>
          <w:lang w:val="en-GB"/>
        </w:rPr>
        <w:fldChar w:fldCharType="begin"/>
      </w:r>
      <w:r w:rsidRPr="00782CCE">
        <w:rPr>
          <w:rFonts w:ascii="Times New Roman" w:hAnsi="Times New Roman" w:cs="Times New Roman"/>
          <w:lang w:val="en-GB"/>
        </w:rPr>
        <w:instrText xml:space="preserve"> SEQ formula \c </w:instrText>
      </w:r>
      <w:r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10</w:t>
      </w:r>
      <w:r w:rsidRPr="00782CCE">
        <w:rPr>
          <w:rFonts w:ascii="Times New Roman" w:hAnsi="Times New Roman" w:cs="Times New Roman"/>
          <w:lang w:val="en-GB"/>
        </w:rPr>
        <w:fldChar w:fldCharType="end"/>
      </w:r>
      <w:r w:rsidRPr="00782CCE">
        <w:rPr>
          <w:rFonts w:ascii="Times New Roman" w:hAnsi="Times New Roman" w:cs="Times New Roman"/>
          <w:lang w:val="en-GB"/>
        </w:rPr>
        <w:t>b)</w:t>
      </w:r>
    </w:p>
    <w:p w14:paraId="46CD3D47" w14:textId="7B16E485" w:rsidR="00704F45" w:rsidRPr="00782CCE" w:rsidRDefault="00704F45" w:rsidP="00704F45">
      <w:pPr>
        <w:pStyle w:val="equation"/>
        <w:spacing w:before="120" w:after="120"/>
        <w:jc w:val="both"/>
        <w:rPr>
          <w:rFonts w:ascii="Times New Roman" w:hAnsi="Times New Roman" w:cs="Times New Roman"/>
          <w:lang w:val="en-GB"/>
        </w:rPr>
      </w:pPr>
      <w:r w:rsidRPr="00782CCE">
        <w:rPr>
          <w:lang w:val="en-GB"/>
        </w:rPr>
        <w:tab/>
      </w:r>
      <w:r w:rsidR="00506D3A" w:rsidRPr="00782CCE">
        <w:rPr>
          <w:position w:val="-22"/>
          <w:lang w:val="en-GB"/>
        </w:rPr>
        <w:object w:dxaOrig="3040" w:dyaOrig="560" w14:anchorId="44E4AD33">
          <v:shape id="_x0000_i1037" type="#_x0000_t75" style="width:150.9pt;height:28.8pt" o:ole="">
            <v:imagedata r:id="rId33" o:title=""/>
            <o:lock v:ext="edit" aspectratio="f"/>
          </v:shape>
          <o:OLEObject Type="Embed" ProgID="Equation.DSMT4" ShapeID="_x0000_i1037" DrawAspect="Content" ObjectID="_1739954128" r:id="rId34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rFonts w:ascii="Times New Roman" w:hAnsi="Times New Roman" w:cs="Times New Roman"/>
          <w:lang w:val="en-GB"/>
        </w:rPr>
        <w:t>(</w:t>
      </w:r>
      <w:r w:rsidRPr="00782CCE">
        <w:rPr>
          <w:rFonts w:ascii="Times New Roman" w:hAnsi="Times New Roman" w:cs="Times New Roman"/>
          <w:lang w:val="en-GB"/>
        </w:rPr>
        <w:fldChar w:fldCharType="begin"/>
      </w:r>
      <w:r w:rsidRPr="00782CCE">
        <w:rPr>
          <w:rFonts w:ascii="Times New Roman" w:hAnsi="Times New Roman" w:cs="Times New Roman"/>
          <w:lang w:val="en-GB"/>
        </w:rPr>
        <w:instrText xml:space="preserve"> SEQ formula \c </w:instrText>
      </w:r>
      <w:r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10</w:t>
      </w:r>
      <w:r w:rsidRPr="00782CCE">
        <w:rPr>
          <w:rFonts w:ascii="Times New Roman" w:hAnsi="Times New Roman" w:cs="Times New Roman"/>
          <w:lang w:val="en-GB"/>
        </w:rPr>
        <w:fldChar w:fldCharType="end"/>
      </w:r>
      <w:r w:rsidRPr="00782CCE">
        <w:rPr>
          <w:rFonts w:ascii="Times New Roman" w:hAnsi="Times New Roman" w:cs="Times New Roman"/>
          <w:lang w:val="en-GB"/>
        </w:rPr>
        <w:t>c)</w:t>
      </w:r>
    </w:p>
    <w:p w14:paraId="3209A096" w14:textId="002E4046" w:rsidR="00704F45" w:rsidRPr="00782CCE" w:rsidRDefault="00CE2EFB" w:rsidP="00704F45">
      <w:pPr>
        <w:pStyle w:val="equation"/>
        <w:spacing w:before="120" w:after="120"/>
        <w:jc w:val="both"/>
        <w:rPr>
          <w:rFonts w:ascii="Times New Roman" w:hAnsi="Times New Roman" w:cs="Times New Roman"/>
          <w:lang w:val="en-GB"/>
        </w:rPr>
      </w:pPr>
      <w:r>
        <w:rPr>
          <w:lang w:val="en-GB"/>
        </w:rPr>
        <w:t></w:t>
      </w:r>
      <w:r w:rsidR="006C636D" w:rsidRPr="00F7771D">
        <w:rPr>
          <w:position w:val="-22"/>
          <w:lang w:val="en-GB"/>
        </w:rPr>
        <w:object w:dxaOrig="4420" w:dyaOrig="580" w14:anchorId="762B9227">
          <v:shape id="_x0000_i1038" type="#_x0000_t75" style="width:222.9pt;height:28.8pt" o:ole="">
            <v:imagedata r:id="rId35" o:title=""/>
            <o:lock v:ext="edit" aspectratio="f"/>
          </v:shape>
          <o:OLEObject Type="Embed" ProgID="Equation.DSMT4" ShapeID="_x0000_i1038" DrawAspect="Content" ObjectID="_1739954129" r:id="rId36"/>
        </w:object>
      </w:r>
      <w:r w:rsidR="00704F45" w:rsidRPr="00782CCE">
        <w:rPr>
          <w:lang w:val="en-GB"/>
        </w:rPr>
        <w:t></w:t>
      </w:r>
      <w:r w:rsidR="00704F45" w:rsidRPr="00782CCE">
        <w:rPr>
          <w:lang w:val="en-GB"/>
        </w:rPr>
        <w:tab/>
      </w:r>
      <w:r w:rsidR="00704F45" w:rsidRPr="00782CCE">
        <w:rPr>
          <w:rFonts w:ascii="Times New Roman" w:hAnsi="Times New Roman" w:cs="Times New Roman"/>
          <w:lang w:val="en-GB"/>
        </w:rPr>
        <w:t>(</w:t>
      </w:r>
      <w:r w:rsidR="00704F45" w:rsidRPr="00782CCE">
        <w:rPr>
          <w:rFonts w:ascii="Times New Roman" w:hAnsi="Times New Roman" w:cs="Times New Roman"/>
          <w:lang w:val="en-GB"/>
        </w:rPr>
        <w:fldChar w:fldCharType="begin"/>
      </w:r>
      <w:r w:rsidR="00704F45" w:rsidRPr="00782CCE">
        <w:rPr>
          <w:rFonts w:ascii="Times New Roman" w:hAnsi="Times New Roman" w:cs="Times New Roman"/>
          <w:lang w:val="en-GB"/>
        </w:rPr>
        <w:instrText xml:space="preserve"> SEQ formula \c </w:instrText>
      </w:r>
      <w:r w:rsidR="00704F45"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10</w:t>
      </w:r>
      <w:r w:rsidR="00704F45" w:rsidRPr="00782CCE">
        <w:rPr>
          <w:rFonts w:ascii="Times New Roman" w:hAnsi="Times New Roman" w:cs="Times New Roman"/>
          <w:lang w:val="en-GB"/>
        </w:rPr>
        <w:fldChar w:fldCharType="end"/>
      </w:r>
      <w:r w:rsidR="00704F45" w:rsidRPr="00782CCE">
        <w:rPr>
          <w:rFonts w:ascii="Times New Roman" w:hAnsi="Times New Roman" w:cs="Times New Roman"/>
          <w:lang w:val="en-GB"/>
        </w:rPr>
        <w:t>d)</w:t>
      </w:r>
    </w:p>
    <w:p w14:paraId="4DA8A0C9" w14:textId="557BEED8" w:rsidR="00D24343" w:rsidRPr="00782CCE" w:rsidRDefault="00C52D77" w:rsidP="00704F45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>Normalized e</w:t>
      </w:r>
      <w:r w:rsidR="00637D95" w:rsidRPr="00782CCE">
        <w:rPr>
          <w:lang w:val="en-GB"/>
        </w:rPr>
        <w:t>lement values</w:t>
      </w:r>
      <w:r w:rsidR="00527D9E" w:rsidRPr="00782CCE">
        <w:rPr>
          <w:lang w:val="en-GB"/>
        </w:rPr>
        <w:t xml:space="preserve">, for two sections as in Fig. 1, denoted by </w:t>
      </w:r>
      <w:r w:rsidR="00784345">
        <w:rPr>
          <w:lang w:val="en-GB"/>
        </w:rPr>
        <w:t>1</w:t>
      </w:r>
      <w:r w:rsidR="00527D9E" w:rsidRPr="00782CCE">
        <w:rPr>
          <w:lang w:val="en-GB"/>
        </w:rPr>
        <w:t xml:space="preserve"> and </w:t>
      </w:r>
      <w:r w:rsidR="00784345">
        <w:rPr>
          <w:lang w:val="en-GB"/>
        </w:rPr>
        <w:t>2</w:t>
      </w:r>
      <w:r w:rsidR="00527D9E" w:rsidRPr="00782CCE">
        <w:rPr>
          <w:lang w:val="en-GB"/>
        </w:rPr>
        <w:t>,</w:t>
      </w:r>
      <w:r w:rsidR="00637D95" w:rsidRPr="00782CCE">
        <w:rPr>
          <w:lang w:val="en-GB"/>
        </w:rPr>
        <w:t xml:space="preserve"> </w:t>
      </w:r>
      <w:r w:rsidR="009C38CC" w:rsidRPr="00782CCE">
        <w:rPr>
          <w:lang w:val="en-GB"/>
        </w:rPr>
        <w:t xml:space="preserve">are </w:t>
      </w:r>
      <w:r w:rsidR="00637D95" w:rsidRPr="00782CCE">
        <w:rPr>
          <w:lang w:val="en-GB"/>
        </w:rPr>
        <w:t xml:space="preserve">calculated </w:t>
      </w:r>
      <w:r w:rsidR="003547F1">
        <w:rPr>
          <w:lang w:val="en-GB"/>
        </w:rPr>
        <w:t>from (</w:t>
      </w:r>
      <w:r w:rsidR="003547F1">
        <w:rPr>
          <w:lang w:val="en-GB"/>
        </w:rPr>
        <w:fldChar w:fldCharType="begin"/>
      </w:r>
      <w:r w:rsidR="003547F1">
        <w:rPr>
          <w:lang w:val="en-GB"/>
        </w:rPr>
        <w:instrText xml:space="preserve"> REF </w:instrText>
      </w:r>
      <w:r w:rsidR="003547F1" w:rsidRPr="003547F1">
        <w:rPr>
          <w:lang w:val="en-GB"/>
        </w:rPr>
        <w:instrText>eq_T_of_4thOrderBP_values</w:instrText>
      </w:r>
      <w:r w:rsidR="003547F1">
        <w:rPr>
          <w:lang w:val="en-GB"/>
        </w:rPr>
        <w:instrText xml:space="preserve"> </w:instrText>
      </w:r>
      <w:r w:rsidR="003547F1">
        <w:rPr>
          <w:lang w:val="en-GB"/>
        </w:rPr>
        <w:fldChar w:fldCharType="separate"/>
      </w:r>
      <w:r w:rsidR="006917BE">
        <w:rPr>
          <w:noProof/>
          <w:lang w:val="en-GB"/>
        </w:rPr>
        <w:t>10</w:t>
      </w:r>
      <w:r w:rsidR="003547F1">
        <w:rPr>
          <w:lang w:val="en-GB"/>
        </w:rPr>
        <w:fldChar w:fldCharType="end"/>
      </w:r>
      <w:r w:rsidR="003547F1">
        <w:rPr>
          <w:lang w:val="en-GB"/>
        </w:rPr>
        <w:t xml:space="preserve">) </w:t>
      </w:r>
      <w:r w:rsidR="00527D9E" w:rsidRPr="00782CCE">
        <w:rPr>
          <w:lang w:val="en-GB"/>
        </w:rPr>
        <w:t>using (</w:t>
      </w:r>
      <w:r w:rsidR="00527D9E" w:rsidRPr="00782CCE">
        <w:rPr>
          <w:lang w:val="en-GB"/>
        </w:rPr>
        <w:fldChar w:fldCharType="begin"/>
      </w:r>
      <w:r w:rsidR="00527D9E" w:rsidRPr="00782CCE">
        <w:rPr>
          <w:lang w:val="en-GB"/>
        </w:rPr>
        <w:instrText xml:space="preserve"> REF eq_IO_Tow_Thomas_design_equations </w:instrText>
      </w:r>
      <w:r w:rsidR="00527D9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9</w:t>
      </w:r>
      <w:r w:rsidR="00527D9E" w:rsidRPr="00782CCE">
        <w:rPr>
          <w:lang w:val="en-GB"/>
        </w:rPr>
        <w:fldChar w:fldCharType="end"/>
      </w:r>
      <w:r w:rsidR="00527D9E" w:rsidRPr="00782CCE">
        <w:rPr>
          <w:lang w:val="en-GB"/>
        </w:rPr>
        <w:t>)</w:t>
      </w:r>
      <w:r w:rsidR="009C38CC" w:rsidRPr="00782CCE">
        <w:rPr>
          <w:lang w:val="en-GB"/>
        </w:rPr>
        <w:t>.</w:t>
      </w:r>
      <w:r w:rsidR="00527D9E" w:rsidRPr="00782CCE">
        <w:rPr>
          <w:lang w:val="en-GB"/>
        </w:rPr>
        <w:t xml:space="preserve"> </w:t>
      </w:r>
      <w:r w:rsidR="009C38CC" w:rsidRPr="00782CCE">
        <w:rPr>
          <w:lang w:val="en-GB"/>
        </w:rPr>
        <w:t xml:space="preserve">We choose </w:t>
      </w:r>
      <w:r w:rsidR="00527D9E" w:rsidRPr="00782CCE">
        <w:rPr>
          <w:i/>
          <w:iCs/>
          <w:lang w:val="en-GB"/>
        </w:rPr>
        <w:t>C</w:t>
      </w:r>
      <w:r w:rsidR="00527D9E" w:rsidRPr="00782CCE">
        <w:rPr>
          <w:lang w:val="en-GB"/>
        </w:rPr>
        <w:t xml:space="preserve">=1, and </w:t>
      </w:r>
      <w:r w:rsidR="009C38CC" w:rsidRPr="00782CCE">
        <w:rPr>
          <w:lang w:val="en-GB"/>
        </w:rPr>
        <w:t xml:space="preserve">with </w:t>
      </w:r>
      <w:r w:rsidR="00637D95" w:rsidRPr="00782CCE">
        <w:rPr>
          <w:lang w:val="en-GB"/>
        </w:rPr>
        <w:t xml:space="preserve">normalized </w:t>
      </w:r>
      <w:r w:rsidR="00637D95" w:rsidRPr="00782CCE">
        <w:rPr>
          <w:lang w:val="en-GB"/>
        </w:rPr>
        <w:sym w:font="Symbol" w:char="F077"/>
      </w:r>
      <w:r w:rsidR="005029AE" w:rsidRPr="00782CCE">
        <w:rPr>
          <w:i/>
          <w:iCs/>
          <w:vertAlign w:val="subscript"/>
          <w:lang w:val="en-GB"/>
        </w:rPr>
        <w:t>p</w:t>
      </w:r>
      <w:r w:rsidR="005029AE" w:rsidRPr="00782CCE">
        <w:rPr>
          <w:vertAlign w:val="subscript"/>
          <w:lang w:val="en-GB"/>
        </w:rPr>
        <w:t>0</w:t>
      </w:r>
      <w:r w:rsidR="00527D9E" w:rsidRPr="00782CCE">
        <w:rPr>
          <w:lang w:val="en-GB"/>
        </w:rPr>
        <w:t xml:space="preserve"> and </w:t>
      </w:r>
      <w:r w:rsidR="00527D9E" w:rsidRPr="00782CCE">
        <w:rPr>
          <w:i/>
          <w:iCs/>
          <w:lang w:val="en-GB"/>
        </w:rPr>
        <w:t>B</w:t>
      </w:r>
      <w:r w:rsidR="00527D9E" w:rsidRPr="00782CCE">
        <w:rPr>
          <w:lang w:val="en-GB"/>
        </w:rPr>
        <w:t xml:space="preserve"> </w:t>
      </w:r>
      <w:r w:rsidR="009C38CC" w:rsidRPr="00782CCE">
        <w:rPr>
          <w:lang w:val="en-GB"/>
        </w:rPr>
        <w:t xml:space="preserve">obtain elements in </w:t>
      </w:r>
      <w:r w:rsidR="00527D9E" w:rsidRPr="00782CCE">
        <w:rPr>
          <w:lang w:val="en-GB"/>
        </w:rPr>
        <w:t>the first two rows of Table I.</w:t>
      </w:r>
      <w:r w:rsidR="001634AE" w:rsidRPr="00782CCE">
        <w:rPr>
          <w:lang w:val="en-GB"/>
        </w:rPr>
        <w:t xml:space="preserve"> To calculate </w:t>
      </w:r>
      <w:r w:rsidR="002918E9" w:rsidRPr="00782CCE">
        <w:rPr>
          <w:lang w:val="en-GB"/>
        </w:rPr>
        <w:t xml:space="preserve">denormalized </w:t>
      </w:r>
      <w:r w:rsidR="001634AE" w:rsidRPr="00782CCE">
        <w:rPr>
          <w:lang w:val="en-GB"/>
        </w:rPr>
        <w:t xml:space="preserve">elements with the </w:t>
      </w:r>
      <w:r w:rsidR="002918E9" w:rsidRPr="00782CCE">
        <w:rPr>
          <w:lang w:val="en-GB"/>
        </w:rPr>
        <w:t xml:space="preserve">central frequency </w:t>
      </w:r>
      <w:r w:rsidR="002918E9" w:rsidRPr="00782CCE">
        <w:rPr>
          <w:i/>
          <w:iCs/>
          <w:lang w:val="en-GB"/>
        </w:rPr>
        <w:t>f</w:t>
      </w:r>
      <w:r w:rsidR="002918E9" w:rsidRPr="00782CCE">
        <w:rPr>
          <w:vertAlign w:val="subscript"/>
          <w:lang w:val="en-GB"/>
        </w:rPr>
        <w:t>0</w:t>
      </w:r>
      <w:r w:rsidR="002918E9" w:rsidRPr="00782CCE">
        <w:rPr>
          <w:lang w:val="en-GB"/>
        </w:rPr>
        <w:t>=1kHz</w:t>
      </w:r>
      <w:r w:rsidR="001634AE" w:rsidRPr="00782CCE">
        <w:rPr>
          <w:lang w:val="en-GB"/>
        </w:rPr>
        <w:t xml:space="preserve"> </w:t>
      </w:r>
      <w:r w:rsidR="00D86C6B" w:rsidRPr="00782CCE">
        <w:rPr>
          <w:lang w:val="en-GB"/>
        </w:rPr>
        <w:t>(</w:t>
      </w:r>
      <w:r w:rsidR="009F4A09" w:rsidRPr="00782CCE">
        <w:rPr>
          <w:i/>
          <w:iCs/>
          <w:lang w:val="en-GB"/>
        </w:rPr>
        <w:t>f</w:t>
      </w:r>
      <w:r w:rsidR="009F4A09" w:rsidRPr="00782CCE">
        <w:rPr>
          <w:vertAlign w:val="subscript"/>
          <w:lang w:val="en-GB"/>
        </w:rPr>
        <w:t>0</w:t>
      </w:r>
      <w:r w:rsidR="009F4A09" w:rsidRPr="00782CCE">
        <w:rPr>
          <w:lang w:val="en-GB"/>
        </w:rPr>
        <w:t xml:space="preserve"> defines </w:t>
      </w:r>
      <w:r w:rsidR="00D86C6B" w:rsidRPr="00782CCE">
        <w:rPr>
          <w:lang w:val="en-GB"/>
        </w:rPr>
        <w:t xml:space="preserve">denormalization </w:t>
      </w:r>
      <w:r w:rsidR="009077D5" w:rsidRPr="00782CCE">
        <w:rPr>
          <w:lang w:val="en-GB"/>
        </w:rPr>
        <w:t>frequency</w:t>
      </w:r>
      <w:r w:rsidR="00D86C6B" w:rsidRPr="00782CCE">
        <w:rPr>
          <w:lang w:val="en-GB"/>
        </w:rPr>
        <w:t xml:space="preserve"> </w:t>
      </w:r>
      <w:r w:rsidR="00D86C6B" w:rsidRPr="00782CCE">
        <w:rPr>
          <w:lang w:val="en-GB"/>
        </w:rPr>
        <w:sym w:font="Symbol" w:char="F077"/>
      </w:r>
      <w:r w:rsidR="00FC6728" w:rsidRPr="00782CCE">
        <w:rPr>
          <w:vertAlign w:val="subscript"/>
          <w:lang w:val="en-GB"/>
        </w:rPr>
        <w:t>0</w:t>
      </w:r>
      <w:r w:rsidR="00D86C6B" w:rsidRPr="00782CCE">
        <w:rPr>
          <w:lang w:val="en-GB"/>
        </w:rPr>
        <w:t>=2</w:t>
      </w:r>
      <w:r w:rsidR="00D86C6B" w:rsidRPr="00782CCE">
        <w:rPr>
          <w:lang w:val="en-GB"/>
        </w:rPr>
        <w:sym w:font="Symbol" w:char="F070"/>
      </w:r>
      <w:r w:rsidR="00D86C6B" w:rsidRPr="00782CCE">
        <w:rPr>
          <w:i/>
          <w:iCs/>
          <w:lang w:val="en-GB"/>
        </w:rPr>
        <w:t>f</w:t>
      </w:r>
      <w:r w:rsidR="00D86C6B" w:rsidRPr="00782CCE">
        <w:rPr>
          <w:vertAlign w:val="subscript"/>
          <w:lang w:val="en-GB"/>
        </w:rPr>
        <w:t>0</w:t>
      </w:r>
      <w:r w:rsidR="00D86C6B" w:rsidRPr="00782CCE">
        <w:rPr>
          <w:lang w:val="en-GB"/>
        </w:rPr>
        <w:t xml:space="preserve">) </w:t>
      </w:r>
      <w:r w:rsidR="001634AE" w:rsidRPr="00782CCE">
        <w:rPr>
          <w:lang w:val="en-GB"/>
        </w:rPr>
        <w:t>w</w:t>
      </w:r>
      <w:r w:rsidR="002918E9" w:rsidRPr="00782CCE">
        <w:rPr>
          <w:lang w:val="en-GB"/>
        </w:rPr>
        <w:t>e</w:t>
      </w:r>
      <w:r w:rsidR="00E419E4" w:rsidRPr="00782CCE">
        <w:rPr>
          <w:lang w:val="en-GB"/>
        </w:rPr>
        <w:t xml:space="preserve"> choose </w:t>
      </w:r>
      <w:r w:rsidR="00E419E4" w:rsidRPr="00782CCE">
        <w:rPr>
          <w:i/>
          <w:iCs/>
          <w:lang w:val="en-GB"/>
        </w:rPr>
        <w:t>C</w:t>
      </w:r>
      <w:r w:rsidR="00FC6728" w:rsidRPr="00782CCE">
        <w:rPr>
          <w:vertAlign w:val="subscript"/>
          <w:lang w:val="en-GB"/>
        </w:rPr>
        <w:t>0</w:t>
      </w:r>
      <w:r w:rsidR="00E419E4" w:rsidRPr="00782CCE">
        <w:rPr>
          <w:lang w:val="en-GB"/>
        </w:rPr>
        <w:t xml:space="preserve">=1nF, and by that </w:t>
      </w:r>
      <w:r w:rsidR="009C38CC" w:rsidRPr="00782CCE">
        <w:rPr>
          <w:lang w:val="en-GB"/>
        </w:rPr>
        <w:t xml:space="preserve">the </w:t>
      </w:r>
      <w:r w:rsidR="00E419E4" w:rsidRPr="00782CCE">
        <w:rPr>
          <w:lang w:val="en-GB"/>
        </w:rPr>
        <w:t xml:space="preserve">denormalization impedance </w:t>
      </w:r>
      <w:r w:rsidR="00E419E4" w:rsidRPr="00782CCE">
        <w:rPr>
          <w:i/>
          <w:iCs/>
          <w:lang w:val="en-GB"/>
        </w:rPr>
        <w:t>R</w:t>
      </w:r>
      <w:r w:rsidR="00FC6728" w:rsidRPr="00782CCE">
        <w:rPr>
          <w:vertAlign w:val="subscript"/>
          <w:lang w:val="en-GB"/>
        </w:rPr>
        <w:t>0</w:t>
      </w:r>
      <w:r w:rsidR="00E419E4" w:rsidRPr="00782CCE">
        <w:rPr>
          <w:lang w:val="en-GB"/>
        </w:rPr>
        <w:t>=(</w:t>
      </w:r>
      <w:r w:rsidR="00E419E4" w:rsidRPr="00782CCE">
        <w:rPr>
          <w:lang w:val="en-GB"/>
        </w:rPr>
        <w:sym w:font="Symbol" w:char="F077"/>
      </w:r>
      <w:r w:rsidR="00FC6728" w:rsidRPr="00782CCE">
        <w:rPr>
          <w:vertAlign w:val="subscript"/>
          <w:lang w:val="en-GB"/>
        </w:rPr>
        <w:t>0</w:t>
      </w:r>
      <w:r w:rsidR="00E419E4" w:rsidRPr="00782CCE">
        <w:rPr>
          <w:lang w:val="en-GB"/>
        </w:rPr>
        <w:t>C</w:t>
      </w:r>
      <w:r w:rsidR="00FC6728" w:rsidRPr="00782CCE">
        <w:rPr>
          <w:vertAlign w:val="subscript"/>
          <w:lang w:val="en-GB"/>
        </w:rPr>
        <w:t>0</w:t>
      </w:r>
      <w:r w:rsidR="00E419E4" w:rsidRPr="00782CCE">
        <w:rPr>
          <w:lang w:val="en-GB"/>
        </w:rPr>
        <w:t>)</w:t>
      </w:r>
      <w:r w:rsidR="00E419E4" w:rsidRPr="00782CCE">
        <w:rPr>
          <w:vertAlign w:val="superscript"/>
          <w:lang w:val="en-GB"/>
        </w:rPr>
        <w:sym w:font="Symbol" w:char="F02D"/>
      </w:r>
      <w:r w:rsidR="00E419E4" w:rsidRPr="00782CCE">
        <w:rPr>
          <w:vertAlign w:val="superscript"/>
          <w:lang w:val="en-GB"/>
        </w:rPr>
        <w:t>1</w:t>
      </w:r>
      <w:r w:rsidR="00E419E4" w:rsidRPr="00782CCE">
        <w:rPr>
          <w:lang w:val="en-GB"/>
        </w:rPr>
        <w:t>=</w:t>
      </w:r>
      <w:r w:rsidR="0018376E">
        <w:rPr>
          <w:lang w:val="en-GB"/>
        </w:rPr>
        <w:t xml:space="preserve"> </w:t>
      </w:r>
      <w:r w:rsidR="00E419E4" w:rsidRPr="00782CCE">
        <w:rPr>
          <w:lang w:val="en-GB"/>
        </w:rPr>
        <w:t>159.155k</w:t>
      </w:r>
      <w:r w:rsidR="00E419E4" w:rsidRPr="00782CCE">
        <w:rPr>
          <w:lang w:val="en-GB"/>
        </w:rPr>
        <w:sym w:font="Symbol" w:char="F057"/>
      </w:r>
      <w:r w:rsidR="00E419E4" w:rsidRPr="00782CCE">
        <w:rPr>
          <w:lang w:val="en-GB"/>
        </w:rPr>
        <w:t xml:space="preserve">. </w:t>
      </w:r>
      <w:r w:rsidR="007430A4" w:rsidRPr="00782CCE">
        <w:rPr>
          <w:lang w:val="en-GB"/>
        </w:rPr>
        <w:t>The denormalized element values follow from:</w:t>
      </w:r>
    </w:p>
    <w:p w14:paraId="589C82A8" w14:textId="62F05ACE" w:rsidR="00586890" w:rsidRPr="00782CCE" w:rsidRDefault="00586890" w:rsidP="004A690B">
      <w:pPr>
        <w:pStyle w:val="equation"/>
        <w:spacing w:before="120"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7E664F" w:rsidRPr="00782CCE">
        <w:rPr>
          <w:position w:val="-26"/>
          <w:lang w:val="en-GB"/>
        </w:rPr>
        <w:object w:dxaOrig="2700" w:dyaOrig="600" w14:anchorId="149FFC3E">
          <v:shape id="_x0000_i1039" type="#_x0000_t75" style="width:137.1pt;height:28.8pt;mso-position-horizontal:absolute" o:ole="">
            <v:imagedata r:id="rId37" o:title=""/>
            <o:lock v:ext="edit" aspectratio="f"/>
          </v:shape>
          <o:OLEObject Type="Embed" ProgID="Equation.DSMT4" ShapeID="_x0000_i1039" DrawAspect="Content" ObjectID="_1739954130" r:id="rId38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6" w:name="eq_denorm_eqs_integer_order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11</w:t>
      </w:r>
      <w:r w:rsidRPr="00782CCE">
        <w:rPr>
          <w:lang w:val="en-GB"/>
        </w:rPr>
        <w:fldChar w:fldCharType="end"/>
      </w:r>
      <w:bookmarkEnd w:id="6"/>
      <w:r w:rsidRPr="00782CCE">
        <w:rPr>
          <w:lang w:val="en-GB"/>
        </w:rPr>
        <w:t></w:t>
      </w:r>
    </w:p>
    <w:p w14:paraId="08E63E37" w14:textId="1BEE0C05" w:rsidR="0032400E" w:rsidRPr="00782CCE" w:rsidRDefault="00586890" w:rsidP="0032400E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where subscript </w:t>
      </w:r>
      <w:r w:rsidRPr="00782CCE">
        <w:rPr>
          <w:i/>
          <w:iCs/>
          <w:lang w:val="en-GB"/>
        </w:rPr>
        <w:t>n</w:t>
      </w:r>
      <w:r w:rsidRPr="00782CCE">
        <w:rPr>
          <w:lang w:val="en-GB"/>
        </w:rPr>
        <w:t xml:space="preserve"> means normalized. </w:t>
      </w:r>
      <w:r w:rsidR="00096B7B" w:rsidRPr="00782CCE">
        <w:rPr>
          <w:lang w:val="en-GB"/>
        </w:rPr>
        <w:t xml:space="preserve">We </w:t>
      </w:r>
      <w:r w:rsidR="00E16E38" w:rsidRPr="00782CCE">
        <w:rPr>
          <w:lang w:val="en-GB"/>
        </w:rPr>
        <w:t xml:space="preserve">calculate </w:t>
      </w:r>
      <w:r w:rsidR="009F4A09" w:rsidRPr="00782CCE">
        <w:rPr>
          <w:lang w:val="en-GB"/>
        </w:rPr>
        <w:t xml:space="preserve">elements </w:t>
      </w:r>
      <w:r w:rsidR="00E02EE0" w:rsidRPr="00782CCE">
        <w:rPr>
          <w:lang w:val="en-GB"/>
        </w:rPr>
        <w:t xml:space="preserve">denormalized </w:t>
      </w:r>
      <w:r w:rsidR="00935A58" w:rsidRPr="00782CCE">
        <w:rPr>
          <w:lang w:val="en-GB"/>
        </w:rPr>
        <w:t>to 1kHz</w:t>
      </w:r>
      <w:r w:rsidR="009F4A09" w:rsidRPr="00782CCE">
        <w:rPr>
          <w:lang w:val="en-GB"/>
        </w:rPr>
        <w:t xml:space="preserve"> using (</w:t>
      </w:r>
      <w:r w:rsidR="009F4A09" w:rsidRPr="00782CCE">
        <w:rPr>
          <w:lang w:val="en-GB"/>
        </w:rPr>
        <w:fldChar w:fldCharType="begin"/>
      </w:r>
      <w:r w:rsidR="009F4A09" w:rsidRPr="00782CCE">
        <w:rPr>
          <w:lang w:val="en-GB"/>
        </w:rPr>
        <w:instrText xml:space="preserve"> REF eq_denorm_eqs_integer_order </w:instrText>
      </w:r>
      <w:r w:rsidR="009F4A09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11</w:t>
      </w:r>
      <w:r w:rsidR="009F4A09" w:rsidRPr="00782CCE">
        <w:rPr>
          <w:lang w:val="en-GB"/>
        </w:rPr>
        <w:fldChar w:fldCharType="end"/>
      </w:r>
      <w:r w:rsidR="009F4A09" w:rsidRPr="00782CCE">
        <w:rPr>
          <w:lang w:val="en-GB"/>
        </w:rPr>
        <w:t>) given</w:t>
      </w:r>
      <w:r w:rsidR="00935A58" w:rsidRPr="00782CCE">
        <w:rPr>
          <w:lang w:val="en-GB"/>
        </w:rPr>
        <w:t xml:space="preserve"> </w:t>
      </w:r>
      <w:r w:rsidR="00E419E4" w:rsidRPr="00782CCE">
        <w:rPr>
          <w:lang w:val="en-GB"/>
        </w:rPr>
        <w:t xml:space="preserve">in </w:t>
      </w:r>
      <w:r w:rsidR="00096B7B" w:rsidRPr="00782CCE">
        <w:rPr>
          <w:lang w:val="en-GB"/>
        </w:rPr>
        <w:t xml:space="preserve">the second two rows of </w:t>
      </w:r>
      <w:r w:rsidR="00E419E4" w:rsidRPr="00782CCE">
        <w:rPr>
          <w:lang w:val="en-GB"/>
        </w:rPr>
        <w:t xml:space="preserve">Table I. We choose arbitrarily </w:t>
      </w:r>
      <w:r w:rsidR="00E419E4" w:rsidRPr="00782CCE">
        <w:rPr>
          <w:i/>
          <w:iCs/>
          <w:lang w:val="en-GB"/>
        </w:rPr>
        <w:t>R</w:t>
      </w:r>
      <w:r w:rsidR="00E419E4" w:rsidRPr="00782CCE">
        <w:rPr>
          <w:vertAlign w:val="subscript"/>
          <w:lang w:val="en-GB"/>
        </w:rPr>
        <w:t>5</w:t>
      </w:r>
      <w:r w:rsidR="00E419E4" w:rsidRPr="00782CCE">
        <w:rPr>
          <w:lang w:val="en-GB"/>
        </w:rPr>
        <w:t>=</w:t>
      </w:r>
      <w:r w:rsidR="00E419E4" w:rsidRPr="00782CCE">
        <w:rPr>
          <w:i/>
          <w:iCs/>
          <w:lang w:val="en-GB"/>
        </w:rPr>
        <w:t>R</w:t>
      </w:r>
      <w:r w:rsidR="00E419E4" w:rsidRPr="00782CCE">
        <w:rPr>
          <w:vertAlign w:val="subscript"/>
          <w:lang w:val="en-GB"/>
        </w:rPr>
        <w:t>6</w:t>
      </w:r>
      <w:r w:rsidR="00E419E4" w:rsidRPr="00782CCE">
        <w:rPr>
          <w:lang w:val="en-GB"/>
        </w:rPr>
        <w:t>=10k</w:t>
      </w:r>
      <w:r w:rsidR="00E419E4" w:rsidRPr="00782CCE">
        <w:rPr>
          <w:lang w:val="en-GB"/>
        </w:rPr>
        <w:sym w:font="Symbol" w:char="F057"/>
      </w:r>
      <w:r w:rsidR="00E419E4" w:rsidRPr="00782CCE">
        <w:rPr>
          <w:lang w:val="en-GB"/>
        </w:rPr>
        <w:t>.</w:t>
      </w:r>
    </w:p>
    <w:p w14:paraId="02C61139" w14:textId="704181E3" w:rsidR="00E419E4" w:rsidRPr="00782CCE" w:rsidRDefault="00E419E4" w:rsidP="00E419E4">
      <w:pPr>
        <w:pStyle w:val="tablehead"/>
        <w:numPr>
          <w:ilvl w:val="0"/>
          <w:numId w:val="8"/>
        </w:numPr>
        <w:suppressAutoHyphens w:val="0"/>
        <w:rPr>
          <w:lang w:val="en-GB"/>
        </w:rPr>
      </w:pPr>
      <w:r w:rsidRPr="00782CCE">
        <w:rPr>
          <w:lang w:val="en-GB"/>
        </w:rPr>
        <w:t xml:space="preserve">Elements of fourth-Order </w:t>
      </w:r>
      <w:r w:rsidR="00DC489D" w:rsidRPr="00782CCE">
        <w:rPr>
          <w:lang w:val="en-GB"/>
        </w:rPr>
        <w:t>BP</w:t>
      </w:r>
      <w:r w:rsidRPr="00782CCE">
        <w:rPr>
          <w:lang w:val="en-GB"/>
        </w:rPr>
        <w:t xml:space="preserve"> filter</w:t>
      </w:r>
      <w:r w:rsidR="00846325" w:rsidRPr="00782CCE">
        <w:rPr>
          <w:lang w:val="en-GB"/>
        </w:rPr>
        <w:t xml:space="preserve"> in Fig. 1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16"/>
        <w:gridCol w:w="344"/>
        <w:gridCol w:w="640"/>
        <w:gridCol w:w="907"/>
        <w:gridCol w:w="907"/>
        <w:gridCol w:w="907"/>
      </w:tblGrid>
      <w:tr w:rsidR="0060641D" w:rsidRPr="00782CCE" w14:paraId="1AA8A63D" w14:textId="77777777" w:rsidTr="005229FA">
        <w:trPr>
          <w:trHeight w:val="320"/>
          <w:jc w:val="center"/>
        </w:trPr>
        <w:tc>
          <w:tcPr>
            <w:tcW w:w="1560" w:type="dxa"/>
            <w:gridSpan w:val="2"/>
            <w:vAlign w:val="center"/>
          </w:tcPr>
          <w:p w14:paraId="038F6EEF" w14:textId="792302E8" w:rsidR="0060641D" w:rsidRPr="00782CCE" w:rsidRDefault="0060641D" w:rsidP="0060641D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Section</w:t>
            </w:r>
          </w:p>
        </w:tc>
        <w:tc>
          <w:tcPr>
            <w:tcW w:w="640" w:type="dxa"/>
            <w:vAlign w:val="center"/>
          </w:tcPr>
          <w:p w14:paraId="309F7549" w14:textId="77777777" w:rsidR="0060641D" w:rsidRPr="00782CCE" w:rsidRDefault="0060641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C</w:t>
            </w:r>
            <w:r w:rsidRPr="00782CCE">
              <w:rPr>
                <w:vertAlign w:val="subscript"/>
                <w:lang w:val="en-GB"/>
              </w:rPr>
              <w:t>1</w:t>
            </w:r>
            <w:r w:rsidRPr="00782CCE">
              <w:rPr>
                <w:lang w:val="en-GB"/>
              </w:rPr>
              <w:t>=C</w:t>
            </w:r>
            <w:r w:rsidRPr="00782CCE">
              <w:rPr>
                <w:vertAlign w:val="subscript"/>
                <w:lang w:val="en-GB"/>
              </w:rPr>
              <w:t>2</w:t>
            </w:r>
          </w:p>
        </w:tc>
        <w:tc>
          <w:tcPr>
            <w:tcW w:w="907" w:type="dxa"/>
            <w:vAlign w:val="center"/>
          </w:tcPr>
          <w:p w14:paraId="70632D4D" w14:textId="77777777" w:rsidR="0060641D" w:rsidRPr="00782CCE" w:rsidRDefault="0060641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R</w:t>
            </w:r>
            <w:r w:rsidRPr="00782CCE">
              <w:rPr>
                <w:vertAlign w:val="subscript"/>
                <w:lang w:val="en-GB"/>
              </w:rPr>
              <w:t>1</w:t>
            </w:r>
          </w:p>
        </w:tc>
        <w:tc>
          <w:tcPr>
            <w:tcW w:w="907" w:type="dxa"/>
            <w:vAlign w:val="center"/>
          </w:tcPr>
          <w:p w14:paraId="27CDD1FB" w14:textId="7997A4D4" w:rsidR="0060641D" w:rsidRPr="00782CCE" w:rsidRDefault="0060641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R</w:t>
            </w:r>
            <w:r w:rsidRPr="00782CCE">
              <w:rPr>
                <w:vertAlign w:val="subscript"/>
                <w:lang w:val="en-GB"/>
              </w:rPr>
              <w:t>2</w:t>
            </w:r>
            <w:r w:rsidRPr="00782CCE">
              <w:rPr>
                <w:lang w:val="en-GB"/>
              </w:rPr>
              <w:t>=R</w:t>
            </w:r>
            <w:r w:rsidRPr="00782CCE">
              <w:rPr>
                <w:vertAlign w:val="subscript"/>
                <w:lang w:val="en-GB"/>
              </w:rPr>
              <w:t>3</w:t>
            </w:r>
          </w:p>
        </w:tc>
        <w:tc>
          <w:tcPr>
            <w:tcW w:w="907" w:type="dxa"/>
            <w:vAlign w:val="center"/>
          </w:tcPr>
          <w:p w14:paraId="1DFD54BD" w14:textId="11438186" w:rsidR="0060641D" w:rsidRPr="00782CCE" w:rsidRDefault="003F2745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R</w:t>
            </w:r>
            <w:r w:rsidRPr="00782CCE">
              <w:rPr>
                <w:vertAlign w:val="subscript"/>
                <w:lang w:val="en-GB"/>
              </w:rPr>
              <w:t>4</w:t>
            </w:r>
          </w:p>
        </w:tc>
      </w:tr>
      <w:tr w:rsidR="0060641D" w:rsidRPr="00782CCE" w14:paraId="185FD97A" w14:textId="77777777" w:rsidTr="005229FA">
        <w:trPr>
          <w:trHeight w:val="320"/>
          <w:jc w:val="center"/>
        </w:trPr>
        <w:tc>
          <w:tcPr>
            <w:tcW w:w="1216" w:type="dxa"/>
            <w:vMerge w:val="restart"/>
            <w:vAlign w:val="center"/>
          </w:tcPr>
          <w:p w14:paraId="1D588841" w14:textId="55A99457" w:rsidR="0060641D" w:rsidRPr="00782CCE" w:rsidRDefault="0060641D" w:rsidP="0060641D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Normalized</w:t>
            </w:r>
          </w:p>
        </w:tc>
        <w:tc>
          <w:tcPr>
            <w:tcW w:w="344" w:type="dxa"/>
            <w:vAlign w:val="center"/>
          </w:tcPr>
          <w:p w14:paraId="52FE21E3" w14:textId="45C11933" w:rsidR="0060641D" w:rsidRPr="00782CCE" w:rsidRDefault="00784345" w:rsidP="00AB4433">
            <w:pPr>
              <w:pStyle w:val="tablecopy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640" w:type="dxa"/>
            <w:vAlign w:val="center"/>
          </w:tcPr>
          <w:p w14:paraId="7A66F65A" w14:textId="110114D3" w:rsidR="0060641D" w:rsidRPr="00782CCE" w:rsidRDefault="0060641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</w:p>
        </w:tc>
        <w:tc>
          <w:tcPr>
            <w:tcW w:w="907" w:type="dxa"/>
            <w:vAlign w:val="center"/>
          </w:tcPr>
          <w:p w14:paraId="5B05C252" w14:textId="10F80AE4" w:rsidR="0060641D" w:rsidRPr="00782CCE" w:rsidRDefault="003F2745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9.05528</w:t>
            </w:r>
          </w:p>
        </w:tc>
        <w:tc>
          <w:tcPr>
            <w:tcW w:w="907" w:type="dxa"/>
            <w:vAlign w:val="center"/>
          </w:tcPr>
          <w:p w14:paraId="06FCA5B9" w14:textId="0DEB2589" w:rsidR="0060641D" w:rsidRPr="00782CCE" w:rsidRDefault="003F2745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1.07156</w:t>
            </w:r>
          </w:p>
        </w:tc>
        <w:tc>
          <w:tcPr>
            <w:tcW w:w="907" w:type="dxa"/>
            <w:vAlign w:val="center"/>
          </w:tcPr>
          <w:p w14:paraId="256E6D32" w14:textId="6D3DA6B5" w:rsidR="0060641D" w:rsidRPr="00782CCE" w:rsidRDefault="003F2745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9.05528</w:t>
            </w:r>
          </w:p>
        </w:tc>
      </w:tr>
      <w:tr w:rsidR="0060641D" w:rsidRPr="00782CCE" w14:paraId="0B13B0D9" w14:textId="77777777" w:rsidTr="005229FA">
        <w:trPr>
          <w:trHeight w:val="320"/>
          <w:jc w:val="center"/>
        </w:trPr>
        <w:tc>
          <w:tcPr>
            <w:tcW w:w="1216" w:type="dxa"/>
            <w:vMerge/>
            <w:vAlign w:val="center"/>
          </w:tcPr>
          <w:p w14:paraId="1814B52E" w14:textId="77777777" w:rsidR="0060641D" w:rsidRPr="00782CCE" w:rsidRDefault="0060641D" w:rsidP="0060641D">
            <w:pPr>
              <w:pStyle w:val="tablecopy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44" w:type="dxa"/>
            <w:vAlign w:val="center"/>
          </w:tcPr>
          <w:p w14:paraId="3026EDA5" w14:textId="74B1AD14" w:rsidR="0060641D" w:rsidRPr="00782CCE" w:rsidRDefault="00784345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640" w:type="dxa"/>
            <w:vAlign w:val="center"/>
          </w:tcPr>
          <w:p w14:paraId="6077A1FD" w14:textId="231EDD31" w:rsidR="0060641D" w:rsidRPr="00782CCE" w:rsidRDefault="0060641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</w:p>
        </w:tc>
        <w:tc>
          <w:tcPr>
            <w:tcW w:w="907" w:type="dxa"/>
            <w:vAlign w:val="center"/>
          </w:tcPr>
          <w:p w14:paraId="688E58F3" w14:textId="17A7162F" w:rsidR="0060641D" w:rsidRPr="00782CCE" w:rsidRDefault="003F2745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7.88652</w:t>
            </w:r>
          </w:p>
        </w:tc>
        <w:tc>
          <w:tcPr>
            <w:tcW w:w="907" w:type="dxa"/>
            <w:vAlign w:val="center"/>
          </w:tcPr>
          <w:p w14:paraId="37F74DA7" w14:textId="76BD7F59" w:rsidR="0060641D" w:rsidRPr="00782CCE" w:rsidRDefault="003F2745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0.933221</w:t>
            </w:r>
          </w:p>
        </w:tc>
        <w:tc>
          <w:tcPr>
            <w:tcW w:w="907" w:type="dxa"/>
            <w:vAlign w:val="center"/>
          </w:tcPr>
          <w:p w14:paraId="256ABE4F" w14:textId="50914835" w:rsidR="0060641D" w:rsidRPr="00782CCE" w:rsidRDefault="003F2745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3.37086</w:t>
            </w:r>
          </w:p>
        </w:tc>
      </w:tr>
      <w:tr w:rsidR="0060641D" w:rsidRPr="00782CCE" w14:paraId="46B58934" w14:textId="77777777" w:rsidTr="005229FA">
        <w:trPr>
          <w:trHeight w:val="320"/>
          <w:jc w:val="center"/>
        </w:trPr>
        <w:tc>
          <w:tcPr>
            <w:tcW w:w="1216" w:type="dxa"/>
            <w:vMerge w:val="restart"/>
            <w:vAlign w:val="center"/>
          </w:tcPr>
          <w:p w14:paraId="2E33CB33" w14:textId="4633479A" w:rsidR="0060641D" w:rsidRPr="00782CCE" w:rsidRDefault="0060641D" w:rsidP="0060641D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1kHz</w:t>
            </w:r>
          </w:p>
        </w:tc>
        <w:tc>
          <w:tcPr>
            <w:tcW w:w="344" w:type="dxa"/>
            <w:vAlign w:val="center"/>
          </w:tcPr>
          <w:p w14:paraId="737CE90C" w14:textId="2FFEACD0" w:rsidR="0060641D" w:rsidRPr="00782CCE" w:rsidRDefault="00784345" w:rsidP="0060641D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640" w:type="dxa"/>
            <w:vAlign w:val="center"/>
          </w:tcPr>
          <w:p w14:paraId="1A056C65" w14:textId="480B2A6D" w:rsidR="0060641D" w:rsidRPr="00782CCE" w:rsidRDefault="0060641D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1.0nF</w:t>
            </w:r>
          </w:p>
        </w:tc>
        <w:tc>
          <w:tcPr>
            <w:tcW w:w="907" w:type="dxa"/>
            <w:vAlign w:val="center"/>
          </w:tcPr>
          <w:p w14:paraId="5D1C1C0E" w14:textId="15E52135" w:rsidR="0060641D" w:rsidRPr="00782CCE" w:rsidRDefault="005229FA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1441.2k</w:t>
            </w:r>
            <w:r w:rsidR="0060641D" w:rsidRPr="00782CCE">
              <w:rPr>
                <w:lang w:val="en-GB"/>
              </w:rPr>
              <w:sym w:font="Symbol" w:char="F057"/>
            </w:r>
          </w:p>
        </w:tc>
        <w:tc>
          <w:tcPr>
            <w:tcW w:w="907" w:type="dxa"/>
            <w:vAlign w:val="center"/>
          </w:tcPr>
          <w:p w14:paraId="1A6D3C39" w14:textId="1C68E2EC" w:rsidR="0060641D" w:rsidRPr="00782CCE" w:rsidRDefault="0060641D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  <w:r w:rsidR="005229FA" w:rsidRPr="00782CCE">
              <w:rPr>
                <w:lang w:val="en-GB"/>
              </w:rPr>
              <w:t>70</w:t>
            </w:r>
            <w:r w:rsidRPr="00782CCE">
              <w:rPr>
                <w:lang w:val="en-GB"/>
              </w:rPr>
              <w:t>.</w:t>
            </w:r>
            <w:r w:rsidR="005229FA" w:rsidRPr="00782CCE">
              <w:rPr>
                <w:lang w:val="en-GB"/>
              </w:rPr>
              <w:t>54</w:t>
            </w:r>
            <w:r w:rsidRPr="00782CCE">
              <w:rPr>
                <w:lang w:val="en-GB"/>
              </w:rPr>
              <w:t>k</w:t>
            </w:r>
            <w:r w:rsidRPr="00782CCE">
              <w:rPr>
                <w:lang w:val="en-GB"/>
              </w:rPr>
              <w:sym w:font="Symbol" w:char="F057"/>
            </w:r>
          </w:p>
        </w:tc>
        <w:tc>
          <w:tcPr>
            <w:tcW w:w="907" w:type="dxa"/>
            <w:vAlign w:val="center"/>
          </w:tcPr>
          <w:p w14:paraId="6BAC2933" w14:textId="7738A479" w:rsidR="0060641D" w:rsidRPr="00782CCE" w:rsidRDefault="005229FA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1441.2</w:t>
            </w:r>
            <w:r w:rsidR="0060641D" w:rsidRPr="00782CCE">
              <w:rPr>
                <w:lang w:val="en-GB"/>
              </w:rPr>
              <w:t>k</w:t>
            </w:r>
            <w:r w:rsidR="0060641D" w:rsidRPr="00782CCE">
              <w:rPr>
                <w:lang w:val="en-GB"/>
              </w:rPr>
              <w:sym w:font="Symbol" w:char="F057"/>
            </w:r>
          </w:p>
        </w:tc>
      </w:tr>
      <w:tr w:rsidR="0060641D" w:rsidRPr="00782CCE" w14:paraId="11820687" w14:textId="77777777" w:rsidTr="005229FA">
        <w:trPr>
          <w:trHeight w:val="320"/>
          <w:jc w:val="center"/>
        </w:trPr>
        <w:tc>
          <w:tcPr>
            <w:tcW w:w="1216" w:type="dxa"/>
            <w:vMerge/>
          </w:tcPr>
          <w:p w14:paraId="76C9B929" w14:textId="77777777" w:rsidR="0060641D" w:rsidRPr="00782CCE" w:rsidRDefault="0060641D" w:rsidP="0060641D">
            <w:pPr>
              <w:pStyle w:val="tablecopy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44" w:type="dxa"/>
            <w:vAlign w:val="center"/>
          </w:tcPr>
          <w:p w14:paraId="2BEFFB16" w14:textId="09730D7C" w:rsidR="0060641D" w:rsidRPr="00782CCE" w:rsidRDefault="00784345" w:rsidP="0060641D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640" w:type="dxa"/>
            <w:vAlign w:val="center"/>
          </w:tcPr>
          <w:p w14:paraId="30805296" w14:textId="0F82DC6A" w:rsidR="0060641D" w:rsidRPr="00782CCE" w:rsidRDefault="0060641D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1.0nF</w:t>
            </w:r>
          </w:p>
        </w:tc>
        <w:tc>
          <w:tcPr>
            <w:tcW w:w="907" w:type="dxa"/>
            <w:vAlign w:val="center"/>
          </w:tcPr>
          <w:p w14:paraId="45ED04EE" w14:textId="6A9FCCCD" w:rsidR="0060641D" w:rsidRPr="00782CCE" w:rsidRDefault="0060641D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  <w:r w:rsidR="005229FA" w:rsidRPr="00782CCE">
              <w:rPr>
                <w:lang w:val="en-GB"/>
              </w:rPr>
              <w:t>255.1</w:t>
            </w:r>
            <w:r w:rsidRPr="00782CCE">
              <w:rPr>
                <w:lang w:val="en-GB"/>
              </w:rPr>
              <w:t>k</w:t>
            </w:r>
            <w:r w:rsidRPr="00782CCE">
              <w:rPr>
                <w:lang w:val="en-GB"/>
              </w:rPr>
              <w:sym w:font="Symbol" w:char="F057"/>
            </w:r>
          </w:p>
        </w:tc>
        <w:tc>
          <w:tcPr>
            <w:tcW w:w="907" w:type="dxa"/>
            <w:vAlign w:val="center"/>
          </w:tcPr>
          <w:p w14:paraId="30E30065" w14:textId="7AEE20AF" w:rsidR="0060641D" w:rsidRPr="00782CCE" w:rsidRDefault="005229FA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148</w:t>
            </w:r>
            <w:r w:rsidR="0060641D" w:rsidRPr="00782CCE">
              <w:rPr>
                <w:lang w:val="en-GB"/>
              </w:rPr>
              <w:t>.</w:t>
            </w:r>
            <w:r w:rsidRPr="00782CCE">
              <w:rPr>
                <w:lang w:val="en-GB"/>
              </w:rPr>
              <w:t>53</w:t>
            </w:r>
            <w:r w:rsidR="0060641D" w:rsidRPr="00782CCE">
              <w:rPr>
                <w:lang w:val="en-GB"/>
              </w:rPr>
              <w:t>k</w:t>
            </w:r>
            <w:r w:rsidR="0060641D" w:rsidRPr="00782CCE">
              <w:rPr>
                <w:lang w:val="en-GB"/>
              </w:rPr>
              <w:sym w:font="Symbol" w:char="F057"/>
            </w:r>
          </w:p>
        </w:tc>
        <w:tc>
          <w:tcPr>
            <w:tcW w:w="907" w:type="dxa"/>
            <w:vAlign w:val="center"/>
          </w:tcPr>
          <w:p w14:paraId="0F92E5AE" w14:textId="4C870DF4" w:rsidR="0060641D" w:rsidRPr="00782CCE" w:rsidRDefault="005229FA" w:rsidP="0060641D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536.5</w:t>
            </w:r>
            <w:r w:rsidR="0060641D" w:rsidRPr="00782CCE">
              <w:rPr>
                <w:lang w:val="en-GB"/>
              </w:rPr>
              <w:t>k</w:t>
            </w:r>
            <w:r w:rsidR="0060641D" w:rsidRPr="00782CCE">
              <w:rPr>
                <w:lang w:val="en-GB"/>
              </w:rPr>
              <w:sym w:font="Symbol" w:char="F057"/>
            </w:r>
          </w:p>
        </w:tc>
      </w:tr>
    </w:tbl>
    <w:p w14:paraId="0B13DBC8" w14:textId="77777777" w:rsidR="00336639" w:rsidRPr="00782CCE" w:rsidRDefault="00336639" w:rsidP="002E69DA">
      <w:pPr>
        <w:pStyle w:val="Heading1"/>
        <w:rPr>
          <w:lang w:val="en-GB"/>
        </w:rPr>
      </w:pPr>
      <w:r w:rsidRPr="00782CCE">
        <w:rPr>
          <w:lang w:val="en-GB"/>
        </w:rPr>
        <w:lastRenderedPageBreak/>
        <w:t>Third-Order BP Filter Realization</w:t>
      </w:r>
    </w:p>
    <w:p w14:paraId="4741D2EA" w14:textId="0F423EB7" w:rsidR="002E69DA" w:rsidRPr="00782CCE" w:rsidRDefault="008A2D42" w:rsidP="002E69DA">
      <w:pPr>
        <w:pStyle w:val="BodyText"/>
        <w:rPr>
          <w:lang w:val="en-GB"/>
        </w:rPr>
      </w:pPr>
      <w:r w:rsidRPr="00782CCE">
        <w:rPr>
          <w:lang w:val="en-GB"/>
        </w:rPr>
        <w:t xml:space="preserve">In this </w:t>
      </w:r>
      <w:r w:rsidR="00336346" w:rsidRPr="00782CCE">
        <w:rPr>
          <w:lang w:val="en-GB"/>
        </w:rPr>
        <w:t>Section</w:t>
      </w:r>
      <w:r w:rsidRPr="00782CCE">
        <w:rPr>
          <w:lang w:val="en-GB"/>
        </w:rPr>
        <w:t xml:space="preserve"> </w:t>
      </w:r>
      <w:r w:rsidR="002E69DA" w:rsidRPr="00782CCE">
        <w:rPr>
          <w:lang w:val="en-GB"/>
        </w:rPr>
        <w:t xml:space="preserve">we will </w:t>
      </w:r>
      <w:r w:rsidR="00F06B09" w:rsidRPr="00782CCE">
        <w:rPr>
          <w:lang w:val="en-GB"/>
        </w:rPr>
        <w:t>derive a new numerical procedure to</w:t>
      </w:r>
      <w:r w:rsidR="002E69DA" w:rsidRPr="00782CCE">
        <w:rPr>
          <w:lang w:val="en-GB"/>
        </w:rPr>
        <w:t xml:space="preserve"> realize </w:t>
      </w:r>
      <w:r w:rsidR="00F06B09" w:rsidRPr="00782CCE">
        <w:rPr>
          <w:lang w:val="en-GB"/>
        </w:rPr>
        <w:t xml:space="preserve">a </w:t>
      </w:r>
      <w:r w:rsidR="00B542CA" w:rsidRPr="00782CCE">
        <w:rPr>
          <w:lang w:val="en-GB"/>
        </w:rPr>
        <w:t>third</w:t>
      </w:r>
      <w:r w:rsidR="002E69DA" w:rsidRPr="00782CCE">
        <w:rPr>
          <w:lang w:val="en-GB"/>
        </w:rPr>
        <w:t xml:space="preserve">-order FO </w:t>
      </w:r>
      <w:r w:rsidR="000C30D2" w:rsidRPr="00782CCE">
        <w:rPr>
          <w:lang w:val="en-GB"/>
        </w:rPr>
        <w:t>BP</w:t>
      </w:r>
      <w:r w:rsidR="002E69DA" w:rsidRPr="00782CCE">
        <w:rPr>
          <w:lang w:val="en-GB"/>
        </w:rPr>
        <w:t xml:space="preserve"> filter transfer function</w:t>
      </w:r>
      <w:r w:rsidR="0077299F" w:rsidRPr="00782CCE">
        <w:rPr>
          <w:lang w:val="en-GB"/>
        </w:rPr>
        <w:t>.</w:t>
      </w:r>
      <w:r w:rsidR="00F06B09" w:rsidRPr="00782CCE">
        <w:rPr>
          <w:lang w:val="en-GB"/>
        </w:rPr>
        <w:t xml:space="preserve"> </w:t>
      </w:r>
      <w:r w:rsidR="0077299F" w:rsidRPr="00782CCE">
        <w:rPr>
          <w:lang w:val="en-GB"/>
        </w:rPr>
        <w:t xml:space="preserve">Corresponding </w:t>
      </w:r>
      <w:r w:rsidR="002E69DA" w:rsidRPr="00782CCE">
        <w:rPr>
          <w:lang w:val="en-GB"/>
        </w:rPr>
        <w:t xml:space="preserve">active-RC filter </w:t>
      </w:r>
      <w:r w:rsidR="0077299F" w:rsidRPr="00782CCE">
        <w:rPr>
          <w:lang w:val="en-GB"/>
        </w:rPr>
        <w:t>follow</w:t>
      </w:r>
      <w:r w:rsidR="00DC0868" w:rsidRPr="00782CCE">
        <w:rPr>
          <w:lang w:val="en-GB"/>
        </w:rPr>
        <w:t>s</w:t>
      </w:r>
      <w:r w:rsidR="0077299F" w:rsidRPr="00782CCE">
        <w:rPr>
          <w:lang w:val="en-GB"/>
        </w:rPr>
        <w:t xml:space="preserve"> in Section 5</w:t>
      </w:r>
      <w:r w:rsidR="002E69DA" w:rsidRPr="00782CCE">
        <w:rPr>
          <w:lang w:val="en-GB"/>
        </w:rPr>
        <w:t>.</w:t>
      </w:r>
    </w:p>
    <w:p w14:paraId="40B39E79" w14:textId="2BC9EEA6" w:rsidR="0045026D" w:rsidRPr="00782CCE" w:rsidRDefault="0045026D" w:rsidP="0045026D">
      <w:pPr>
        <w:pStyle w:val="Heading2"/>
        <w:rPr>
          <w:lang w:val="en-GB"/>
        </w:rPr>
      </w:pPr>
      <w:r w:rsidRPr="00782CCE">
        <w:rPr>
          <w:lang w:val="en-GB"/>
        </w:rPr>
        <w:t xml:space="preserve">FO Tow-Thomas </w:t>
      </w:r>
      <w:r w:rsidR="006D614A" w:rsidRPr="00782CCE">
        <w:rPr>
          <w:lang w:val="en-GB"/>
        </w:rPr>
        <w:t xml:space="preserve">biquad </w:t>
      </w:r>
    </w:p>
    <w:p w14:paraId="1B55BF66" w14:textId="28EC6814" w:rsidR="006717D6" w:rsidRPr="00782CCE" w:rsidRDefault="005346FC" w:rsidP="00157575">
      <w:pPr>
        <w:pStyle w:val="BodyText"/>
        <w:rPr>
          <w:lang w:val="en-GB"/>
        </w:rPr>
      </w:pPr>
      <w:r w:rsidRPr="00782CCE">
        <w:rPr>
          <w:lang w:val="en-GB"/>
        </w:rPr>
        <w:t xml:space="preserve">If we introduce two </w:t>
      </w:r>
      <w:r w:rsidR="00F57886" w:rsidRPr="003D20B3">
        <w:rPr>
          <w:i/>
          <w:iCs/>
          <w:lang w:val="en-GB"/>
        </w:rPr>
        <w:t>constant-phase elements</w:t>
      </w:r>
      <w:r w:rsidR="00F57886" w:rsidRPr="00782CCE">
        <w:rPr>
          <w:lang w:val="en-GB"/>
        </w:rPr>
        <w:t xml:space="preserve"> </w:t>
      </w:r>
      <w:r w:rsidR="00F57886">
        <w:rPr>
          <w:lang w:val="en-GB"/>
        </w:rPr>
        <w:t>(</w:t>
      </w:r>
      <w:r w:rsidRPr="00782CCE">
        <w:rPr>
          <w:lang w:val="en-GB"/>
        </w:rPr>
        <w:t>CPEs</w:t>
      </w:r>
      <w:r w:rsidR="00F57886">
        <w:rPr>
          <w:lang w:val="en-GB"/>
        </w:rPr>
        <w:t>)</w:t>
      </w:r>
      <w:r w:rsidRPr="00782CCE">
        <w:rPr>
          <w:i/>
          <w:iCs/>
          <w:lang w:val="en-GB"/>
        </w:rPr>
        <w:t xml:space="preserve"> C</w:t>
      </w:r>
      <w:r w:rsidRPr="00782CCE">
        <w:rPr>
          <w:vertAlign w:val="subscript"/>
          <w:lang w:val="en-GB"/>
        </w:rPr>
        <w:sym w:font="Symbol" w:char="F061"/>
      </w:r>
      <w:r w:rsidRPr="00782CCE">
        <w:rPr>
          <w:lang w:val="en-GB"/>
        </w:rPr>
        <w:t xml:space="preserve"> and </w:t>
      </w:r>
      <w:r w:rsidRPr="00782CCE">
        <w:rPr>
          <w:i/>
          <w:iCs/>
          <w:lang w:val="en-GB"/>
        </w:rPr>
        <w:t>C</w:t>
      </w:r>
      <w:r w:rsidRPr="00782CCE">
        <w:rPr>
          <w:vertAlign w:val="subscript"/>
          <w:lang w:val="en-GB"/>
        </w:rPr>
        <w:sym w:font="Symbol" w:char="F062"/>
      </w:r>
      <w:r w:rsidRPr="00782CCE">
        <w:rPr>
          <w:lang w:val="en-GB"/>
        </w:rPr>
        <w:t xml:space="preserve"> into Tow-Thomas biquad shown in Fig. 1, the transfer function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eq_FO4_transfer_function_TowThomas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7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 results.</w:t>
      </w:r>
      <w:r w:rsidR="00157575" w:rsidRPr="00782CCE">
        <w:rPr>
          <w:lang w:val="en-GB"/>
        </w:rPr>
        <w:t xml:space="preserve"> </w:t>
      </w:r>
      <w:r w:rsidR="00F57886">
        <w:rPr>
          <w:lang w:val="en-GB"/>
        </w:rPr>
        <w:t xml:space="preserve">It </w:t>
      </w:r>
      <w:r w:rsidR="00A94814" w:rsidRPr="00782CCE">
        <w:rPr>
          <w:lang w:val="en-GB"/>
        </w:rPr>
        <w:t xml:space="preserve">represents a </w:t>
      </w:r>
      <w:r w:rsidR="006717D6" w:rsidRPr="00782CCE">
        <w:rPr>
          <w:lang w:val="en-GB"/>
        </w:rPr>
        <w:t xml:space="preserve">normalized transfer function of the </w:t>
      </w:r>
      <w:r w:rsidR="00F57886">
        <w:rPr>
          <w:lang w:val="en-GB"/>
        </w:rPr>
        <w:t>FO</w:t>
      </w:r>
      <w:r w:rsidR="006717D6" w:rsidRPr="00782CCE">
        <w:rPr>
          <w:lang w:val="en-GB"/>
        </w:rPr>
        <w:t xml:space="preserve"> </w:t>
      </w:r>
      <w:r w:rsidR="00A94814" w:rsidRPr="00782CCE">
        <w:rPr>
          <w:lang w:val="en-GB"/>
        </w:rPr>
        <w:t xml:space="preserve">BP </w:t>
      </w:r>
      <w:r w:rsidR="006717D6" w:rsidRPr="00782CCE">
        <w:rPr>
          <w:lang w:val="en-GB"/>
        </w:rPr>
        <w:t xml:space="preserve">filter of </w:t>
      </w:r>
      <w:r w:rsidR="00FA1A08" w:rsidRPr="00782CCE">
        <w:rPr>
          <w:lang w:val="en-GB"/>
        </w:rPr>
        <w:t xml:space="preserve">an </w:t>
      </w:r>
      <w:r w:rsidR="006717D6" w:rsidRPr="00782CCE">
        <w:rPr>
          <w:lang w:val="en-GB"/>
        </w:rPr>
        <w:t xml:space="preserve">order </w:t>
      </w:r>
      <w:r w:rsidR="006717D6" w:rsidRPr="00782CCE">
        <w:rPr>
          <w:i/>
          <w:iCs/>
          <w:lang w:val="en-GB"/>
        </w:rPr>
        <w:sym w:font="Symbol" w:char="F061"/>
      </w:r>
      <w:r w:rsidR="006717D6" w:rsidRPr="00782CCE">
        <w:rPr>
          <w:lang w:val="en-GB"/>
        </w:rPr>
        <w:t>+</w:t>
      </w:r>
      <w:r w:rsidR="006717D6" w:rsidRPr="00782CCE">
        <w:rPr>
          <w:lang w:val="en-GB"/>
        </w:rPr>
        <w:sym w:font="Symbol" w:char="F062"/>
      </w:r>
      <w:r w:rsidR="006717D6" w:rsidRPr="00782CCE">
        <w:rPr>
          <w:lang w:val="en-GB"/>
        </w:rPr>
        <w:t xml:space="preserve"> </w:t>
      </w:r>
      <w:r w:rsidR="00157575" w:rsidRPr="00782CCE">
        <w:rPr>
          <w:lang w:val="en-GB"/>
        </w:rPr>
        <w:t>ha</w:t>
      </w:r>
      <w:r w:rsidR="00A94814" w:rsidRPr="00782CCE">
        <w:rPr>
          <w:lang w:val="en-GB"/>
        </w:rPr>
        <w:t>ving</w:t>
      </w:r>
      <w:r w:rsidR="00157575" w:rsidRPr="00782CCE">
        <w:rPr>
          <w:lang w:val="en-GB"/>
        </w:rPr>
        <w:t xml:space="preserve"> a general form</w:t>
      </w:r>
      <w:r w:rsidR="006717D6" w:rsidRPr="00782CCE">
        <w:rPr>
          <w:lang w:val="en-GB"/>
        </w:rPr>
        <w:t xml:space="preserve"> </w:t>
      </w:r>
    </w:p>
    <w:p w14:paraId="439C6107" w14:textId="0B96C42F" w:rsidR="006717D6" w:rsidRPr="00782CCE" w:rsidRDefault="006717D6" w:rsidP="006717D6">
      <w:pPr>
        <w:pStyle w:val="equation"/>
        <w:jc w:val="both"/>
        <w:rPr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26"/>
          <w:lang w:val="en-GB"/>
        </w:rPr>
        <w:object w:dxaOrig="2180" w:dyaOrig="620" w14:anchorId="37DFAF52">
          <v:shape id="_x0000_i1040" type="#_x0000_t75" style="width:108.3pt;height:28.8pt" o:ole="">
            <v:imagedata r:id="rId39" o:title=""/>
            <o:lock v:ext="edit" aspectratio="f"/>
          </v:shape>
          <o:OLEObject Type="Embed" ProgID="Equation.DSMT4" ShapeID="_x0000_i1040" DrawAspect="Content" ObjectID="_1739954131" r:id="rId40"/>
        </w:object>
      </w:r>
      <w:r w:rsidR="000D3FB2" w:rsidRPr="00782CCE">
        <w:rPr>
          <w:lang w:val="en-GB"/>
        </w:rPr>
        <w:t>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7" w:name="eq_FO2_transfer_function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12</w:t>
      </w:r>
      <w:r w:rsidRPr="00782CCE">
        <w:rPr>
          <w:lang w:val="en-GB"/>
        </w:rPr>
        <w:fldChar w:fldCharType="end"/>
      </w:r>
      <w:bookmarkEnd w:id="7"/>
      <w:r w:rsidRPr="00782CCE">
        <w:rPr>
          <w:lang w:val="en-GB"/>
        </w:rPr>
        <w:t></w:t>
      </w:r>
    </w:p>
    <w:p w14:paraId="59A9FB91" w14:textId="1456DA76" w:rsidR="00F00FA2" w:rsidRPr="00782CCE" w:rsidRDefault="006717D6" w:rsidP="006717D6">
      <w:pPr>
        <w:pStyle w:val="BodyText"/>
        <w:spacing w:after="0"/>
        <w:ind w:firstLine="0"/>
        <w:rPr>
          <w:lang w:val="en-GB"/>
        </w:rPr>
      </w:pPr>
      <w:r w:rsidRPr="00782CCE">
        <w:rPr>
          <w:lang w:val="en-GB"/>
        </w:rPr>
        <w:t>The transfer function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eq_FO2_transfer_function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12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), has </w:t>
      </w:r>
      <w:r w:rsidR="00FC00DA" w:rsidRPr="00782CCE">
        <w:rPr>
          <w:lang w:val="en-GB"/>
        </w:rPr>
        <w:t xml:space="preserve">an </w:t>
      </w:r>
      <w:r w:rsidRPr="00782CCE">
        <w:rPr>
          <w:i/>
          <w:iCs/>
          <w:lang w:val="en-GB"/>
        </w:rPr>
        <w:t>independent</w:t>
      </w:r>
      <w:r w:rsidRPr="00782CCE">
        <w:rPr>
          <w:lang w:val="en-GB"/>
        </w:rPr>
        <w:t xml:space="preserve"> fractional step of 20</w:t>
      </w:r>
      <w:r w:rsidR="000F25B9" w:rsidRPr="00782CCE">
        <w:rPr>
          <w:lang w:val="en-GB"/>
        </w:rPr>
        <w:sym w:font="Symbol" w:char="F0D7"/>
      </w:r>
      <w:r w:rsidRPr="00782CCE">
        <w:rPr>
          <w:lang w:val="en-GB"/>
        </w:rPr>
        <w:sym w:font="Symbol" w:char="F062"/>
      </w:r>
      <w:r w:rsidRPr="00782CCE">
        <w:rPr>
          <w:lang w:val="en-GB"/>
        </w:rPr>
        <w:t xml:space="preserve"> dB/dec and </w:t>
      </w:r>
      <w:r w:rsidRPr="00782CCE">
        <w:rPr>
          <w:lang w:val="en-GB"/>
        </w:rPr>
        <w:sym w:font="Symbol" w:char="F02D"/>
      </w:r>
      <w:r w:rsidRPr="00782CCE">
        <w:rPr>
          <w:lang w:val="en-GB"/>
        </w:rPr>
        <w:t>20</w:t>
      </w:r>
      <w:r w:rsidR="000F25B9" w:rsidRPr="00782CCE">
        <w:rPr>
          <w:lang w:val="en-GB"/>
        </w:rPr>
        <w:sym w:font="Symbol" w:char="F0D7"/>
      </w:r>
      <w:r w:rsidRPr="00782CCE">
        <w:rPr>
          <w:lang w:val="en-GB"/>
        </w:rPr>
        <w:sym w:font="Symbol" w:char="F061"/>
      </w:r>
      <w:r w:rsidRPr="00782CCE">
        <w:rPr>
          <w:lang w:val="en-GB"/>
        </w:rPr>
        <w:t xml:space="preserve"> dB/dec for frequencies lower and higher, respectively, than the center frequency. </w:t>
      </w:r>
      <w:r w:rsidR="00F00FA2" w:rsidRPr="00782CCE">
        <w:rPr>
          <w:lang w:val="en-GB"/>
        </w:rPr>
        <w:t>This transfer function is capable realizing asymmetric amplitude-frequency characteristic with d.c. and high frequency gains equal to zero.</w:t>
      </w:r>
    </w:p>
    <w:p w14:paraId="0B914947" w14:textId="3D4472E7" w:rsidR="00F00FA2" w:rsidRPr="00782CCE" w:rsidRDefault="006717D6" w:rsidP="00F00FA2">
      <w:pPr>
        <w:pStyle w:val="BodyText"/>
        <w:rPr>
          <w:lang w:val="en-GB"/>
        </w:rPr>
      </w:pPr>
      <w:r w:rsidRPr="00782CCE">
        <w:rPr>
          <w:lang w:val="en-GB"/>
        </w:rPr>
        <w:t>To obtain amplitude</w:t>
      </w:r>
      <w:r w:rsidR="00F00FA2" w:rsidRPr="00782CCE">
        <w:rPr>
          <w:lang w:val="en-GB"/>
        </w:rPr>
        <w:t>-</w:t>
      </w:r>
      <w:r w:rsidR="005831D4" w:rsidRPr="00782CCE">
        <w:rPr>
          <w:lang w:val="en-GB"/>
        </w:rPr>
        <w:t xml:space="preserve"> and phase-</w:t>
      </w:r>
      <w:r w:rsidRPr="00782CCE">
        <w:rPr>
          <w:lang w:val="en-GB"/>
        </w:rPr>
        <w:t xml:space="preserve">frequency characteristic of </w:t>
      </w:r>
      <w:r w:rsidR="005831D4" w:rsidRPr="00782CCE">
        <w:rPr>
          <w:lang w:val="en-GB"/>
        </w:rPr>
        <w:t xml:space="preserve">the </w:t>
      </w:r>
      <w:r w:rsidRPr="00782CCE">
        <w:rPr>
          <w:lang w:val="en-GB"/>
        </w:rPr>
        <w:t>transfer function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eq_FO2_transfer_function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12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), we have to introduce </w:t>
      </w:r>
      <w:r w:rsidRPr="00782CCE">
        <w:rPr>
          <w:i/>
          <w:iCs/>
          <w:lang w:val="en-GB"/>
        </w:rPr>
        <w:t>s</w:t>
      </w:r>
      <w:r w:rsidRPr="00782CCE">
        <w:rPr>
          <w:lang w:val="en-GB"/>
        </w:rPr>
        <w:t>=</w:t>
      </w:r>
      <w:r w:rsidRPr="00782CCE">
        <w:rPr>
          <w:i/>
          <w:iCs/>
          <w:lang w:val="en-GB"/>
        </w:rPr>
        <w:t>j</w:t>
      </w:r>
      <w:r w:rsidRPr="00782CCE">
        <w:rPr>
          <w:i/>
          <w:iCs/>
          <w:lang w:val="en-GB"/>
        </w:rPr>
        <w:sym w:font="Symbol" w:char="F077"/>
      </w:r>
      <w:r w:rsidRPr="00782CCE">
        <w:rPr>
          <w:lang w:val="en-GB"/>
        </w:rPr>
        <w:t xml:space="preserve"> into </w:t>
      </w:r>
      <w:r w:rsidRPr="00782CCE">
        <w:rPr>
          <w:i/>
          <w:iCs/>
          <w:lang w:val="en-GB"/>
        </w:rPr>
        <w:t>s</w:t>
      </w:r>
      <w:r w:rsidRPr="00782CCE">
        <w:rPr>
          <w:i/>
          <w:iCs/>
          <w:vertAlign w:val="superscript"/>
          <w:lang w:val="en-GB"/>
        </w:rPr>
        <w:sym w:font="Symbol" w:char="F061"/>
      </w:r>
      <w:r w:rsidRPr="00782CCE">
        <w:rPr>
          <w:lang w:val="en-GB"/>
        </w:rPr>
        <w:t>, and we have:</w:t>
      </w:r>
    </w:p>
    <w:p w14:paraId="698756DD" w14:textId="3641D4F0" w:rsidR="00F00FA2" w:rsidRPr="00782CCE" w:rsidRDefault="00F00FA2" w:rsidP="00F00FA2">
      <w:pPr>
        <w:pStyle w:val="equation"/>
        <w:jc w:val="both"/>
        <w:rPr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28"/>
          <w:lang w:val="en-GB"/>
        </w:rPr>
        <w:object w:dxaOrig="4020" w:dyaOrig="660" w14:anchorId="31501D78">
          <v:shape id="_x0000_i1041" type="#_x0000_t75" style="width:201.6pt;height:36.3pt;mso-position-horizontal:absolute" o:ole="">
            <v:imagedata r:id="rId41" o:title=""/>
            <o:lock v:ext="edit" aspectratio="f"/>
          </v:shape>
          <o:OLEObject Type="Embed" ProgID="Equation.DSMT4" ShapeID="_x0000_i1041" DrawAspect="Content" ObjectID="_1739954132" r:id="rId42"/>
        </w:object>
      </w:r>
      <w:r w:rsidRPr="00782CCE">
        <w:rPr>
          <w:lang w:val="en-GB"/>
        </w:rPr>
        <w:t>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8" w:name="eq_jomega_to_alpha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13</w:t>
      </w:r>
      <w:r w:rsidRPr="00782CCE">
        <w:rPr>
          <w:lang w:val="en-GB"/>
        </w:rPr>
        <w:fldChar w:fldCharType="end"/>
      </w:r>
      <w:bookmarkEnd w:id="8"/>
      <w:r w:rsidRPr="00782CCE">
        <w:rPr>
          <w:lang w:val="en-GB"/>
        </w:rPr>
        <w:t></w:t>
      </w:r>
    </w:p>
    <w:p w14:paraId="7383D9DC" w14:textId="4A012446" w:rsidR="006717D6" w:rsidRPr="00782CCE" w:rsidRDefault="00684D16" w:rsidP="006717D6">
      <w:pPr>
        <w:pStyle w:val="BodyText"/>
        <w:spacing w:after="0"/>
        <w:ind w:firstLine="0"/>
        <w:rPr>
          <w:lang w:val="en-GB"/>
        </w:rPr>
      </w:pPr>
      <w:r w:rsidRPr="00782CCE">
        <w:rPr>
          <w:lang w:val="en-GB"/>
        </w:rPr>
        <w:t>By introducing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eq_jomega_to_alpha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13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 into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eq_FO2_transfer_function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12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), after some calculations we </w:t>
      </w:r>
      <w:r w:rsidR="00920447" w:rsidRPr="00782CCE">
        <w:rPr>
          <w:lang w:val="en-GB"/>
        </w:rPr>
        <w:t>have</w:t>
      </w:r>
      <w:r w:rsidRPr="00782CCE">
        <w:rPr>
          <w:lang w:val="en-GB"/>
        </w:rPr>
        <w:t>:</w:t>
      </w:r>
    </w:p>
    <w:p w14:paraId="49C946C1" w14:textId="3B256303" w:rsidR="00CE0D41" w:rsidRPr="00782CCE" w:rsidRDefault="00CE0D41" w:rsidP="00CE0D41">
      <w:pPr>
        <w:pStyle w:val="equation"/>
        <w:jc w:val="both"/>
        <w:rPr>
          <w:lang w:val="en-GB"/>
        </w:rPr>
      </w:pPr>
      <w:r w:rsidRPr="00782CCE">
        <w:rPr>
          <w:lang w:val="en-GB"/>
        </w:rPr>
        <w:t></w:t>
      </w:r>
      <w:r w:rsidRPr="00782CCE">
        <w:rPr>
          <w:lang w:val="en-GB"/>
        </w:rPr>
        <w:t></w:t>
      </w:r>
      <w:r w:rsidRPr="00782CCE">
        <w:rPr>
          <w:lang w:val="en-GB"/>
        </w:rPr>
        <w:t></w:t>
      </w:r>
      <w:r w:rsidR="00790554" w:rsidRPr="00782CCE">
        <w:rPr>
          <w:position w:val="-64"/>
          <w:lang w:val="en-GB"/>
        </w:rPr>
        <w:object w:dxaOrig="4440" w:dyaOrig="1380" w14:anchorId="62CC1187">
          <v:shape id="_x0000_i1042" type="#_x0000_t75" style="width:222.9pt;height:1in" o:ole="">
            <v:imagedata r:id="rId43" o:title=""/>
            <o:lock v:ext="edit" aspectratio="f"/>
          </v:shape>
          <o:OLEObject Type="Embed" ProgID="Equation.DSMT4" ShapeID="_x0000_i1042" DrawAspect="Content" ObjectID="_1739954133" r:id="rId44"/>
        </w:objec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9" w:name="eq_FOAlphaBeta_transfer_function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14</w:t>
      </w:r>
      <w:r w:rsidRPr="00782CCE">
        <w:rPr>
          <w:lang w:val="en-GB"/>
        </w:rPr>
        <w:fldChar w:fldCharType="end"/>
      </w:r>
      <w:bookmarkEnd w:id="9"/>
      <w:r w:rsidRPr="00782CCE">
        <w:rPr>
          <w:lang w:val="en-GB"/>
        </w:rPr>
        <w:t></w:t>
      </w:r>
    </w:p>
    <w:p w14:paraId="6069A822" w14:textId="3E556167" w:rsidR="001B535C" w:rsidRPr="00782CCE" w:rsidRDefault="00790554" w:rsidP="001B535C">
      <w:pPr>
        <w:pStyle w:val="equation"/>
        <w:jc w:val="both"/>
        <w:rPr>
          <w:lang w:val="en-GB"/>
        </w:rPr>
      </w:pPr>
      <w:r w:rsidRPr="00782CCE">
        <w:rPr>
          <w:position w:val="-52"/>
          <w:lang w:val="en-GB"/>
        </w:rPr>
        <w:object w:dxaOrig="4560" w:dyaOrig="1140" w14:anchorId="2D4C3A69">
          <v:shape id="_x0000_i1043" type="#_x0000_t75" style="width:230.4pt;height:57.6pt" o:ole="">
            <v:imagedata r:id="rId45" o:title=""/>
            <o:lock v:ext="edit" aspectratio="f"/>
          </v:shape>
          <o:OLEObject Type="Embed" ProgID="Equation.DSMT4" ShapeID="_x0000_i1043" DrawAspect="Content" ObjectID="_1739954134" r:id="rId46"/>
        </w:object>
      </w:r>
      <w:r w:rsidR="00920447" w:rsidRPr="00782CCE">
        <w:rPr>
          <w:lang w:val="en-GB"/>
        </w:rPr>
        <w:t></w:t>
      </w:r>
      <w:r w:rsidR="001B535C" w:rsidRPr="00782CCE">
        <w:rPr>
          <w:lang w:val="en-GB"/>
        </w:rPr>
        <w:t></w:t>
      </w:r>
      <w:bookmarkStart w:id="10" w:name="eq_FOAlphaBeta_phase"/>
      <w:r w:rsidR="001B535C" w:rsidRPr="00782CCE">
        <w:rPr>
          <w:lang w:val="en-GB"/>
        </w:rPr>
        <w:fldChar w:fldCharType="begin"/>
      </w:r>
      <w:r w:rsidR="001B535C" w:rsidRPr="00782CCE">
        <w:rPr>
          <w:lang w:val="en-GB"/>
        </w:rPr>
        <w:instrText xml:space="preserve"> SEQ formula </w:instrText>
      </w:r>
      <w:r w:rsidR="001B535C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15</w:t>
      </w:r>
      <w:r w:rsidR="001B535C" w:rsidRPr="00782CCE">
        <w:rPr>
          <w:lang w:val="en-GB"/>
        </w:rPr>
        <w:fldChar w:fldCharType="end"/>
      </w:r>
      <w:bookmarkEnd w:id="10"/>
      <w:r w:rsidR="001B535C" w:rsidRPr="00782CCE">
        <w:rPr>
          <w:lang w:val="en-GB"/>
        </w:rPr>
        <w:t></w:t>
      </w:r>
    </w:p>
    <w:p w14:paraId="0699B419" w14:textId="05207036" w:rsidR="006717D6" w:rsidRPr="00782CCE" w:rsidRDefault="00EB1F70" w:rsidP="006717D6">
      <w:pPr>
        <w:pStyle w:val="BodyText"/>
        <w:spacing w:after="0"/>
        <w:ind w:firstLine="0"/>
        <w:rPr>
          <w:lang w:val="en-GB"/>
        </w:rPr>
      </w:pPr>
      <w:r w:rsidRPr="00782CCE">
        <w:rPr>
          <w:lang w:val="en-GB"/>
        </w:rPr>
        <w:t xml:space="preserve">Maximum frequency </w:t>
      </w:r>
      <w:r w:rsidR="00C953D2" w:rsidRPr="00782CCE">
        <w:rPr>
          <w:i/>
          <w:iCs/>
          <w:lang w:val="en-GB"/>
        </w:rPr>
        <w:sym w:font="Symbol" w:char="F077"/>
      </w:r>
      <w:r w:rsidR="00C953D2" w:rsidRPr="00782CCE">
        <w:rPr>
          <w:vertAlign w:val="subscript"/>
          <w:lang w:val="en-GB"/>
        </w:rPr>
        <w:t>max</w:t>
      </w:r>
      <w:r w:rsidR="00C953D2" w:rsidRPr="00782CCE">
        <w:rPr>
          <w:lang w:val="en-GB"/>
        </w:rPr>
        <w:t xml:space="preserve"> o</w:t>
      </w:r>
      <w:r w:rsidRPr="00782CCE">
        <w:rPr>
          <w:lang w:val="en-GB"/>
        </w:rPr>
        <w:t xml:space="preserve">f the filter </w:t>
      </w:r>
      <w:r w:rsidR="009A17E1" w:rsidRPr="00782CCE">
        <w:rPr>
          <w:lang w:val="en-GB"/>
        </w:rPr>
        <w:t>follows from:</w:t>
      </w:r>
      <w:r w:rsidRPr="00782CCE">
        <w:rPr>
          <w:lang w:val="en-GB"/>
        </w:rPr>
        <w:t xml:space="preserve"> </w:t>
      </w:r>
    </w:p>
    <w:p w14:paraId="35B780E7" w14:textId="02F0E98B" w:rsidR="001D17C7" w:rsidRPr="00782CCE" w:rsidRDefault="00790554" w:rsidP="001D17C7">
      <w:pPr>
        <w:pStyle w:val="equation"/>
        <w:jc w:val="both"/>
        <w:rPr>
          <w:lang w:val="en-GB"/>
        </w:rPr>
      </w:pPr>
      <w:r w:rsidRPr="00782CCE">
        <w:rPr>
          <w:position w:val="-60"/>
          <w:lang w:val="en-GB"/>
        </w:rPr>
        <w:object w:dxaOrig="4760" w:dyaOrig="1300" w14:anchorId="6D59E63B">
          <v:shape id="_x0000_i1044" type="#_x0000_t75" style="width:230.4pt;height:65.1pt" o:ole="">
            <v:imagedata r:id="rId47" o:title=""/>
            <o:lock v:ext="edit" aspectratio="f"/>
          </v:shape>
          <o:OLEObject Type="Embed" ProgID="Equation.DSMT4" ShapeID="_x0000_i1044" DrawAspect="Content" ObjectID="_1739954135" r:id="rId48"/>
        </w:object>
      </w:r>
      <w:r w:rsidR="001D17C7" w:rsidRPr="00782CCE">
        <w:rPr>
          <w:lang w:val="en-GB"/>
        </w:rPr>
        <w:t></w:t>
      </w:r>
      <w:bookmarkStart w:id="11" w:name="eq_FOAlphaBeta_omega_max"/>
      <w:r w:rsidR="000B1908" w:rsidRPr="00782CCE">
        <w:rPr>
          <w:lang w:val="en-GB"/>
        </w:rPr>
        <w:fldChar w:fldCharType="begin"/>
      </w:r>
      <w:r w:rsidR="000B1908" w:rsidRPr="00782CCE">
        <w:rPr>
          <w:lang w:val="en-GB"/>
        </w:rPr>
        <w:instrText xml:space="preserve"> SEQ formula </w:instrText>
      </w:r>
      <w:r w:rsidR="000B1908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16</w:t>
      </w:r>
      <w:r w:rsidR="000B1908" w:rsidRPr="00782CCE">
        <w:rPr>
          <w:noProof/>
          <w:lang w:val="en-GB"/>
        </w:rPr>
        <w:fldChar w:fldCharType="end"/>
      </w:r>
      <w:bookmarkEnd w:id="11"/>
      <w:r w:rsidR="001D17C7" w:rsidRPr="00782CCE">
        <w:rPr>
          <w:lang w:val="en-GB"/>
        </w:rPr>
        <w:t></w:t>
      </w:r>
    </w:p>
    <w:p w14:paraId="5443ED03" w14:textId="71D5710E" w:rsidR="006717D6" w:rsidRPr="00782CCE" w:rsidRDefault="00D650C2" w:rsidP="006717D6">
      <w:pPr>
        <w:pStyle w:val="BodyText"/>
        <w:spacing w:after="0"/>
        <w:ind w:firstLine="0"/>
        <w:rPr>
          <w:lang w:val="en-GB"/>
        </w:rPr>
      </w:pPr>
      <w:r w:rsidRPr="00782CCE">
        <w:rPr>
          <w:lang w:val="en-GB"/>
        </w:rPr>
        <w:t xml:space="preserve">The </w:t>
      </w:r>
      <w:r w:rsidR="00C953D2" w:rsidRPr="00782CCE">
        <w:rPr>
          <w:lang w:val="en-GB"/>
        </w:rPr>
        <w:t xml:space="preserve">two </w:t>
      </w:r>
      <w:r w:rsidR="006B0360" w:rsidRPr="00782CCE">
        <w:rPr>
          <w:lang w:val="en-GB"/>
        </w:rPr>
        <w:sym w:font="Symbol" w:char="F02D"/>
      </w:r>
      <w:r w:rsidR="006B0360" w:rsidRPr="00782CCE">
        <w:rPr>
          <w:lang w:val="en-GB"/>
        </w:rPr>
        <w:t xml:space="preserve">3dB </w:t>
      </w:r>
      <w:r w:rsidR="00C953D2" w:rsidRPr="00782CCE">
        <w:rPr>
          <w:lang w:val="en-GB"/>
        </w:rPr>
        <w:t xml:space="preserve">cut-off frequencies </w:t>
      </w:r>
      <w:r w:rsidR="00C953D2" w:rsidRPr="00782CCE">
        <w:rPr>
          <w:lang w:val="en-GB"/>
        </w:rPr>
        <w:sym w:font="Symbol" w:char="F077"/>
      </w:r>
      <w:r w:rsidR="00C953D2" w:rsidRPr="00782CCE">
        <w:rPr>
          <w:vertAlign w:val="subscript"/>
          <w:lang w:val="en-GB"/>
        </w:rPr>
        <w:t>1</w:t>
      </w:r>
      <w:r w:rsidR="00C953D2" w:rsidRPr="00782CCE">
        <w:rPr>
          <w:lang w:val="en-GB"/>
        </w:rPr>
        <w:t xml:space="preserve"> and </w:t>
      </w:r>
      <w:r w:rsidR="00C953D2" w:rsidRPr="00782CCE">
        <w:rPr>
          <w:lang w:val="en-GB"/>
        </w:rPr>
        <w:sym w:font="Symbol" w:char="F077"/>
      </w:r>
      <w:r w:rsidR="00C953D2" w:rsidRPr="00782CCE">
        <w:rPr>
          <w:vertAlign w:val="subscript"/>
          <w:lang w:val="en-GB"/>
        </w:rPr>
        <w:t>2</w:t>
      </w:r>
      <w:r w:rsidR="00C953D2" w:rsidRPr="00782CCE">
        <w:rPr>
          <w:lang w:val="en-GB"/>
        </w:rPr>
        <w:t xml:space="preserve"> follow from:</w:t>
      </w:r>
    </w:p>
    <w:p w14:paraId="7B88907E" w14:textId="75C31A85" w:rsidR="00A0688D" w:rsidRPr="00782CCE" w:rsidRDefault="00A0688D" w:rsidP="00A0688D">
      <w:pPr>
        <w:pStyle w:val="equation"/>
        <w:jc w:val="both"/>
        <w:rPr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24"/>
          <w:lang w:val="en-GB"/>
        </w:rPr>
        <w:object w:dxaOrig="2260" w:dyaOrig="660" w14:anchorId="51D88C3B">
          <v:shape id="_x0000_i1045" type="#_x0000_t75" style="width:115.2pt;height:36.3pt" o:ole="">
            <v:imagedata r:id="rId49" o:title=""/>
            <o:lock v:ext="edit" aspectratio="f"/>
          </v:shape>
          <o:OLEObject Type="Embed" ProgID="Equation.DSMT4" ShapeID="_x0000_i1045" DrawAspect="Content" ObjectID="_1739954136" r:id="rId50"/>
        </w:object>
      </w:r>
      <w:r w:rsidRPr="00782CCE">
        <w:rPr>
          <w:lang w:val="en-GB"/>
        </w:rPr>
        <w:t>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12" w:name="eq_FOAlphaBeta_omega_cut_off"/>
      <w:r w:rsidR="000B1908" w:rsidRPr="00782CCE">
        <w:rPr>
          <w:lang w:val="en-GB"/>
        </w:rPr>
        <w:fldChar w:fldCharType="begin"/>
      </w:r>
      <w:r w:rsidR="000B1908" w:rsidRPr="00782CCE">
        <w:rPr>
          <w:lang w:val="en-GB"/>
        </w:rPr>
        <w:instrText xml:space="preserve"> SEQ formula </w:instrText>
      </w:r>
      <w:r w:rsidR="000B1908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17</w:t>
      </w:r>
      <w:r w:rsidR="000B1908" w:rsidRPr="00782CCE">
        <w:rPr>
          <w:noProof/>
          <w:lang w:val="en-GB"/>
        </w:rPr>
        <w:fldChar w:fldCharType="end"/>
      </w:r>
      <w:bookmarkEnd w:id="12"/>
      <w:r w:rsidRPr="00782CCE">
        <w:rPr>
          <w:lang w:val="en-GB"/>
        </w:rPr>
        <w:t></w:t>
      </w:r>
    </w:p>
    <w:p w14:paraId="20B9A9E1" w14:textId="573AA741" w:rsidR="00C953D2" w:rsidRPr="00782CCE" w:rsidRDefault="00A0688D" w:rsidP="006717D6">
      <w:pPr>
        <w:pStyle w:val="BodyText"/>
        <w:spacing w:after="0"/>
        <w:ind w:firstLine="0"/>
        <w:rPr>
          <w:lang w:val="en-GB"/>
        </w:rPr>
      </w:pPr>
      <w:r w:rsidRPr="00782CCE">
        <w:rPr>
          <w:lang w:val="en-GB"/>
        </w:rPr>
        <w:t xml:space="preserve">Knowing maximum frequency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max</w:t>
      </w:r>
      <w:r w:rsidRPr="00782CCE">
        <w:rPr>
          <w:lang w:val="en-GB"/>
        </w:rPr>
        <w:t xml:space="preserve">, and cut-off frequencies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1</w:t>
      </w:r>
      <w:r w:rsidRPr="00782CCE">
        <w:rPr>
          <w:lang w:val="en-GB"/>
        </w:rPr>
        <w:t xml:space="preserve"> and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2</w:t>
      </w:r>
      <w:r w:rsidRPr="00782CCE">
        <w:rPr>
          <w:lang w:val="en-GB"/>
        </w:rPr>
        <w:t xml:space="preserve"> it is possible to calculate equivalent pole Q-factor of the fractional </w:t>
      </w:r>
      <w:r w:rsidRPr="00782CCE">
        <w:rPr>
          <w:lang w:val="en-GB"/>
        </w:rPr>
        <w:sym w:font="Symbol" w:char="F061"/>
      </w:r>
      <w:r w:rsidRPr="00782CCE">
        <w:rPr>
          <w:lang w:val="en-GB"/>
        </w:rPr>
        <w:t>+</w:t>
      </w:r>
      <w:r w:rsidRPr="00782CCE">
        <w:rPr>
          <w:lang w:val="en-GB"/>
        </w:rPr>
        <w:sym w:font="Symbol" w:char="F062"/>
      </w:r>
      <w:r w:rsidRPr="00782CCE">
        <w:rPr>
          <w:lang w:val="en-GB"/>
        </w:rPr>
        <w:t xml:space="preserve"> order BP filter, which is given by:</w:t>
      </w:r>
    </w:p>
    <w:p w14:paraId="020A4309" w14:textId="3E68E8C8" w:rsidR="005A745D" w:rsidRPr="00782CCE" w:rsidRDefault="005A745D" w:rsidP="005A745D">
      <w:pPr>
        <w:pStyle w:val="equation"/>
        <w:jc w:val="both"/>
        <w:rPr>
          <w:lang w:val="en-GB"/>
        </w:rPr>
      </w:pPr>
      <w:r w:rsidRPr="00782CCE">
        <w:rPr>
          <w:lang w:val="en-GB"/>
        </w:rPr>
        <w:tab/>
      </w:r>
      <w:r w:rsidR="00231FAD" w:rsidRPr="00231FAD">
        <w:rPr>
          <w:position w:val="-28"/>
          <w:lang w:val="en-GB"/>
        </w:rPr>
        <w:object w:dxaOrig="1120" w:dyaOrig="620" w14:anchorId="5F77627D">
          <v:shape id="_x0000_i1046" type="#_x0000_t75" style="width:57.6pt;height:28.8pt" o:ole="">
            <v:imagedata r:id="rId51" o:title=""/>
            <o:lock v:ext="edit" aspectratio="f"/>
          </v:shape>
          <o:OLEObject Type="Embed" ProgID="Equation.DSMT4" ShapeID="_x0000_i1046" DrawAspect="Content" ObjectID="_1739954137" r:id="rId52"/>
        </w:object>
      </w:r>
      <w:r w:rsidRPr="00782CCE">
        <w:rPr>
          <w:lang w:val="en-GB"/>
        </w:rPr>
        <w:t>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13" w:name="eq_FOAlphaBeta_pole_Q"/>
      <w:r w:rsidR="000B1908" w:rsidRPr="00782CCE">
        <w:rPr>
          <w:lang w:val="en-GB"/>
        </w:rPr>
        <w:fldChar w:fldCharType="begin"/>
      </w:r>
      <w:r w:rsidR="000B1908" w:rsidRPr="00782CCE">
        <w:rPr>
          <w:lang w:val="en-GB"/>
        </w:rPr>
        <w:instrText xml:space="preserve"> SEQ formula </w:instrText>
      </w:r>
      <w:r w:rsidR="000B1908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18</w:t>
      </w:r>
      <w:r w:rsidR="000B1908" w:rsidRPr="00782CCE">
        <w:rPr>
          <w:noProof/>
          <w:lang w:val="en-GB"/>
        </w:rPr>
        <w:fldChar w:fldCharType="end"/>
      </w:r>
      <w:bookmarkEnd w:id="13"/>
      <w:r w:rsidRPr="00782CCE">
        <w:rPr>
          <w:lang w:val="en-GB"/>
        </w:rPr>
        <w:t></w:t>
      </w:r>
    </w:p>
    <w:p w14:paraId="54DAAC01" w14:textId="410E806C" w:rsidR="00A0688D" w:rsidRPr="00782CCE" w:rsidRDefault="002B4ED9" w:rsidP="006717D6">
      <w:pPr>
        <w:pStyle w:val="BodyText"/>
        <w:spacing w:after="0"/>
        <w:ind w:firstLine="0"/>
        <w:rPr>
          <w:lang w:val="en-GB"/>
        </w:rPr>
      </w:pPr>
      <w:r w:rsidRPr="00782CCE">
        <w:rPr>
          <w:lang w:val="en-GB"/>
        </w:rPr>
        <w:t xml:space="preserve">The above equations </w:t>
      </w:r>
      <w:r w:rsidR="00920B01" w:rsidRPr="00782CCE">
        <w:rPr>
          <w:lang w:val="en-GB"/>
        </w:rPr>
        <w:t xml:space="preserve">(see also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r_Freeborn_etal_FractionalStepTTBiquad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[11]</w:t>
      </w:r>
      <w:r w:rsidR="00E0461E" w:rsidRPr="00782CCE">
        <w:rPr>
          <w:lang w:val="en-GB"/>
        </w:rPr>
        <w:fldChar w:fldCharType="end"/>
      </w:r>
      <w:r w:rsidR="00920B01" w:rsidRPr="00782CCE">
        <w:rPr>
          <w:lang w:val="en-GB"/>
        </w:rPr>
        <w:t xml:space="preserve">) </w:t>
      </w:r>
      <w:r w:rsidRPr="00782CCE">
        <w:rPr>
          <w:lang w:val="en-GB"/>
        </w:rPr>
        <w:t>for the parameters of FO filters are more complicated, than those for IO filters.</w:t>
      </w:r>
    </w:p>
    <w:p w14:paraId="1138C462" w14:textId="0AEF74AF" w:rsidR="00C331F0" w:rsidRPr="00782CCE" w:rsidRDefault="00C331F0" w:rsidP="00C331F0">
      <w:pPr>
        <w:pStyle w:val="Heading2"/>
        <w:rPr>
          <w:lang w:val="en-GB"/>
        </w:rPr>
      </w:pPr>
      <w:r w:rsidRPr="00782CCE">
        <w:rPr>
          <w:lang w:val="en-GB"/>
        </w:rPr>
        <w:t xml:space="preserve">FO </w:t>
      </w:r>
      <w:r w:rsidR="00B57423" w:rsidRPr="00782CCE">
        <w:rPr>
          <w:lang w:val="en-GB"/>
        </w:rPr>
        <w:t>2(1</w:t>
      </w:r>
      <w:r w:rsidRPr="00782CCE">
        <w:rPr>
          <w:lang w:val="en-GB"/>
        </w:rPr>
        <w:t>+</w:t>
      </w:r>
      <w:r w:rsidRPr="00782CCE">
        <w:rPr>
          <w:lang w:val="en-GB"/>
        </w:rPr>
        <w:sym w:font="Symbol" w:char="F061"/>
      </w:r>
      <w:r w:rsidR="00B57423" w:rsidRPr="00782CCE">
        <w:rPr>
          <w:lang w:val="en-GB"/>
        </w:rPr>
        <w:t>)</w:t>
      </w:r>
      <w:r w:rsidRPr="00782CCE">
        <w:rPr>
          <w:lang w:val="en-GB"/>
        </w:rPr>
        <w:t xml:space="preserve">-order </w:t>
      </w:r>
      <w:r w:rsidR="006D614A" w:rsidRPr="00782CCE">
        <w:rPr>
          <w:lang w:val="en-GB"/>
        </w:rPr>
        <w:t>transfer function realization</w:t>
      </w:r>
    </w:p>
    <w:p w14:paraId="1445955E" w14:textId="25954927" w:rsidR="00B57423" w:rsidRPr="00782CCE" w:rsidRDefault="006717D6" w:rsidP="00B57423">
      <w:pPr>
        <w:pStyle w:val="BodyText"/>
        <w:rPr>
          <w:lang w:val="en-GB"/>
        </w:rPr>
      </w:pPr>
      <w:r w:rsidRPr="00782CCE">
        <w:rPr>
          <w:lang w:val="en-GB"/>
        </w:rPr>
        <w:t xml:space="preserve">The </w:t>
      </w:r>
      <w:r w:rsidR="00E66240" w:rsidRPr="00782CCE">
        <w:rPr>
          <w:lang w:val="en-GB"/>
        </w:rPr>
        <w:t>third</w:t>
      </w:r>
      <w:r w:rsidRPr="00782CCE">
        <w:rPr>
          <w:lang w:val="en-GB"/>
        </w:rPr>
        <w:t xml:space="preserve">-order FO transfer function is possible by combining </w:t>
      </w:r>
      <w:r w:rsidR="00714B8E" w:rsidRPr="00782CCE">
        <w:rPr>
          <w:lang w:val="en-GB"/>
        </w:rPr>
        <w:t xml:space="preserve">two transfer function as in </w:t>
      </w:r>
      <w:r w:rsidRPr="00782CCE">
        <w:rPr>
          <w:lang w:val="en-GB"/>
        </w:rPr>
        <w:t>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eq_FO2_transfer_function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12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</w:t>
      </w:r>
      <w:r w:rsidR="00F62291" w:rsidRPr="00782CCE">
        <w:rPr>
          <w:lang w:val="en-GB"/>
        </w:rPr>
        <w:t xml:space="preserve"> into cascade</w:t>
      </w:r>
      <w:r w:rsidR="00714B8E" w:rsidRPr="00782CCE">
        <w:rPr>
          <w:lang w:val="en-GB"/>
        </w:rPr>
        <w:t>.</w:t>
      </w:r>
      <w:r w:rsidRPr="00782CCE">
        <w:rPr>
          <w:lang w:val="en-GB"/>
        </w:rPr>
        <w:t xml:space="preserve"> </w:t>
      </w:r>
      <w:r w:rsidR="00516C42" w:rsidRPr="00782CCE">
        <w:rPr>
          <w:lang w:val="en-GB"/>
        </w:rPr>
        <w:t xml:space="preserve">In the first term we set </w:t>
      </w:r>
      <w:r w:rsidR="00516C42" w:rsidRPr="00782CCE">
        <w:rPr>
          <w:lang w:val="en-GB"/>
        </w:rPr>
        <w:sym w:font="Symbol" w:char="F061"/>
      </w:r>
      <w:r w:rsidR="00516C42" w:rsidRPr="00782CCE">
        <w:rPr>
          <w:lang w:val="en-GB"/>
        </w:rPr>
        <w:t xml:space="preserve">=1, </w:t>
      </w:r>
      <w:r w:rsidR="00516C42" w:rsidRPr="00782CCE">
        <w:rPr>
          <w:lang w:val="en-GB"/>
        </w:rPr>
        <w:sym w:font="Symbol" w:char="F062"/>
      </w:r>
      <w:r w:rsidR="00516C42" w:rsidRPr="00782CCE">
        <w:rPr>
          <w:lang w:val="en-GB"/>
        </w:rPr>
        <w:t xml:space="preserve">=0.5, while in the second term we can </w:t>
      </w:r>
      <w:r w:rsidR="00A10841" w:rsidRPr="00782CCE">
        <w:rPr>
          <w:lang w:val="en-GB"/>
        </w:rPr>
        <w:t xml:space="preserve">choose </w:t>
      </w:r>
      <w:r w:rsidR="00516C42" w:rsidRPr="00782CCE">
        <w:rPr>
          <w:lang w:val="en-GB"/>
        </w:rPr>
        <w:sym w:font="Symbol" w:char="F061"/>
      </w:r>
      <w:r w:rsidR="00516C42" w:rsidRPr="00782CCE">
        <w:rPr>
          <w:lang w:val="en-GB"/>
        </w:rPr>
        <w:t xml:space="preserve">=0.5, </w:t>
      </w:r>
      <w:r w:rsidR="00516C42" w:rsidRPr="00782CCE">
        <w:rPr>
          <w:lang w:val="en-GB"/>
        </w:rPr>
        <w:sym w:font="Symbol" w:char="F062"/>
      </w:r>
      <w:r w:rsidR="00516C42" w:rsidRPr="00782CCE">
        <w:rPr>
          <w:lang w:val="en-GB"/>
        </w:rPr>
        <w:t xml:space="preserve">=1. </w:t>
      </w:r>
      <w:r w:rsidRPr="00782CCE">
        <w:rPr>
          <w:lang w:val="en-GB"/>
        </w:rPr>
        <w:t>The obtained transfer function is given by:</w:t>
      </w:r>
    </w:p>
    <w:p w14:paraId="1FF9465B" w14:textId="64FDB4D0" w:rsidR="00DE3352" w:rsidRPr="00782CCE" w:rsidRDefault="00A64CB3" w:rsidP="00DE3352">
      <w:pPr>
        <w:pStyle w:val="equation"/>
        <w:spacing w:before="120"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790554" w:rsidRPr="00C2750E">
        <w:rPr>
          <w:position w:val="-46"/>
          <w:lang w:val="en-GB"/>
        </w:rPr>
        <w:object w:dxaOrig="3280" w:dyaOrig="1020" w14:anchorId="08E3A338">
          <v:shape id="_x0000_i1047" type="#_x0000_t75" style="width:165.9pt;height:50.1pt;mso-position-horizontal:absolute" o:ole="">
            <v:imagedata r:id="rId53" o:title=""/>
            <o:lock v:ext="edit" aspectratio="f"/>
          </v:shape>
          <o:OLEObject Type="Embed" ProgID="Equation.DSMT4" ShapeID="_x0000_i1047" DrawAspect="Content" ObjectID="_1739954138" r:id="rId54"/>
        </w:object>
      </w:r>
      <w:r w:rsidRPr="00782CCE">
        <w:rPr>
          <w:lang w:val="en-GB"/>
        </w:rPr>
        <w:tab/>
      </w:r>
      <w:r w:rsidR="00DE3352" w:rsidRPr="00782CCE">
        <w:rPr>
          <w:lang w:val="en-GB"/>
        </w:rPr>
        <w:t></w:t>
      </w:r>
      <w:bookmarkStart w:id="14" w:name="eq_FO3_transfer_function"/>
      <w:r w:rsidR="00DE3352" w:rsidRPr="00782CCE">
        <w:rPr>
          <w:lang w:val="en-GB"/>
        </w:rPr>
        <w:fldChar w:fldCharType="begin"/>
      </w:r>
      <w:r w:rsidR="00DE3352" w:rsidRPr="00782CCE">
        <w:rPr>
          <w:lang w:val="en-GB"/>
        </w:rPr>
        <w:instrText xml:space="preserve"> SEQ formula </w:instrText>
      </w:r>
      <w:r w:rsidR="00DE3352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19</w:t>
      </w:r>
      <w:r w:rsidR="00DE3352" w:rsidRPr="00782CCE">
        <w:rPr>
          <w:lang w:val="en-GB"/>
        </w:rPr>
        <w:fldChar w:fldCharType="end"/>
      </w:r>
      <w:bookmarkEnd w:id="14"/>
      <w:r w:rsidR="00DE3352" w:rsidRPr="00782CCE">
        <w:rPr>
          <w:lang w:val="en-GB"/>
        </w:rPr>
        <w:t></w:t>
      </w:r>
    </w:p>
    <w:p w14:paraId="479A99E8" w14:textId="66E8647A" w:rsidR="00224E2F" w:rsidRPr="00782CCE" w:rsidRDefault="00CF66EA" w:rsidP="002E69DA">
      <w:pPr>
        <w:pStyle w:val="BodyText"/>
        <w:rPr>
          <w:lang w:val="en-GB"/>
        </w:rPr>
      </w:pPr>
      <w:r w:rsidRPr="00782CCE">
        <w:rPr>
          <w:lang w:val="en-GB"/>
        </w:rPr>
        <w:t xml:space="preserve">The </w:t>
      </w:r>
      <w:r w:rsidR="003547F1">
        <w:rPr>
          <w:lang w:val="en-GB"/>
        </w:rPr>
        <w:t xml:space="preserve">six </w:t>
      </w:r>
      <w:r w:rsidRPr="00782CCE">
        <w:rPr>
          <w:lang w:val="en-GB"/>
        </w:rPr>
        <w:t xml:space="preserve">values </w:t>
      </w:r>
      <w:r w:rsidRPr="00782CCE">
        <w:rPr>
          <w:i/>
          <w:iCs/>
          <w:lang w:val="en-GB"/>
        </w:rPr>
        <w:t>k</w:t>
      </w:r>
      <w:r w:rsidRPr="00782CCE">
        <w:rPr>
          <w:vertAlign w:val="subscript"/>
          <w:lang w:val="en-GB"/>
        </w:rPr>
        <w:t>1</w:t>
      </w:r>
      <w:r w:rsidR="00621DB6" w:rsidRPr="00782CCE">
        <w:rPr>
          <w:lang w:val="en-GB"/>
        </w:rPr>
        <w:t xml:space="preserve"> </w:t>
      </w:r>
      <w:r w:rsidR="00EE0EAF" w:rsidRPr="00782CCE">
        <w:rPr>
          <w:lang w:val="en-GB"/>
        </w:rPr>
        <w:t>to</w:t>
      </w:r>
      <w:r w:rsidR="00167E28" w:rsidRPr="00782CCE">
        <w:rPr>
          <w:lang w:val="en-GB"/>
        </w:rPr>
        <w:t xml:space="preserve"> </w:t>
      </w:r>
      <w:r w:rsidR="005733B7" w:rsidRPr="00782CCE">
        <w:rPr>
          <w:i/>
          <w:iCs/>
          <w:lang w:val="en-GB"/>
        </w:rPr>
        <w:t>k</w:t>
      </w:r>
      <w:r w:rsidR="005733B7" w:rsidRPr="00782CCE">
        <w:rPr>
          <w:vertAlign w:val="subscript"/>
          <w:lang w:val="en-GB"/>
        </w:rPr>
        <w:t>3</w:t>
      </w:r>
      <w:r w:rsidR="005733B7" w:rsidRPr="00782CCE">
        <w:rPr>
          <w:lang w:val="en-GB"/>
        </w:rPr>
        <w:t xml:space="preserve"> </w:t>
      </w:r>
      <w:r w:rsidRPr="00782CCE">
        <w:rPr>
          <w:lang w:val="en-GB"/>
        </w:rPr>
        <w:t xml:space="preserve">for both </w:t>
      </w:r>
      <w:r w:rsidR="00C2750E" w:rsidRPr="00782CCE">
        <w:rPr>
          <w:lang w:val="en-GB"/>
        </w:rPr>
        <w:t xml:space="preserve">sections </w:t>
      </w:r>
      <w:r w:rsidR="00C2750E">
        <w:rPr>
          <w:lang w:val="en-GB"/>
        </w:rPr>
        <w:t>1</w:t>
      </w:r>
      <w:r w:rsidR="00EE0EAF" w:rsidRPr="00782CCE">
        <w:rPr>
          <w:lang w:val="en-GB"/>
        </w:rPr>
        <w:t xml:space="preserve"> and </w:t>
      </w:r>
      <w:r w:rsidR="00C2750E">
        <w:rPr>
          <w:lang w:val="en-GB"/>
        </w:rPr>
        <w:t>2</w:t>
      </w:r>
      <w:r w:rsidR="00EE0EAF" w:rsidRPr="00782CCE">
        <w:rPr>
          <w:lang w:val="en-GB"/>
        </w:rPr>
        <w:t xml:space="preserve"> </w:t>
      </w:r>
      <w:r w:rsidR="00127E7D" w:rsidRPr="00782CCE">
        <w:rPr>
          <w:lang w:val="en-GB"/>
        </w:rPr>
        <w:t>in (</w:t>
      </w:r>
      <w:r w:rsidR="00127E7D" w:rsidRPr="00782CCE">
        <w:rPr>
          <w:lang w:val="en-GB"/>
        </w:rPr>
        <w:fldChar w:fldCharType="begin"/>
      </w:r>
      <w:r w:rsidR="00127E7D" w:rsidRPr="00782CCE">
        <w:rPr>
          <w:lang w:val="en-GB"/>
        </w:rPr>
        <w:instrText xml:space="preserve"> REF eq_FO3_transfer_function </w:instrText>
      </w:r>
      <w:r w:rsidR="00127E7D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19</w:t>
      </w:r>
      <w:r w:rsidR="00127E7D" w:rsidRPr="00782CCE">
        <w:rPr>
          <w:lang w:val="en-GB"/>
        </w:rPr>
        <w:fldChar w:fldCharType="end"/>
      </w:r>
      <w:r w:rsidR="00127E7D" w:rsidRPr="00782CCE">
        <w:rPr>
          <w:lang w:val="en-GB"/>
        </w:rPr>
        <w:t xml:space="preserve">) </w:t>
      </w:r>
      <w:r w:rsidRPr="00782CCE">
        <w:rPr>
          <w:lang w:val="en-GB"/>
        </w:rPr>
        <w:t xml:space="preserve">are </w:t>
      </w:r>
      <w:r w:rsidR="00E46783" w:rsidRPr="00782CCE">
        <w:rPr>
          <w:lang w:val="en-GB"/>
        </w:rPr>
        <w:t>real</w:t>
      </w:r>
      <w:r w:rsidRPr="00782CCE">
        <w:rPr>
          <w:lang w:val="en-GB"/>
        </w:rPr>
        <w:t xml:space="preserve"> constants to be obtained numerically to approximate </w:t>
      </w:r>
      <w:r w:rsidR="002F7782" w:rsidRPr="00782CCE">
        <w:rPr>
          <w:lang w:val="en-GB"/>
        </w:rPr>
        <w:t xml:space="preserve">the </w:t>
      </w:r>
      <w:r w:rsidRPr="00782CCE">
        <w:rPr>
          <w:lang w:val="en-GB"/>
        </w:rPr>
        <w:t>desired passband amplitude-frequency characteristic.</w:t>
      </w:r>
    </w:p>
    <w:p w14:paraId="4175C43F" w14:textId="72A733CF" w:rsidR="00F1701E" w:rsidRPr="00782CCE" w:rsidRDefault="00F1701E" w:rsidP="00F1701E">
      <w:pPr>
        <w:pStyle w:val="BodyText"/>
        <w:rPr>
          <w:lang w:val="en-GB"/>
        </w:rPr>
      </w:pPr>
      <w:r w:rsidRPr="00782CCE">
        <w:rPr>
          <w:lang w:val="en-GB"/>
        </w:rPr>
        <w:t xml:space="preserve">We apply the nonlinear least square routine from Matlab called </w:t>
      </w:r>
      <w:r w:rsidRPr="00782CCE">
        <w:rPr>
          <w:i/>
          <w:iCs/>
          <w:lang w:val="en-GB"/>
        </w:rPr>
        <w:t>lsqcurvefit</w:t>
      </w:r>
      <w:r w:rsidRPr="00782CCE">
        <w:rPr>
          <w:lang w:val="en-GB"/>
        </w:rPr>
        <w:t xml:space="preserve"> in the </w:t>
      </w:r>
      <w:r w:rsidR="00F52768" w:rsidRPr="00782CCE">
        <w:rPr>
          <w:lang w:val="en-GB"/>
        </w:rPr>
        <w:t xml:space="preserve">normalized </w:t>
      </w:r>
      <w:r w:rsidRPr="00782CCE">
        <w:rPr>
          <w:lang w:val="en-GB"/>
        </w:rPr>
        <w:t xml:space="preserve">frequency range </w:t>
      </w:r>
      <w:r w:rsidRPr="00782CCE">
        <w:rPr>
          <w:lang w:val="en-GB"/>
        </w:rPr>
        <w:sym w:font="Symbol" w:char="F077"/>
      </w:r>
      <w:r w:rsidRPr="00782CCE">
        <w:rPr>
          <w:lang w:val="en-GB"/>
        </w:rPr>
        <w:t xml:space="preserve"> from 0.5 to 2</w:t>
      </w:r>
      <w:r w:rsidR="00B930D7" w:rsidRPr="00782CCE">
        <w:rPr>
          <w:lang w:val="en-GB"/>
        </w:rPr>
        <w:t>. The function to be optimized is</w:t>
      </w:r>
      <w:r w:rsidRPr="00782CCE">
        <w:rPr>
          <w:lang w:val="en-GB"/>
        </w:rPr>
        <w:t xml:space="preserve"> the </w:t>
      </w:r>
      <w:r w:rsidR="009F6748" w:rsidRPr="00782CCE">
        <w:rPr>
          <w:lang w:val="en-GB"/>
        </w:rPr>
        <w:t>product</w:t>
      </w:r>
      <w:r w:rsidR="00F52768" w:rsidRPr="00782CCE">
        <w:rPr>
          <w:lang w:val="en-GB"/>
        </w:rPr>
        <w:t xml:space="preserve"> of two </w:t>
      </w:r>
      <w:r w:rsidRPr="00782CCE">
        <w:rPr>
          <w:lang w:val="en-GB"/>
        </w:rPr>
        <w:t>transfer functions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</w:instrText>
      </w:r>
      <w:r w:rsidR="00F52768" w:rsidRPr="00782CCE">
        <w:rPr>
          <w:lang w:val="en-GB"/>
        </w:rPr>
        <w:instrText>eq_FOAlphaBeta_transfer_function</w:instrText>
      </w:r>
      <w:r w:rsidRPr="00782CCE">
        <w:rPr>
          <w:lang w:val="en-GB"/>
        </w:rPr>
        <w:instrText xml:space="preserve">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14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</w:t>
      </w:r>
      <w:r w:rsidR="00F52768" w:rsidRPr="00782CCE">
        <w:rPr>
          <w:lang w:val="en-GB"/>
        </w:rPr>
        <w:t xml:space="preserve"> using (</w:t>
      </w:r>
      <w:r w:rsidR="00F52768" w:rsidRPr="00782CCE">
        <w:rPr>
          <w:lang w:val="en-GB"/>
        </w:rPr>
        <w:sym w:font="Symbol" w:char="F061"/>
      </w:r>
      <w:r w:rsidR="00F52768" w:rsidRPr="00782CCE">
        <w:rPr>
          <w:lang w:val="en-GB"/>
        </w:rPr>
        <w:t xml:space="preserve">, </w:t>
      </w:r>
      <w:r w:rsidR="00F52768" w:rsidRPr="00782CCE">
        <w:rPr>
          <w:lang w:val="en-GB"/>
        </w:rPr>
        <w:sym w:font="Symbol" w:char="F062"/>
      </w:r>
      <w:r w:rsidR="00F52768" w:rsidRPr="00782CCE">
        <w:rPr>
          <w:lang w:val="en-GB"/>
        </w:rPr>
        <w:t>) to be (1, 0.5) and (0.5,</w:t>
      </w:r>
      <w:r w:rsidR="002F7782" w:rsidRPr="00782CCE">
        <w:rPr>
          <w:lang w:val="en-GB"/>
        </w:rPr>
        <w:t xml:space="preserve"> </w:t>
      </w:r>
      <w:r w:rsidR="00F52768" w:rsidRPr="00782CCE">
        <w:rPr>
          <w:lang w:val="en-GB"/>
        </w:rPr>
        <w:t>1)</w:t>
      </w:r>
      <w:r w:rsidR="00C07457" w:rsidRPr="00782CCE">
        <w:rPr>
          <w:lang w:val="en-GB"/>
        </w:rPr>
        <w:t>, i.e. the FO transfer function of the order 2</w:t>
      </w:r>
      <w:r w:rsidR="00C07457" w:rsidRPr="00782CCE">
        <w:rPr>
          <w:lang w:val="en-GB"/>
        </w:rPr>
        <w:sym w:font="Symbol" w:char="F0B4"/>
      </w:r>
      <w:r w:rsidR="00C07457" w:rsidRPr="00782CCE">
        <w:rPr>
          <w:lang w:val="en-GB"/>
        </w:rPr>
        <w:t>1.5=3,</w:t>
      </w:r>
      <w:r w:rsidR="00F52768" w:rsidRPr="00782CCE">
        <w:rPr>
          <w:lang w:val="en-GB"/>
        </w:rPr>
        <w:t xml:space="preserve"> and </w:t>
      </w:r>
      <w:r w:rsidR="00B930D7" w:rsidRPr="00782CCE">
        <w:rPr>
          <w:lang w:val="en-GB"/>
        </w:rPr>
        <w:t xml:space="preserve">the goal function is </w:t>
      </w:r>
      <w:r w:rsidR="00F52768" w:rsidRPr="00782CCE">
        <w:rPr>
          <w:lang w:val="en-GB"/>
        </w:rPr>
        <w:t>the absolute value of (</w:t>
      </w:r>
      <w:r w:rsidR="00F52768" w:rsidRPr="00782CCE">
        <w:rPr>
          <w:lang w:val="en-GB"/>
        </w:rPr>
        <w:fldChar w:fldCharType="begin"/>
      </w:r>
      <w:r w:rsidR="00F52768" w:rsidRPr="00782CCE">
        <w:rPr>
          <w:lang w:val="en-GB"/>
        </w:rPr>
        <w:instrText xml:space="preserve"> REF eq_T_of_4thOrderBP_values </w:instrText>
      </w:r>
      <w:r w:rsidR="00F52768"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10</w:t>
      </w:r>
      <w:r w:rsidR="00F52768" w:rsidRPr="00782CCE">
        <w:rPr>
          <w:lang w:val="en-GB"/>
        </w:rPr>
        <w:fldChar w:fldCharType="end"/>
      </w:r>
      <w:r w:rsidR="00F52768" w:rsidRPr="00782CCE">
        <w:rPr>
          <w:lang w:val="en-GB"/>
        </w:rPr>
        <w:t>)</w:t>
      </w:r>
      <w:r w:rsidR="00AC418A" w:rsidRPr="00782CCE">
        <w:rPr>
          <w:lang w:val="en-GB"/>
        </w:rPr>
        <w:t xml:space="preserve"> (see also</w:t>
      </w:r>
      <w:r w:rsidRPr="00782CCE">
        <w:rPr>
          <w:lang w:val="en-GB"/>
        </w:rPr>
        <w:t xml:space="preserve">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r_FreebornT_etal_ApproximatedCheby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[12]</w:t>
      </w:r>
      <w:r w:rsidR="00E0461E" w:rsidRPr="00782CCE">
        <w:rPr>
          <w:lang w:val="en-GB"/>
        </w:rPr>
        <w:fldChar w:fldCharType="end"/>
      </w:r>
      <w:r w:rsidR="00AC418A" w:rsidRPr="00782CCE">
        <w:rPr>
          <w:lang w:val="en-GB"/>
        </w:rPr>
        <w:t>)</w:t>
      </w:r>
      <w:r w:rsidRPr="00782CCE">
        <w:rPr>
          <w:lang w:val="en-GB"/>
        </w:rPr>
        <w:t xml:space="preserve">. </w:t>
      </w:r>
      <w:r w:rsidR="00D75502" w:rsidRPr="00782CCE">
        <w:rPr>
          <w:lang w:val="en-GB"/>
        </w:rPr>
        <w:t xml:space="preserve">The </w:t>
      </w:r>
      <w:r w:rsidR="00772CCC" w:rsidRPr="00782CCE">
        <w:rPr>
          <w:lang w:val="en-GB"/>
        </w:rPr>
        <w:t>routine</w:t>
      </w:r>
      <w:r w:rsidR="00D75502" w:rsidRPr="00782CCE">
        <w:rPr>
          <w:lang w:val="en-GB"/>
        </w:rPr>
        <w:t xml:space="preserve"> </w:t>
      </w:r>
      <w:r w:rsidRPr="00782CCE">
        <w:rPr>
          <w:lang w:val="en-GB"/>
        </w:rPr>
        <w:t>uses the trust-region-reflective algorithm with termination tolerances of the function value and the solution set in Matlab by default to 10</w:t>
      </w:r>
      <w:r w:rsidRPr="00782CCE">
        <w:rPr>
          <w:vertAlign w:val="superscript"/>
          <w:lang w:val="en-GB"/>
        </w:rPr>
        <w:t>−6</w:t>
      </w:r>
      <w:r w:rsidRPr="00782CCE">
        <w:rPr>
          <w:lang w:val="en-GB"/>
        </w:rPr>
        <w:t xml:space="preserve">. The routine </w:t>
      </w:r>
      <w:r w:rsidRPr="00782CCE">
        <w:rPr>
          <w:i/>
          <w:iCs/>
          <w:lang w:val="en-GB"/>
        </w:rPr>
        <w:t>lsqcurvefit</w:t>
      </w:r>
      <w:r w:rsidRPr="00782CCE">
        <w:rPr>
          <w:lang w:val="en-GB"/>
        </w:rPr>
        <w:t xml:space="preserve"> is defined in Matlab as: </w:t>
      </w:r>
    </w:p>
    <w:p w14:paraId="71B17DE6" w14:textId="0253A4CC" w:rsidR="00127E7D" w:rsidRPr="00782CCE" w:rsidRDefault="00127E7D" w:rsidP="00085FC5">
      <w:pPr>
        <w:pStyle w:val="equation"/>
        <w:spacing w:before="120"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42"/>
          <w:lang w:val="en-GB"/>
        </w:rPr>
        <w:object w:dxaOrig="3120" w:dyaOrig="940" w14:anchorId="6F718969">
          <v:shape id="_x0000_i1048" type="#_x0000_t75" style="width:158.4pt;height:50.1pt" o:ole="">
            <v:imagedata r:id="rId55" o:title=""/>
            <o:lock v:ext="edit" aspectratio="f"/>
          </v:shape>
          <o:OLEObject Type="Embed" ProgID="Equation.DSMT4" ShapeID="_x0000_i1048" DrawAspect="Content" ObjectID="_1739954139" r:id="rId56"/>
        </w:objec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15" w:name="eq_lsqcurvefit"/>
      <w:r w:rsidR="00F62CDF" w:rsidRPr="00782CCE">
        <w:rPr>
          <w:lang w:val="en-GB"/>
        </w:rPr>
        <w:fldChar w:fldCharType="begin"/>
      </w:r>
      <w:r w:rsidR="00F62CDF" w:rsidRPr="00782CCE">
        <w:rPr>
          <w:lang w:val="en-GB"/>
        </w:rPr>
        <w:instrText xml:space="preserve"> SEQ formula </w:instrText>
      </w:r>
      <w:r w:rsidR="00F62CDF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20</w:t>
      </w:r>
      <w:r w:rsidR="00F62CDF" w:rsidRPr="00782CCE">
        <w:rPr>
          <w:noProof/>
          <w:lang w:val="en-GB"/>
        </w:rPr>
        <w:fldChar w:fldCharType="end"/>
      </w:r>
      <w:bookmarkEnd w:id="15"/>
      <w:r w:rsidRPr="00782CCE">
        <w:rPr>
          <w:lang w:val="en-GB"/>
        </w:rPr>
        <w:t></w:t>
      </w:r>
    </w:p>
    <w:p w14:paraId="6B1A5720" w14:textId="13726970" w:rsidR="00F62CDF" w:rsidRPr="00782CCE" w:rsidRDefault="00127E7D" w:rsidP="00127E7D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where </w:t>
      </w:r>
      <w:r w:rsidRPr="00782CCE">
        <w:rPr>
          <w:i/>
          <w:iCs/>
          <w:lang w:val="en-GB"/>
        </w:rPr>
        <w:t>k</w:t>
      </w:r>
      <w:r w:rsidRPr="00782CCE">
        <w:rPr>
          <w:lang w:val="en-GB"/>
        </w:rPr>
        <w:t xml:space="preserve"> is the total number of frequency points for the comparison, and </w:t>
      </w:r>
      <w:r w:rsidRPr="00782CCE">
        <w:rPr>
          <w:i/>
          <w:iCs/>
          <w:lang w:val="en-GB"/>
        </w:rPr>
        <w:t>x</w:t>
      </w:r>
      <w:r w:rsidRPr="00782CCE">
        <w:rPr>
          <w:lang w:val="en-GB"/>
        </w:rPr>
        <w:t xml:space="preserve"> is the filter coefficients (</w:t>
      </w:r>
      <w:r w:rsidRPr="00782CCE">
        <w:rPr>
          <w:i/>
          <w:iCs/>
          <w:lang w:val="en-GB"/>
        </w:rPr>
        <w:t>k</w:t>
      </w:r>
      <w:r w:rsidRPr="00782CCE">
        <w:rPr>
          <w:vertAlign w:val="subscript"/>
          <w:lang w:val="en-GB"/>
        </w:rPr>
        <w:t>1</w:t>
      </w:r>
      <w:r w:rsidR="00C2750E">
        <w:rPr>
          <w:vertAlign w:val="subscript"/>
          <w:lang w:val="en-GB"/>
        </w:rPr>
        <w:t>_1</w:t>
      </w:r>
      <w:r w:rsidRPr="00782CCE">
        <w:rPr>
          <w:lang w:val="en-GB"/>
        </w:rPr>
        <w:t xml:space="preserve"> to </w:t>
      </w:r>
      <w:r w:rsidRPr="00782CCE">
        <w:rPr>
          <w:i/>
          <w:iCs/>
          <w:lang w:val="en-GB"/>
        </w:rPr>
        <w:t>k</w:t>
      </w:r>
      <w:r w:rsidR="00A70058" w:rsidRPr="00782CCE">
        <w:rPr>
          <w:vertAlign w:val="subscript"/>
          <w:lang w:val="en-GB"/>
        </w:rPr>
        <w:t>3</w:t>
      </w:r>
      <w:r w:rsidR="00C2750E">
        <w:rPr>
          <w:vertAlign w:val="subscript"/>
          <w:lang w:val="en-GB"/>
        </w:rPr>
        <w:t>_2</w:t>
      </w:r>
      <w:r w:rsidRPr="00782CCE">
        <w:rPr>
          <w:lang w:val="en-GB"/>
        </w:rPr>
        <w:t xml:space="preserve">) vector. </w:t>
      </w:r>
    </w:p>
    <w:p w14:paraId="25310F7C" w14:textId="12B62DF9" w:rsidR="00CF2549" w:rsidRPr="00782CCE" w:rsidRDefault="004D4803" w:rsidP="00CF2549">
      <w:pPr>
        <w:pStyle w:val="BodyText"/>
        <w:rPr>
          <w:lang w:val="en-GB"/>
        </w:rPr>
      </w:pPr>
      <w:r w:rsidRPr="00782CCE">
        <w:rPr>
          <w:lang w:val="en-GB"/>
        </w:rPr>
        <w:t>The process of numerical optimization</w:t>
      </w:r>
      <w:r w:rsidR="00CF2549" w:rsidRPr="00782CCE">
        <w:rPr>
          <w:lang w:val="en-GB"/>
        </w:rPr>
        <w:t>,</w:t>
      </w:r>
      <w:r w:rsidRPr="00782CCE">
        <w:rPr>
          <w:lang w:val="en-GB"/>
        </w:rPr>
        <w:t xml:space="preserve"> using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eq_lsqcurvefit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20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 in 50 frequency points and fitting the curve in</w:t>
      </w:r>
      <w:r w:rsidR="00CF2549" w:rsidRPr="00782CCE">
        <w:rPr>
          <w:lang w:val="en-GB"/>
        </w:rPr>
        <w:t>,</w:t>
      </w:r>
      <w:r w:rsidRPr="00782CCE">
        <w:rPr>
          <w:lang w:val="en-GB"/>
        </w:rPr>
        <w:t xml:space="preserve"> is shown in Fig. 2.</w:t>
      </w:r>
    </w:p>
    <w:p w14:paraId="0F0C8D68" w14:textId="0FE0BBBB" w:rsidR="004D4803" w:rsidRPr="00782CCE" w:rsidRDefault="004D4803" w:rsidP="004D4803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The obtained normalized 3rd-order FO BP transfer function is Chebyshev with 0.1dB ripple, </w:t>
      </w:r>
      <w:r w:rsidR="00CF2549" w:rsidRPr="00782CCE">
        <w:rPr>
          <w:lang w:val="en-GB"/>
        </w:rPr>
        <w:t xml:space="preserve">with </w:t>
      </w:r>
      <w:r w:rsidR="00CF2549" w:rsidRPr="00782CCE">
        <w:rPr>
          <w:lang w:val="en-GB"/>
        </w:rPr>
        <w:sym w:font="Symbol" w:char="F077"/>
      </w:r>
      <w:r w:rsidR="00CF2549" w:rsidRPr="00782CCE">
        <w:rPr>
          <w:i/>
          <w:iCs/>
          <w:vertAlign w:val="subscript"/>
          <w:lang w:val="en-GB"/>
        </w:rPr>
        <w:t>p</w:t>
      </w:r>
      <w:r w:rsidR="00CF2549" w:rsidRPr="00782CCE">
        <w:rPr>
          <w:vertAlign w:val="subscript"/>
          <w:lang w:val="en-GB"/>
        </w:rPr>
        <w:t>0</w:t>
      </w:r>
      <w:r w:rsidR="00CF2549" w:rsidRPr="00782CCE">
        <w:rPr>
          <w:lang w:val="en-GB"/>
        </w:rPr>
        <w:t>=1 and B=0.1</w:t>
      </w:r>
      <w:r w:rsidR="009E0D14" w:rsidRPr="00782CCE">
        <w:rPr>
          <w:lang w:val="en-GB"/>
        </w:rPr>
        <w:t>,</w:t>
      </w:r>
      <w:r w:rsidR="00CF2549" w:rsidRPr="00782CCE">
        <w:rPr>
          <w:lang w:val="en-GB"/>
        </w:rPr>
        <w:t xml:space="preserve"> </w:t>
      </w:r>
      <w:r w:rsidR="009E0D14" w:rsidRPr="00782CCE">
        <w:rPr>
          <w:lang w:val="en-GB"/>
        </w:rPr>
        <w:t xml:space="preserve">and </w:t>
      </w:r>
      <w:r w:rsidR="00EB2F2E" w:rsidRPr="00782CCE">
        <w:rPr>
          <w:lang w:val="en-GB"/>
        </w:rPr>
        <w:t>has</w:t>
      </w:r>
      <w:r w:rsidRPr="00782CCE">
        <w:rPr>
          <w:lang w:val="en-GB"/>
        </w:rPr>
        <w:t xml:space="preserve"> coefficient values in Table II. The obtained normalized 3rd-order FO BP transfer function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eq_FO3_transfer_function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19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 has the form: </w:t>
      </w:r>
    </w:p>
    <w:p w14:paraId="6F998853" w14:textId="6D8BB709" w:rsidR="004D4803" w:rsidRPr="00782CCE" w:rsidRDefault="004D4803" w:rsidP="004D4803">
      <w:pPr>
        <w:pStyle w:val="equation"/>
        <w:spacing w:before="120" w:after="120"/>
        <w:jc w:val="both"/>
        <w:rPr>
          <w:rFonts w:ascii="Times New Roman" w:hAnsi="Times New Roman" w:cs="Times New Roman"/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12"/>
          <w:lang w:val="en-GB"/>
        </w:rPr>
        <w:object w:dxaOrig="2600" w:dyaOrig="340" w14:anchorId="5AFA0D04">
          <v:shape id="_x0000_i1049" type="#_x0000_t75" style="width:129.6pt;height:14.4pt" o:ole="">
            <v:imagedata r:id="rId57" o:title=""/>
            <o:lock v:ext="edit" aspectratio="f"/>
          </v:shape>
          <o:OLEObject Type="Embed" ProgID="Equation.DSMT4" ShapeID="_x0000_i1049" DrawAspect="Content" ObjectID="_1739954140" r:id="rId58"/>
        </w:object>
      </w:r>
      <w:r w:rsidRPr="00782CCE">
        <w:rPr>
          <w:lang w:val="en-GB"/>
        </w:rPr>
        <w:t></w:t>
      </w:r>
      <w:r w:rsidRPr="00782CCE">
        <w:rPr>
          <w:rFonts w:ascii="Times New Roman" w:hAnsi="Times New Roman" w:cs="Times New Roman"/>
          <w:lang w:val="en-GB"/>
        </w:rPr>
        <w:tab/>
        <w:t>(</w:t>
      </w:r>
      <w:bookmarkStart w:id="16" w:name="eq_FO3_transfer_function_values"/>
      <w:r w:rsidRPr="00782CCE">
        <w:rPr>
          <w:rFonts w:ascii="Times New Roman" w:hAnsi="Times New Roman" w:cs="Times New Roman"/>
          <w:lang w:val="en-GB"/>
        </w:rPr>
        <w:fldChar w:fldCharType="begin"/>
      </w:r>
      <w:r w:rsidRPr="00782CCE">
        <w:rPr>
          <w:rFonts w:ascii="Times New Roman" w:hAnsi="Times New Roman" w:cs="Times New Roman"/>
          <w:lang w:val="en-GB"/>
        </w:rPr>
        <w:instrText xml:space="preserve"> SEQ formula </w:instrText>
      </w:r>
      <w:r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21</w:t>
      </w:r>
      <w:r w:rsidRPr="00782CCE">
        <w:rPr>
          <w:rFonts w:ascii="Times New Roman" w:hAnsi="Times New Roman" w:cs="Times New Roman"/>
          <w:lang w:val="en-GB"/>
        </w:rPr>
        <w:fldChar w:fldCharType="end"/>
      </w:r>
      <w:bookmarkEnd w:id="16"/>
      <w:r w:rsidRPr="00782CCE">
        <w:rPr>
          <w:rFonts w:ascii="Times New Roman" w:hAnsi="Times New Roman" w:cs="Times New Roman"/>
          <w:lang w:val="en-GB"/>
        </w:rPr>
        <w:t>a)</w:t>
      </w:r>
    </w:p>
    <w:p w14:paraId="700FC52C" w14:textId="73202D3F" w:rsidR="004D4803" w:rsidRPr="00782CCE" w:rsidRDefault="004D4803" w:rsidP="004D4803">
      <w:pPr>
        <w:pStyle w:val="equation"/>
        <w:spacing w:before="120" w:after="120"/>
        <w:jc w:val="both"/>
        <w:rPr>
          <w:rFonts w:ascii="Times New Roman" w:hAnsi="Times New Roman" w:cs="Times New Roman"/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22"/>
          <w:lang w:val="en-GB"/>
        </w:rPr>
        <w:object w:dxaOrig="3040" w:dyaOrig="580" w14:anchorId="45D22AB8">
          <v:shape id="_x0000_i1050" type="#_x0000_t75" style="width:150.9pt;height:28.8pt" o:ole="">
            <v:imagedata r:id="rId59" o:title=""/>
            <o:lock v:ext="edit" aspectratio="f"/>
          </v:shape>
          <o:OLEObject Type="Embed" ProgID="Equation.DSMT4" ShapeID="_x0000_i1050" DrawAspect="Content" ObjectID="_1739954141" r:id="rId60"/>
        </w:object>
      </w:r>
      <w:r w:rsidRPr="00782CCE">
        <w:rPr>
          <w:lang w:val="en-GB"/>
        </w:rPr>
        <w:t></w:t>
      </w:r>
      <w:r w:rsidRPr="00782CCE">
        <w:rPr>
          <w:rFonts w:ascii="Times New Roman" w:hAnsi="Times New Roman" w:cs="Times New Roman"/>
          <w:lang w:val="en-GB"/>
        </w:rPr>
        <w:tab/>
        <w:t>(</w:t>
      </w:r>
      <w:r w:rsidRPr="00782CCE">
        <w:rPr>
          <w:rFonts w:ascii="Times New Roman" w:hAnsi="Times New Roman" w:cs="Times New Roman"/>
          <w:lang w:val="en-GB"/>
        </w:rPr>
        <w:fldChar w:fldCharType="begin"/>
      </w:r>
      <w:r w:rsidRPr="00782CCE">
        <w:rPr>
          <w:rFonts w:ascii="Times New Roman" w:hAnsi="Times New Roman" w:cs="Times New Roman"/>
          <w:lang w:val="en-GB"/>
        </w:rPr>
        <w:instrText xml:space="preserve"> SEQ formula \c</w:instrText>
      </w:r>
      <w:r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21</w:t>
      </w:r>
      <w:r w:rsidRPr="00782CCE">
        <w:rPr>
          <w:rFonts w:ascii="Times New Roman" w:hAnsi="Times New Roman" w:cs="Times New Roman"/>
          <w:lang w:val="en-GB"/>
        </w:rPr>
        <w:fldChar w:fldCharType="end"/>
      </w:r>
      <w:r w:rsidRPr="00782CCE">
        <w:rPr>
          <w:rFonts w:ascii="Times New Roman" w:hAnsi="Times New Roman" w:cs="Times New Roman"/>
          <w:lang w:val="en-GB"/>
        </w:rPr>
        <w:t>b)</w:t>
      </w:r>
    </w:p>
    <w:p w14:paraId="280C0DEA" w14:textId="7FDFB18C" w:rsidR="004D4803" w:rsidRPr="00782CCE" w:rsidRDefault="004D4803" w:rsidP="004D4803">
      <w:pPr>
        <w:pStyle w:val="equation"/>
        <w:spacing w:before="120" w:after="120"/>
        <w:jc w:val="both"/>
        <w:rPr>
          <w:rFonts w:ascii="Times New Roman" w:hAnsi="Times New Roman" w:cs="Times New Roman"/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22"/>
          <w:lang w:val="en-GB"/>
        </w:rPr>
        <w:object w:dxaOrig="2900" w:dyaOrig="560" w14:anchorId="2ABDADA3">
          <v:shape id="_x0000_i1051" type="#_x0000_t75" style="width:2in;height:28.8pt" o:ole="">
            <v:imagedata r:id="rId61" o:title=""/>
            <o:lock v:ext="edit" aspectratio="f"/>
          </v:shape>
          <o:OLEObject Type="Embed" ProgID="Equation.DSMT4" ShapeID="_x0000_i1051" DrawAspect="Content" ObjectID="_1739954142" r:id="rId62"/>
        </w:object>
      </w:r>
      <w:r w:rsidRPr="00782CCE">
        <w:rPr>
          <w:lang w:val="en-GB"/>
        </w:rPr>
        <w:t></w:t>
      </w:r>
      <w:r w:rsidRPr="00782CCE">
        <w:rPr>
          <w:rFonts w:ascii="Times New Roman" w:hAnsi="Times New Roman" w:cs="Times New Roman"/>
          <w:lang w:val="en-GB"/>
        </w:rPr>
        <w:tab/>
        <w:t>(</w:t>
      </w:r>
      <w:r w:rsidRPr="00782CCE">
        <w:rPr>
          <w:rFonts w:ascii="Times New Roman" w:hAnsi="Times New Roman" w:cs="Times New Roman"/>
          <w:lang w:val="en-GB"/>
        </w:rPr>
        <w:fldChar w:fldCharType="begin"/>
      </w:r>
      <w:r w:rsidRPr="00782CCE">
        <w:rPr>
          <w:rFonts w:ascii="Times New Roman" w:hAnsi="Times New Roman" w:cs="Times New Roman"/>
          <w:lang w:val="en-GB"/>
        </w:rPr>
        <w:instrText xml:space="preserve"> SEQ formula \c</w:instrText>
      </w:r>
      <w:r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21</w:t>
      </w:r>
      <w:r w:rsidRPr="00782CCE">
        <w:rPr>
          <w:rFonts w:ascii="Times New Roman" w:hAnsi="Times New Roman" w:cs="Times New Roman"/>
          <w:lang w:val="en-GB"/>
        </w:rPr>
        <w:fldChar w:fldCharType="end"/>
      </w:r>
      <w:r w:rsidRPr="00782CCE">
        <w:rPr>
          <w:rFonts w:ascii="Times New Roman" w:hAnsi="Times New Roman" w:cs="Times New Roman"/>
          <w:lang w:val="en-GB"/>
        </w:rPr>
        <w:t>c)</w:t>
      </w:r>
    </w:p>
    <w:p w14:paraId="1A997029" w14:textId="36307A64" w:rsidR="00D04C08" w:rsidRPr="00782CCE" w:rsidRDefault="00B74CF2" w:rsidP="00B74CF2">
      <w:pPr>
        <w:pStyle w:val="BodyText"/>
        <w:ind w:firstLine="0"/>
        <w:jc w:val="center"/>
        <w:rPr>
          <w:lang w:val="en-GB"/>
        </w:rPr>
      </w:pPr>
      <w:r w:rsidRPr="00782CCE">
        <w:rPr>
          <w:noProof/>
          <w:lang w:eastAsia="en-US"/>
        </w:rPr>
        <w:lastRenderedPageBreak/>
        <w:drawing>
          <wp:inline distT="0" distB="0" distL="0" distR="0" wp14:anchorId="6BDEED8A" wp14:editId="551F8B51">
            <wp:extent cx="2912400" cy="2354400"/>
            <wp:effectExtent l="0" t="0" r="0" b="0"/>
            <wp:docPr id="1" name="Picture 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ptimization.tif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400" cy="23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E950" w14:textId="5AABB120" w:rsidR="00F62CDF" w:rsidRPr="00782CCE" w:rsidRDefault="00B74CF2" w:rsidP="000501D6">
      <w:pPr>
        <w:pStyle w:val="figurecaption"/>
        <w:numPr>
          <w:ilvl w:val="0"/>
          <w:numId w:val="7"/>
        </w:numPr>
        <w:suppressAutoHyphens w:val="0"/>
        <w:spacing w:after="0"/>
        <w:rPr>
          <w:lang w:val="en-GB"/>
        </w:rPr>
      </w:pPr>
      <w:r w:rsidRPr="00782CCE">
        <w:rPr>
          <w:w w:val="90"/>
          <w:lang w:val="en-GB"/>
        </w:rPr>
        <w:t>Optimization</w:t>
      </w:r>
      <w:r w:rsidRPr="00782CCE">
        <w:rPr>
          <w:lang w:val="en-GB"/>
        </w:rPr>
        <w:t xml:space="preserve"> </w:t>
      </w:r>
      <w:r w:rsidR="00C24E36" w:rsidRPr="00782CCE">
        <w:rPr>
          <w:lang w:val="en-GB"/>
        </w:rPr>
        <w:t xml:space="preserve">by </w:t>
      </w:r>
      <w:r w:rsidRPr="00782CCE">
        <w:rPr>
          <w:lang w:val="en-GB"/>
        </w:rPr>
        <w:t xml:space="preserve">nonlinear least square routine </w:t>
      </w:r>
      <w:r w:rsidR="00C24E36" w:rsidRPr="00782CCE">
        <w:rPr>
          <w:i/>
          <w:iCs/>
          <w:lang w:val="en-GB"/>
        </w:rPr>
        <w:t>ls</w:t>
      </w:r>
      <w:r w:rsidR="00782CCE">
        <w:rPr>
          <w:i/>
          <w:iCs/>
          <w:lang w:val="en-GB"/>
        </w:rPr>
        <w:t>q</w:t>
      </w:r>
      <w:r w:rsidR="00C24E36" w:rsidRPr="00782CCE">
        <w:rPr>
          <w:i/>
          <w:iCs/>
          <w:lang w:val="en-GB"/>
        </w:rPr>
        <w:t>curvefit</w:t>
      </w:r>
      <w:r w:rsidR="00C24E36" w:rsidRPr="00782CCE">
        <w:rPr>
          <w:lang w:val="en-GB"/>
        </w:rPr>
        <w:t xml:space="preserve"> </w:t>
      </w:r>
      <w:r w:rsidRPr="00782CCE">
        <w:rPr>
          <w:lang w:val="en-GB"/>
        </w:rPr>
        <w:t>in Matlab</w:t>
      </w:r>
      <w:r w:rsidR="00AF49F3">
        <w:rPr>
          <w:lang w:val="en-GB"/>
        </w:rPr>
        <w:t>.</w:t>
      </w:r>
    </w:p>
    <w:p w14:paraId="5C602F16" w14:textId="19CAE416" w:rsidR="00E679B0" w:rsidRPr="00782CCE" w:rsidRDefault="00790554" w:rsidP="000501D6">
      <w:pPr>
        <w:pStyle w:val="equation"/>
        <w:spacing w:before="60" w:after="60"/>
        <w:jc w:val="both"/>
        <w:rPr>
          <w:rFonts w:ascii="Times New Roman" w:hAnsi="Times New Roman" w:cs="Times New Roman"/>
          <w:lang w:val="en-GB"/>
        </w:rPr>
      </w:pPr>
      <w:r>
        <w:rPr>
          <w:lang w:val="en-GB"/>
        </w:rPr>
        <w:t></w:t>
      </w:r>
      <w:r>
        <w:rPr>
          <w:lang w:val="en-GB"/>
        </w:rPr>
        <w:t></w:t>
      </w:r>
      <w:r w:rsidR="00796CD5" w:rsidRPr="005D3649">
        <w:rPr>
          <w:position w:val="-62"/>
          <w:lang w:val="en-GB"/>
        </w:rPr>
        <w:object w:dxaOrig="4320" w:dyaOrig="980" w14:anchorId="7706D682">
          <v:shape id="_x0000_i1052" type="#_x0000_t75" style="width:3in;height:50.1pt;mso-position-horizontal:absolute" o:ole="">
            <v:imagedata r:id="rId64" o:title=""/>
            <o:lock v:ext="edit" aspectratio="f"/>
          </v:shape>
          <o:OLEObject Type="Embed" ProgID="Equation.DSMT4" ShapeID="_x0000_i1052" DrawAspect="Content" ObjectID="_1739954143" r:id="rId65"/>
        </w:object>
      </w:r>
      <w:r w:rsidR="00E679B0" w:rsidRPr="00782CCE">
        <w:rPr>
          <w:lang w:val="en-GB"/>
        </w:rPr>
        <w:t></w:t>
      </w:r>
      <w:r w:rsidR="00E679B0" w:rsidRPr="00782CCE">
        <w:rPr>
          <w:rFonts w:ascii="Times New Roman" w:hAnsi="Times New Roman" w:cs="Times New Roman"/>
          <w:lang w:val="en-GB"/>
        </w:rPr>
        <w:tab/>
        <w:t>(</w:t>
      </w:r>
      <w:r w:rsidR="00E679B0" w:rsidRPr="00782CCE">
        <w:rPr>
          <w:rFonts w:ascii="Times New Roman" w:hAnsi="Times New Roman" w:cs="Times New Roman"/>
          <w:lang w:val="en-GB"/>
        </w:rPr>
        <w:fldChar w:fldCharType="begin"/>
      </w:r>
      <w:r w:rsidR="00E679B0" w:rsidRPr="00782CCE">
        <w:rPr>
          <w:rFonts w:ascii="Times New Roman" w:hAnsi="Times New Roman" w:cs="Times New Roman"/>
          <w:lang w:val="en-GB"/>
        </w:rPr>
        <w:instrText xml:space="preserve"> SEQ formula \c</w:instrText>
      </w:r>
      <w:r w:rsidR="00E679B0" w:rsidRPr="00782CCE">
        <w:rPr>
          <w:rFonts w:ascii="Times New Roman" w:hAnsi="Times New Roman" w:cs="Times New Roman"/>
          <w:lang w:val="en-GB"/>
        </w:rPr>
        <w:fldChar w:fldCharType="separate"/>
      </w:r>
      <w:r w:rsidR="006917BE">
        <w:rPr>
          <w:rFonts w:ascii="Times New Roman" w:hAnsi="Times New Roman" w:cs="Times New Roman"/>
          <w:noProof/>
          <w:lang w:val="en-GB"/>
        </w:rPr>
        <w:t>21</w:t>
      </w:r>
      <w:r w:rsidR="00E679B0" w:rsidRPr="00782CCE">
        <w:rPr>
          <w:rFonts w:ascii="Times New Roman" w:hAnsi="Times New Roman" w:cs="Times New Roman"/>
          <w:lang w:val="en-GB"/>
        </w:rPr>
        <w:fldChar w:fldCharType="end"/>
      </w:r>
      <w:r w:rsidR="00E679B0" w:rsidRPr="00782CCE">
        <w:rPr>
          <w:rFonts w:ascii="Times New Roman" w:hAnsi="Times New Roman" w:cs="Times New Roman"/>
          <w:lang w:val="en-GB"/>
        </w:rPr>
        <w:t>d)</w:t>
      </w:r>
    </w:p>
    <w:p w14:paraId="07F23DB5" w14:textId="7035AD01" w:rsidR="00E679B0" w:rsidRPr="00782CCE" w:rsidRDefault="00E679B0" w:rsidP="00E679B0">
      <w:pPr>
        <w:pStyle w:val="BodyText"/>
        <w:rPr>
          <w:lang w:val="en-GB"/>
        </w:rPr>
      </w:pPr>
      <w:r w:rsidRPr="00782CCE">
        <w:rPr>
          <w:lang w:val="en-GB"/>
        </w:rPr>
        <w:t>Using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eq_T_of_4thOrderBP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4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</w:t>
      </w:r>
      <w:r w:rsidRPr="00782CCE">
        <w:rPr>
          <w:lang w:val="en-GB"/>
        </w:rPr>
        <w:sym w:font="Symbol" w:char="F02D"/>
      </w:r>
      <w:r w:rsidRPr="00782CCE">
        <w:rPr>
          <w:lang w:val="en-GB"/>
        </w:rPr>
        <w:t>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eq_conditions_omegas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6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 for IO and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eq_FOAlphaBeta_transfer_function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14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</w:t>
      </w:r>
      <w:r w:rsidRPr="00782CCE">
        <w:rPr>
          <w:lang w:val="en-GB"/>
        </w:rPr>
        <w:sym w:font="Symbol" w:char="F02D"/>
      </w:r>
      <w:r w:rsidRPr="00782CCE">
        <w:rPr>
          <w:lang w:val="en-GB"/>
        </w:rPr>
        <w:t>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eq_FOAlphaBeta_pole_Q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18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 for FO filters the characteristic values, such as cut-off frequencies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1</w:t>
      </w:r>
      <w:r w:rsidRPr="00782CCE">
        <w:rPr>
          <w:lang w:val="en-GB"/>
        </w:rPr>
        <w:t xml:space="preserve"> and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2</w:t>
      </w:r>
      <w:r w:rsidRPr="00782CCE">
        <w:rPr>
          <w:lang w:val="en-GB"/>
        </w:rPr>
        <w:t xml:space="preserve"> at </w:t>
      </w:r>
      <w:r w:rsidRPr="00782CCE">
        <w:rPr>
          <w:lang w:val="en-GB"/>
        </w:rPr>
        <w:sym w:font="Symbol" w:char="F02D"/>
      </w:r>
      <w:r w:rsidRPr="00782CCE">
        <w:rPr>
          <w:lang w:val="en-GB"/>
        </w:rPr>
        <w:t>3dB and the corresponding Q</w:t>
      </w:r>
      <w:r w:rsidRPr="00782CCE">
        <w:rPr>
          <w:vertAlign w:val="subscript"/>
          <w:lang w:val="en-GB"/>
        </w:rPr>
        <w:t>p</w:t>
      </w:r>
      <w:r w:rsidRPr="00782CCE">
        <w:rPr>
          <w:lang w:val="en-GB"/>
        </w:rPr>
        <w:t xml:space="preserve"> and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max</w:t>
      </w:r>
      <w:r w:rsidRPr="00782CCE">
        <w:rPr>
          <w:lang w:val="en-GB"/>
        </w:rPr>
        <w:t xml:space="preserve"> for two filters are </w:t>
      </w:r>
      <w:r w:rsidR="001B040A" w:rsidRPr="00782CCE">
        <w:rPr>
          <w:lang w:val="en-GB"/>
        </w:rPr>
        <w:t>calculated</w:t>
      </w:r>
      <w:r w:rsidRPr="00782CCE">
        <w:rPr>
          <w:lang w:val="en-GB"/>
        </w:rPr>
        <w:t xml:space="preserve"> in Table III. From those values it can be seen </w:t>
      </w:r>
      <w:r w:rsidR="00B672E5" w:rsidRPr="00782CCE">
        <w:rPr>
          <w:lang w:val="en-GB"/>
        </w:rPr>
        <w:t xml:space="preserve">two </w:t>
      </w:r>
      <w:r w:rsidRPr="00782CCE">
        <w:rPr>
          <w:lang w:val="en-GB"/>
        </w:rPr>
        <w:t xml:space="preserve">cut-off frequencies </w:t>
      </w:r>
      <w:r w:rsidR="001B040A" w:rsidRPr="00782CCE">
        <w:rPr>
          <w:lang w:val="en-GB"/>
        </w:rPr>
        <w:t xml:space="preserve">in FO case </w:t>
      </w:r>
      <w:r w:rsidRPr="00782CCE">
        <w:rPr>
          <w:lang w:val="en-GB"/>
        </w:rPr>
        <w:t xml:space="preserve">are not geometrical mean of the center (maximum) frequency, as it is in </w:t>
      </w:r>
      <w:r w:rsidR="001B040A" w:rsidRPr="00782CCE">
        <w:rPr>
          <w:lang w:val="en-GB"/>
        </w:rPr>
        <w:t xml:space="preserve">IO </w:t>
      </w:r>
      <w:r w:rsidRPr="00782CCE">
        <w:rPr>
          <w:lang w:val="en-GB"/>
        </w:rPr>
        <w:t xml:space="preserve">circuits. Thus, the geometrical symmetry for the separate FO biquads does not hold, </w:t>
      </w:r>
      <w:r w:rsidR="000C13F9">
        <w:rPr>
          <w:lang w:val="en-GB"/>
        </w:rPr>
        <w:t>whereas</w:t>
      </w:r>
      <w:r w:rsidRPr="00782CCE">
        <w:rPr>
          <w:lang w:val="en-GB"/>
        </w:rPr>
        <w:t xml:space="preserve"> for the overall FO filter it is satisfied.</w:t>
      </w:r>
    </w:p>
    <w:p w14:paraId="7335FE2D" w14:textId="4D97C503" w:rsidR="00E679B0" w:rsidRPr="00782CCE" w:rsidRDefault="00E679B0" w:rsidP="00E679B0">
      <w:pPr>
        <w:pStyle w:val="BodyText"/>
        <w:rPr>
          <w:lang w:val="en-GB"/>
        </w:rPr>
      </w:pPr>
      <w:r w:rsidRPr="00782CCE">
        <w:rPr>
          <w:lang w:val="en-GB"/>
        </w:rPr>
        <w:t>Amplitude-frequency characteristics in dB of normalized transfer functions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eq_T_of_4thOrderBP_values </w:instrText>
      </w:r>
      <w:r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10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b),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eq_T_of_4thOrderBP_values </w:instrText>
      </w:r>
      <w:r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10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c), as well as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eq_FO3_transfer_function_values </w:instrText>
      </w:r>
      <w:r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21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b) and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eq_FO3_transfer_function_values </w:instrText>
      </w:r>
      <w:r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21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c) of separate building </w:t>
      </w:r>
      <w:r w:rsidR="009E2F88" w:rsidRPr="00782CCE">
        <w:rPr>
          <w:lang w:val="en-GB"/>
        </w:rPr>
        <w:t>blocks</w:t>
      </w:r>
      <w:r w:rsidRPr="00782CCE">
        <w:rPr>
          <w:lang w:val="en-GB"/>
        </w:rPr>
        <w:t xml:space="preserve"> inside cascade are plot in Fig. 3(a), whereas characteristics of final filters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eq_T_of_4thOrderBP_values </w:instrText>
      </w:r>
      <w:r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10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d) and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eq_FO3_transfer_function_values </w:instrText>
      </w:r>
      <w:r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21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d) are plot in Fig. 3(b).</w:t>
      </w:r>
      <w:r w:rsidR="000A44B9" w:rsidRPr="00782CCE">
        <w:rPr>
          <w:lang w:val="en-GB"/>
        </w:rPr>
        <w:t xml:space="preserve"> Note the FO step in the stop-band region.</w:t>
      </w:r>
    </w:p>
    <w:p w14:paraId="2979E9FB" w14:textId="4BAD0459" w:rsidR="00E679B0" w:rsidRPr="00782CCE" w:rsidRDefault="00351D92" w:rsidP="00E679B0">
      <w:pPr>
        <w:pStyle w:val="BodyText"/>
        <w:rPr>
          <w:lang w:val="en-GB"/>
        </w:rPr>
      </w:pPr>
      <w:r w:rsidRPr="00782CCE">
        <w:rPr>
          <w:lang w:val="en-GB"/>
        </w:rPr>
        <w:t xml:space="preserve">Stability issues are discussed in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r_FreebornT_etal_ApproximatedCheby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[12]</w:t>
      </w:r>
      <w:r w:rsidR="00E0461E" w:rsidRPr="00782CCE">
        <w:rPr>
          <w:lang w:val="en-GB"/>
        </w:rPr>
        <w:fldChar w:fldCharType="end"/>
      </w:r>
      <w:r w:rsidRPr="00782CCE">
        <w:rPr>
          <w:lang w:val="en-GB"/>
        </w:rPr>
        <w:t xml:space="preserve">. </w:t>
      </w:r>
      <w:r w:rsidR="00E679B0" w:rsidRPr="00782CCE">
        <w:rPr>
          <w:lang w:val="en-GB"/>
        </w:rPr>
        <w:t>For the system to be stable the angles of all poles in (</w:t>
      </w:r>
      <w:r w:rsidR="00E679B0" w:rsidRPr="00782CCE">
        <w:rPr>
          <w:lang w:val="en-GB"/>
        </w:rPr>
        <w:fldChar w:fldCharType="begin"/>
      </w:r>
      <w:r w:rsidR="00E679B0" w:rsidRPr="00782CCE">
        <w:rPr>
          <w:lang w:val="en-GB"/>
        </w:rPr>
        <w:instrText xml:space="preserve"> REF eq_FO3_transfer_function </w:instrText>
      </w:r>
      <w:r w:rsidR="00E679B0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19</w:t>
      </w:r>
      <w:r w:rsidR="00E679B0" w:rsidRPr="00782CCE">
        <w:rPr>
          <w:lang w:val="en-GB"/>
        </w:rPr>
        <w:fldChar w:fldCharType="end"/>
      </w:r>
      <w:r w:rsidR="00E679B0" w:rsidRPr="00782CCE">
        <w:rPr>
          <w:lang w:val="en-GB"/>
        </w:rPr>
        <w:t xml:space="preserve">) must be greater than the minimum required angle </w:t>
      </w:r>
      <w:r w:rsidR="004C3240" w:rsidRPr="00782CCE">
        <w:rPr>
          <w:position w:val="-12"/>
          <w:lang w:val="en-GB"/>
        </w:rPr>
        <w:object w:dxaOrig="1560" w:dyaOrig="340" w14:anchorId="79E6E206">
          <v:shape id="_x0000_i1053" type="#_x0000_t75" style="width:78.9pt;height:14.4pt" o:ole="">
            <v:imagedata r:id="rId66" o:title=""/>
            <o:lock v:ext="edit" aspectratio="f"/>
          </v:shape>
          <o:OLEObject Type="Embed" ProgID="Equation.DSMT4" ShapeID="_x0000_i1053" DrawAspect="Content" ObjectID="_1739954144" r:id="rId67"/>
        </w:object>
      </w:r>
      <w:r w:rsidR="00E679B0" w:rsidRPr="00782CCE">
        <w:rPr>
          <w:lang w:val="en-GB"/>
        </w:rPr>
        <w:t>. It is obvious from Table II that the presented filter is stable. Position of poles of (</w:t>
      </w:r>
      <w:r w:rsidR="00E679B0" w:rsidRPr="00782CCE">
        <w:rPr>
          <w:lang w:val="en-GB"/>
        </w:rPr>
        <w:fldChar w:fldCharType="begin"/>
      </w:r>
      <w:r w:rsidR="00E679B0" w:rsidRPr="00782CCE">
        <w:rPr>
          <w:lang w:val="en-GB"/>
        </w:rPr>
        <w:instrText xml:space="preserve"> REF eq_FO3_transfer_function_values </w:instrText>
      </w:r>
      <w:r w:rsidR="00E679B0"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21</w:t>
      </w:r>
      <w:r w:rsidR="00E679B0" w:rsidRPr="00782CCE">
        <w:rPr>
          <w:lang w:val="en-GB"/>
        </w:rPr>
        <w:fldChar w:fldCharType="end"/>
      </w:r>
      <w:r w:rsidR="00E679B0" w:rsidRPr="00782CCE">
        <w:rPr>
          <w:lang w:val="en-GB"/>
        </w:rPr>
        <w:t>d) in W-plane is shown in Fig. 4. Regardless of having negative poles FO filter is stable.</w:t>
      </w:r>
    </w:p>
    <w:p w14:paraId="096F3150" w14:textId="72085B7F" w:rsidR="00127E7D" w:rsidRPr="00782CCE" w:rsidRDefault="00127E7D" w:rsidP="00E679B0">
      <w:pPr>
        <w:pStyle w:val="tablehead"/>
        <w:numPr>
          <w:ilvl w:val="0"/>
          <w:numId w:val="8"/>
        </w:numPr>
        <w:suppressAutoHyphens w:val="0"/>
        <w:spacing w:after="0"/>
        <w:rPr>
          <w:lang w:val="en-GB"/>
        </w:rPr>
      </w:pPr>
      <w:r w:rsidRPr="00782CCE">
        <w:rPr>
          <w:lang w:val="en-GB"/>
        </w:rPr>
        <w:t>Coefficient values of 3</w:t>
      </w:r>
      <w:r w:rsidR="007C39A0" w:rsidRPr="00782CCE">
        <w:rPr>
          <w:vertAlign w:val="superscript"/>
          <w:lang w:val="en-GB"/>
        </w:rPr>
        <w:t>rd</w:t>
      </w:r>
      <w:r w:rsidR="007C39A0" w:rsidRPr="00782CCE">
        <w:rPr>
          <w:lang w:val="en-GB"/>
        </w:rPr>
        <w:t>-</w:t>
      </w:r>
      <w:r w:rsidR="007E0812" w:rsidRPr="00782CCE">
        <w:rPr>
          <w:lang w:val="en-GB"/>
        </w:rPr>
        <w:t>F</w:t>
      </w:r>
      <w:r w:rsidR="007C39A0" w:rsidRPr="00782CCE">
        <w:rPr>
          <w:lang w:val="en-GB"/>
        </w:rPr>
        <w:t>O</w:t>
      </w:r>
      <w:r w:rsidRPr="00782CCE">
        <w:rPr>
          <w:lang w:val="en-GB"/>
        </w:rPr>
        <w:t xml:space="preserve"> </w:t>
      </w:r>
      <w:r w:rsidR="007C39A0" w:rsidRPr="00782CCE">
        <w:rPr>
          <w:lang w:val="en-GB"/>
        </w:rPr>
        <w:t xml:space="preserve">Chebyshev </w:t>
      </w:r>
      <w:r w:rsidR="00200DCD" w:rsidRPr="00782CCE">
        <w:rPr>
          <w:lang w:val="en-GB"/>
        </w:rPr>
        <w:t xml:space="preserve">0.1 </w:t>
      </w:r>
      <w:r w:rsidR="007C39A0" w:rsidRPr="00782CCE">
        <w:rPr>
          <w:lang w:val="en-GB"/>
        </w:rPr>
        <w:t xml:space="preserve">BP </w:t>
      </w:r>
      <w:r w:rsidRPr="00782CCE">
        <w:rPr>
          <w:lang w:val="en-GB"/>
        </w:rPr>
        <w:t>filter</w:t>
      </w:r>
    </w:p>
    <w:tbl>
      <w:tblPr>
        <w:tblW w:w="4255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979"/>
        <w:gridCol w:w="819"/>
        <w:gridCol w:w="819"/>
        <w:gridCol w:w="819"/>
        <w:gridCol w:w="819"/>
      </w:tblGrid>
      <w:tr w:rsidR="00B63A01" w:rsidRPr="00782CCE" w14:paraId="6247A74E" w14:textId="77777777" w:rsidTr="00B63A01">
        <w:trPr>
          <w:trHeight w:val="320"/>
          <w:jc w:val="center"/>
        </w:trPr>
        <w:tc>
          <w:tcPr>
            <w:tcW w:w="979" w:type="dxa"/>
            <w:vAlign w:val="center"/>
          </w:tcPr>
          <w:p w14:paraId="6D9E624D" w14:textId="0FBE19FF" w:rsidR="00B63A01" w:rsidRPr="00782CCE" w:rsidRDefault="00B63A01" w:rsidP="00B63A01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Section</w:t>
            </w:r>
          </w:p>
        </w:tc>
        <w:tc>
          <w:tcPr>
            <w:tcW w:w="819" w:type="dxa"/>
            <w:vAlign w:val="center"/>
          </w:tcPr>
          <w:p w14:paraId="702E0DFE" w14:textId="56106F57" w:rsidR="00B63A01" w:rsidRPr="00782CCE" w:rsidRDefault="00B63A01" w:rsidP="00B63A01">
            <w:pPr>
              <w:pStyle w:val="tablecopy"/>
              <w:jc w:val="center"/>
              <w:rPr>
                <w:i/>
                <w:iCs/>
                <w:lang w:val="en-GB"/>
              </w:rPr>
            </w:pPr>
            <w:r w:rsidRPr="00782CCE">
              <w:rPr>
                <w:i/>
                <w:iCs/>
                <w:lang w:val="en-GB"/>
              </w:rPr>
              <w:t>k</w:t>
            </w:r>
            <w:r w:rsidRPr="00782CCE">
              <w:rPr>
                <w:vertAlign w:val="subscript"/>
                <w:lang w:val="en-GB"/>
              </w:rPr>
              <w:t>1</w:t>
            </w:r>
          </w:p>
        </w:tc>
        <w:tc>
          <w:tcPr>
            <w:tcW w:w="819" w:type="dxa"/>
            <w:vAlign w:val="center"/>
          </w:tcPr>
          <w:p w14:paraId="31DBCA60" w14:textId="4F8C3C83" w:rsidR="00B63A01" w:rsidRPr="00782CCE" w:rsidRDefault="00B63A01" w:rsidP="00B63A01">
            <w:pPr>
              <w:pStyle w:val="tablecopy"/>
              <w:jc w:val="center"/>
              <w:rPr>
                <w:i/>
                <w:iCs/>
                <w:lang w:val="en-GB"/>
              </w:rPr>
            </w:pPr>
            <w:r w:rsidRPr="00782CCE">
              <w:rPr>
                <w:i/>
                <w:iCs/>
                <w:lang w:val="en-GB"/>
              </w:rPr>
              <w:t>k</w:t>
            </w:r>
            <w:r w:rsidRPr="00782CCE">
              <w:rPr>
                <w:vertAlign w:val="subscript"/>
                <w:lang w:val="en-GB"/>
              </w:rPr>
              <w:t>2</w:t>
            </w:r>
          </w:p>
        </w:tc>
        <w:tc>
          <w:tcPr>
            <w:tcW w:w="819" w:type="dxa"/>
            <w:vAlign w:val="center"/>
          </w:tcPr>
          <w:p w14:paraId="57EF9D84" w14:textId="51FA5A9C" w:rsidR="00B63A01" w:rsidRPr="00782CCE" w:rsidRDefault="00B63A01" w:rsidP="00B63A01">
            <w:pPr>
              <w:pStyle w:val="tablecopy"/>
              <w:jc w:val="center"/>
              <w:rPr>
                <w:i/>
                <w:iCs/>
                <w:lang w:val="en-GB"/>
              </w:rPr>
            </w:pPr>
            <w:r w:rsidRPr="00782CCE">
              <w:rPr>
                <w:i/>
                <w:iCs/>
                <w:lang w:val="en-GB"/>
              </w:rPr>
              <w:t>k</w:t>
            </w:r>
            <w:r w:rsidRPr="00782CCE">
              <w:rPr>
                <w:vertAlign w:val="subscript"/>
                <w:lang w:val="en-GB"/>
              </w:rPr>
              <w:t>3</w:t>
            </w:r>
          </w:p>
        </w:tc>
        <w:tc>
          <w:tcPr>
            <w:tcW w:w="819" w:type="dxa"/>
            <w:vAlign w:val="center"/>
          </w:tcPr>
          <w:p w14:paraId="1E7AA639" w14:textId="19792C6F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position w:val="-12"/>
                <w:lang w:val="en-GB"/>
              </w:rPr>
              <w:object w:dxaOrig="480" w:dyaOrig="320" w14:anchorId="7A25DC16">
                <v:shape id="_x0000_i1054" type="#_x0000_t75" style="width:21.9pt;height:14.4pt" o:ole="">
                  <v:imagedata r:id="rId68" o:title=""/>
                </v:shape>
                <o:OLEObject Type="Embed" ProgID="Equation.DSMT4" ShapeID="_x0000_i1054" DrawAspect="Content" ObjectID="_1739954145" r:id="rId69"/>
              </w:object>
            </w:r>
          </w:p>
        </w:tc>
      </w:tr>
      <w:tr w:rsidR="00B63A01" w:rsidRPr="00782CCE" w14:paraId="36D7626B" w14:textId="77777777" w:rsidTr="00B63A01">
        <w:trPr>
          <w:trHeight w:val="320"/>
          <w:jc w:val="center"/>
        </w:trPr>
        <w:tc>
          <w:tcPr>
            <w:tcW w:w="979" w:type="dxa"/>
            <w:vAlign w:val="center"/>
          </w:tcPr>
          <w:p w14:paraId="2D8B5399" w14:textId="5B6F6B2E" w:rsidR="00B63A01" w:rsidRPr="00782CCE" w:rsidRDefault="00B95344" w:rsidP="00B63A01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819" w:type="dxa"/>
            <w:vAlign w:val="center"/>
          </w:tcPr>
          <w:p w14:paraId="3C5D48F8" w14:textId="06D3D7F1" w:rsidR="00B63A01" w:rsidRPr="00782CCE" w:rsidRDefault="00B63A01" w:rsidP="00B63A01">
            <w:pPr>
              <w:pStyle w:val="tablecopy"/>
              <w:jc w:val="center"/>
              <w:rPr>
                <w:i/>
                <w:iCs/>
                <w:lang w:val="en-GB"/>
              </w:rPr>
            </w:pPr>
            <w:r w:rsidRPr="00782CCE">
              <w:rPr>
                <w:lang w:val="en-GB"/>
              </w:rPr>
              <w:t>0.086557</w:t>
            </w:r>
          </w:p>
        </w:tc>
        <w:tc>
          <w:tcPr>
            <w:tcW w:w="819" w:type="dxa"/>
            <w:vAlign w:val="center"/>
          </w:tcPr>
          <w:p w14:paraId="5512D64B" w14:textId="080FEA4F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sym w:font="Symbol" w:char="F02D"/>
            </w:r>
            <w:r w:rsidRPr="00782CCE">
              <w:rPr>
                <w:lang w:val="en-GB"/>
              </w:rPr>
              <w:t>0.8237</w:t>
            </w:r>
          </w:p>
        </w:tc>
        <w:tc>
          <w:tcPr>
            <w:tcW w:w="819" w:type="dxa"/>
            <w:vAlign w:val="center"/>
          </w:tcPr>
          <w:p w14:paraId="4EB3E08C" w14:textId="659C7D30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1.2372</w:t>
            </w:r>
          </w:p>
        </w:tc>
        <w:tc>
          <w:tcPr>
            <w:tcW w:w="819" w:type="dxa"/>
            <w:vAlign w:val="center"/>
          </w:tcPr>
          <w:p w14:paraId="65BA4AE0" w14:textId="62C0799F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46.684</w:t>
            </w:r>
            <w:r w:rsidRPr="00782CCE">
              <w:rPr>
                <w:lang w:val="en-GB"/>
              </w:rPr>
              <w:sym w:font="Symbol" w:char="F0B0"/>
            </w:r>
          </w:p>
        </w:tc>
      </w:tr>
      <w:tr w:rsidR="00B63A01" w:rsidRPr="00782CCE" w14:paraId="6562F816" w14:textId="77777777" w:rsidTr="00B63A01">
        <w:trPr>
          <w:trHeight w:val="55"/>
          <w:jc w:val="center"/>
        </w:trPr>
        <w:tc>
          <w:tcPr>
            <w:tcW w:w="979" w:type="dxa"/>
            <w:vAlign w:val="center"/>
          </w:tcPr>
          <w:p w14:paraId="6FC1D71D" w14:textId="45AD85D6" w:rsidR="00B63A01" w:rsidRPr="00782CCE" w:rsidRDefault="00B95344" w:rsidP="00B63A01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819" w:type="dxa"/>
            <w:vAlign w:val="center"/>
          </w:tcPr>
          <w:p w14:paraId="695C4253" w14:textId="58B5E5FE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0.168963</w:t>
            </w:r>
          </w:p>
        </w:tc>
        <w:tc>
          <w:tcPr>
            <w:tcW w:w="819" w:type="dxa"/>
            <w:vAlign w:val="center"/>
          </w:tcPr>
          <w:p w14:paraId="7A665F0E" w14:textId="56A11F8B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sym w:font="Symbol" w:char="F02D"/>
            </w:r>
            <w:r w:rsidRPr="00782CCE">
              <w:rPr>
                <w:lang w:val="en-GB"/>
              </w:rPr>
              <w:t>0.6657</w:t>
            </w:r>
          </w:p>
        </w:tc>
        <w:tc>
          <w:tcPr>
            <w:tcW w:w="819" w:type="dxa"/>
            <w:vAlign w:val="center"/>
          </w:tcPr>
          <w:p w14:paraId="44598F1A" w14:textId="1101113C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0.8085</w:t>
            </w:r>
          </w:p>
        </w:tc>
        <w:tc>
          <w:tcPr>
            <w:tcW w:w="819" w:type="dxa"/>
          </w:tcPr>
          <w:p w14:paraId="3AD3AB64" w14:textId="2590A865" w:rsidR="00B63A01" w:rsidRPr="00782CCE" w:rsidRDefault="00B63A01" w:rsidP="00B63A01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46.68</w:t>
            </w:r>
            <w:r w:rsidR="00794057" w:rsidRPr="00782CCE">
              <w:rPr>
                <w:lang w:val="en-GB"/>
              </w:rPr>
              <w:t>7</w:t>
            </w:r>
            <w:r w:rsidRPr="00782CCE">
              <w:rPr>
                <w:lang w:val="en-GB"/>
              </w:rPr>
              <w:sym w:font="Symbol" w:char="F0B0"/>
            </w:r>
          </w:p>
        </w:tc>
      </w:tr>
    </w:tbl>
    <w:p w14:paraId="1B6D229E" w14:textId="5BEE73A9" w:rsidR="009E1922" w:rsidRPr="00782CCE" w:rsidRDefault="00183B0C" w:rsidP="00E679B0">
      <w:pPr>
        <w:pStyle w:val="tablehead"/>
        <w:numPr>
          <w:ilvl w:val="0"/>
          <w:numId w:val="8"/>
        </w:numPr>
        <w:suppressAutoHyphens w:val="0"/>
        <w:spacing w:before="120" w:after="0"/>
        <w:rPr>
          <w:lang w:val="en-GB"/>
        </w:rPr>
      </w:pPr>
      <w:r w:rsidRPr="00782CCE">
        <w:rPr>
          <w:lang w:val="en-GB"/>
        </w:rPr>
        <w:t xml:space="preserve">Parameters of </w:t>
      </w:r>
      <w:r w:rsidR="00801738" w:rsidRPr="00782CCE">
        <w:rPr>
          <w:lang w:val="en-GB"/>
        </w:rPr>
        <w:t xml:space="preserve">all </w:t>
      </w:r>
      <w:r w:rsidR="009E1922" w:rsidRPr="00782CCE">
        <w:rPr>
          <w:lang w:val="en-GB"/>
        </w:rPr>
        <w:t>BP filter</w:t>
      </w:r>
      <w:r w:rsidRPr="00782CCE">
        <w:rPr>
          <w:lang w:val="en-GB"/>
        </w:rPr>
        <w:t>s</w:t>
      </w:r>
      <w:r w:rsidR="00A03EB9" w:rsidRPr="00782CCE">
        <w:rPr>
          <w:lang w:val="en-GB"/>
        </w:rPr>
        <w:t xml:space="preserve"> at </w:t>
      </w:r>
      <w:r w:rsidR="00A03EB9" w:rsidRPr="00782CCE">
        <w:rPr>
          <w:lang w:val="en-GB"/>
        </w:rPr>
        <w:sym w:font="Symbol" w:char="F02D"/>
      </w:r>
      <w:r w:rsidR="00A03EB9" w:rsidRPr="00782CCE">
        <w:rPr>
          <w:lang w:val="en-GB"/>
        </w:rPr>
        <w:t>3</w:t>
      </w:r>
      <w:r w:rsidR="00A03EB9" w:rsidRPr="00782CCE">
        <w:rPr>
          <w:smallCaps w:val="0"/>
          <w:lang w:val="en-GB"/>
        </w:rPr>
        <w:t>dB</w:t>
      </w:r>
    </w:p>
    <w:tbl>
      <w:tblPr>
        <w:tblW w:w="500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1"/>
        <w:gridCol w:w="459"/>
        <w:gridCol w:w="851"/>
        <w:gridCol w:w="731"/>
        <w:gridCol w:w="851"/>
        <w:gridCol w:w="807"/>
        <w:gridCol w:w="1013"/>
      </w:tblGrid>
      <w:tr w:rsidR="009E1922" w:rsidRPr="00782CCE" w14:paraId="051304BE" w14:textId="77777777" w:rsidTr="00231FAD">
        <w:trPr>
          <w:trHeight w:val="320"/>
          <w:jc w:val="center"/>
        </w:trPr>
        <w:tc>
          <w:tcPr>
            <w:tcW w:w="750" w:type="dxa"/>
            <w:gridSpan w:val="2"/>
            <w:vAlign w:val="center"/>
          </w:tcPr>
          <w:p w14:paraId="44D5C032" w14:textId="77777777" w:rsidR="009E1922" w:rsidRPr="00782CCE" w:rsidRDefault="009E1922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Section</w:t>
            </w:r>
          </w:p>
        </w:tc>
        <w:tc>
          <w:tcPr>
            <w:tcW w:w="851" w:type="dxa"/>
            <w:vAlign w:val="center"/>
          </w:tcPr>
          <w:p w14:paraId="573B0BDD" w14:textId="6EC806ED" w:rsidR="009E1922" w:rsidRPr="00782CCE" w:rsidRDefault="009E1922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sym w:font="Symbol" w:char="F077"/>
            </w:r>
            <w:r w:rsidR="001825EE" w:rsidRPr="00782CCE">
              <w:rPr>
                <w:vertAlign w:val="subscript"/>
                <w:lang w:val="en-GB"/>
              </w:rPr>
              <w:t>1</w:t>
            </w:r>
          </w:p>
        </w:tc>
        <w:tc>
          <w:tcPr>
            <w:tcW w:w="731" w:type="dxa"/>
            <w:vAlign w:val="center"/>
          </w:tcPr>
          <w:p w14:paraId="0F4304FD" w14:textId="0ABEA857" w:rsidR="009E1922" w:rsidRPr="00782CCE" w:rsidRDefault="009E1922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sym w:font="Symbol" w:char="F077"/>
            </w:r>
            <w:r w:rsidRPr="00782CCE">
              <w:rPr>
                <w:vertAlign w:val="subscript"/>
                <w:lang w:val="en-GB"/>
              </w:rPr>
              <w:t>2</w:t>
            </w:r>
          </w:p>
        </w:tc>
        <w:tc>
          <w:tcPr>
            <w:tcW w:w="851" w:type="dxa"/>
            <w:vAlign w:val="center"/>
          </w:tcPr>
          <w:p w14:paraId="19232060" w14:textId="3E1A56B2" w:rsidR="009E1922" w:rsidRPr="00782CCE" w:rsidRDefault="009E1922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Q</w:t>
            </w:r>
            <w:r w:rsidRPr="00782CCE">
              <w:rPr>
                <w:vertAlign w:val="subscript"/>
                <w:lang w:val="en-GB"/>
              </w:rPr>
              <w:t>p</w:t>
            </w:r>
          </w:p>
        </w:tc>
        <w:tc>
          <w:tcPr>
            <w:tcW w:w="807" w:type="dxa"/>
            <w:vAlign w:val="center"/>
          </w:tcPr>
          <w:p w14:paraId="6F05F594" w14:textId="70074067" w:rsidR="009E1922" w:rsidRPr="00782CCE" w:rsidRDefault="009E1922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sym w:font="Symbol" w:char="F077"/>
            </w:r>
            <w:r w:rsidRPr="00782CCE">
              <w:rPr>
                <w:vertAlign w:val="subscript"/>
                <w:lang w:val="en-GB"/>
              </w:rPr>
              <w:t>max</w:t>
            </w:r>
          </w:p>
        </w:tc>
        <w:tc>
          <w:tcPr>
            <w:tcW w:w="1013" w:type="dxa"/>
            <w:tcMar>
              <w:left w:w="0" w:type="dxa"/>
              <w:right w:w="0" w:type="dxa"/>
            </w:tcMar>
            <w:vAlign w:val="center"/>
          </w:tcPr>
          <w:p w14:paraId="739DBAC5" w14:textId="748FED62" w:rsidR="009E1922" w:rsidRPr="00782CCE" w:rsidRDefault="00231FAD" w:rsidP="009E1922">
            <w:pPr>
              <w:pStyle w:val="tablecopy"/>
              <w:jc w:val="center"/>
              <w:rPr>
                <w:lang w:val="en-GB"/>
              </w:rPr>
            </w:pPr>
            <w:r w:rsidRPr="00231FAD">
              <w:rPr>
                <w:position w:val="-12"/>
                <w:lang w:val="en-GB"/>
              </w:rPr>
              <w:object w:dxaOrig="620" w:dyaOrig="320" w14:anchorId="006B575A">
                <v:shape id="_x0000_i1055" type="#_x0000_t75" style="width:28.8pt;height:14.4pt" o:ole="">
                  <v:imagedata r:id="rId70" o:title=""/>
                </v:shape>
                <o:OLEObject Type="Embed" ProgID="Equation.DSMT4" ShapeID="_x0000_i1055" DrawAspect="Content" ObjectID="_1739954146" r:id="rId71"/>
              </w:object>
            </w:r>
          </w:p>
        </w:tc>
      </w:tr>
      <w:tr w:rsidR="009E1922" w:rsidRPr="00782CCE" w14:paraId="19DE1941" w14:textId="77777777" w:rsidTr="00231FAD">
        <w:trPr>
          <w:trHeight w:val="320"/>
          <w:jc w:val="center"/>
        </w:trPr>
        <w:tc>
          <w:tcPr>
            <w:tcW w:w="291" w:type="dxa"/>
            <w:vMerge w:val="restart"/>
            <w:vAlign w:val="center"/>
          </w:tcPr>
          <w:p w14:paraId="45A99329" w14:textId="24C90213" w:rsidR="009E1922" w:rsidRPr="00782CCE" w:rsidRDefault="009E1922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IO</w:t>
            </w:r>
          </w:p>
        </w:tc>
        <w:tc>
          <w:tcPr>
            <w:tcW w:w="459" w:type="dxa"/>
            <w:vAlign w:val="center"/>
          </w:tcPr>
          <w:p w14:paraId="157F7732" w14:textId="665D10D2" w:rsidR="009E1922" w:rsidRPr="00782CCE" w:rsidRDefault="00B95344" w:rsidP="009E1922">
            <w:pPr>
              <w:pStyle w:val="tablecopy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851" w:type="dxa"/>
            <w:vAlign w:val="center"/>
          </w:tcPr>
          <w:p w14:paraId="560C70D6" w14:textId="7FFEBF3B" w:rsidR="009E1922" w:rsidRPr="00782CCE" w:rsidRDefault="00DD69C5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0.87964</w:t>
            </w:r>
          </w:p>
        </w:tc>
        <w:tc>
          <w:tcPr>
            <w:tcW w:w="731" w:type="dxa"/>
            <w:vAlign w:val="center"/>
          </w:tcPr>
          <w:p w14:paraId="36519A02" w14:textId="53CC9B86" w:rsidR="009E1922" w:rsidRPr="00782CCE" w:rsidRDefault="00DD69C5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0.990</w:t>
            </w:r>
            <w:r w:rsidR="00B95344">
              <w:rPr>
                <w:lang w:val="en-GB"/>
              </w:rPr>
              <w:t>1</w:t>
            </w:r>
          </w:p>
        </w:tc>
        <w:tc>
          <w:tcPr>
            <w:tcW w:w="851" w:type="dxa"/>
            <w:vAlign w:val="center"/>
          </w:tcPr>
          <w:p w14:paraId="738E1784" w14:textId="438F5B23" w:rsidR="009E1922" w:rsidRPr="00782CCE" w:rsidRDefault="005E0C2D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8.45057</w:t>
            </w:r>
          </w:p>
        </w:tc>
        <w:tc>
          <w:tcPr>
            <w:tcW w:w="807" w:type="dxa"/>
            <w:vAlign w:val="center"/>
          </w:tcPr>
          <w:p w14:paraId="625BDEEF" w14:textId="3C216847" w:rsidR="009E1922" w:rsidRPr="00782CCE" w:rsidRDefault="009A3858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0.93322</w:t>
            </w:r>
          </w:p>
        </w:tc>
        <w:tc>
          <w:tcPr>
            <w:tcW w:w="1013" w:type="dxa"/>
            <w:vAlign w:val="center"/>
          </w:tcPr>
          <w:p w14:paraId="2D290629" w14:textId="5B7E7998" w:rsidR="009E1922" w:rsidRPr="00782CCE" w:rsidRDefault="005E0C2D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0.93322</w:t>
            </w:r>
          </w:p>
        </w:tc>
      </w:tr>
      <w:tr w:rsidR="009E1922" w:rsidRPr="00782CCE" w14:paraId="4DAFF410" w14:textId="77777777" w:rsidTr="00231FAD">
        <w:trPr>
          <w:trHeight w:val="320"/>
          <w:jc w:val="center"/>
        </w:trPr>
        <w:tc>
          <w:tcPr>
            <w:tcW w:w="291" w:type="dxa"/>
            <w:vMerge/>
            <w:vAlign w:val="center"/>
          </w:tcPr>
          <w:p w14:paraId="787B9B97" w14:textId="77777777" w:rsidR="009E1922" w:rsidRPr="00782CCE" w:rsidRDefault="009E1922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459" w:type="dxa"/>
            <w:vAlign w:val="center"/>
          </w:tcPr>
          <w:p w14:paraId="390CECE9" w14:textId="168EABBE" w:rsidR="009E1922" w:rsidRPr="00782CCE" w:rsidRDefault="00B95344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851" w:type="dxa"/>
            <w:vAlign w:val="center"/>
          </w:tcPr>
          <w:p w14:paraId="3FE986A1" w14:textId="1C5A8A1D" w:rsidR="009E1922" w:rsidRPr="00782CCE" w:rsidRDefault="00DD69C5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1.01003</w:t>
            </w:r>
          </w:p>
        </w:tc>
        <w:tc>
          <w:tcPr>
            <w:tcW w:w="731" w:type="dxa"/>
            <w:vAlign w:val="center"/>
          </w:tcPr>
          <w:p w14:paraId="7CDE9C1C" w14:textId="49309B91" w:rsidR="009E1922" w:rsidRPr="00782CCE" w:rsidRDefault="00DD69C5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1.1368</w:t>
            </w:r>
          </w:p>
        </w:tc>
        <w:tc>
          <w:tcPr>
            <w:tcW w:w="851" w:type="dxa"/>
            <w:vAlign w:val="center"/>
          </w:tcPr>
          <w:p w14:paraId="0317E546" w14:textId="43CB6842" w:rsidR="009E1922" w:rsidRPr="00782CCE" w:rsidRDefault="005E0C2D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8.45057</w:t>
            </w:r>
          </w:p>
        </w:tc>
        <w:tc>
          <w:tcPr>
            <w:tcW w:w="807" w:type="dxa"/>
            <w:vAlign w:val="center"/>
          </w:tcPr>
          <w:p w14:paraId="40F9D23D" w14:textId="4D732A31" w:rsidR="009E1922" w:rsidRPr="00782CCE" w:rsidRDefault="005E0C2D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1.07156</w:t>
            </w:r>
          </w:p>
        </w:tc>
        <w:tc>
          <w:tcPr>
            <w:tcW w:w="1013" w:type="dxa"/>
            <w:vAlign w:val="center"/>
          </w:tcPr>
          <w:p w14:paraId="46C34EB9" w14:textId="44D6D8F5" w:rsidR="009E1922" w:rsidRPr="00782CCE" w:rsidRDefault="005E0C2D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1.07156</w:t>
            </w:r>
          </w:p>
        </w:tc>
      </w:tr>
      <w:tr w:rsidR="009E1922" w:rsidRPr="00782CCE" w14:paraId="2ECC91E0" w14:textId="77777777" w:rsidTr="00231FAD">
        <w:trPr>
          <w:trHeight w:val="320"/>
          <w:jc w:val="center"/>
        </w:trPr>
        <w:tc>
          <w:tcPr>
            <w:tcW w:w="291" w:type="dxa"/>
            <w:vMerge w:val="restart"/>
            <w:vAlign w:val="center"/>
          </w:tcPr>
          <w:p w14:paraId="7232E705" w14:textId="55766879" w:rsidR="009E1922" w:rsidRPr="00782CCE" w:rsidRDefault="009E1922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FO</w:t>
            </w:r>
          </w:p>
        </w:tc>
        <w:tc>
          <w:tcPr>
            <w:tcW w:w="459" w:type="dxa"/>
            <w:vAlign w:val="center"/>
          </w:tcPr>
          <w:p w14:paraId="25D5A986" w14:textId="37E29C83" w:rsidR="009E1922" w:rsidRPr="00782CCE" w:rsidRDefault="00B95344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851" w:type="dxa"/>
            <w:vAlign w:val="center"/>
          </w:tcPr>
          <w:p w14:paraId="10D53327" w14:textId="4F010EA5" w:rsidR="009E1922" w:rsidRPr="00782CCE" w:rsidRDefault="0013356A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0.878854</w:t>
            </w:r>
          </w:p>
        </w:tc>
        <w:tc>
          <w:tcPr>
            <w:tcW w:w="731" w:type="dxa"/>
            <w:vAlign w:val="center"/>
          </w:tcPr>
          <w:p w14:paraId="5E181EDB" w14:textId="7814E178" w:rsidR="009E1922" w:rsidRPr="00782CCE" w:rsidRDefault="0013356A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0.9884</w:t>
            </w:r>
          </w:p>
        </w:tc>
        <w:tc>
          <w:tcPr>
            <w:tcW w:w="851" w:type="dxa"/>
            <w:vAlign w:val="center"/>
          </w:tcPr>
          <w:p w14:paraId="5E64A088" w14:textId="66EB20E4" w:rsidR="009E1922" w:rsidRPr="00782CCE" w:rsidRDefault="0013356A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8.51047</w:t>
            </w:r>
          </w:p>
        </w:tc>
        <w:tc>
          <w:tcPr>
            <w:tcW w:w="807" w:type="dxa"/>
            <w:vAlign w:val="center"/>
          </w:tcPr>
          <w:p w14:paraId="7A1FFFF2" w14:textId="36D7BCCF" w:rsidR="009E1922" w:rsidRPr="00782CCE" w:rsidRDefault="000B6A92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0.932</w:t>
            </w:r>
            <w:r w:rsidR="00B95344">
              <w:rPr>
                <w:lang w:val="en-GB"/>
              </w:rPr>
              <w:t>70</w:t>
            </w:r>
          </w:p>
        </w:tc>
        <w:tc>
          <w:tcPr>
            <w:tcW w:w="1013" w:type="dxa"/>
            <w:vAlign w:val="center"/>
          </w:tcPr>
          <w:p w14:paraId="556F6D9A" w14:textId="2C1D2998" w:rsidR="009E1922" w:rsidRPr="00782CCE" w:rsidRDefault="00C762D3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0.932042</w:t>
            </w:r>
          </w:p>
        </w:tc>
      </w:tr>
      <w:tr w:rsidR="009E1922" w:rsidRPr="00782CCE" w14:paraId="4F8012E2" w14:textId="77777777" w:rsidTr="00231FAD">
        <w:trPr>
          <w:trHeight w:val="320"/>
          <w:jc w:val="center"/>
        </w:trPr>
        <w:tc>
          <w:tcPr>
            <w:tcW w:w="291" w:type="dxa"/>
            <w:vMerge/>
          </w:tcPr>
          <w:p w14:paraId="79050B8C" w14:textId="77777777" w:rsidR="009E1922" w:rsidRPr="00782CCE" w:rsidRDefault="009E1922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459" w:type="dxa"/>
            <w:vAlign w:val="center"/>
          </w:tcPr>
          <w:p w14:paraId="5198FD82" w14:textId="6EDD73F6" w:rsidR="009E1922" w:rsidRPr="00782CCE" w:rsidRDefault="00B95344" w:rsidP="009E1922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851" w:type="dxa"/>
            <w:vAlign w:val="center"/>
          </w:tcPr>
          <w:p w14:paraId="7542439B" w14:textId="16329390" w:rsidR="009E1922" w:rsidRPr="00782CCE" w:rsidRDefault="00640F96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1.01173</w:t>
            </w:r>
          </w:p>
        </w:tc>
        <w:tc>
          <w:tcPr>
            <w:tcW w:w="731" w:type="dxa"/>
            <w:vAlign w:val="center"/>
          </w:tcPr>
          <w:p w14:paraId="0A289A48" w14:textId="6B775040" w:rsidR="009E1922" w:rsidRPr="00782CCE" w:rsidRDefault="00640F96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1.1381</w:t>
            </w:r>
          </w:p>
        </w:tc>
        <w:tc>
          <w:tcPr>
            <w:tcW w:w="851" w:type="dxa"/>
            <w:vAlign w:val="center"/>
          </w:tcPr>
          <w:p w14:paraId="52B37121" w14:textId="0ED8B02F" w:rsidR="009E1922" w:rsidRPr="00782CCE" w:rsidRDefault="007E0925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8.48271</w:t>
            </w:r>
          </w:p>
        </w:tc>
        <w:tc>
          <w:tcPr>
            <w:tcW w:w="807" w:type="dxa"/>
            <w:vAlign w:val="center"/>
          </w:tcPr>
          <w:p w14:paraId="2B9956AF" w14:textId="33C72C32" w:rsidR="009E1922" w:rsidRPr="00782CCE" w:rsidRDefault="007C6ED7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1.07232</w:t>
            </w:r>
          </w:p>
        </w:tc>
        <w:tc>
          <w:tcPr>
            <w:tcW w:w="1013" w:type="dxa"/>
            <w:vAlign w:val="center"/>
          </w:tcPr>
          <w:p w14:paraId="4907E8F0" w14:textId="7E543557" w:rsidR="009E1922" w:rsidRPr="00782CCE" w:rsidRDefault="0065032F" w:rsidP="009E1922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1.07308</w:t>
            </w:r>
          </w:p>
        </w:tc>
      </w:tr>
    </w:tbl>
    <w:p w14:paraId="4D1F897F" w14:textId="3D05C1AA" w:rsidR="00722AA6" w:rsidRPr="00782CCE" w:rsidRDefault="00C030A5" w:rsidP="00C030A5">
      <w:pPr>
        <w:pStyle w:val="BodyText"/>
        <w:ind w:firstLine="0"/>
        <w:jc w:val="center"/>
        <w:rPr>
          <w:lang w:val="en-GB"/>
        </w:rPr>
      </w:pPr>
      <w:r w:rsidRPr="00782CCE">
        <w:rPr>
          <w:lang w:val="en-GB"/>
        </w:rPr>
        <w:t>(a)</w:t>
      </w:r>
      <w:r w:rsidRPr="00782CCE">
        <w:rPr>
          <w:noProof/>
          <w:lang w:eastAsia="en-US"/>
        </w:rPr>
        <w:drawing>
          <wp:inline distT="0" distB="0" distL="0" distR="0" wp14:anchorId="30ADB5F4" wp14:editId="59FFB3E0">
            <wp:extent cx="2912400" cy="2347200"/>
            <wp:effectExtent l="0" t="0" r="0" b="0"/>
            <wp:docPr id="2" name="Picture 2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ulting curves.tif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400" cy="23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8A51" w14:textId="080E5895" w:rsidR="00C030A5" w:rsidRPr="00782CCE" w:rsidRDefault="00C030A5" w:rsidP="00C030A5">
      <w:pPr>
        <w:pStyle w:val="BodyText"/>
        <w:ind w:firstLine="0"/>
        <w:jc w:val="center"/>
        <w:rPr>
          <w:lang w:val="en-GB"/>
        </w:rPr>
      </w:pPr>
      <w:r w:rsidRPr="00782CCE">
        <w:rPr>
          <w:lang w:val="en-GB"/>
        </w:rPr>
        <w:t>(b)</w:t>
      </w:r>
      <w:r w:rsidRPr="00782CCE">
        <w:rPr>
          <w:noProof/>
          <w:lang w:eastAsia="en-US"/>
        </w:rPr>
        <w:drawing>
          <wp:inline distT="0" distB="0" distL="0" distR="0" wp14:anchorId="65DD97A7" wp14:editId="76A6E1E9">
            <wp:extent cx="2912400" cy="2354400"/>
            <wp:effectExtent l="0" t="0" r="0" b="0"/>
            <wp:docPr id="4" name="Picture 4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ulting curves total.tif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400" cy="23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EFB5F" w14:textId="07B6F11E" w:rsidR="00C030A5" w:rsidRPr="00782CCE" w:rsidRDefault="00A94EAF" w:rsidP="00D4366C">
      <w:pPr>
        <w:pStyle w:val="figurecaption"/>
        <w:numPr>
          <w:ilvl w:val="0"/>
          <w:numId w:val="7"/>
        </w:numPr>
        <w:suppressAutoHyphens w:val="0"/>
        <w:spacing w:before="240" w:after="240"/>
        <w:rPr>
          <w:lang w:val="en-GB"/>
        </w:rPr>
      </w:pPr>
      <w:r w:rsidRPr="00782CCE">
        <w:rPr>
          <w:lang w:val="en-GB"/>
        </w:rPr>
        <w:t xml:space="preserve">Normalized IO </w:t>
      </w:r>
      <w:r w:rsidR="002C7329" w:rsidRPr="00782CCE">
        <w:rPr>
          <w:lang w:val="en-GB"/>
        </w:rPr>
        <w:t xml:space="preserve">(solid) </w:t>
      </w:r>
      <w:r w:rsidRPr="00782CCE">
        <w:rPr>
          <w:lang w:val="en-GB"/>
        </w:rPr>
        <w:t xml:space="preserve">and FO </w:t>
      </w:r>
      <w:r w:rsidR="002C7329" w:rsidRPr="00782CCE">
        <w:rPr>
          <w:lang w:val="en-GB"/>
        </w:rPr>
        <w:t xml:space="preserve">(dashed) </w:t>
      </w:r>
      <w:r w:rsidRPr="00782CCE">
        <w:rPr>
          <w:lang w:val="en-GB"/>
        </w:rPr>
        <w:t>magnitude characteristics</w:t>
      </w:r>
      <w:r w:rsidR="00D51BFF" w:rsidRPr="00782CCE">
        <w:rPr>
          <w:lang w:val="en-GB"/>
        </w:rPr>
        <w:t xml:space="preserve"> of BP filters</w:t>
      </w:r>
      <w:r w:rsidRPr="00782CCE">
        <w:rPr>
          <w:lang w:val="en-GB"/>
        </w:rPr>
        <w:t xml:space="preserve"> in</w:t>
      </w:r>
      <w:r w:rsidR="00C030A5" w:rsidRPr="00782CCE">
        <w:rPr>
          <w:lang w:val="en-GB"/>
        </w:rPr>
        <w:t xml:space="preserve"> Matlab.</w:t>
      </w:r>
      <w:r w:rsidR="00D51BFF" w:rsidRPr="00782CCE">
        <w:rPr>
          <w:lang w:val="en-GB"/>
        </w:rPr>
        <w:t xml:space="preserve"> (a) Building biquads</w:t>
      </w:r>
      <w:r w:rsidR="00F86D92" w:rsidRPr="00782CCE">
        <w:rPr>
          <w:lang w:val="en-GB"/>
        </w:rPr>
        <w:t xml:space="preserve"> in cascade</w:t>
      </w:r>
      <w:r w:rsidR="00D51BFF" w:rsidRPr="00782CCE">
        <w:rPr>
          <w:lang w:val="en-GB"/>
        </w:rPr>
        <w:t>. (b) Final circuits</w:t>
      </w:r>
      <w:r w:rsidR="00AF49F3">
        <w:rPr>
          <w:lang w:val="en-GB"/>
        </w:rPr>
        <w:t>.</w:t>
      </w:r>
    </w:p>
    <w:p w14:paraId="2D51F488" w14:textId="05537D7D" w:rsidR="00353939" w:rsidRPr="00782CCE" w:rsidRDefault="00353939" w:rsidP="00353939">
      <w:pPr>
        <w:pStyle w:val="BodyText"/>
        <w:ind w:firstLine="0"/>
        <w:jc w:val="center"/>
        <w:rPr>
          <w:lang w:val="en-GB"/>
        </w:rPr>
      </w:pPr>
      <w:r w:rsidRPr="00782CCE">
        <w:rPr>
          <w:noProof/>
          <w:lang w:eastAsia="en-US"/>
        </w:rPr>
        <w:drawing>
          <wp:inline distT="0" distB="0" distL="0" distR="0" wp14:anchorId="6F01D290" wp14:editId="6EEAD4A2">
            <wp:extent cx="2941200" cy="2455200"/>
            <wp:effectExtent l="0" t="0" r="0" b="0"/>
            <wp:docPr id="6" name="Picture 6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oleZeroMap.tif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200" cy="245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C23E" w14:textId="3E513994" w:rsidR="00353939" w:rsidRPr="00782CCE" w:rsidRDefault="00353939" w:rsidP="00D4366C">
      <w:pPr>
        <w:pStyle w:val="figurecaption"/>
        <w:numPr>
          <w:ilvl w:val="0"/>
          <w:numId w:val="7"/>
        </w:numPr>
        <w:suppressAutoHyphens w:val="0"/>
        <w:spacing w:before="240" w:after="240"/>
        <w:rPr>
          <w:lang w:val="en-GB"/>
        </w:rPr>
      </w:pPr>
      <w:r w:rsidRPr="00782CCE">
        <w:rPr>
          <w:lang w:val="en-GB"/>
        </w:rPr>
        <w:t xml:space="preserve">Pole-zero map </w:t>
      </w:r>
      <w:r w:rsidR="006501A7" w:rsidRPr="00782CCE">
        <w:rPr>
          <w:lang w:val="en-GB"/>
        </w:rPr>
        <w:t xml:space="preserve">in </w:t>
      </w:r>
      <w:r w:rsidRPr="00782CCE">
        <w:rPr>
          <w:lang w:val="en-GB"/>
        </w:rPr>
        <w:t>W-plane of the poles of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eq_FO3_transfer_function_values </w:instrText>
      </w:r>
      <w:r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21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d)</w:t>
      </w:r>
      <w:r w:rsidR="00FE79A9" w:rsidRPr="00782CCE">
        <w:rPr>
          <w:lang w:val="en-GB"/>
        </w:rPr>
        <w:t xml:space="preserve"> in Matlab</w:t>
      </w:r>
      <w:r w:rsidR="00AF49F3">
        <w:rPr>
          <w:lang w:val="en-GB"/>
        </w:rPr>
        <w:t>.</w:t>
      </w:r>
    </w:p>
    <w:p w14:paraId="77BAD50B" w14:textId="192B3E93" w:rsidR="00515763" w:rsidRPr="00782CCE" w:rsidRDefault="00515763" w:rsidP="00515763">
      <w:pPr>
        <w:pStyle w:val="Heading1"/>
        <w:rPr>
          <w:lang w:val="en-GB"/>
        </w:rPr>
      </w:pPr>
      <w:r w:rsidRPr="00782CCE">
        <w:rPr>
          <w:lang w:val="en-GB"/>
        </w:rPr>
        <w:lastRenderedPageBreak/>
        <w:t xml:space="preserve">Pspice </w:t>
      </w:r>
      <w:r w:rsidR="00BC54D8" w:rsidRPr="00782CCE">
        <w:rPr>
          <w:lang w:val="en-GB"/>
        </w:rPr>
        <w:t xml:space="preserve">Simulation </w:t>
      </w:r>
      <w:r w:rsidR="000B7B96" w:rsidRPr="00782CCE">
        <w:rPr>
          <w:lang w:val="en-GB"/>
        </w:rPr>
        <w:t xml:space="preserve">and </w:t>
      </w:r>
      <w:r w:rsidR="00BC54D8" w:rsidRPr="00782CCE">
        <w:rPr>
          <w:lang w:val="en-GB"/>
        </w:rPr>
        <w:t>Verification</w:t>
      </w:r>
    </w:p>
    <w:p w14:paraId="4EA6E5BE" w14:textId="2D9A7336" w:rsidR="001E2028" w:rsidRPr="00782CCE" w:rsidRDefault="00931E12" w:rsidP="00CA7748">
      <w:pPr>
        <w:pStyle w:val="BodyText"/>
        <w:spacing w:before="120"/>
        <w:ind w:firstLine="289"/>
        <w:rPr>
          <w:lang w:val="en-GB"/>
        </w:rPr>
      </w:pPr>
      <w:r w:rsidRPr="00782CCE">
        <w:rPr>
          <w:lang w:val="en-GB"/>
        </w:rPr>
        <w:t>Consider the multi-amplifier active</w:t>
      </w:r>
      <w:r w:rsidR="00574581" w:rsidRPr="00782CCE">
        <w:rPr>
          <w:lang w:val="en-GB"/>
        </w:rPr>
        <w:t>-</w:t>
      </w:r>
      <w:r w:rsidRPr="00782CCE">
        <w:rPr>
          <w:lang w:val="en-GB"/>
        </w:rPr>
        <w:t xml:space="preserve">RC circuit in Fig. </w:t>
      </w:r>
      <w:r w:rsidR="00DE4AA8" w:rsidRPr="00782CCE">
        <w:rPr>
          <w:lang w:val="en-GB"/>
        </w:rPr>
        <w:t>5</w:t>
      </w:r>
      <w:r w:rsidRPr="00782CCE">
        <w:rPr>
          <w:lang w:val="en-GB"/>
        </w:rPr>
        <w:t xml:space="preserve">, which is capable to physically realize the transfer function of the fractional band-pass filter of order </w:t>
      </w:r>
      <w:r w:rsidRPr="00782CCE">
        <w:rPr>
          <w:i/>
          <w:iCs/>
          <w:lang w:val="en-GB"/>
        </w:rPr>
        <w:sym w:font="Symbol" w:char="F061"/>
      </w:r>
      <w:r w:rsidRPr="00782CCE">
        <w:rPr>
          <w:lang w:val="en-GB"/>
        </w:rPr>
        <w:t>+</w:t>
      </w:r>
      <w:r w:rsidRPr="00782CCE">
        <w:rPr>
          <w:lang w:val="en-GB"/>
        </w:rPr>
        <w:sym w:font="Symbol" w:char="F062"/>
      </w:r>
      <w:r w:rsidRPr="00782CCE">
        <w:rPr>
          <w:lang w:val="en-GB"/>
        </w:rPr>
        <w:t xml:space="preserve"> defined by </w:t>
      </w:r>
      <w:r w:rsidR="00CF492E" w:rsidRPr="00782CCE">
        <w:rPr>
          <w:lang w:val="en-GB"/>
        </w:rPr>
        <w:t>(</w:t>
      </w:r>
      <w:r w:rsidR="00CF492E" w:rsidRPr="00782CCE">
        <w:rPr>
          <w:lang w:val="en-GB"/>
        </w:rPr>
        <w:fldChar w:fldCharType="begin"/>
      </w:r>
      <w:r w:rsidR="00CF492E" w:rsidRPr="00782CCE">
        <w:rPr>
          <w:lang w:val="en-GB"/>
        </w:rPr>
        <w:instrText xml:space="preserve"> REF eq_FO2_transfer_function </w:instrText>
      </w:r>
      <w:r w:rsidR="00CF492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12</w:t>
      </w:r>
      <w:r w:rsidR="00CF492E" w:rsidRPr="00782CCE">
        <w:rPr>
          <w:lang w:val="en-GB"/>
        </w:rPr>
        <w:fldChar w:fldCharType="end"/>
      </w:r>
      <w:r w:rsidR="00CF492E" w:rsidRPr="00782CCE">
        <w:rPr>
          <w:lang w:val="en-GB"/>
        </w:rPr>
        <w:t>)</w:t>
      </w:r>
      <w:r w:rsidRPr="00782CCE">
        <w:rPr>
          <w:lang w:val="en-GB"/>
        </w:rPr>
        <w:t>. Note that the circuit is rearranged</w:t>
      </w:r>
      <w:r w:rsidR="00574581" w:rsidRPr="00782CCE">
        <w:rPr>
          <w:lang w:val="en-GB"/>
        </w:rPr>
        <w:t>,</w:t>
      </w:r>
      <w:r w:rsidRPr="00782CCE">
        <w:rPr>
          <w:lang w:val="en-GB"/>
        </w:rPr>
        <w:t xml:space="preserve"> when compared to the original circuit in Fig. 1, in order to be able to realize negative coefficients (</w:t>
      </w:r>
      <w:r w:rsidRPr="00782CCE">
        <w:rPr>
          <w:i/>
          <w:iCs/>
          <w:lang w:val="en-GB"/>
        </w:rPr>
        <w:t>k</w:t>
      </w:r>
      <w:r w:rsidRPr="00782CCE">
        <w:rPr>
          <w:vertAlign w:val="subscript"/>
          <w:lang w:val="en-GB"/>
        </w:rPr>
        <w:t>2</w:t>
      </w:r>
      <w:r w:rsidRPr="00782CCE">
        <w:rPr>
          <w:lang w:val="en-GB"/>
        </w:rPr>
        <w:t xml:space="preserve"> is negative) using all positive passive components.</w:t>
      </w:r>
    </w:p>
    <w:p w14:paraId="54658740" w14:textId="39884666" w:rsidR="002B5F32" w:rsidRPr="00782CCE" w:rsidRDefault="002B5F32" w:rsidP="002B5F32">
      <w:pPr>
        <w:pStyle w:val="BodyText"/>
        <w:rPr>
          <w:lang w:val="en-GB"/>
        </w:rPr>
      </w:pPr>
      <w:r w:rsidRPr="00782CCE">
        <w:rPr>
          <w:lang w:val="en-GB"/>
        </w:rPr>
        <w:t>To design filter in Fig</w:t>
      </w:r>
      <w:r w:rsidR="00A05228">
        <w:rPr>
          <w:lang w:val="en-GB"/>
        </w:rPr>
        <w:t>.</w:t>
      </w:r>
      <w:r w:rsidRPr="00782CCE">
        <w:rPr>
          <w:lang w:val="en-GB"/>
        </w:rPr>
        <w:t xml:space="preserve"> </w:t>
      </w:r>
      <w:r w:rsidR="00AD6B55" w:rsidRPr="00782CCE">
        <w:rPr>
          <w:lang w:val="en-GB"/>
        </w:rPr>
        <w:t>5</w:t>
      </w:r>
      <w:r w:rsidRPr="00782CCE">
        <w:rPr>
          <w:lang w:val="en-GB"/>
        </w:rPr>
        <w:t xml:space="preserve"> we use coefficients in Table II</w:t>
      </w:r>
      <w:r w:rsidR="003229EF" w:rsidRPr="00782CCE">
        <w:rPr>
          <w:lang w:val="en-GB"/>
        </w:rPr>
        <w:t xml:space="preserve">, or the values of </w:t>
      </w:r>
      <w:r w:rsidR="00574581" w:rsidRPr="00782CCE">
        <w:rPr>
          <w:lang w:val="en-GB"/>
        </w:rPr>
        <w:t xml:space="preserve">the </w:t>
      </w:r>
      <w:r w:rsidR="003229EF" w:rsidRPr="00782CCE">
        <w:rPr>
          <w:lang w:val="en-GB"/>
        </w:rPr>
        <w:t>coefficients in (</w:t>
      </w:r>
      <w:r w:rsidR="003229EF" w:rsidRPr="00782CCE">
        <w:rPr>
          <w:lang w:val="en-GB"/>
        </w:rPr>
        <w:fldChar w:fldCharType="begin"/>
      </w:r>
      <w:r w:rsidR="003229EF" w:rsidRPr="00782CCE">
        <w:rPr>
          <w:lang w:val="en-GB"/>
        </w:rPr>
        <w:instrText xml:space="preserve"> REF eq_FO3_transfer_function_values </w:instrText>
      </w:r>
      <w:r w:rsidR="003229EF" w:rsidRPr="00782CCE">
        <w:rPr>
          <w:lang w:val="en-GB"/>
        </w:rPr>
        <w:fldChar w:fldCharType="separate"/>
      </w:r>
      <w:r w:rsidR="006917BE">
        <w:rPr>
          <w:noProof/>
          <w:lang w:val="en-GB"/>
        </w:rPr>
        <w:t>21</w:t>
      </w:r>
      <w:r w:rsidR="003229EF" w:rsidRPr="00782CCE">
        <w:rPr>
          <w:lang w:val="en-GB"/>
        </w:rPr>
        <w:fldChar w:fldCharType="end"/>
      </w:r>
      <w:r w:rsidR="003229EF" w:rsidRPr="00782CCE">
        <w:rPr>
          <w:lang w:val="en-GB"/>
        </w:rPr>
        <w:t>)</w:t>
      </w:r>
      <w:r w:rsidRPr="00782CCE">
        <w:rPr>
          <w:lang w:val="en-GB"/>
        </w:rPr>
        <w:t xml:space="preserve">. </w:t>
      </w:r>
      <w:r w:rsidR="003229EF" w:rsidRPr="00782CCE">
        <w:rPr>
          <w:lang w:val="en-GB"/>
        </w:rPr>
        <w:t>We c</w:t>
      </w:r>
      <w:r w:rsidRPr="00782CCE">
        <w:rPr>
          <w:lang w:val="en-GB"/>
        </w:rPr>
        <w:t>alculate</w:t>
      </w:r>
      <w:r w:rsidR="00DB1580" w:rsidRPr="00782CCE">
        <w:rPr>
          <w:lang w:val="en-GB"/>
        </w:rPr>
        <w:t xml:space="preserve"> normalized </w:t>
      </w:r>
      <w:r w:rsidRPr="00782CCE">
        <w:rPr>
          <w:lang w:val="en-GB"/>
        </w:rPr>
        <w:t>element values</w:t>
      </w:r>
      <w:r w:rsidR="00DB1580" w:rsidRPr="00782CCE">
        <w:rPr>
          <w:lang w:val="en-GB"/>
        </w:rPr>
        <w:t xml:space="preserve"> by choosing </w:t>
      </w:r>
      <w:r w:rsidR="00DB1580" w:rsidRPr="00782CCE">
        <w:rPr>
          <w:lang w:val="en-GB"/>
        </w:rPr>
        <w:sym w:font="Symbol" w:char="F077"/>
      </w:r>
      <w:r w:rsidR="00DB1580" w:rsidRPr="00782CCE">
        <w:rPr>
          <w:vertAlign w:val="subscript"/>
          <w:lang w:val="en-GB"/>
        </w:rPr>
        <w:t>0</w:t>
      </w:r>
      <w:r w:rsidR="00DB1580" w:rsidRPr="00782CCE">
        <w:rPr>
          <w:lang w:val="en-GB"/>
        </w:rPr>
        <w:t xml:space="preserve">=1, </w:t>
      </w:r>
      <w:r w:rsidR="00DB1580" w:rsidRPr="00782CCE">
        <w:rPr>
          <w:i/>
          <w:iCs/>
          <w:lang w:val="en-GB"/>
        </w:rPr>
        <w:t>C</w:t>
      </w:r>
      <w:r w:rsidR="00DB1580" w:rsidRPr="00782CCE">
        <w:rPr>
          <w:lang w:val="en-GB"/>
        </w:rPr>
        <w:t xml:space="preserve">=1, and then other elements </w:t>
      </w:r>
      <w:r w:rsidR="003229EF" w:rsidRPr="00782CCE">
        <w:rPr>
          <w:lang w:val="en-GB"/>
        </w:rPr>
        <w:t xml:space="preserve">follow </w:t>
      </w:r>
      <w:r w:rsidRPr="00782CCE">
        <w:rPr>
          <w:lang w:val="en-GB"/>
        </w:rPr>
        <w:t xml:space="preserve">from </w:t>
      </w:r>
      <w:r w:rsidRPr="00782CCE">
        <w:rPr>
          <w:i/>
          <w:iCs/>
          <w:lang w:val="en-GB"/>
        </w:rPr>
        <w:t>k</w:t>
      </w:r>
      <w:r w:rsidR="009B7462" w:rsidRPr="00782CCE">
        <w:rPr>
          <w:vertAlign w:val="subscript"/>
          <w:lang w:val="en-GB"/>
        </w:rPr>
        <w:t>1</w:t>
      </w:r>
      <w:r w:rsidRPr="00782CCE">
        <w:rPr>
          <w:lang w:val="en-GB"/>
        </w:rPr>
        <w:t xml:space="preserve">, </w:t>
      </w:r>
      <w:r w:rsidR="009B7462" w:rsidRPr="00782CCE">
        <w:rPr>
          <w:i/>
          <w:iCs/>
          <w:lang w:val="en-GB"/>
        </w:rPr>
        <w:t>k</w:t>
      </w:r>
      <w:r w:rsidR="009B7462" w:rsidRPr="00782CCE">
        <w:rPr>
          <w:vertAlign w:val="subscript"/>
          <w:lang w:val="en-GB"/>
        </w:rPr>
        <w:t>2</w:t>
      </w:r>
      <w:r w:rsidR="009B7462" w:rsidRPr="00782CCE">
        <w:rPr>
          <w:lang w:val="en-GB"/>
        </w:rPr>
        <w:t xml:space="preserve"> </w:t>
      </w:r>
      <w:r w:rsidRPr="00782CCE">
        <w:rPr>
          <w:lang w:val="en-GB"/>
        </w:rPr>
        <w:t xml:space="preserve">and </w:t>
      </w:r>
      <w:r w:rsidR="009B7462" w:rsidRPr="00782CCE">
        <w:rPr>
          <w:i/>
          <w:iCs/>
          <w:lang w:val="en-GB"/>
        </w:rPr>
        <w:t>k</w:t>
      </w:r>
      <w:r w:rsidR="009B7462" w:rsidRPr="00782CCE">
        <w:rPr>
          <w:vertAlign w:val="subscript"/>
          <w:lang w:val="en-GB"/>
        </w:rPr>
        <w:t>3</w:t>
      </w:r>
      <w:r w:rsidRPr="00782CCE">
        <w:rPr>
          <w:lang w:val="en-GB"/>
        </w:rPr>
        <w:t xml:space="preserve"> using:</w:t>
      </w:r>
    </w:p>
    <w:p w14:paraId="56029497" w14:textId="24E97E4D" w:rsidR="002B5F32" w:rsidRPr="00782CCE" w:rsidRDefault="002B5F32" w:rsidP="00F11846">
      <w:pPr>
        <w:pStyle w:val="equation"/>
        <w:spacing w:before="120"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26"/>
          <w:lang w:val="en-GB"/>
        </w:rPr>
        <w:object w:dxaOrig="4000" w:dyaOrig="600" w14:anchorId="35B3F908">
          <v:shape id="_x0000_i1056" type="#_x0000_t75" style="width:201.6pt;height:28.8pt" o:ole="">
            <v:imagedata r:id="rId75" o:title=""/>
            <o:lock v:ext="edit" aspectratio="f"/>
          </v:shape>
          <o:OLEObject Type="Embed" ProgID="Equation.DSMT4" ShapeID="_x0000_i1056" DrawAspect="Content" ObjectID="_1739954147" r:id="rId76"/>
        </w:objec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SEQ formula </w:instrText>
      </w:r>
      <w:r w:rsidR="00E0461E"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22</w:t>
      </w:r>
      <w:r w:rsidR="00E0461E" w:rsidRPr="00782CCE">
        <w:rPr>
          <w:noProof/>
          <w:lang w:val="en-GB"/>
        </w:rPr>
        <w:fldChar w:fldCharType="end"/>
      </w:r>
      <w:r w:rsidRPr="00782CCE">
        <w:rPr>
          <w:lang w:val="en-GB"/>
        </w:rPr>
        <w:t></w:t>
      </w:r>
    </w:p>
    <w:p w14:paraId="10AF71F8" w14:textId="42459222" w:rsidR="002B5F32" w:rsidRPr="00782CCE" w:rsidRDefault="00E75D7C">
      <w:pPr>
        <w:pStyle w:val="BodyText"/>
        <w:rPr>
          <w:lang w:val="en-GB"/>
        </w:rPr>
      </w:pPr>
      <w:r w:rsidRPr="00782CCE">
        <w:rPr>
          <w:lang w:val="en-GB"/>
        </w:rPr>
        <w:t xml:space="preserve">We </w:t>
      </w:r>
      <w:r w:rsidR="00574581" w:rsidRPr="00782CCE">
        <w:rPr>
          <w:lang w:val="en-GB"/>
        </w:rPr>
        <w:t>obtain</w:t>
      </w:r>
      <w:r w:rsidRPr="00782CCE">
        <w:rPr>
          <w:lang w:val="en-GB"/>
        </w:rPr>
        <w:t xml:space="preserve"> normalized components in the first two rows of Table </w:t>
      </w:r>
      <w:r w:rsidR="004505AC" w:rsidRPr="00782CCE">
        <w:rPr>
          <w:lang w:val="en-GB"/>
        </w:rPr>
        <w:t>IV</w:t>
      </w:r>
      <w:r w:rsidRPr="00782CCE">
        <w:rPr>
          <w:lang w:val="en-GB"/>
        </w:rPr>
        <w:t>.</w:t>
      </w:r>
      <w:r w:rsidR="00D6435E" w:rsidRPr="00782CCE">
        <w:rPr>
          <w:lang w:val="en-GB"/>
        </w:rPr>
        <w:t xml:space="preserve"> </w:t>
      </w:r>
      <w:r w:rsidR="008B76D7" w:rsidRPr="00782CCE">
        <w:rPr>
          <w:lang w:val="en-GB"/>
        </w:rPr>
        <w:t xml:space="preserve">We choose </w:t>
      </w:r>
      <w:r w:rsidR="008B76D7" w:rsidRPr="00782CCE">
        <w:rPr>
          <w:i/>
          <w:iCs/>
          <w:lang w:val="en-GB"/>
        </w:rPr>
        <w:t>R</w:t>
      </w:r>
      <w:r w:rsidR="008B76D7" w:rsidRPr="00782CCE">
        <w:rPr>
          <w:vertAlign w:val="subscript"/>
          <w:lang w:val="en-GB"/>
        </w:rPr>
        <w:t>5</w:t>
      </w:r>
      <w:r w:rsidR="008B76D7" w:rsidRPr="00782CCE">
        <w:rPr>
          <w:lang w:val="en-GB"/>
        </w:rPr>
        <w:t>=</w:t>
      </w:r>
      <w:r w:rsidR="008B76D7" w:rsidRPr="00782CCE">
        <w:rPr>
          <w:i/>
          <w:iCs/>
          <w:lang w:val="en-GB"/>
        </w:rPr>
        <w:t>R</w:t>
      </w:r>
      <w:r w:rsidR="008B76D7" w:rsidRPr="00782CCE">
        <w:rPr>
          <w:vertAlign w:val="subscript"/>
          <w:lang w:val="en-GB"/>
        </w:rPr>
        <w:t>6</w:t>
      </w:r>
      <w:r w:rsidR="008B76D7" w:rsidRPr="00782CCE">
        <w:rPr>
          <w:lang w:val="en-GB"/>
        </w:rPr>
        <w:t xml:space="preserve">=1. </w:t>
      </w:r>
      <w:r w:rsidR="00D6435E" w:rsidRPr="00782CCE">
        <w:rPr>
          <w:lang w:val="en-GB"/>
        </w:rPr>
        <w:t xml:space="preserve">Note also that </w:t>
      </w:r>
      <w:r w:rsidR="00574581" w:rsidRPr="00782CCE">
        <w:rPr>
          <w:lang w:val="en-GB"/>
        </w:rPr>
        <w:t xml:space="preserve">two </w:t>
      </w:r>
      <w:r w:rsidR="00D6435E" w:rsidRPr="00782CCE">
        <w:rPr>
          <w:lang w:val="en-GB"/>
        </w:rPr>
        <w:t xml:space="preserve">capacitors </w:t>
      </w:r>
      <w:r w:rsidR="004505AC" w:rsidRPr="00782CCE">
        <w:rPr>
          <w:lang w:val="en-GB"/>
        </w:rPr>
        <w:t>C</w:t>
      </w:r>
      <w:r w:rsidR="004505AC" w:rsidRPr="00782CCE">
        <w:rPr>
          <w:vertAlign w:val="subscript"/>
          <w:lang w:val="en-GB"/>
        </w:rPr>
        <w:t>1</w:t>
      </w:r>
      <w:r w:rsidR="004505AC" w:rsidRPr="00782CCE">
        <w:rPr>
          <w:lang w:val="en-GB"/>
        </w:rPr>
        <w:t xml:space="preserve"> </w:t>
      </w:r>
      <w:r w:rsidR="00FF730D">
        <w:rPr>
          <w:lang w:val="en-GB"/>
        </w:rPr>
        <w:t>(</w:t>
      </w:r>
      <w:r w:rsidR="00A55F3C">
        <w:rPr>
          <w:lang w:val="en-GB"/>
        </w:rPr>
        <w:t xml:space="preserve">in </w:t>
      </w:r>
      <w:r w:rsidR="00FF730D">
        <w:rPr>
          <w:lang w:val="en-GB"/>
        </w:rPr>
        <w:t xml:space="preserve">section 1) </w:t>
      </w:r>
      <w:r w:rsidR="004505AC" w:rsidRPr="00782CCE">
        <w:rPr>
          <w:lang w:val="en-GB"/>
        </w:rPr>
        <w:t>and C</w:t>
      </w:r>
      <w:r w:rsidR="004505AC" w:rsidRPr="00782CCE">
        <w:rPr>
          <w:vertAlign w:val="subscript"/>
          <w:lang w:val="en-GB"/>
        </w:rPr>
        <w:t>2</w:t>
      </w:r>
      <w:r w:rsidR="004505AC" w:rsidRPr="00782CCE">
        <w:rPr>
          <w:lang w:val="en-GB"/>
        </w:rPr>
        <w:t xml:space="preserve"> </w:t>
      </w:r>
      <w:r w:rsidR="00FF730D">
        <w:rPr>
          <w:lang w:val="en-GB"/>
        </w:rPr>
        <w:t>(</w:t>
      </w:r>
      <w:r w:rsidR="00A55F3C">
        <w:rPr>
          <w:lang w:val="en-GB"/>
        </w:rPr>
        <w:t xml:space="preserve">in </w:t>
      </w:r>
      <w:r w:rsidR="00FF730D">
        <w:rPr>
          <w:lang w:val="en-GB"/>
        </w:rPr>
        <w:t xml:space="preserve">section 2) </w:t>
      </w:r>
      <w:r w:rsidR="00D6435E" w:rsidRPr="00782CCE">
        <w:rPr>
          <w:lang w:val="en-GB"/>
        </w:rPr>
        <w:t xml:space="preserve">in Table </w:t>
      </w:r>
      <w:r w:rsidR="004505AC" w:rsidRPr="00782CCE">
        <w:rPr>
          <w:lang w:val="en-GB"/>
        </w:rPr>
        <w:t>IV</w:t>
      </w:r>
      <w:r w:rsidR="00D6435E" w:rsidRPr="00782CCE">
        <w:rPr>
          <w:lang w:val="en-GB"/>
        </w:rPr>
        <w:t xml:space="preserve"> are</w:t>
      </w:r>
      <w:r w:rsidR="00570567" w:rsidRPr="00782CCE">
        <w:rPr>
          <w:lang w:val="en-GB"/>
        </w:rPr>
        <w:t xml:space="preserve"> indeed the</w:t>
      </w:r>
      <w:r w:rsidR="00D6435E" w:rsidRPr="00782CCE">
        <w:rPr>
          <w:lang w:val="en-GB"/>
        </w:rPr>
        <w:t xml:space="preserve"> fractional capacitors</w:t>
      </w:r>
      <w:r w:rsidR="00570567" w:rsidRPr="00782CCE">
        <w:rPr>
          <w:lang w:val="en-GB"/>
        </w:rPr>
        <w:t xml:space="preserve"> (</w:t>
      </w:r>
      <w:r w:rsidR="00A55F3C">
        <w:rPr>
          <w:lang w:val="en-GB"/>
        </w:rPr>
        <w:t xml:space="preserve">i.e. </w:t>
      </w:r>
      <w:r w:rsidR="002B52DC" w:rsidRPr="00782CCE">
        <w:rPr>
          <w:lang w:val="en-GB"/>
        </w:rPr>
        <w:t xml:space="preserve">where </w:t>
      </w:r>
      <w:r w:rsidR="00A05228">
        <w:rPr>
          <w:lang w:val="en-GB"/>
        </w:rPr>
        <w:t xml:space="preserve">they </w:t>
      </w:r>
      <w:r w:rsidR="002B52DC">
        <w:rPr>
          <w:lang w:val="en-GB"/>
        </w:rPr>
        <w:t xml:space="preserve">are </w:t>
      </w:r>
      <w:r w:rsidR="00570567" w:rsidRPr="00782CCE">
        <w:rPr>
          <w:lang w:val="en-GB"/>
        </w:rPr>
        <w:t>needed)</w:t>
      </w:r>
      <w:r w:rsidR="00D6435E" w:rsidRPr="00782CCE">
        <w:rPr>
          <w:lang w:val="en-GB"/>
        </w:rPr>
        <w:t xml:space="preserve"> having the equivalent value of the impedance as the normal capacitors.</w:t>
      </w:r>
      <w:r w:rsidR="00493BC7" w:rsidRPr="00782CCE">
        <w:rPr>
          <w:lang w:val="en-GB"/>
        </w:rPr>
        <w:t xml:space="preserve"> </w:t>
      </w:r>
    </w:p>
    <w:p w14:paraId="04AE4B0B" w14:textId="77777777" w:rsidR="007A7B8E" w:rsidRPr="00782CCE" w:rsidRDefault="007A7B8E" w:rsidP="007A7B8E">
      <w:pPr>
        <w:pStyle w:val="BodyText"/>
        <w:spacing w:before="120"/>
        <w:ind w:firstLine="289"/>
        <w:rPr>
          <w:lang w:val="en-GB"/>
        </w:rPr>
      </w:pPr>
      <w:r w:rsidRPr="00782CCE">
        <w:rPr>
          <w:lang w:val="en-GB"/>
        </w:rPr>
        <w:t>The denormalization in fractional-order circuits is done using the following equations:</w:t>
      </w:r>
    </w:p>
    <w:p w14:paraId="2D81A210" w14:textId="708CC84F" w:rsidR="007A7B8E" w:rsidRPr="00782CCE" w:rsidRDefault="007A7B8E" w:rsidP="00515763">
      <w:pPr>
        <w:pStyle w:val="equation"/>
        <w:spacing w:before="120" w:after="120"/>
        <w:jc w:val="both"/>
        <w:rPr>
          <w:lang w:val="en-GB"/>
        </w:rPr>
      </w:pPr>
      <w:r w:rsidRPr="00782CCE">
        <w:rPr>
          <w:lang w:val="en-GB"/>
        </w:rPr>
        <w:tab/>
      </w:r>
      <w:r w:rsidR="00790554" w:rsidRPr="00782CCE">
        <w:rPr>
          <w:position w:val="-26"/>
          <w:lang w:val="en-GB"/>
        </w:rPr>
        <w:object w:dxaOrig="2000" w:dyaOrig="600" w14:anchorId="0AE16A0E">
          <v:shape id="_x0000_i1057" type="#_x0000_t75" style="width:100.8pt;height:28.8pt" o:ole="">
            <v:imagedata r:id="rId77" o:title=""/>
            <o:lock v:ext="edit" aspectratio="f"/>
          </v:shape>
          <o:OLEObject Type="Embed" ProgID="Equation.DSMT4" ShapeID="_x0000_i1057" DrawAspect="Content" ObjectID="_1739954148" r:id="rId78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17" w:name="eq_denorm_eqs_fractional_order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23</w:t>
      </w:r>
      <w:r w:rsidRPr="00782CCE">
        <w:rPr>
          <w:lang w:val="en-GB"/>
        </w:rPr>
        <w:fldChar w:fldCharType="end"/>
      </w:r>
      <w:bookmarkEnd w:id="17"/>
      <w:r w:rsidRPr="00782CCE">
        <w:rPr>
          <w:lang w:val="en-GB"/>
        </w:rPr>
        <w:t></w:t>
      </w:r>
    </w:p>
    <w:p w14:paraId="4C8AFB8F" w14:textId="4CA3CA32" w:rsidR="007A7B8E" w:rsidRPr="00782CCE" w:rsidRDefault="007A7B8E" w:rsidP="00D93CE8">
      <w:pPr>
        <w:pStyle w:val="BodyText"/>
        <w:spacing w:before="120" w:after="0"/>
        <w:ind w:firstLine="0"/>
        <w:rPr>
          <w:lang w:val="en-GB"/>
        </w:rPr>
      </w:pPr>
      <w:r w:rsidRPr="00782CCE">
        <w:rPr>
          <w:lang w:val="en-GB"/>
        </w:rPr>
        <w:t xml:space="preserve">where the denormalization frequency is defined as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 xml:space="preserve"> and the denormalization impedance is defined as 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>. They differ from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eq_denorm_eqs_integer_order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11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 xml:space="preserve">) in having fractional-order </w:t>
      </w:r>
      <w:r w:rsidRPr="00782CCE">
        <w:rPr>
          <w:lang w:val="en-GB"/>
        </w:rPr>
        <w:sym w:font="Symbol" w:char="F061"/>
      </w:r>
      <w:r w:rsidRPr="00782CCE">
        <w:rPr>
          <w:lang w:val="en-GB"/>
        </w:rPr>
        <w:t xml:space="preserve"> in the power of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 xml:space="preserve"> (see also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r_Freeborn_etal_FractionalStepTTBiquad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[11]</w:t>
      </w:r>
      <w:r w:rsidR="00E0461E" w:rsidRPr="00782CCE">
        <w:rPr>
          <w:lang w:val="en-GB"/>
        </w:rPr>
        <w:fldChar w:fldCharType="end"/>
      </w:r>
      <w:r w:rsidRPr="00782CCE">
        <w:rPr>
          <w:lang w:val="en-GB"/>
        </w:rPr>
        <w:t xml:space="preserve">). We denormalize the fractional-order transfer function to the center frequency of </w:t>
      </w:r>
      <w:r w:rsidRPr="00782CCE">
        <w:rPr>
          <w:i/>
          <w:iCs/>
          <w:lang w:val="en-GB"/>
        </w:rPr>
        <w:t>f</w:t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 xml:space="preserve">=1kHz, </w:t>
      </w:r>
      <w:r w:rsidR="00367A4D" w:rsidRPr="00782CCE">
        <w:rPr>
          <w:lang w:val="en-GB"/>
        </w:rPr>
        <w:t>(</w:t>
      </w:r>
      <w:r w:rsidRPr="00782CCE">
        <w:rPr>
          <w:lang w:val="en-GB"/>
        </w:rPr>
        <w:t>defin</w:t>
      </w:r>
      <w:r w:rsidR="00367A4D" w:rsidRPr="00782CCE">
        <w:rPr>
          <w:lang w:val="en-GB"/>
        </w:rPr>
        <w:t>ing</w:t>
      </w:r>
      <w:r w:rsidRPr="00782CCE">
        <w:rPr>
          <w:lang w:val="en-GB"/>
        </w:rPr>
        <w:t xml:space="preserve"> the de</w:t>
      </w:r>
      <w:r w:rsidR="00782CCE">
        <w:rPr>
          <w:lang w:val="en-GB"/>
        </w:rPr>
        <w:t>n</w:t>
      </w:r>
      <w:r w:rsidRPr="00782CCE">
        <w:rPr>
          <w:lang w:val="en-GB"/>
        </w:rPr>
        <w:t xml:space="preserve">ormalization frequency to be </w:t>
      </w:r>
      <w:r w:rsidRPr="00782CCE">
        <w:rPr>
          <w:lang w:val="en-GB"/>
        </w:rPr>
        <w:sym w:font="Symbol" w:char="F077"/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>=2</w:t>
      </w:r>
      <w:r w:rsidRPr="00782CCE">
        <w:rPr>
          <w:lang w:val="en-GB"/>
        </w:rPr>
        <w:sym w:font="Symbol" w:char="F070"/>
      </w:r>
      <w:r w:rsidR="00367A4D" w:rsidRPr="00782CCE">
        <w:rPr>
          <w:lang w:val="en-GB"/>
        </w:rPr>
        <w:sym w:font="Symbol" w:char="F0D7"/>
      </w:r>
      <w:r w:rsidRPr="00782CCE">
        <w:rPr>
          <w:i/>
          <w:iCs/>
          <w:lang w:val="en-GB"/>
        </w:rPr>
        <w:t>f</w:t>
      </w:r>
      <w:r w:rsidRPr="00782CCE">
        <w:rPr>
          <w:vertAlign w:val="subscript"/>
          <w:lang w:val="en-GB"/>
        </w:rPr>
        <w:t>0</w:t>
      </w:r>
      <w:r w:rsidR="00367A4D" w:rsidRPr="00782CCE">
        <w:rPr>
          <w:lang w:val="en-GB"/>
        </w:rPr>
        <w:t>).</w:t>
      </w:r>
      <w:r w:rsidRPr="00782CCE">
        <w:rPr>
          <w:lang w:val="en-GB"/>
        </w:rPr>
        <w:t xml:space="preserve"> If we choose capacitances value to be C</w:t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>=1nF then we have R</w:t>
      </w:r>
      <w:r w:rsidRPr="00782CCE">
        <w:rPr>
          <w:vertAlign w:val="subscript"/>
          <w:lang w:val="en-GB"/>
        </w:rPr>
        <w:t>0</w:t>
      </w:r>
      <w:r w:rsidRPr="00782CCE">
        <w:rPr>
          <w:lang w:val="en-GB"/>
        </w:rPr>
        <w:t>=159.155k</w:t>
      </w:r>
      <w:r w:rsidRPr="00782CCE">
        <w:rPr>
          <w:lang w:val="en-GB"/>
        </w:rPr>
        <w:sym w:font="Symbol" w:char="F057"/>
      </w:r>
      <w:r w:rsidRPr="00782CCE">
        <w:rPr>
          <w:lang w:val="en-GB"/>
        </w:rPr>
        <w:t>, as in the integer-order case. By denormalizin</w:t>
      </w:r>
      <w:r w:rsidR="00210256" w:rsidRPr="00782CCE">
        <w:rPr>
          <w:lang w:val="en-GB"/>
        </w:rPr>
        <w:t>g</w:t>
      </w:r>
      <w:r w:rsidRPr="00782CCE">
        <w:rPr>
          <w:lang w:val="en-GB"/>
        </w:rPr>
        <w:t xml:space="preserve"> the components in </w:t>
      </w:r>
      <w:r w:rsidR="006307E0" w:rsidRPr="00782CCE">
        <w:rPr>
          <w:lang w:val="en-GB"/>
        </w:rPr>
        <w:t xml:space="preserve">the </w:t>
      </w:r>
      <w:r w:rsidRPr="00782CCE">
        <w:rPr>
          <w:lang w:val="en-GB"/>
        </w:rPr>
        <w:t>first two rows</w:t>
      </w:r>
      <w:r w:rsidR="00875D83" w:rsidRPr="00782CCE">
        <w:rPr>
          <w:lang w:val="en-GB"/>
        </w:rPr>
        <w:t xml:space="preserve"> we obtain the values of the components in the last two rows in Table IV. We choose arbitrarily </w:t>
      </w:r>
      <w:r w:rsidR="00875D83" w:rsidRPr="00782CCE">
        <w:rPr>
          <w:i/>
          <w:iCs/>
          <w:lang w:val="en-GB"/>
        </w:rPr>
        <w:t>R</w:t>
      </w:r>
      <w:r w:rsidR="00875D83" w:rsidRPr="00782CCE">
        <w:rPr>
          <w:vertAlign w:val="subscript"/>
          <w:lang w:val="en-GB"/>
        </w:rPr>
        <w:t>5</w:t>
      </w:r>
      <w:r w:rsidR="00875D83" w:rsidRPr="00782CCE">
        <w:rPr>
          <w:lang w:val="en-GB"/>
        </w:rPr>
        <w:t>=</w:t>
      </w:r>
      <w:r w:rsidR="00875D83" w:rsidRPr="00782CCE">
        <w:rPr>
          <w:i/>
          <w:iCs/>
          <w:lang w:val="en-GB"/>
        </w:rPr>
        <w:t>R</w:t>
      </w:r>
      <w:r w:rsidR="00875D83" w:rsidRPr="00782CCE">
        <w:rPr>
          <w:vertAlign w:val="subscript"/>
          <w:lang w:val="en-GB"/>
        </w:rPr>
        <w:t>6</w:t>
      </w:r>
      <w:r w:rsidR="00875D83" w:rsidRPr="00782CCE">
        <w:rPr>
          <w:lang w:val="en-GB"/>
        </w:rPr>
        <w:t>=10k</w:t>
      </w:r>
      <w:r w:rsidR="00875D83" w:rsidRPr="00782CCE">
        <w:rPr>
          <w:lang w:val="en-GB"/>
        </w:rPr>
        <w:sym w:font="Symbol" w:char="F057"/>
      </w:r>
      <w:r w:rsidR="00875D83" w:rsidRPr="00782CCE">
        <w:rPr>
          <w:lang w:val="en-GB"/>
        </w:rPr>
        <w:t>.</w:t>
      </w:r>
    </w:p>
    <w:p w14:paraId="05AE11D3" w14:textId="77777777" w:rsidR="007A7B8E" w:rsidRPr="00782CCE" w:rsidRDefault="007A7B8E" w:rsidP="00F11846">
      <w:pPr>
        <w:pStyle w:val="BodyText"/>
        <w:spacing w:before="120"/>
        <w:ind w:firstLine="0"/>
        <w:jc w:val="center"/>
        <w:rPr>
          <w:lang w:val="en-GB"/>
        </w:rPr>
      </w:pPr>
      <w:r w:rsidRPr="00782CCE">
        <w:rPr>
          <w:lang w:val="en-GB"/>
        </w:rPr>
        <w:object w:dxaOrig="9100" w:dyaOrig="3446" w14:anchorId="5C53609B">
          <v:shape id="_x0000_i1058" type="#_x0000_t75" style="width:230.4pt;height:86.4pt" o:ole="">
            <v:imagedata r:id="rId79" o:title=""/>
          </v:shape>
          <o:OLEObject Type="Embed" ProgID="CorelDraw.Graphic.16" ShapeID="_x0000_i1058" DrawAspect="Content" ObjectID="_1739954149" r:id="rId80"/>
        </w:object>
      </w:r>
    </w:p>
    <w:p w14:paraId="01EE7445" w14:textId="6E505546" w:rsidR="007A7B8E" w:rsidRPr="00782CCE" w:rsidRDefault="007A7B8E" w:rsidP="007A7B8E">
      <w:pPr>
        <w:pStyle w:val="figurecaption"/>
        <w:numPr>
          <w:ilvl w:val="0"/>
          <w:numId w:val="7"/>
        </w:numPr>
        <w:suppressAutoHyphens w:val="0"/>
        <w:rPr>
          <w:lang w:val="en-GB"/>
        </w:rPr>
      </w:pPr>
      <w:r w:rsidRPr="00782CCE">
        <w:rPr>
          <w:lang w:val="en-GB"/>
        </w:rPr>
        <w:t>Fractional-order modified Tow-Thomas circuit</w:t>
      </w:r>
      <w:r w:rsidR="00AF49F3">
        <w:rPr>
          <w:lang w:val="en-GB"/>
        </w:rPr>
        <w:t>.</w:t>
      </w:r>
    </w:p>
    <w:p w14:paraId="6516AAD6" w14:textId="35AC5A57" w:rsidR="00F10DB3" w:rsidRPr="00782CCE" w:rsidRDefault="00F10DB3" w:rsidP="00F10DB3">
      <w:pPr>
        <w:pStyle w:val="tablehead"/>
        <w:numPr>
          <w:ilvl w:val="0"/>
          <w:numId w:val="8"/>
        </w:numPr>
        <w:suppressAutoHyphens w:val="0"/>
        <w:rPr>
          <w:lang w:val="en-GB"/>
        </w:rPr>
      </w:pPr>
      <w:r w:rsidRPr="00782CCE">
        <w:rPr>
          <w:lang w:val="en-GB"/>
        </w:rPr>
        <w:t>Elements of third-Order BP filter</w:t>
      </w:r>
      <w:r w:rsidR="00846325" w:rsidRPr="00782CCE">
        <w:rPr>
          <w:lang w:val="en-GB"/>
        </w:rPr>
        <w:t xml:space="preserve"> in Fig. 5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val="0000" w:firstRow="0" w:lastRow="0" w:firstColumn="0" w:lastColumn="0" w:noHBand="0" w:noVBand="0"/>
      </w:tblPr>
      <w:tblGrid>
        <w:gridCol w:w="717"/>
        <w:gridCol w:w="344"/>
        <w:gridCol w:w="680"/>
        <w:gridCol w:w="794"/>
        <w:gridCol w:w="794"/>
        <w:gridCol w:w="794"/>
        <w:gridCol w:w="794"/>
      </w:tblGrid>
      <w:tr w:rsidR="00C67808" w:rsidRPr="00782CCE" w14:paraId="3617E4F4" w14:textId="77777777" w:rsidTr="004C1995">
        <w:trPr>
          <w:trHeight w:val="320"/>
          <w:jc w:val="center"/>
        </w:trPr>
        <w:tc>
          <w:tcPr>
            <w:tcW w:w="1061" w:type="dxa"/>
            <w:gridSpan w:val="2"/>
            <w:vAlign w:val="center"/>
          </w:tcPr>
          <w:p w14:paraId="31A4B8BF" w14:textId="77777777" w:rsidR="00C67808" w:rsidRPr="00782CCE" w:rsidRDefault="00C67808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Section</w:t>
            </w:r>
          </w:p>
        </w:tc>
        <w:tc>
          <w:tcPr>
            <w:tcW w:w="680" w:type="dxa"/>
            <w:vAlign w:val="center"/>
          </w:tcPr>
          <w:p w14:paraId="17504B89" w14:textId="77777777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C</w:t>
            </w:r>
            <w:r w:rsidRPr="00782CCE">
              <w:rPr>
                <w:vertAlign w:val="subscript"/>
                <w:lang w:val="en-GB"/>
              </w:rPr>
              <w:t>1</w:t>
            </w:r>
            <w:r w:rsidRPr="00782CCE">
              <w:rPr>
                <w:lang w:val="en-GB"/>
              </w:rPr>
              <w:t>=C</w:t>
            </w:r>
            <w:r w:rsidRPr="00782CCE">
              <w:rPr>
                <w:vertAlign w:val="subscript"/>
                <w:lang w:val="en-GB"/>
              </w:rPr>
              <w:t>2</w:t>
            </w:r>
          </w:p>
        </w:tc>
        <w:tc>
          <w:tcPr>
            <w:tcW w:w="794" w:type="dxa"/>
            <w:vAlign w:val="center"/>
          </w:tcPr>
          <w:p w14:paraId="7E6E7991" w14:textId="77777777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R</w:t>
            </w:r>
            <w:r w:rsidRPr="00782CCE">
              <w:rPr>
                <w:vertAlign w:val="subscript"/>
                <w:lang w:val="en-GB"/>
              </w:rPr>
              <w:t>1</w:t>
            </w:r>
          </w:p>
        </w:tc>
        <w:tc>
          <w:tcPr>
            <w:tcW w:w="794" w:type="dxa"/>
            <w:vAlign w:val="center"/>
          </w:tcPr>
          <w:p w14:paraId="6F3AB5B8" w14:textId="105A5E03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R</w:t>
            </w:r>
            <w:r w:rsidRPr="00782CCE">
              <w:rPr>
                <w:vertAlign w:val="subscript"/>
                <w:lang w:val="en-GB"/>
              </w:rPr>
              <w:t>2</w:t>
            </w:r>
          </w:p>
        </w:tc>
        <w:tc>
          <w:tcPr>
            <w:tcW w:w="794" w:type="dxa"/>
            <w:vAlign w:val="center"/>
          </w:tcPr>
          <w:p w14:paraId="5F91B79F" w14:textId="111588CE" w:rsidR="00C67808" w:rsidRPr="00782CCE" w:rsidRDefault="00C67808" w:rsidP="00C67808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R</w:t>
            </w:r>
            <w:r w:rsidRPr="00782CCE">
              <w:rPr>
                <w:vertAlign w:val="subscript"/>
                <w:lang w:val="en-GB"/>
              </w:rPr>
              <w:t>3</w:t>
            </w:r>
          </w:p>
        </w:tc>
        <w:tc>
          <w:tcPr>
            <w:tcW w:w="794" w:type="dxa"/>
            <w:vAlign w:val="center"/>
          </w:tcPr>
          <w:p w14:paraId="3A5A5266" w14:textId="48DCF437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R</w:t>
            </w:r>
            <w:r w:rsidRPr="00782CCE">
              <w:rPr>
                <w:vertAlign w:val="subscript"/>
                <w:lang w:val="en-GB"/>
              </w:rPr>
              <w:t>4</w:t>
            </w:r>
          </w:p>
        </w:tc>
      </w:tr>
      <w:tr w:rsidR="00C67808" w:rsidRPr="00782CCE" w14:paraId="3703AD58" w14:textId="77777777" w:rsidTr="006444DC">
        <w:trPr>
          <w:trHeight w:val="320"/>
          <w:jc w:val="center"/>
        </w:trPr>
        <w:tc>
          <w:tcPr>
            <w:tcW w:w="717" w:type="dxa"/>
            <w:vMerge w:val="restart"/>
            <w:vAlign w:val="center"/>
          </w:tcPr>
          <w:p w14:paraId="4DB72C92" w14:textId="110C548A" w:rsidR="00C67808" w:rsidRPr="00782CCE" w:rsidRDefault="00C67808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Norm</w:t>
            </w:r>
            <w:r w:rsidR="004C1995" w:rsidRPr="00782CCE">
              <w:rPr>
                <w:b/>
                <w:bCs/>
                <w:lang w:val="en-GB"/>
              </w:rPr>
              <w:t>.</w:t>
            </w:r>
          </w:p>
        </w:tc>
        <w:tc>
          <w:tcPr>
            <w:tcW w:w="344" w:type="dxa"/>
            <w:vAlign w:val="center"/>
          </w:tcPr>
          <w:p w14:paraId="0735C545" w14:textId="5B49ED72" w:rsidR="00C67808" w:rsidRPr="00782CCE" w:rsidRDefault="00572FB9" w:rsidP="00AB4433">
            <w:pPr>
              <w:pStyle w:val="tablecopy"/>
              <w:jc w:val="center"/>
              <w:rPr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680" w:type="dxa"/>
            <w:vAlign w:val="center"/>
          </w:tcPr>
          <w:p w14:paraId="34DD8E95" w14:textId="77777777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</w:p>
        </w:tc>
        <w:tc>
          <w:tcPr>
            <w:tcW w:w="794" w:type="dxa"/>
            <w:vAlign w:val="center"/>
          </w:tcPr>
          <w:p w14:paraId="32B3AB8B" w14:textId="63AF62C7" w:rsidR="00C67808" w:rsidRPr="00782CCE" w:rsidRDefault="005D528B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  <w:r w:rsidR="00C67808" w:rsidRPr="00782CCE">
              <w:rPr>
                <w:lang w:val="en-GB"/>
              </w:rPr>
              <w:t>.</w:t>
            </w:r>
            <w:r w:rsidRPr="00782CCE">
              <w:rPr>
                <w:lang w:val="en-GB"/>
              </w:rPr>
              <w:t>21403</w:t>
            </w:r>
          </w:p>
        </w:tc>
        <w:tc>
          <w:tcPr>
            <w:tcW w:w="794" w:type="dxa"/>
            <w:vAlign w:val="center"/>
          </w:tcPr>
          <w:p w14:paraId="31C8BCED" w14:textId="7B9A981E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</w:p>
        </w:tc>
        <w:tc>
          <w:tcPr>
            <w:tcW w:w="794" w:type="dxa"/>
            <w:vAlign w:val="center"/>
          </w:tcPr>
          <w:p w14:paraId="68F3E659" w14:textId="6FB61C07" w:rsidR="00C67808" w:rsidRPr="00782CCE" w:rsidRDefault="005D528B" w:rsidP="006444DC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0.80828</w:t>
            </w:r>
          </w:p>
        </w:tc>
        <w:tc>
          <w:tcPr>
            <w:tcW w:w="794" w:type="dxa"/>
            <w:vAlign w:val="center"/>
          </w:tcPr>
          <w:p w14:paraId="7D04AA3C" w14:textId="461D7924" w:rsidR="00C67808" w:rsidRPr="00782CCE" w:rsidRDefault="005D528B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  <w:r w:rsidR="00C67808" w:rsidRPr="00782CCE">
              <w:rPr>
                <w:lang w:val="en-GB"/>
              </w:rPr>
              <w:t>.</w:t>
            </w:r>
            <w:r w:rsidRPr="00782CCE">
              <w:rPr>
                <w:lang w:val="en-GB"/>
              </w:rPr>
              <w:t>553</w:t>
            </w:r>
          </w:p>
        </w:tc>
      </w:tr>
      <w:tr w:rsidR="00C67808" w:rsidRPr="00782CCE" w14:paraId="79693BDC" w14:textId="77777777" w:rsidTr="006444DC">
        <w:trPr>
          <w:trHeight w:val="320"/>
          <w:jc w:val="center"/>
        </w:trPr>
        <w:tc>
          <w:tcPr>
            <w:tcW w:w="717" w:type="dxa"/>
            <w:vMerge/>
            <w:vAlign w:val="center"/>
          </w:tcPr>
          <w:p w14:paraId="231DD207" w14:textId="77777777" w:rsidR="00C67808" w:rsidRPr="00782CCE" w:rsidRDefault="00C67808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44" w:type="dxa"/>
            <w:vAlign w:val="center"/>
          </w:tcPr>
          <w:p w14:paraId="4A0F0DD7" w14:textId="7F374073" w:rsidR="00C67808" w:rsidRPr="00782CCE" w:rsidRDefault="00572FB9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680" w:type="dxa"/>
            <w:vAlign w:val="center"/>
          </w:tcPr>
          <w:p w14:paraId="3E92CCE5" w14:textId="77777777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</w:p>
        </w:tc>
        <w:tc>
          <w:tcPr>
            <w:tcW w:w="794" w:type="dxa"/>
            <w:vAlign w:val="center"/>
          </w:tcPr>
          <w:p w14:paraId="20CB343A" w14:textId="52EB6739" w:rsidR="00C67808" w:rsidRPr="00782CCE" w:rsidRDefault="003B3AFC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  <w:r w:rsidR="00C67808" w:rsidRPr="00782CCE">
              <w:rPr>
                <w:lang w:val="en-GB"/>
              </w:rPr>
              <w:t>.</w:t>
            </w:r>
            <w:r w:rsidRPr="00782CCE">
              <w:rPr>
                <w:lang w:val="en-GB"/>
              </w:rPr>
              <w:t>50218</w:t>
            </w:r>
          </w:p>
        </w:tc>
        <w:tc>
          <w:tcPr>
            <w:tcW w:w="794" w:type="dxa"/>
            <w:vAlign w:val="center"/>
          </w:tcPr>
          <w:p w14:paraId="2E9F500A" w14:textId="16057D71" w:rsidR="00C67808" w:rsidRPr="00782CCE" w:rsidRDefault="003B3AFC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</w:p>
        </w:tc>
        <w:tc>
          <w:tcPr>
            <w:tcW w:w="794" w:type="dxa"/>
            <w:vAlign w:val="center"/>
          </w:tcPr>
          <w:p w14:paraId="2D46D18A" w14:textId="639BB0F9" w:rsidR="00C67808" w:rsidRPr="00782CCE" w:rsidRDefault="003B3AFC" w:rsidP="006444DC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1.23686</w:t>
            </w:r>
          </w:p>
        </w:tc>
        <w:tc>
          <w:tcPr>
            <w:tcW w:w="794" w:type="dxa"/>
            <w:vAlign w:val="center"/>
          </w:tcPr>
          <w:p w14:paraId="30CE679A" w14:textId="72726FF5" w:rsidR="00C67808" w:rsidRPr="00782CCE" w:rsidRDefault="003B3AFC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5</w:t>
            </w:r>
            <w:r w:rsidR="00C67808" w:rsidRPr="00782CCE">
              <w:rPr>
                <w:lang w:val="en-GB"/>
              </w:rPr>
              <w:t>.</w:t>
            </w:r>
            <w:r w:rsidRPr="00782CCE">
              <w:rPr>
                <w:lang w:val="en-GB"/>
              </w:rPr>
              <w:t>91845</w:t>
            </w:r>
          </w:p>
        </w:tc>
      </w:tr>
      <w:tr w:rsidR="00C67808" w:rsidRPr="00782CCE" w14:paraId="39D7C094" w14:textId="77777777" w:rsidTr="006444DC">
        <w:trPr>
          <w:trHeight w:val="320"/>
          <w:jc w:val="center"/>
        </w:trPr>
        <w:tc>
          <w:tcPr>
            <w:tcW w:w="717" w:type="dxa"/>
            <w:vMerge w:val="restart"/>
            <w:vAlign w:val="center"/>
          </w:tcPr>
          <w:p w14:paraId="552A5A9C" w14:textId="77777777" w:rsidR="00C67808" w:rsidRPr="00782CCE" w:rsidRDefault="00C67808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  <w:r w:rsidRPr="00782CCE">
              <w:rPr>
                <w:b/>
                <w:bCs/>
                <w:lang w:val="en-GB"/>
              </w:rPr>
              <w:t>1kHz</w:t>
            </w:r>
          </w:p>
        </w:tc>
        <w:tc>
          <w:tcPr>
            <w:tcW w:w="344" w:type="dxa"/>
            <w:vAlign w:val="center"/>
          </w:tcPr>
          <w:p w14:paraId="54E2FDE5" w14:textId="5B5B02EB" w:rsidR="00C67808" w:rsidRPr="00782CCE" w:rsidRDefault="00572FB9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1</w:t>
            </w:r>
          </w:p>
        </w:tc>
        <w:tc>
          <w:tcPr>
            <w:tcW w:w="680" w:type="dxa"/>
            <w:vAlign w:val="center"/>
          </w:tcPr>
          <w:p w14:paraId="23331143" w14:textId="77777777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1.0nF</w:t>
            </w:r>
          </w:p>
        </w:tc>
        <w:tc>
          <w:tcPr>
            <w:tcW w:w="794" w:type="dxa"/>
            <w:vAlign w:val="center"/>
          </w:tcPr>
          <w:p w14:paraId="7929ED5C" w14:textId="3ABFEBF5" w:rsidR="00C67808" w:rsidRPr="00782CCE" w:rsidRDefault="006167C0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193</w:t>
            </w:r>
            <w:r w:rsidR="00C67808" w:rsidRPr="00782CCE">
              <w:rPr>
                <w:lang w:val="en-GB"/>
              </w:rPr>
              <w:t>.</w:t>
            </w:r>
            <w:r w:rsidRPr="00782CCE">
              <w:rPr>
                <w:lang w:val="en-GB"/>
              </w:rPr>
              <w:t>2k</w:t>
            </w:r>
            <w:r w:rsidR="00C67808" w:rsidRPr="00782CCE">
              <w:rPr>
                <w:lang w:val="en-GB"/>
              </w:rPr>
              <w:sym w:font="Symbol" w:char="F057"/>
            </w:r>
          </w:p>
        </w:tc>
        <w:tc>
          <w:tcPr>
            <w:tcW w:w="794" w:type="dxa"/>
            <w:vAlign w:val="center"/>
          </w:tcPr>
          <w:p w14:paraId="5883E133" w14:textId="4B93DAD7" w:rsidR="00C67808" w:rsidRPr="00782CCE" w:rsidRDefault="006167C0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159.2</w:t>
            </w:r>
            <w:r w:rsidR="00C67808" w:rsidRPr="00782CCE">
              <w:rPr>
                <w:lang w:val="en-GB"/>
              </w:rPr>
              <w:t>k</w:t>
            </w:r>
            <w:r w:rsidR="00C67808" w:rsidRPr="00782CCE">
              <w:rPr>
                <w:lang w:val="en-GB"/>
              </w:rPr>
              <w:sym w:font="Symbol" w:char="F057"/>
            </w:r>
          </w:p>
        </w:tc>
        <w:tc>
          <w:tcPr>
            <w:tcW w:w="794" w:type="dxa"/>
            <w:vAlign w:val="center"/>
          </w:tcPr>
          <w:p w14:paraId="1DEF7835" w14:textId="7A7A59CC" w:rsidR="00C67808" w:rsidRPr="00782CCE" w:rsidRDefault="006167C0" w:rsidP="006444DC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128.6k</w:t>
            </w:r>
            <w:r w:rsidRPr="00782CCE">
              <w:rPr>
                <w:lang w:val="en-GB"/>
              </w:rPr>
              <w:sym w:font="Symbol" w:char="F057"/>
            </w:r>
          </w:p>
        </w:tc>
        <w:tc>
          <w:tcPr>
            <w:tcW w:w="794" w:type="dxa"/>
            <w:vAlign w:val="center"/>
          </w:tcPr>
          <w:p w14:paraId="56634841" w14:textId="5ED52048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</w:t>
            </w:r>
            <w:r w:rsidR="004C1995" w:rsidRPr="00782CCE">
              <w:rPr>
                <w:lang w:val="en-GB"/>
              </w:rPr>
              <w:t>.</w:t>
            </w:r>
            <w:r w:rsidR="006167C0" w:rsidRPr="00782CCE">
              <w:rPr>
                <w:lang w:val="en-GB"/>
              </w:rPr>
              <w:t>84</w:t>
            </w:r>
            <w:r w:rsidR="004C1995" w:rsidRPr="00782CCE">
              <w:rPr>
                <w:lang w:val="en-GB"/>
              </w:rPr>
              <w:t>M</w:t>
            </w:r>
            <w:r w:rsidRPr="00782CCE">
              <w:rPr>
                <w:lang w:val="en-GB"/>
              </w:rPr>
              <w:sym w:font="Symbol" w:char="F057"/>
            </w:r>
          </w:p>
        </w:tc>
      </w:tr>
      <w:tr w:rsidR="00C67808" w:rsidRPr="00782CCE" w14:paraId="3D2FA38D" w14:textId="77777777" w:rsidTr="006444DC">
        <w:trPr>
          <w:trHeight w:val="320"/>
          <w:jc w:val="center"/>
        </w:trPr>
        <w:tc>
          <w:tcPr>
            <w:tcW w:w="717" w:type="dxa"/>
            <w:vMerge/>
          </w:tcPr>
          <w:p w14:paraId="2503B4E0" w14:textId="77777777" w:rsidR="00C67808" w:rsidRPr="00782CCE" w:rsidRDefault="00C67808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</w:p>
        </w:tc>
        <w:tc>
          <w:tcPr>
            <w:tcW w:w="344" w:type="dxa"/>
            <w:vAlign w:val="center"/>
          </w:tcPr>
          <w:p w14:paraId="1A3EB751" w14:textId="06618F68" w:rsidR="00C67808" w:rsidRPr="00782CCE" w:rsidRDefault="00572FB9" w:rsidP="00AB4433">
            <w:pPr>
              <w:pStyle w:val="tablecopy"/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2</w:t>
            </w:r>
          </w:p>
        </w:tc>
        <w:tc>
          <w:tcPr>
            <w:tcW w:w="680" w:type="dxa"/>
            <w:vAlign w:val="center"/>
          </w:tcPr>
          <w:p w14:paraId="730B4BE8" w14:textId="77777777" w:rsidR="00C67808" w:rsidRPr="00782CCE" w:rsidRDefault="00C67808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1.0nF</w:t>
            </w:r>
          </w:p>
        </w:tc>
        <w:tc>
          <w:tcPr>
            <w:tcW w:w="794" w:type="dxa"/>
            <w:vAlign w:val="center"/>
          </w:tcPr>
          <w:p w14:paraId="136BE6F0" w14:textId="3389073A" w:rsidR="00C67808" w:rsidRPr="00782CCE" w:rsidRDefault="00B846D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239.1k</w:t>
            </w:r>
            <w:r w:rsidRPr="00782CCE">
              <w:rPr>
                <w:lang w:val="en-GB"/>
              </w:rPr>
              <w:sym w:font="Symbol" w:char="F057"/>
            </w:r>
          </w:p>
        </w:tc>
        <w:tc>
          <w:tcPr>
            <w:tcW w:w="794" w:type="dxa"/>
            <w:vAlign w:val="center"/>
          </w:tcPr>
          <w:p w14:paraId="2D874F25" w14:textId="381CA993" w:rsidR="00C67808" w:rsidRPr="00782CCE" w:rsidRDefault="00B846D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159.2k</w:t>
            </w:r>
            <w:r w:rsidRPr="00782CCE">
              <w:rPr>
                <w:lang w:val="en-GB"/>
              </w:rPr>
              <w:sym w:font="Symbol" w:char="F057"/>
            </w:r>
          </w:p>
        </w:tc>
        <w:tc>
          <w:tcPr>
            <w:tcW w:w="794" w:type="dxa"/>
            <w:vAlign w:val="center"/>
          </w:tcPr>
          <w:p w14:paraId="04BE6D73" w14:textId="3DE56B5E" w:rsidR="00C67808" w:rsidRPr="00782CCE" w:rsidRDefault="00B846DD" w:rsidP="006444DC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196.9k</w:t>
            </w:r>
            <w:r w:rsidRPr="00782CCE">
              <w:rPr>
                <w:lang w:val="en-GB"/>
              </w:rPr>
              <w:sym w:font="Symbol" w:char="F057"/>
            </w:r>
          </w:p>
        </w:tc>
        <w:tc>
          <w:tcPr>
            <w:tcW w:w="794" w:type="dxa"/>
            <w:vAlign w:val="center"/>
          </w:tcPr>
          <w:p w14:paraId="3AF3FCA2" w14:textId="7D4FD69A" w:rsidR="00C67808" w:rsidRPr="00782CCE" w:rsidRDefault="00B846DD" w:rsidP="00AB4433">
            <w:pPr>
              <w:pStyle w:val="tablecopy"/>
              <w:jc w:val="center"/>
              <w:rPr>
                <w:lang w:val="en-GB"/>
              </w:rPr>
            </w:pPr>
            <w:r w:rsidRPr="00782CCE">
              <w:rPr>
                <w:lang w:val="en-GB"/>
              </w:rPr>
              <w:t>941.9k</w:t>
            </w:r>
            <w:r w:rsidRPr="00782CCE">
              <w:rPr>
                <w:lang w:val="en-GB"/>
              </w:rPr>
              <w:sym w:font="Symbol" w:char="F057"/>
            </w:r>
          </w:p>
        </w:tc>
      </w:tr>
    </w:tbl>
    <w:p w14:paraId="2BD82059" w14:textId="18D2C068" w:rsidR="001714DD" w:rsidRPr="00782CCE" w:rsidRDefault="001714DD" w:rsidP="001714DD">
      <w:pPr>
        <w:pStyle w:val="Heading2"/>
        <w:rPr>
          <w:lang w:val="en-GB"/>
        </w:rPr>
      </w:pPr>
      <w:r w:rsidRPr="00782CCE">
        <w:rPr>
          <w:lang w:val="en-GB"/>
        </w:rPr>
        <w:t xml:space="preserve">Realization of </w:t>
      </w:r>
      <w:r w:rsidR="00BD3D4D">
        <w:rPr>
          <w:lang w:val="en-GB"/>
        </w:rPr>
        <w:t xml:space="preserve">a </w:t>
      </w:r>
      <w:r w:rsidRPr="00782CCE">
        <w:rPr>
          <w:lang w:val="en-GB"/>
        </w:rPr>
        <w:t xml:space="preserve">constant-phase element (CPE) </w:t>
      </w:r>
    </w:p>
    <w:p w14:paraId="1BE47485" w14:textId="58B6A512" w:rsidR="00ED2A00" w:rsidRPr="00782CCE" w:rsidRDefault="001714DD" w:rsidP="002B0DB2">
      <w:pPr>
        <w:pStyle w:val="BodyText"/>
        <w:spacing w:before="120"/>
        <w:ind w:firstLine="289"/>
        <w:rPr>
          <w:lang w:val="en-GB"/>
        </w:rPr>
      </w:pPr>
      <w:r w:rsidRPr="00782CCE">
        <w:rPr>
          <w:lang w:val="en-GB"/>
        </w:rPr>
        <w:t xml:space="preserve">In recent times a lot research on physical realization of </w:t>
      </w:r>
      <w:r w:rsidR="00E31196" w:rsidRPr="00782CCE">
        <w:rPr>
          <w:lang w:val="en-GB"/>
        </w:rPr>
        <w:t>fractional components is</w:t>
      </w:r>
      <w:r w:rsidR="00B358B2" w:rsidRPr="00782CCE">
        <w:rPr>
          <w:lang w:val="en-GB"/>
        </w:rPr>
        <w:t xml:space="preserve"> done</w:t>
      </w:r>
      <w:r w:rsidRPr="00782CCE">
        <w:rPr>
          <w:lang w:val="en-GB"/>
        </w:rPr>
        <w:t xml:space="preserve">. However, </w:t>
      </w:r>
      <w:r w:rsidR="00E31196" w:rsidRPr="00782CCE">
        <w:rPr>
          <w:lang w:val="en-GB"/>
        </w:rPr>
        <w:t xml:space="preserve">in the lack of </w:t>
      </w:r>
      <w:r w:rsidR="00ED22E9" w:rsidRPr="00782CCE">
        <w:rPr>
          <w:lang w:val="en-GB"/>
        </w:rPr>
        <w:t xml:space="preserve">physical components, </w:t>
      </w:r>
      <w:r w:rsidRPr="00782CCE">
        <w:rPr>
          <w:lang w:val="en-GB"/>
        </w:rPr>
        <w:t xml:space="preserve">for Pspice simulation we will use </w:t>
      </w:r>
      <w:r w:rsidR="00E31196" w:rsidRPr="00782CCE">
        <w:rPr>
          <w:lang w:val="en-GB"/>
        </w:rPr>
        <w:t>a passive network</w:t>
      </w:r>
      <w:r w:rsidR="005425D9" w:rsidRPr="00782CCE">
        <w:rPr>
          <w:lang w:val="en-GB"/>
        </w:rPr>
        <w:t xml:space="preserve"> </w:t>
      </w:r>
      <w:r w:rsidRPr="00782CCE">
        <w:rPr>
          <w:lang w:val="en-GB"/>
        </w:rPr>
        <w:t>simulation of the</w:t>
      </w:r>
      <w:r w:rsidR="00E31196" w:rsidRPr="00782CCE">
        <w:rPr>
          <w:lang w:val="en-GB"/>
        </w:rPr>
        <w:t>m</w:t>
      </w:r>
      <w:r w:rsidR="00ED22E9" w:rsidRPr="00782CCE">
        <w:rPr>
          <w:lang w:val="en-GB"/>
        </w:rPr>
        <w:t>.</w:t>
      </w:r>
    </w:p>
    <w:p w14:paraId="1F651E07" w14:textId="77777777" w:rsidR="000107B1" w:rsidRPr="00782CCE" w:rsidRDefault="000107B1" w:rsidP="000107B1">
      <w:pPr>
        <w:pStyle w:val="BodyText"/>
        <w:spacing w:after="0"/>
        <w:ind w:firstLine="289"/>
        <w:rPr>
          <w:lang w:val="en-GB"/>
        </w:rPr>
      </w:pPr>
      <w:r w:rsidRPr="00782CCE">
        <w:rPr>
          <w:lang w:val="en-GB"/>
        </w:rPr>
        <w:t>The impedance of a fractional capacitance, which is also known as a constant-phase element (CPE), is defined by:</w:t>
      </w:r>
    </w:p>
    <w:p w14:paraId="053DAD97" w14:textId="46677C96" w:rsidR="000107B1" w:rsidRPr="00782CCE" w:rsidRDefault="000107B1" w:rsidP="000107B1">
      <w:pPr>
        <w:pStyle w:val="equation"/>
        <w:spacing w:before="0" w:after="0"/>
        <w:jc w:val="both"/>
        <w:rPr>
          <w:lang w:val="en-GB"/>
        </w:rPr>
      </w:pPr>
      <w:r w:rsidRPr="00782CCE">
        <w:rPr>
          <w:lang w:val="en-GB"/>
        </w:rPr>
        <w:tab/>
      </w:r>
      <w:r w:rsidRPr="00782CCE">
        <w:rPr>
          <w:lang w:val="en-GB"/>
        </w:rPr>
        <w:t></w:t>
      </w:r>
      <w:r w:rsidRPr="00782CCE">
        <w:rPr>
          <w:lang w:val="en-GB"/>
        </w:rPr>
        <w:t></w:t>
      </w:r>
      <w:r w:rsidR="00790554" w:rsidRPr="00782CCE">
        <w:rPr>
          <w:position w:val="-26"/>
          <w:lang w:val="en-GB"/>
        </w:rPr>
        <w:object w:dxaOrig="1340" w:dyaOrig="600" w14:anchorId="5E0C7804">
          <v:shape id="_x0000_i1059" type="#_x0000_t75" style="width:65.1pt;height:28.8pt" o:ole="">
            <v:imagedata r:id="rId81" o:title=""/>
            <o:lock v:ext="edit" aspectratio="f"/>
          </v:shape>
          <o:OLEObject Type="Embed" ProgID="Equation.DSMT4" ShapeID="_x0000_i1059" DrawAspect="Content" ObjectID="_1739954150" r:id="rId82"/>
        </w:object>
      </w:r>
      <w:r w:rsidRPr="00782CCE">
        <w:rPr>
          <w:lang w:val="en-GB"/>
        </w:rPr>
        <w:t></w:t>
      </w:r>
      <w:r w:rsidRPr="00782CCE">
        <w:rPr>
          <w:lang w:val="en-GB"/>
        </w:rPr>
        <w:tab/>
      </w:r>
      <w:r w:rsidRPr="00782CCE">
        <w:rPr>
          <w:lang w:val="en-GB"/>
        </w:rPr>
        <w:t></w:t>
      </w:r>
      <w:bookmarkStart w:id="18" w:name="eq_CPE_Zofs"/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SEQ formula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24</w:t>
      </w:r>
      <w:r w:rsidRPr="00782CCE">
        <w:rPr>
          <w:lang w:val="en-GB"/>
        </w:rPr>
        <w:fldChar w:fldCharType="end"/>
      </w:r>
      <w:bookmarkEnd w:id="18"/>
      <w:r w:rsidRPr="00782CCE">
        <w:rPr>
          <w:lang w:val="en-GB"/>
        </w:rPr>
        <w:t></w:t>
      </w:r>
    </w:p>
    <w:p w14:paraId="2A39326E" w14:textId="77777777" w:rsidR="000107B1" w:rsidRPr="00782CCE" w:rsidRDefault="000107B1" w:rsidP="000107B1">
      <w:pPr>
        <w:pStyle w:val="BodyText"/>
        <w:ind w:firstLine="0"/>
        <w:rPr>
          <w:lang w:val="en-GB"/>
        </w:rPr>
      </w:pPr>
      <w:r w:rsidRPr="00782CCE">
        <w:rPr>
          <w:lang w:val="en-GB"/>
        </w:rPr>
        <w:t xml:space="preserve">where </w:t>
      </w:r>
      <w:r w:rsidRPr="00782CCE">
        <w:rPr>
          <w:i/>
          <w:iCs/>
          <w:lang w:val="en-GB"/>
        </w:rPr>
        <w:t>C</w:t>
      </w:r>
      <w:r w:rsidRPr="00782CCE">
        <w:rPr>
          <w:vertAlign w:val="subscript"/>
          <w:lang w:val="en-GB"/>
        </w:rPr>
        <w:sym w:font="Symbol" w:char="F061"/>
      </w:r>
      <w:r w:rsidRPr="00782CCE">
        <w:rPr>
          <w:lang w:val="en-GB"/>
        </w:rPr>
        <w:t xml:space="preserve"> is the pseudo-capacitance with units F s</w:t>
      </w:r>
      <w:r w:rsidRPr="00782CCE">
        <w:rPr>
          <w:vertAlign w:val="superscript"/>
          <w:lang w:val="en-GB"/>
        </w:rPr>
        <w:sym w:font="Symbol" w:char="F061"/>
      </w:r>
      <w:r w:rsidRPr="00782CCE">
        <w:rPr>
          <w:vertAlign w:val="superscript"/>
          <w:lang w:val="en-GB"/>
        </w:rPr>
        <w:sym w:font="Symbol" w:char="F02D"/>
      </w:r>
      <w:r w:rsidRPr="00782CCE">
        <w:rPr>
          <w:vertAlign w:val="superscript"/>
          <w:lang w:val="en-GB"/>
        </w:rPr>
        <w:t>1</w:t>
      </w:r>
      <w:r w:rsidRPr="00782CCE">
        <w:rPr>
          <w:lang w:val="en-GB"/>
        </w:rPr>
        <w:t xml:space="preserve"> and 0&lt;α&lt;1 is the order.</w:t>
      </w:r>
    </w:p>
    <w:p w14:paraId="3016DB8A" w14:textId="1F02B0E3" w:rsidR="001714DD" w:rsidRPr="00782CCE" w:rsidRDefault="001714DD" w:rsidP="001714DD">
      <w:pPr>
        <w:pStyle w:val="BodyText"/>
        <w:rPr>
          <w:lang w:val="en-GB"/>
        </w:rPr>
      </w:pPr>
      <w:r w:rsidRPr="00782CCE">
        <w:rPr>
          <w:lang w:val="en-GB"/>
        </w:rPr>
        <w:t xml:space="preserve">Only a fixed approximation for a specific pseudo-capacitance with value of </w:t>
      </w:r>
      <w:r w:rsidRPr="00782CCE">
        <w:rPr>
          <w:lang w:val="en-GB"/>
        </w:rPr>
        <w:sym w:font="Symbol" w:char="F061"/>
      </w:r>
      <w:r w:rsidRPr="00782CCE">
        <w:rPr>
          <w:lang w:val="en-GB"/>
        </w:rPr>
        <w:t xml:space="preserve"> valid over a bandwidth (around specified center) with acceptable magnitude and phase error is possible. Known methods for approximating the variable </w:t>
      </w:r>
      <w:r w:rsidRPr="00782CCE">
        <w:rPr>
          <w:i/>
          <w:iCs/>
          <w:lang w:val="en-GB"/>
        </w:rPr>
        <w:t>s</w:t>
      </w:r>
      <w:r w:rsidRPr="00782CCE">
        <w:rPr>
          <w:vertAlign w:val="superscript"/>
          <w:lang w:val="en-GB"/>
        </w:rPr>
        <w:sym w:font="Symbol" w:char="F061"/>
      </w:r>
      <w:r w:rsidRPr="00782CCE">
        <w:rPr>
          <w:lang w:val="en-GB"/>
        </w:rPr>
        <w:t xml:space="preserve"> are Carlson’s method, Matsuda’s method, Oustaloup’s method and the continued fraction expansion (CFE) method 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r_Oustaloup_etal_noninteger_different \r  \* MERGEFORMAT </w:instrText>
      </w:r>
      <w:r w:rsidRPr="00782CCE">
        <w:rPr>
          <w:lang w:val="en-GB"/>
        </w:rPr>
        <w:fldChar w:fldCharType="separate"/>
      </w:r>
      <w:r w:rsidR="006917BE">
        <w:rPr>
          <w:lang w:val="en-GB"/>
        </w:rPr>
        <w:t>[13]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sym w:font="Symbol" w:char="F02D"/>
      </w:r>
      <w:r w:rsidR="00782CCE" w:rsidRPr="00782CCE">
        <w:rPr>
          <w:lang w:val="en-GB"/>
        </w:rPr>
        <w:fldChar w:fldCharType="begin"/>
      </w:r>
      <w:r w:rsidR="00782CCE" w:rsidRPr="00782CCE">
        <w:rPr>
          <w:lang w:val="en-GB"/>
        </w:rPr>
        <w:instrText xml:space="preserve"> REF r_TsirimokouG_SystematicProcForRCFractal \r </w:instrText>
      </w:r>
      <w:r w:rsidR="00782CCE" w:rsidRPr="00782CCE">
        <w:rPr>
          <w:lang w:val="en-GB"/>
        </w:rPr>
        <w:fldChar w:fldCharType="separate"/>
      </w:r>
      <w:r w:rsidR="006917BE">
        <w:rPr>
          <w:lang w:val="en-GB"/>
        </w:rPr>
        <w:t>[15]</w:t>
      </w:r>
      <w:r w:rsidR="00782CCE" w:rsidRPr="00782CCE">
        <w:rPr>
          <w:lang w:val="en-GB"/>
        </w:rPr>
        <w:fldChar w:fldCharType="end"/>
      </w:r>
      <w:r w:rsidR="00245278" w:rsidRPr="00782CCE">
        <w:rPr>
          <w:lang w:val="en-GB"/>
        </w:rPr>
        <w:t xml:space="preserve">, that </w:t>
      </w:r>
      <w:r w:rsidRPr="00782CCE">
        <w:rPr>
          <w:lang w:val="en-GB"/>
        </w:rPr>
        <w:t>form a rational function of “</w:t>
      </w:r>
      <w:r w:rsidRPr="00782CCE">
        <w:rPr>
          <w:i/>
          <w:iCs/>
          <w:lang w:val="en-GB"/>
        </w:rPr>
        <w:t>s</w:t>
      </w:r>
      <w:r w:rsidRPr="00782CCE">
        <w:rPr>
          <w:lang w:val="en-GB"/>
        </w:rPr>
        <w:t xml:space="preserve">” as a driving point function. Among </w:t>
      </w:r>
      <w:r w:rsidR="00245278" w:rsidRPr="00782CCE">
        <w:rPr>
          <w:lang w:val="en-GB"/>
        </w:rPr>
        <w:t>them</w:t>
      </w:r>
      <w:r w:rsidR="00791368" w:rsidRPr="00782CCE">
        <w:rPr>
          <w:lang w:val="en-GB"/>
        </w:rPr>
        <w:t>,</w:t>
      </w:r>
      <w:r w:rsidR="00245278" w:rsidRPr="00782CCE">
        <w:rPr>
          <w:lang w:val="en-GB"/>
        </w:rPr>
        <w:t xml:space="preserve"> </w:t>
      </w:r>
      <w:r w:rsidRPr="00782CCE">
        <w:rPr>
          <w:lang w:val="en-GB"/>
        </w:rPr>
        <w:t xml:space="preserve">the most efficient is the CFE </w:t>
      </w:r>
      <w:r w:rsidR="00245278" w:rsidRPr="00782CCE">
        <w:rPr>
          <w:lang w:val="en-GB"/>
        </w:rPr>
        <w:t xml:space="preserve">approximation </w:t>
      </w:r>
      <w:r w:rsidRPr="00782CCE">
        <w:rPr>
          <w:lang w:val="en-GB"/>
        </w:rPr>
        <w:t>method, and will be used in this paper.</w:t>
      </w:r>
      <w:r w:rsidR="00985739" w:rsidRPr="00782CCE">
        <w:rPr>
          <w:lang w:val="en-GB"/>
        </w:rPr>
        <w:t xml:space="preserve"> </w:t>
      </w:r>
    </w:p>
    <w:p w14:paraId="23FFC44C" w14:textId="37383374" w:rsidR="00A75396" w:rsidRPr="00782CCE" w:rsidRDefault="00A75396" w:rsidP="00A75396">
      <w:pPr>
        <w:pStyle w:val="BodyText"/>
        <w:spacing w:after="0"/>
        <w:ind w:firstLine="289"/>
        <w:rPr>
          <w:lang w:val="en-GB"/>
        </w:rPr>
      </w:pPr>
      <w:r w:rsidRPr="00782CCE">
        <w:rPr>
          <w:lang w:val="en-GB"/>
        </w:rPr>
        <w:t xml:space="preserve">A fourth-order CFE method approximates the impedance of the fractional capacitance </w:t>
      </w:r>
      <w:r w:rsidRPr="00782CCE">
        <w:rPr>
          <w:i/>
          <w:iCs/>
          <w:lang w:val="en-GB"/>
        </w:rPr>
        <w:t>Z</w:t>
      </w:r>
      <w:r w:rsidRPr="00782CCE">
        <w:rPr>
          <w:vertAlign w:val="subscript"/>
          <w:lang w:val="en-GB"/>
        </w:rPr>
        <w:t>CPE</w:t>
      </w:r>
      <w:r w:rsidRPr="00782CCE">
        <w:rPr>
          <w:lang w:val="en-GB"/>
        </w:rPr>
        <w:t>(</w:t>
      </w:r>
      <w:r w:rsidRPr="00782CCE">
        <w:rPr>
          <w:i/>
          <w:iCs/>
          <w:lang w:val="en-GB"/>
        </w:rPr>
        <w:t>s</w:t>
      </w:r>
      <w:r w:rsidRPr="00782CCE">
        <w:rPr>
          <w:lang w:val="en-GB"/>
        </w:rPr>
        <w:t>) in (</w:t>
      </w:r>
      <w:r w:rsidRPr="00782CCE">
        <w:rPr>
          <w:lang w:val="en-GB"/>
        </w:rPr>
        <w:fldChar w:fldCharType="begin"/>
      </w:r>
      <w:r w:rsidRPr="00782CCE">
        <w:rPr>
          <w:lang w:val="en-GB"/>
        </w:rPr>
        <w:instrText xml:space="preserve"> REF eq_CPE_Zofs </w:instrText>
      </w:r>
      <w:r w:rsidRPr="00782CCE">
        <w:rPr>
          <w:lang w:val="en-GB"/>
        </w:rPr>
        <w:fldChar w:fldCharType="separate"/>
      </w:r>
      <w:r w:rsidR="006917BE">
        <w:rPr>
          <w:rFonts w:hint="eastAsia"/>
          <w:noProof/>
          <w:lang w:val="en-GB"/>
        </w:rPr>
        <w:t>24</w:t>
      </w:r>
      <w:r w:rsidRPr="00782CCE">
        <w:rPr>
          <w:lang w:val="en-GB"/>
        </w:rPr>
        <w:fldChar w:fldCharType="end"/>
      </w:r>
      <w:r w:rsidRPr="00782CCE">
        <w:rPr>
          <w:lang w:val="en-GB"/>
        </w:rPr>
        <w:t>)</w:t>
      </w:r>
      <w:r w:rsidR="00A05228">
        <w:rPr>
          <w:lang w:val="en-GB"/>
        </w:rPr>
        <w:t xml:space="preserve">. The obtained network </w:t>
      </w:r>
      <w:r w:rsidRPr="00782CCE">
        <w:rPr>
          <w:lang w:val="en-GB"/>
        </w:rPr>
        <w:t xml:space="preserve">is shown in Fig. </w:t>
      </w:r>
      <w:r w:rsidR="00DE4AA8" w:rsidRPr="00782CCE">
        <w:rPr>
          <w:lang w:val="en-GB"/>
        </w:rPr>
        <w:t>6</w:t>
      </w:r>
      <w:r w:rsidRPr="00782CCE">
        <w:rPr>
          <w:lang w:val="en-GB"/>
        </w:rPr>
        <w:t xml:space="preserve">, which is also known as Foster I one-port. </w:t>
      </w:r>
      <w:r w:rsidR="00791368" w:rsidRPr="00782CCE">
        <w:rPr>
          <w:lang w:val="en-GB"/>
        </w:rPr>
        <w:t xml:space="preserve">Design algorithm, i.e. Matlab procedure from </w:t>
      </w:r>
      <w:r w:rsidR="00E0461E" w:rsidRPr="00782CCE">
        <w:rPr>
          <w:lang w:val="en-GB"/>
        </w:rPr>
        <w:fldChar w:fldCharType="begin"/>
      </w:r>
      <w:r w:rsidR="00E0461E" w:rsidRPr="00782CCE">
        <w:rPr>
          <w:lang w:val="en-GB"/>
        </w:rPr>
        <w:instrText xml:space="preserve"> REF r_TsirimokouG_SystematicProcForRCFractal \r </w:instrText>
      </w:r>
      <w:r w:rsidR="00E0461E" w:rsidRPr="00782CCE">
        <w:rPr>
          <w:lang w:val="en-GB"/>
        </w:rPr>
        <w:fldChar w:fldCharType="separate"/>
      </w:r>
      <w:r w:rsidR="006917BE">
        <w:rPr>
          <w:lang w:val="en-GB"/>
        </w:rPr>
        <w:t>[15]</w:t>
      </w:r>
      <w:r w:rsidR="00E0461E" w:rsidRPr="00782CCE">
        <w:rPr>
          <w:lang w:val="en-GB"/>
        </w:rPr>
        <w:fldChar w:fldCharType="end"/>
      </w:r>
      <w:r w:rsidR="00791368" w:rsidRPr="00782CCE">
        <w:rPr>
          <w:lang w:val="en-GB"/>
        </w:rPr>
        <w:t xml:space="preserve"> </w:t>
      </w:r>
      <w:r w:rsidR="00A05228">
        <w:rPr>
          <w:lang w:val="en-GB"/>
        </w:rPr>
        <w:t xml:space="preserve">is </w:t>
      </w:r>
      <w:r w:rsidR="00791368" w:rsidRPr="00782CCE">
        <w:rPr>
          <w:lang w:val="en-GB"/>
        </w:rPr>
        <w:t>used.</w:t>
      </w:r>
    </w:p>
    <w:p w14:paraId="1EE64C26" w14:textId="10541416" w:rsidR="007A7B8E" w:rsidRPr="00782CCE" w:rsidRDefault="007A7B8E" w:rsidP="00B01AC0">
      <w:pPr>
        <w:pStyle w:val="BodyText"/>
        <w:spacing w:before="120" w:after="0"/>
        <w:ind w:firstLine="289"/>
        <w:rPr>
          <w:lang w:val="en-GB"/>
        </w:rPr>
      </w:pPr>
      <w:r w:rsidRPr="00782CCE">
        <w:rPr>
          <w:lang w:val="en-GB"/>
        </w:rPr>
        <w:t xml:space="preserve">Passive element values for approximating a CPE with C=1nF at 1 kHz (i.e. </w:t>
      </w:r>
      <w:r w:rsidRPr="00782CCE">
        <w:rPr>
          <w:lang w:val="en-GB"/>
        </w:rPr>
        <w:sym w:font="Symbol" w:char="F0EF"/>
      </w:r>
      <w:r w:rsidRPr="00782CCE">
        <w:rPr>
          <w:lang w:val="en-GB"/>
        </w:rPr>
        <w:t>Z</w:t>
      </w:r>
      <w:r w:rsidRPr="00782CCE">
        <w:rPr>
          <w:lang w:val="en-GB"/>
        </w:rPr>
        <w:sym w:font="Symbol" w:char="F0EF"/>
      </w:r>
      <w:r w:rsidRPr="00782CCE">
        <w:rPr>
          <w:lang w:val="en-GB"/>
        </w:rPr>
        <w:t>=159.15k</w:t>
      </w:r>
      <w:r w:rsidRPr="00782CCE">
        <w:rPr>
          <w:lang w:val="en-GB"/>
        </w:rPr>
        <w:sym w:font="Symbol" w:char="F057"/>
      </w:r>
      <w:r w:rsidRPr="00782CCE">
        <w:rPr>
          <w:lang w:val="en-GB"/>
        </w:rPr>
        <w:t xml:space="preserve">), </w:t>
      </w:r>
      <w:r w:rsidRPr="00782CCE">
        <w:rPr>
          <w:lang w:val="en-GB"/>
        </w:rPr>
        <w:sym w:font="Symbol" w:char="F061"/>
      </w:r>
      <w:r w:rsidRPr="00782CCE">
        <w:rPr>
          <w:lang w:val="en-GB"/>
        </w:rPr>
        <w:t xml:space="preserve">=0.5, using the Foster I topology in Fig. </w:t>
      </w:r>
      <w:r w:rsidR="00DE4AA8" w:rsidRPr="00782CCE">
        <w:rPr>
          <w:lang w:val="en-GB"/>
        </w:rPr>
        <w:t>6</w:t>
      </w:r>
      <w:r w:rsidRPr="00782CCE">
        <w:rPr>
          <w:lang w:val="en-GB"/>
        </w:rPr>
        <w:t xml:space="preserve">, are given by: 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a</w:t>
      </w:r>
      <w:r w:rsidRPr="00782CCE">
        <w:rPr>
          <w:lang w:val="en-GB"/>
        </w:rPr>
        <w:t>=40.063k</w:t>
      </w:r>
      <w:r w:rsidRPr="00782CCE">
        <w:rPr>
          <w:lang w:val="en-GB"/>
        </w:rPr>
        <w:sym w:font="Symbol" w:char="F057"/>
      </w:r>
      <w:r w:rsidRPr="00782CCE">
        <w:rPr>
          <w:lang w:val="en-GB"/>
        </w:rPr>
        <w:t xml:space="preserve">, </w:t>
      </w:r>
      <w:r w:rsidRPr="00782CCE">
        <w:rPr>
          <w:i/>
          <w:iCs/>
          <w:lang w:val="en-GB"/>
        </w:rPr>
        <w:t>C</w:t>
      </w:r>
      <w:r w:rsidRPr="00782CCE">
        <w:rPr>
          <w:vertAlign w:val="subscript"/>
          <w:lang w:val="en-GB"/>
        </w:rPr>
        <w:t>a</w:t>
      </w:r>
      <w:r w:rsidRPr="00782CCE">
        <w:rPr>
          <w:lang w:val="en-GB"/>
        </w:rPr>
        <w:t xml:space="preserve">=526.27pF, 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b</w:t>
      </w:r>
      <w:r w:rsidRPr="00782CCE">
        <w:rPr>
          <w:lang w:val="en-GB"/>
        </w:rPr>
        <w:t>=59.906k</w:t>
      </w:r>
      <w:r w:rsidRPr="00782CCE">
        <w:rPr>
          <w:lang w:val="en-GB"/>
        </w:rPr>
        <w:sym w:font="Symbol" w:char="F057"/>
      </w:r>
      <w:r w:rsidRPr="00782CCE">
        <w:rPr>
          <w:lang w:val="en-GB"/>
        </w:rPr>
        <w:t xml:space="preserve">, </w:t>
      </w:r>
      <w:r w:rsidRPr="00782CCE">
        <w:rPr>
          <w:i/>
          <w:iCs/>
          <w:lang w:val="en-GB"/>
        </w:rPr>
        <w:t>C</w:t>
      </w:r>
      <w:r w:rsidRPr="00782CCE">
        <w:rPr>
          <w:vertAlign w:val="subscript"/>
          <w:lang w:val="en-GB"/>
        </w:rPr>
        <w:t>b</w:t>
      </w:r>
      <w:r w:rsidRPr="00782CCE">
        <w:rPr>
          <w:lang w:val="en-GB"/>
        </w:rPr>
        <w:t xml:space="preserve">=1.8706nF, 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c</w:t>
      </w:r>
      <w:r w:rsidRPr="00782CCE">
        <w:rPr>
          <w:lang w:val="en-GB"/>
        </w:rPr>
        <w:t>=142.89k</w:t>
      </w:r>
      <w:r w:rsidRPr="00782CCE">
        <w:rPr>
          <w:lang w:val="en-GB"/>
        </w:rPr>
        <w:sym w:font="Symbol" w:char="F057"/>
      </w:r>
      <w:r w:rsidRPr="00782CCE">
        <w:rPr>
          <w:lang w:val="en-GB"/>
        </w:rPr>
        <w:t xml:space="preserve">, </w:t>
      </w:r>
      <w:r w:rsidRPr="00782CCE">
        <w:rPr>
          <w:i/>
          <w:iCs/>
          <w:lang w:val="en-GB"/>
        </w:rPr>
        <w:t>C</w:t>
      </w:r>
      <w:r w:rsidRPr="00782CCE">
        <w:rPr>
          <w:vertAlign w:val="subscript"/>
          <w:lang w:val="en-GB"/>
        </w:rPr>
        <w:t>c</w:t>
      </w:r>
      <w:r w:rsidRPr="00782CCE">
        <w:rPr>
          <w:lang w:val="en-GB"/>
        </w:rPr>
        <w:t xml:space="preserve">=3.3414nF, 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d</w:t>
      </w:r>
      <w:r w:rsidRPr="00782CCE">
        <w:rPr>
          <w:lang w:val="en-GB"/>
        </w:rPr>
        <w:t>=1.1718 M</w:t>
      </w:r>
      <w:r w:rsidRPr="00782CCE">
        <w:rPr>
          <w:lang w:val="en-GB"/>
        </w:rPr>
        <w:sym w:font="Symbol" w:char="F057"/>
      </w:r>
      <w:r w:rsidRPr="00782CCE">
        <w:rPr>
          <w:lang w:val="en-GB"/>
        </w:rPr>
        <w:t xml:space="preserve">, </w:t>
      </w:r>
      <w:r w:rsidRPr="00782CCE">
        <w:rPr>
          <w:i/>
          <w:iCs/>
          <w:lang w:val="en-GB"/>
        </w:rPr>
        <w:t>C</w:t>
      </w:r>
      <w:r w:rsidRPr="00782CCE">
        <w:rPr>
          <w:vertAlign w:val="subscript"/>
          <w:lang w:val="en-GB"/>
        </w:rPr>
        <w:t>d</w:t>
      </w:r>
      <w:r w:rsidRPr="00782CCE">
        <w:rPr>
          <w:lang w:val="en-GB"/>
        </w:rPr>
        <w:t xml:space="preserve">=4.3683nF, </w:t>
      </w:r>
      <w:r w:rsidRPr="00782CCE">
        <w:rPr>
          <w:i/>
          <w:iCs/>
          <w:lang w:val="en-GB"/>
        </w:rPr>
        <w:t>R</w:t>
      </w:r>
      <w:r w:rsidRPr="00782CCE">
        <w:rPr>
          <w:vertAlign w:val="subscript"/>
          <w:lang w:val="en-GB"/>
        </w:rPr>
        <w:t>e</w:t>
      </w:r>
      <w:r w:rsidRPr="00782CCE">
        <w:rPr>
          <w:lang w:val="en-GB"/>
        </w:rPr>
        <w:t>=17.684 k</w:t>
      </w:r>
      <w:r w:rsidRPr="00782CCE">
        <w:rPr>
          <w:lang w:val="en-GB"/>
        </w:rPr>
        <w:sym w:font="Symbol" w:char="F057"/>
      </w:r>
      <w:r w:rsidRPr="00782CCE">
        <w:rPr>
          <w:lang w:val="en-GB"/>
        </w:rPr>
        <w:t xml:space="preserve">. The frequency dependence of the absolute value of the impedance </w:t>
      </w:r>
      <w:r w:rsidRPr="00782CCE">
        <w:rPr>
          <w:lang w:val="en-GB"/>
        </w:rPr>
        <w:sym w:font="Symbol" w:char="F0EF"/>
      </w:r>
      <w:r w:rsidRPr="00782CCE">
        <w:rPr>
          <w:i/>
          <w:iCs/>
          <w:lang w:val="en-GB"/>
        </w:rPr>
        <w:t>Z</w:t>
      </w:r>
      <w:r w:rsidRPr="00782CCE">
        <w:rPr>
          <w:lang w:val="en-GB"/>
        </w:rPr>
        <w:t>(</w:t>
      </w:r>
      <w:r w:rsidRPr="00782CCE">
        <w:rPr>
          <w:i/>
          <w:iCs/>
          <w:lang w:val="en-GB"/>
        </w:rPr>
        <w:t>j</w:t>
      </w:r>
      <w:r w:rsidRPr="00782CCE">
        <w:rPr>
          <w:i/>
          <w:iCs/>
          <w:lang w:val="en-GB"/>
        </w:rPr>
        <w:sym w:font="Symbol" w:char="F077"/>
      </w:r>
      <w:r w:rsidRPr="00782CCE">
        <w:rPr>
          <w:lang w:val="en-GB"/>
        </w:rPr>
        <w:t>)</w:t>
      </w:r>
      <w:r w:rsidRPr="00782CCE">
        <w:rPr>
          <w:lang w:val="en-GB"/>
        </w:rPr>
        <w:sym w:font="Symbol" w:char="F0EF"/>
      </w:r>
      <w:r w:rsidRPr="00782CCE">
        <w:rPr>
          <w:lang w:val="en-GB"/>
        </w:rPr>
        <w:t xml:space="preserve"> in dB and the phase angle </w:t>
      </w:r>
      <w:r w:rsidRPr="00782CCE">
        <w:rPr>
          <w:lang w:val="en-GB"/>
        </w:rPr>
        <w:sym w:font="Symbol" w:char="F06A"/>
      </w:r>
      <w:r w:rsidRPr="00782CCE">
        <w:rPr>
          <w:lang w:val="en-GB"/>
        </w:rPr>
        <w:t>(</w:t>
      </w:r>
      <w:r w:rsidRPr="00782CCE">
        <w:rPr>
          <w:lang w:val="en-GB"/>
        </w:rPr>
        <w:sym w:font="Symbol" w:char="F077"/>
      </w:r>
      <w:r w:rsidRPr="00782CCE">
        <w:rPr>
          <w:lang w:val="en-GB"/>
        </w:rPr>
        <w:t>)=arg[</w:t>
      </w:r>
      <w:r w:rsidRPr="00782CCE">
        <w:rPr>
          <w:i/>
          <w:iCs/>
          <w:lang w:val="en-GB"/>
        </w:rPr>
        <w:t>Z</w:t>
      </w:r>
      <w:r w:rsidRPr="00782CCE">
        <w:rPr>
          <w:lang w:val="en-GB"/>
        </w:rPr>
        <w:t>(</w:t>
      </w:r>
      <w:r w:rsidRPr="00782CCE">
        <w:rPr>
          <w:i/>
          <w:iCs/>
          <w:lang w:val="en-GB"/>
        </w:rPr>
        <w:t>j</w:t>
      </w:r>
      <w:r w:rsidRPr="00782CCE">
        <w:rPr>
          <w:i/>
          <w:iCs/>
          <w:lang w:val="en-GB"/>
        </w:rPr>
        <w:sym w:font="Symbol" w:char="F077"/>
      </w:r>
      <w:r w:rsidRPr="00782CCE">
        <w:rPr>
          <w:lang w:val="en-GB"/>
        </w:rPr>
        <w:t xml:space="preserve">)] of the CPE are shown in Fig. </w:t>
      </w:r>
      <w:r w:rsidR="00DE4AA8" w:rsidRPr="00782CCE">
        <w:rPr>
          <w:lang w:val="en-GB"/>
        </w:rPr>
        <w:t>7</w:t>
      </w:r>
      <w:r w:rsidRPr="00782CCE">
        <w:rPr>
          <w:lang w:val="en-GB"/>
        </w:rPr>
        <w:t xml:space="preserve">. In the frequency region from 50Hz to 20kHz the error in constant phase (which </w:t>
      </w:r>
      <w:r w:rsidR="00782CCE" w:rsidRPr="00782CCE">
        <w:rPr>
          <w:lang w:val="en-GB"/>
        </w:rPr>
        <w:t>must</w:t>
      </w:r>
      <w:r w:rsidRPr="00782CCE">
        <w:rPr>
          <w:lang w:val="en-GB"/>
        </w:rPr>
        <w:t xml:space="preserve"> be </w:t>
      </w:r>
      <w:r w:rsidR="00A4127E" w:rsidRPr="00782CCE">
        <w:rPr>
          <w:lang w:val="en-GB"/>
        </w:rPr>
        <w:t xml:space="preserve">ideally </w:t>
      </w:r>
      <w:r w:rsidRPr="00782CCE">
        <w:rPr>
          <w:lang w:val="en-GB"/>
        </w:rPr>
        <w:sym w:font="Symbol" w:char="F02D"/>
      </w:r>
      <w:r w:rsidRPr="00782CCE">
        <w:rPr>
          <w:lang w:val="en-GB"/>
        </w:rPr>
        <w:t>45</w:t>
      </w:r>
      <w:r w:rsidRPr="00782CCE">
        <w:rPr>
          <w:lang w:val="en-GB"/>
        </w:rPr>
        <w:sym w:font="Symbol" w:char="F0B0"/>
      </w:r>
      <w:r w:rsidRPr="00782CCE">
        <w:rPr>
          <w:lang w:val="en-GB"/>
        </w:rPr>
        <w:t>) is less than 2</w:t>
      </w:r>
      <w:r w:rsidRPr="00782CCE">
        <w:rPr>
          <w:lang w:val="en-GB"/>
        </w:rPr>
        <w:sym w:font="Symbol" w:char="F0B0"/>
      </w:r>
      <w:r w:rsidRPr="00782CCE">
        <w:rPr>
          <w:lang w:val="en-GB"/>
        </w:rPr>
        <w:t>. From 200Hz to 5kHz the error is less than 0.2</w:t>
      </w:r>
      <w:r w:rsidRPr="00782CCE">
        <w:rPr>
          <w:lang w:val="en-GB"/>
        </w:rPr>
        <w:sym w:font="Symbol" w:char="F0B0"/>
      </w:r>
      <w:r w:rsidRPr="00782CCE">
        <w:rPr>
          <w:lang w:val="en-GB"/>
        </w:rPr>
        <w:t>.</w:t>
      </w:r>
    </w:p>
    <w:p w14:paraId="63AC609C" w14:textId="77777777" w:rsidR="00A75396" w:rsidRPr="00782CCE" w:rsidRDefault="00A75396" w:rsidP="00A75396">
      <w:pPr>
        <w:pStyle w:val="BodyText"/>
        <w:ind w:firstLine="0"/>
        <w:jc w:val="center"/>
        <w:rPr>
          <w:lang w:val="en-GB"/>
        </w:rPr>
      </w:pPr>
      <w:r w:rsidRPr="00782CCE">
        <w:rPr>
          <w:lang w:val="en-GB"/>
        </w:rPr>
        <w:object w:dxaOrig="7712" w:dyaOrig="2499" w14:anchorId="4FF0CB19">
          <v:shape id="_x0000_i1060" type="#_x0000_t75" style="width:194.1pt;height:65.1pt" o:ole="">
            <v:imagedata r:id="rId83" o:title=""/>
          </v:shape>
          <o:OLEObject Type="Embed" ProgID="CorelDraw.Graphic.16" ShapeID="_x0000_i1060" DrawAspect="Content" ObjectID="_1739954151" r:id="rId84"/>
        </w:object>
      </w:r>
    </w:p>
    <w:p w14:paraId="67033B67" w14:textId="1AE44C47" w:rsidR="00A75396" w:rsidRPr="00782CCE" w:rsidRDefault="00A75396" w:rsidP="00985739">
      <w:pPr>
        <w:pStyle w:val="figurecaption"/>
        <w:numPr>
          <w:ilvl w:val="0"/>
          <w:numId w:val="7"/>
        </w:numPr>
        <w:suppressAutoHyphens w:val="0"/>
        <w:spacing w:after="120"/>
        <w:rPr>
          <w:lang w:val="en-GB"/>
        </w:rPr>
      </w:pPr>
      <w:r w:rsidRPr="00782CCE">
        <w:rPr>
          <w:lang w:val="en-GB"/>
        </w:rPr>
        <w:t>Constant-phase element simulation by Foster I realisation</w:t>
      </w:r>
      <w:r w:rsidR="00AF49F3">
        <w:rPr>
          <w:lang w:val="en-GB"/>
        </w:rPr>
        <w:t>.</w:t>
      </w:r>
    </w:p>
    <w:p w14:paraId="1F25DEC2" w14:textId="4A11A0F0" w:rsidR="007828B2" w:rsidRPr="00782CCE" w:rsidRDefault="007B1014" w:rsidP="007828B2">
      <w:pPr>
        <w:pStyle w:val="BodyText"/>
        <w:ind w:firstLine="0"/>
        <w:rPr>
          <w:lang w:val="en-GB"/>
        </w:rPr>
      </w:pPr>
      <w:r w:rsidRPr="00782CCE">
        <w:rPr>
          <w:noProof/>
          <w:lang w:eastAsia="en-US"/>
        </w:rPr>
        <w:drawing>
          <wp:inline distT="0" distB="0" distL="0" distR="0" wp14:anchorId="2157F048" wp14:editId="5F12C062">
            <wp:extent cx="3201670" cy="1497330"/>
            <wp:effectExtent l="0" t="0" r="0" b="0"/>
            <wp:docPr id="5" name="Picture 5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_CPE_Magnitude_in_dB_and_Phase_Pspice.tif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67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F8BF3" w14:textId="434EFE5C" w:rsidR="007828B2" w:rsidRPr="00782CCE" w:rsidRDefault="007828B2" w:rsidP="007828B2">
      <w:pPr>
        <w:pStyle w:val="figurecaption"/>
        <w:numPr>
          <w:ilvl w:val="0"/>
          <w:numId w:val="7"/>
        </w:numPr>
        <w:suppressAutoHyphens w:val="0"/>
        <w:rPr>
          <w:lang w:val="en-GB"/>
        </w:rPr>
      </w:pPr>
      <w:r w:rsidRPr="00782CCE">
        <w:rPr>
          <w:rFonts w:eastAsia="MS Mincho"/>
          <w:lang w:val="en-GB"/>
        </w:rPr>
        <w:t xml:space="preserve">Impedance- </w:t>
      </w:r>
      <w:r w:rsidR="005B0C24" w:rsidRPr="00782CCE">
        <w:rPr>
          <w:rFonts w:eastAsia="MS Mincho"/>
          <w:lang w:val="en-GB"/>
        </w:rPr>
        <w:t xml:space="preserve">and phase-frequency </w:t>
      </w:r>
      <w:r w:rsidRPr="00782CCE">
        <w:rPr>
          <w:rFonts w:eastAsia="MS Mincho"/>
          <w:lang w:val="en-GB"/>
        </w:rPr>
        <w:t>characteristic</w:t>
      </w:r>
      <w:r w:rsidR="005B0C24" w:rsidRPr="00782CCE">
        <w:rPr>
          <w:rFonts w:eastAsia="MS Mincho"/>
          <w:lang w:val="en-GB"/>
        </w:rPr>
        <w:t>s</w:t>
      </w:r>
      <w:r w:rsidRPr="00782CCE">
        <w:rPr>
          <w:rFonts w:eastAsia="MS Mincho"/>
          <w:lang w:val="en-GB"/>
        </w:rPr>
        <w:t xml:space="preserve"> of CPE in Fig. </w:t>
      </w:r>
      <w:r w:rsidR="00DE4AA8" w:rsidRPr="00782CCE">
        <w:rPr>
          <w:rFonts w:eastAsia="MS Mincho"/>
          <w:lang w:val="en-GB"/>
        </w:rPr>
        <w:t>6</w:t>
      </w:r>
      <w:r w:rsidR="00AF49F3">
        <w:rPr>
          <w:rFonts w:eastAsia="MS Mincho"/>
          <w:lang w:val="en-GB"/>
        </w:rPr>
        <w:t>.</w:t>
      </w:r>
    </w:p>
    <w:p w14:paraId="0849BE15" w14:textId="0D429859" w:rsidR="006F2338" w:rsidRPr="00782CCE" w:rsidRDefault="00DD2C4E" w:rsidP="00B8436E">
      <w:pPr>
        <w:pStyle w:val="BodyText"/>
        <w:spacing w:after="60"/>
        <w:ind w:firstLine="0"/>
        <w:jc w:val="center"/>
        <w:rPr>
          <w:lang w:val="en-GB"/>
        </w:rPr>
      </w:pPr>
      <w:r w:rsidRPr="00782CCE">
        <w:rPr>
          <w:noProof/>
          <w:lang w:eastAsia="en-US"/>
        </w:rPr>
        <w:lastRenderedPageBreak/>
        <w:drawing>
          <wp:inline distT="0" distB="0" distL="0" distR="0" wp14:anchorId="4EDB34D8" wp14:editId="436A7A79">
            <wp:extent cx="3132000" cy="1594800"/>
            <wp:effectExtent l="0" t="0" r="0" b="0"/>
            <wp:docPr id="11" name="Picture 11" descr="A close up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_Filter_Magnitude_Wide_Pspice.tif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216D" w14:textId="5E8BACD3" w:rsidR="006F2338" w:rsidRPr="00782CCE" w:rsidRDefault="00B35718" w:rsidP="00B8436E">
      <w:pPr>
        <w:pStyle w:val="BodyText"/>
        <w:ind w:firstLine="0"/>
        <w:jc w:val="center"/>
        <w:rPr>
          <w:lang w:val="en-GB"/>
        </w:rPr>
      </w:pPr>
      <w:r w:rsidRPr="00782CCE">
        <w:rPr>
          <w:noProof/>
          <w:lang w:eastAsia="en-US"/>
        </w:rPr>
        <w:drawing>
          <wp:inline distT="0" distB="0" distL="0" distR="0" wp14:anchorId="2F72043A" wp14:editId="66E94301">
            <wp:extent cx="3132000" cy="1594800"/>
            <wp:effectExtent l="0" t="0" r="0" b="0"/>
            <wp:docPr id="10" name="Picture 10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_Filter_Phase_Wide_Pspice.tif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2AF8E" w14:textId="4880DC99" w:rsidR="008B43C7" w:rsidRPr="00782CCE" w:rsidRDefault="006F2338" w:rsidP="00EF3B10">
      <w:pPr>
        <w:pStyle w:val="figurecaption"/>
        <w:numPr>
          <w:ilvl w:val="0"/>
          <w:numId w:val="7"/>
        </w:numPr>
        <w:suppressAutoHyphens w:val="0"/>
        <w:spacing w:after="120"/>
        <w:rPr>
          <w:lang w:val="en-GB"/>
        </w:rPr>
      </w:pPr>
      <w:r w:rsidRPr="00782CCE">
        <w:rPr>
          <w:rFonts w:eastAsia="MS Mincho"/>
          <w:lang w:val="en-GB"/>
        </w:rPr>
        <w:t>Amplitude- and Phase-Frequency characteristics of realized filters</w:t>
      </w:r>
      <w:r w:rsidR="00AF49F3">
        <w:rPr>
          <w:rFonts w:eastAsia="MS Mincho"/>
          <w:lang w:val="en-GB"/>
        </w:rPr>
        <w:t>.</w:t>
      </w:r>
    </w:p>
    <w:p w14:paraId="15028CB8" w14:textId="4970DD35" w:rsidR="00D4481F" w:rsidRPr="00782CCE" w:rsidRDefault="00D4481F" w:rsidP="00B8436E">
      <w:pPr>
        <w:pStyle w:val="BodyText"/>
        <w:ind w:firstLine="0"/>
        <w:jc w:val="center"/>
        <w:rPr>
          <w:lang w:val="en-GB"/>
        </w:rPr>
      </w:pPr>
      <w:r w:rsidRPr="00782CCE">
        <w:rPr>
          <w:noProof/>
          <w:lang w:eastAsia="en-US"/>
        </w:rPr>
        <w:drawing>
          <wp:inline distT="0" distB="0" distL="0" distR="0" wp14:anchorId="6B651D0D" wp14:editId="1DBC6F68">
            <wp:extent cx="3132000" cy="1594800"/>
            <wp:effectExtent l="0" t="0" r="0" b="0"/>
            <wp:docPr id="8" name="Picture 8" descr="A close up of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_Filter_Transient_Pspice.tif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9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E26AF" w14:textId="129BB6DF" w:rsidR="008B43C7" w:rsidRPr="00782CCE" w:rsidRDefault="00D4481F" w:rsidP="008B43C7">
      <w:pPr>
        <w:pStyle w:val="figurecaption"/>
        <w:numPr>
          <w:ilvl w:val="0"/>
          <w:numId w:val="7"/>
        </w:numPr>
        <w:suppressAutoHyphens w:val="0"/>
        <w:rPr>
          <w:lang w:val="en-GB"/>
        </w:rPr>
      </w:pPr>
      <w:r w:rsidRPr="00782CCE">
        <w:rPr>
          <w:rFonts w:eastAsia="MS Mincho"/>
          <w:lang w:val="en-GB"/>
        </w:rPr>
        <w:t xml:space="preserve">Transient analysis in Pspice of </w:t>
      </w:r>
      <w:r w:rsidR="00017D97" w:rsidRPr="00782CCE">
        <w:rPr>
          <w:rFonts w:eastAsia="MS Mincho"/>
          <w:lang w:val="en-GB"/>
        </w:rPr>
        <w:t>3</w:t>
      </w:r>
      <w:r w:rsidR="00017D97" w:rsidRPr="00782CCE">
        <w:rPr>
          <w:rFonts w:eastAsia="MS Mincho"/>
          <w:vertAlign w:val="superscript"/>
          <w:lang w:val="en-GB"/>
        </w:rPr>
        <w:t>rd</w:t>
      </w:r>
      <w:r w:rsidR="00017D97" w:rsidRPr="00782CCE">
        <w:rPr>
          <w:rFonts w:eastAsia="MS Mincho"/>
          <w:lang w:val="en-GB"/>
        </w:rPr>
        <w:t>-order FO BP</w:t>
      </w:r>
      <w:r w:rsidRPr="00782CCE">
        <w:rPr>
          <w:rFonts w:eastAsia="MS Mincho"/>
          <w:lang w:val="en-GB"/>
        </w:rPr>
        <w:t xml:space="preserve"> realized filter</w:t>
      </w:r>
      <w:r w:rsidR="00AF49F3">
        <w:rPr>
          <w:rFonts w:eastAsia="MS Mincho"/>
          <w:lang w:val="en-GB"/>
        </w:rPr>
        <w:t>.</w:t>
      </w:r>
    </w:p>
    <w:p w14:paraId="3C6E1C50" w14:textId="7B6BBA0F" w:rsidR="00DE4AA8" w:rsidRPr="00782CCE" w:rsidRDefault="008F0273" w:rsidP="00825EC9">
      <w:pPr>
        <w:pStyle w:val="BodyText"/>
        <w:rPr>
          <w:lang w:val="en-GB"/>
        </w:rPr>
      </w:pPr>
      <w:r w:rsidRPr="00782CCE">
        <w:rPr>
          <w:lang w:val="en-GB"/>
        </w:rPr>
        <w:t xml:space="preserve">For the realization of IO </w:t>
      </w:r>
      <w:r w:rsidR="009C58D9" w:rsidRPr="00782CCE">
        <w:rPr>
          <w:lang w:val="en-GB"/>
        </w:rPr>
        <w:t xml:space="preserve">fourth-order BP </w:t>
      </w:r>
      <w:r w:rsidRPr="00782CCE">
        <w:rPr>
          <w:lang w:val="en-GB"/>
        </w:rPr>
        <w:t xml:space="preserve">filter the Tow-Thomas section shown in Fig. 1 is used with computed elements in Table I. For the realization of FO third-order BP filter modified Tow-Thomas section in Fig. </w:t>
      </w:r>
      <w:r w:rsidR="00DE4AA8" w:rsidRPr="00782CCE">
        <w:rPr>
          <w:lang w:val="en-GB"/>
        </w:rPr>
        <w:t>5</w:t>
      </w:r>
      <w:r w:rsidRPr="00782CCE">
        <w:rPr>
          <w:lang w:val="en-GB"/>
        </w:rPr>
        <w:t xml:space="preserve"> is used with computed elements in Table I</w:t>
      </w:r>
      <w:r w:rsidR="00DE4AA8" w:rsidRPr="00782CCE">
        <w:rPr>
          <w:lang w:val="en-GB"/>
        </w:rPr>
        <w:t>V</w:t>
      </w:r>
      <w:r w:rsidRPr="00782CCE">
        <w:rPr>
          <w:lang w:val="en-GB"/>
        </w:rPr>
        <w:t>, and with two CPE</w:t>
      </w:r>
      <w:r w:rsidR="009C58D9" w:rsidRPr="00782CCE">
        <w:rPr>
          <w:lang w:val="en-GB"/>
        </w:rPr>
        <w:t>s</w:t>
      </w:r>
      <w:r w:rsidRPr="00782CCE">
        <w:rPr>
          <w:lang w:val="en-GB"/>
        </w:rPr>
        <w:t xml:space="preserve"> of order </w:t>
      </w:r>
      <w:r w:rsidRPr="00782CCE">
        <w:rPr>
          <w:lang w:val="en-GB"/>
        </w:rPr>
        <w:sym w:font="Symbol" w:char="F061"/>
      </w:r>
      <w:r w:rsidRPr="00782CCE">
        <w:rPr>
          <w:lang w:val="en-GB"/>
        </w:rPr>
        <w:t xml:space="preserve">=0.5. A-F </w:t>
      </w:r>
      <w:r w:rsidR="00472238" w:rsidRPr="00782CCE">
        <w:rPr>
          <w:lang w:val="en-GB"/>
        </w:rPr>
        <w:t xml:space="preserve">and F-F </w:t>
      </w:r>
      <w:r w:rsidRPr="00782CCE">
        <w:rPr>
          <w:lang w:val="en-GB"/>
        </w:rPr>
        <w:t xml:space="preserve">characteristics of </w:t>
      </w:r>
      <w:r w:rsidR="00472238" w:rsidRPr="00782CCE">
        <w:rPr>
          <w:lang w:val="en-GB"/>
        </w:rPr>
        <w:t xml:space="preserve">the </w:t>
      </w:r>
      <w:r w:rsidRPr="00782CCE">
        <w:rPr>
          <w:lang w:val="en-GB"/>
        </w:rPr>
        <w:t xml:space="preserve">two filters </w:t>
      </w:r>
      <w:r w:rsidR="00472238" w:rsidRPr="00782CCE">
        <w:rPr>
          <w:lang w:val="en-GB"/>
        </w:rPr>
        <w:t xml:space="preserve">are </w:t>
      </w:r>
      <w:r w:rsidRPr="00782CCE">
        <w:rPr>
          <w:lang w:val="en-GB"/>
        </w:rPr>
        <w:t xml:space="preserve">shown in Fig. </w:t>
      </w:r>
      <w:r w:rsidR="00DE4AA8" w:rsidRPr="00782CCE">
        <w:rPr>
          <w:lang w:val="en-GB"/>
        </w:rPr>
        <w:t>8</w:t>
      </w:r>
      <w:r w:rsidRPr="00782CCE">
        <w:rPr>
          <w:lang w:val="en-GB"/>
        </w:rPr>
        <w:t>. Note that in the case of 4th-order filter, the roll-off at</w:t>
      </w:r>
      <w:r w:rsidR="001F4A3A">
        <w:rPr>
          <w:lang w:val="en-GB"/>
        </w:rPr>
        <w:t xml:space="preserve"> low and </w:t>
      </w:r>
      <w:r w:rsidRPr="00782CCE">
        <w:rPr>
          <w:lang w:val="en-GB"/>
        </w:rPr>
        <w:t xml:space="preserve">high frequencies </w:t>
      </w:r>
      <w:r w:rsidR="001F4A3A">
        <w:rPr>
          <w:lang w:val="en-GB"/>
        </w:rPr>
        <w:t>(</w:t>
      </w:r>
      <w:r w:rsidR="00414F3A">
        <w:rPr>
          <w:lang w:val="en-GB"/>
        </w:rPr>
        <w:t xml:space="preserve">i.e. </w:t>
      </w:r>
      <w:r w:rsidR="001F4A3A" w:rsidRPr="00782CCE">
        <w:rPr>
          <w:lang w:val="en-GB"/>
        </w:rPr>
        <w:t>in the stopband</w:t>
      </w:r>
      <w:r w:rsidR="001F4A3A">
        <w:rPr>
          <w:lang w:val="en-GB"/>
        </w:rPr>
        <w:t xml:space="preserve">) </w:t>
      </w:r>
      <w:r w:rsidRPr="00782CCE">
        <w:rPr>
          <w:lang w:val="en-GB"/>
        </w:rPr>
        <w:t xml:space="preserve">is </w:t>
      </w:r>
      <w:r w:rsidR="001F4A3A">
        <w:rPr>
          <w:lang w:val="en-GB"/>
        </w:rPr>
        <w:sym w:font="Symbol" w:char="F0B1"/>
      </w:r>
      <w:r w:rsidRPr="00782CCE">
        <w:rPr>
          <w:lang w:val="en-GB"/>
        </w:rPr>
        <w:t xml:space="preserve">40dB/decade, </w:t>
      </w:r>
      <w:r w:rsidR="001F4A3A">
        <w:rPr>
          <w:lang w:val="en-GB"/>
        </w:rPr>
        <w:t xml:space="preserve">respectively, </w:t>
      </w:r>
      <w:r w:rsidR="00472238" w:rsidRPr="00782CCE">
        <w:rPr>
          <w:lang w:val="en-GB"/>
        </w:rPr>
        <w:t>whereas</w:t>
      </w:r>
      <w:r w:rsidRPr="00782CCE">
        <w:rPr>
          <w:lang w:val="en-GB"/>
        </w:rPr>
        <w:t xml:space="preserve"> for the 3rd-order filter, with fractional-step attenuation, the roll-off is </w:t>
      </w:r>
      <w:r w:rsidR="001F4A3A">
        <w:rPr>
          <w:lang w:val="en-GB"/>
        </w:rPr>
        <w:sym w:font="Symbol" w:char="F0B1"/>
      </w:r>
      <w:r w:rsidRPr="00782CCE">
        <w:rPr>
          <w:lang w:val="en-GB"/>
        </w:rPr>
        <w:t>30dB/decade.</w:t>
      </w:r>
      <w:r w:rsidR="009C58D9" w:rsidRPr="00782CCE">
        <w:rPr>
          <w:lang w:val="en-GB"/>
        </w:rPr>
        <w:t xml:space="preserve"> Both filters satisfy the same specifications.</w:t>
      </w:r>
      <w:r w:rsidR="001F4A3A">
        <w:rPr>
          <w:lang w:val="en-GB"/>
        </w:rPr>
        <w:t xml:space="preserve"> The phase characteristics are </w:t>
      </w:r>
      <w:r w:rsidR="001F4A3A">
        <w:rPr>
          <w:lang w:val="en-GB"/>
        </w:rPr>
        <w:sym w:font="Symbol" w:char="F0B1"/>
      </w:r>
      <w:r w:rsidR="001F4A3A">
        <w:rPr>
          <w:lang w:val="en-GB"/>
        </w:rPr>
        <w:t xml:space="preserve">180deg in IO and </w:t>
      </w:r>
      <w:r w:rsidR="001F4A3A">
        <w:rPr>
          <w:lang w:val="en-GB"/>
        </w:rPr>
        <w:sym w:font="Symbol" w:char="F0B1"/>
      </w:r>
      <w:r w:rsidR="001F4A3A">
        <w:rPr>
          <w:lang w:val="en-GB"/>
        </w:rPr>
        <w:t>135deg in FO case, as expected.</w:t>
      </w:r>
      <w:r w:rsidR="00572FF7">
        <w:rPr>
          <w:lang w:val="en-GB"/>
        </w:rPr>
        <w:t xml:space="preserve"> </w:t>
      </w:r>
      <w:r w:rsidR="006357CB" w:rsidRPr="00782CCE">
        <w:rPr>
          <w:lang w:val="en-GB"/>
        </w:rPr>
        <w:t>The step response</w:t>
      </w:r>
      <w:r w:rsidR="002F417F" w:rsidRPr="00782CCE">
        <w:rPr>
          <w:lang w:val="en-GB"/>
        </w:rPr>
        <w:t xml:space="preserve"> </w:t>
      </w:r>
      <w:r w:rsidR="006357CB" w:rsidRPr="00782CCE">
        <w:rPr>
          <w:lang w:val="en-GB"/>
        </w:rPr>
        <w:t>was also investigated to confirm</w:t>
      </w:r>
      <w:r w:rsidR="00527EA8" w:rsidRPr="00782CCE">
        <w:rPr>
          <w:lang w:val="en-GB"/>
        </w:rPr>
        <w:t xml:space="preserve"> the </w:t>
      </w:r>
      <w:r w:rsidR="00DE4AA8" w:rsidRPr="00782CCE">
        <w:rPr>
          <w:lang w:val="en-GB"/>
        </w:rPr>
        <w:t>third-order FO BP filter stability</w:t>
      </w:r>
      <w:r w:rsidR="002F417F" w:rsidRPr="00782CCE">
        <w:rPr>
          <w:lang w:val="en-GB"/>
        </w:rPr>
        <w:t xml:space="preserve"> and is shown in Fig. 9</w:t>
      </w:r>
      <w:r w:rsidR="00DE4AA8" w:rsidRPr="00782CCE">
        <w:rPr>
          <w:lang w:val="en-GB"/>
        </w:rPr>
        <w:t>.</w:t>
      </w:r>
    </w:p>
    <w:p w14:paraId="431A0FB6" w14:textId="547DBA54" w:rsidR="00195DC1" w:rsidRPr="00782CCE" w:rsidRDefault="00195DC1" w:rsidP="00B8436E">
      <w:pPr>
        <w:pStyle w:val="Heading1"/>
        <w:spacing w:before="120"/>
        <w:ind w:firstLine="215"/>
        <w:rPr>
          <w:lang w:val="en-GB"/>
        </w:rPr>
      </w:pPr>
      <w:r w:rsidRPr="00782CCE">
        <w:rPr>
          <w:snapToGrid w:val="0"/>
          <w:lang w:val="en-GB"/>
        </w:rPr>
        <w:t>Con</w:t>
      </w:r>
      <w:r w:rsidR="00782CCE">
        <w:rPr>
          <w:snapToGrid w:val="0"/>
          <w:lang w:val="en-GB"/>
        </w:rPr>
        <w:t>c</w:t>
      </w:r>
      <w:r w:rsidRPr="00782CCE">
        <w:rPr>
          <w:snapToGrid w:val="0"/>
          <w:lang w:val="en-GB"/>
        </w:rPr>
        <w:t>lusion</w:t>
      </w:r>
    </w:p>
    <w:p w14:paraId="59D9986D" w14:textId="6D54F833" w:rsidR="00195DC1" w:rsidRDefault="00195DC1" w:rsidP="00195DC1">
      <w:pPr>
        <w:pStyle w:val="BodyText"/>
        <w:rPr>
          <w:lang w:val="en-GB"/>
        </w:rPr>
      </w:pPr>
      <w:r w:rsidRPr="00782CCE">
        <w:rPr>
          <w:lang w:val="en-GB"/>
        </w:rPr>
        <w:t>In this paper we present the design of two version</w:t>
      </w:r>
      <w:r w:rsidR="00E61D13" w:rsidRPr="00782CCE">
        <w:rPr>
          <w:lang w:val="en-GB"/>
        </w:rPr>
        <w:t>s</w:t>
      </w:r>
      <w:r w:rsidRPr="00782CCE">
        <w:rPr>
          <w:lang w:val="en-GB"/>
        </w:rPr>
        <w:t xml:space="preserve"> of geometrically symmetrical BP filter</w:t>
      </w:r>
      <w:r w:rsidR="00573133" w:rsidRPr="00782CCE">
        <w:rPr>
          <w:lang w:val="en-GB"/>
        </w:rPr>
        <w:t>s</w:t>
      </w:r>
      <w:r w:rsidR="00F73FA4" w:rsidRPr="00782CCE">
        <w:rPr>
          <w:lang w:val="en-GB"/>
        </w:rPr>
        <w:t xml:space="preserve"> (</w:t>
      </w:r>
      <w:r w:rsidR="00C10000" w:rsidRPr="00782CCE">
        <w:rPr>
          <w:lang w:val="en-GB"/>
        </w:rPr>
        <w:t xml:space="preserve">of </w:t>
      </w:r>
      <w:r w:rsidR="00F73FA4" w:rsidRPr="00782CCE">
        <w:rPr>
          <w:lang w:val="en-GB"/>
        </w:rPr>
        <w:t xml:space="preserve">third and </w:t>
      </w:r>
      <w:r w:rsidR="00782CCE" w:rsidRPr="00782CCE">
        <w:rPr>
          <w:lang w:val="en-GB"/>
        </w:rPr>
        <w:t>fourth order</w:t>
      </w:r>
      <w:r w:rsidR="00F73FA4" w:rsidRPr="00782CCE">
        <w:rPr>
          <w:lang w:val="en-GB"/>
        </w:rPr>
        <w:t>)</w:t>
      </w:r>
      <w:r w:rsidRPr="00782CCE">
        <w:rPr>
          <w:lang w:val="en-GB"/>
        </w:rPr>
        <w:t xml:space="preserve">. To the </w:t>
      </w:r>
      <w:r w:rsidR="001F4A3A">
        <w:rPr>
          <w:lang w:val="en-GB"/>
        </w:rPr>
        <w:t xml:space="preserve">best </w:t>
      </w:r>
      <w:r w:rsidRPr="00782CCE">
        <w:rPr>
          <w:lang w:val="en-GB"/>
        </w:rPr>
        <w:t xml:space="preserve">authors knowledge </w:t>
      </w:r>
      <w:r w:rsidR="00CC559B" w:rsidRPr="00782CCE">
        <w:rPr>
          <w:lang w:val="en-GB"/>
        </w:rPr>
        <w:t>this is</w:t>
      </w:r>
      <w:r w:rsidRPr="00782CCE">
        <w:rPr>
          <w:lang w:val="en-GB"/>
        </w:rPr>
        <w:t xml:space="preserve"> the first time </w:t>
      </w:r>
      <w:r w:rsidR="00CC559B" w:rsidRPr="00782CCE">
        <w:rPr>
          <w:lang w:val="en-GB"/>
        </w:rPr>
        <w:t xml:space="preserve">that </w:t>
      </w:r>
      <w:r w:rsidRPr="00782CCE">
        <w:rPr>
          <w:lang w:val="en-GB"/>
        </w:rPr>
        <w:t xml:space="preserve">the </w:t>
      </w:r>
      <w:r w:rsidR="0094799D" w:rsidRPr="00782CCE">
        <w:rPr>
          <w:lang w:val="en-GB"/>
        </w:rPr>
        <w:t xml:space="preserve">BP </w:t>
      </w:r>
      <w:r w:rsidRPr="00782CCE">
        <w:rPr>
          <w:lang w:val="en-GB"/>
        </w:rPr>
        <w:t xml:space="preserve">filter of </w:t>
      </w:r>
      <w:r w:rsidR="00782CCE" w:rsidRPr="00782CCE">
        <w:rPr>
          <w:lang w:val="en-GB"/>
        </w:rPr>
        <w:t>third order</w:t>
      </w:r>
      <w:r w:rsidR="00CC559B" w:rsidRPr="00782CCE">
        <w:rPr>
          <w:lang w:val="en-GB"/>
        </w:rPr>
        <w:t>,</w:t>
      </w:r>
      <w:r w:rsidRPr="00782CCE">
        <w:rPr>
          <w:lang w:val="en-GB"/>
        </w:rPr>
        <w:t xml:space="preserve"> which is geometrically symmetrical</w:t>
      </w:r>
      <w:r w:rsidR="00CC559B" w:rsidRPr="00782CCE">
        <w:rPr>
          <w:lang w:val="en-GB"/>
        </w:rPr>
        <w:t>,</w:t>
      </w:r>
      <w:r w:rsidRPr="00782CCE">
        <w:rPr>
          <w:lang w:val="en-GB"/>
        </w:rPr>
        <w:t xml:space="preserve"> is </w:t>
      </w:r>
      <w:r w:rsidRPr="00782CCE">
        <w:rPr>
          <w:lang w:val="en-GB"/>
        </w:rPr>
        <w:t>presented. To design</w:t>
      </w:r>
      <w:r w:rsidR="009C58D9" w:rsidRPr="00782CCE">
        <w:rPr>
          <w:lang w:val="en-GB"/>
        </w:rPr>
        <w:t xml:space="preserve"> latter, which is indeed a</w:t>
      </w:r>
      <w:r w:rsidRPr="00782CCE">
        <w:rPr>
          <w:lang w:val="en-GB"/>
        </w:rPr>
        <w:t xml:space="preserve"> fractional-order filter</w:t>
      </w:r>
      <w:r w:rsidR="009C58D9" w:rsidRPr="00782CCE">
        <w:rPr>
          <w:lang w:val="en-GB"/>
        </w:rPr>
        <w:t>,</w:t>
      </w:r>
      <w:r w:rsidRPr="00782CCE">
        <w:rPr>
          <w:lang w:val="en-GB"/>
        </w:rPr>
        <w:t xml:space="preserve"> we </w:t>
      </w:r>
      <w:r w:rsidR="008D601B" w:rsidRPr="00782CCE">
        <w:rPr>
          <w:lang w:val="en-GB"/>
        </w:rPr>
        <w:t xml:space="preserve">have </w:t>
      </w:r>
      <w:r w:rsidRPr="00782CCE">
        <w:rPr>
          <w:lang w:val="en-GB"/>
        </w:rPr>
        <w:t>use</w:t>
      </w:r>
      <w:r w:rsidR="008D601B" w:rsidRPr="00782CCE">
        <w:rPr>
          <w:lang w:val="en-GB"/>
        </w:rPr>
        <w:t>d</w:t>
      </w:r>
      <w:r w:rsidRPr="00782CCE">
        <w:rPr>
          <w:lang w:val="en-GB"/>
        </w:rPr>
        <w:t xml:space="preserve"> the least square optimization routine in Matlab. </w:t>
      </w:r>
      <w:r w:rsidR="009C58D9" w:rsidRPr="00782CCE">
        <w:rPr>
          <w:lang w:val="en-GB"/>
        </w:rPr>
        <w:t xml:space="preserve">Using FO BP </w:t>
      </w:r>
      <w:r w:rsidR="00782CCE" w:rsidRPr="00782CCE">
        <w:rPr>
          <w:lang w:val="en-GB"/>
        </w:rPr>
        <w:t>filters,</w:t>
      </w:r>
      <w:r w:rsidR="009C58D9" w:rsidRPr="00782CCE">
        <w:rPr>
          <w:lang w:val="en-GB"/>
        </w:rPr>
        <w:t xml:space="preserve"> </w:t>
      </w:r>
      <w:r w:rsidRPr="00782CCE">
        <w:rPr>
          <w:lang w:val="en-GB"/>
        </w:rPr>
        <w:t xml:space="preserve">we can fine-tune fractional step in the stop band, because it is possible to obtain more freedom degrees in the design. </w:t>
      </w:r>
      <w:r w:rsidR="009C58D9" w:rsidRPr="00782CCE">
        <w:rPr>
          <w:lang w:val="en-GB"/>
        </w:rPr>
        <w:t xml:space="preserve">We have presented </w:t>
      </w:r>
      <w:r w:rsidR="008D601B" w:rsidRPr="00782CCE">
        <w:rPr>
          <w:lang w:val="en-GB"/>
        </w:rPr>
        <w:t xml:space="preserve">the FO BP filter design, which has confirmed that the FO BP filter of </w:t>
      </w:r>
      <w:r w:rsidR="00782CCE" w:rsidRPr="00782CCE">
        <w:rPr>
          <w:lang w:val="en-GB"/>
        </w:rPr>
        <w:t>third order</w:t>
      </w:r>
      <w:r w:rsidR="008D601B" w:rsidRPr="00782CCE">
        <w:rPr>
          <w:lang w:val="en-GB"/>
        </w:rPr>
        <w:t xml:space="preserve"> is feasible and stable. In the future research </w:t>
      </w:r>
      <w:r w:rsidR="009C58D9" w:rsidRPr="00782CCE">
        <w:rPr>
          <w:lang w:val="en-GB"/>
        </w:rPr>
        <w:t xml:space="preserve">an </w:t>
      </w:r>
      <w:r w:rsidR="008D601B" w:rsidRPr="00782CCE">
        <w:rPr>
          <w:lang w:val="en-GB"/>
        </w:rPr>
        <w:t>analytical design of the fractional</w:t>
      </w:r>
      <w:r w:rsidR="00B5013D" w:rsidRPr="00782CCE">
        <w:rPr>
          <w:lang w:val="en-GB"/>
        </w:rPr>
        <w:t xml:space="preserve"> step</w:t>
      </w:r>
      <w:r w:rsidR="008D601B" w:rsidRPr="00782CCE">
        <w:rPr>
          <w:lang w:val="en-GB"/>
        </w:rPr>
        <w:t xml:space="preserve"> BP filters will be investigated</w:t>
      </w:r>
      <w:r w:rsidR="00572FF7">
        <w:rPr>
          <w:lang w:val="en-GB"/>
        </w:rPr>
        <w:t xml:space="preserve">, as well as </w:t>
      </w:r>
      <w:r w:rsidR="002408F6">
        <w:rPr>
          <w:lang w:val="en-GB"/>
        </w:rPr>
        <w:t xml:space="preserve">the </w:t>
      </w:r>
      <w:r w:rsidR="00572FF7">
        <w:rPr>
          <w:lang w:val="en-GB"/>
        </w:rPr>
        <w:t>extension of the presented principles to the digital domain.</w:t>
      </w:r>
    </w:p>
    <w:p w14:paraId="179EB268" w14:textId="49D73522" w:rsidR="00553744" w:rsidRDefault="00553744" w:rsidP="00553744">
      <w:pPr>
        <w:pStyle w:val="Heading5"/>
      </w:pPr>
      <w:r>
        <w:t>Acknowledgment</w:t>
      </w:r>
    </w:p>
    <w:p w14:paraId="6FC2BB9A" w14:textId="4AA74637" w:rsidR="00553744" w:rsidRPr="00553744" w:rsidRDefault="00553744" w:rsidP="00553744">
      <w:pPr>
        <w:pStyle w:val="BodyText"/>
      </w:pPr>
      <w:r>
        <w:t>The paper is funded by Bilateral Project CRO-MONT Authors are thankful for support</w:t>
      </w:r>
      <w:r>
        <w:t>.</w:t>
      </w:r>
      <w:bookmarkStart w:id="19" w:name="_GoBack"/>
      <w:bookmarkEnd w:id="19"/>
    </w:p>
    <w:p w14:paraId="114FB10D" w14:textId="77777777" w:rsidR="007C19C2" w:rsidRPr="00782CCE" w:rsidRDefault="009C6300">
      <w:pPr>
        <w:pStyle w:val="Heading5"/>
        <w:rPr>
          <w:lang w:val="en-GB"/>
        </w:rPr>
      </w:pPr>
      <w:r w:rsidRPr="00782CCE">
        <w:rPr>
          <w:lang w:val="en-GB"/>
        </w:rPr>
        <w:t>References</w:t>
      </w:r>
    </w:p>
    <w:p w14:paraId="79E34731" w14:textId="77777777" w:rsidR="009D2183" w:rsidRPr="00782CCE" w:rsidRDefault="009D2183" w:rsidP="009D2183">
      <w:pPr>
        <w:pStyle w:val="references"/>
        <w:rPr>
          <w:lang w:val="en-GB"/>
        </w:rPr>
      </w:pPr>
      <w:r w:rsidRPr="00782CCE">
        <w:rPr>
          <w:lang w:val="en-GB" w:eastAsia="hr-HR" w:bidi="he-IL"/>
        </w:rPr>
        <w:t xml:space="preserve">A. S. Elwakil, </w:t>
      </w:r>
      <w:r w:rsidRPr="00782CCE">
        <w:rPr>
          <w:lang w:val="en-GB"/>
        </w:rPr>
        <w:t>“</w:t>
      </w:r>
      <w:r w:rsidRPr="00782CCE">
        <w:rPr>
          <w:lang w:val="en-GB" w:eastAsia="hr-HR" w:bidi="he-IL"/>
        </w:rPr>
        <w:t>Fractional-order circuits and systems: an emerging interdisciplinary research area</w:t>
      </w:r>
      <w:r w:rsidRPr="00782CCE">
        <w:rPr>
          <w:lang w:val="en-GB"/>
        </w:rPr>
        <w:t>,”</w:t>
      </w:r>
      <w:r w:rsidRPr="00782CCE">
        <w:rPr>
          <w:lang w:val="en-GB" w:eastAsia="hr-HR" w:bidi="he-IL"/>
        </w:rPr>
        <w:t xml:space="preserve"> IEEE Circuits and Systems Magazine, vol. 10, pp. 40</w:t>
      </w:r>
      <w:r w:rsidRPr="00782CCE">
        <w:rPr>
          <w:lang w:val="en-GB"/>
        </w:rPr>
        <w:t>–</w:t>
      </w:r>
      <w:r w:rsidRPr="00782CCE">
        <w:rPr>
          <w:lang w:val="en-GB" w:eastAsia="hr-HR" w:bidi="he-IL"/>
        </w:rPr>
        <w:t>50, November 2010</w:t>
      </w:r>
      <w:bookmarkStart w:id="20" w:name="r_ElwakilAS_FractionalOrderCASEmerging"/>
      <w:bookmarkEnd w:id="20"/>
      <w:r w:rsidRPr="00782CCE">
        <w:rPr>
          <w:lang w:val="en-GB" w:eastAsia="hr-HR" w:bidi="he-IL"/>
        </w:rPr>
        <w:t>.</w:t>
      </w:r>
    </w:p>
    <w:p w14:paraId="1F2F2B06" w14:textId="613A91BD" w:rsidR="009D2183" w:rsidRPr="00782CCE" w:rsidRDefault="009D2183" w:rsidP="009D2183">
      <w:pPr>
        <w:pStyle w:val="references"/>
        <w:rPr>
          <w:lang w:val="en-GB"/>
        </w:rPr>
      </w:pPr>
      <w:r w:rsidRPr="00782CCE">
        <w:rPr>
          <w:lang w:val="en-GB" w:eastAsia="hr-HR" w:bidi="he-IL"/>
        </w:rPr>
        <w:t>K. B. Oldham, and J. Spanier, Fractional calculus: theory and applications, differentiation and integration to arbitrary order. Academic Press, New York, 1974</w:t>
      </w:r>
      <w:bookmarkStart w:id="21" w:name="r_Oldham_Spaniel_FractionalCalculusBook"/>
      <w:bookmarkEnd w:id="21"/>
      <w:r w:rsidRPr="00782CCE">
        <w:rPr>
          <w:lang w:val="en-GB" w:eastAsia="hr-HR" w:bidi="he-IL"/>
        </w:rPr>
        <w:t>.</w:t>
      </w:r>
    </w:p>
    <w:p w14:paraId="73349192" w14:textId="77777777" w:rsidR="00C54719" w:rsidRPr="00782CCE" w:rsidRDefault="00C54719" w:rsidP="00C54719">
      <w:pPr>
        <w:pStyle w:val="references"/>
        <w:rPr>
          <w:lang w:val="en-GB"/>
        </w:rPr>
      </w:pPr>
      <w:r w:rsidRPr="00782CCE">
        <w:rPr>
          <w:lang w:val="en-GB"/>
        </w:rPr>
        <w:t xml:space="preserve">M. C. Boskovic, T. B. Sekara, B. Lutovac, M. Dakovic, P. D. Mandic, M. P. Lazarevic, “Analysis of electrical circuits including fractional order elements,” in </w:t>
      </w:r>
      <w:r w:rsidRPr="00782CCE">
        <w:rPr>
          <w:iCs/>
          <w:lang w:val="en-GB"/>
        </w:rPr>
        <w:t xml:space="preserve">Proceedings of the </w:t>
      </w:r>
      <w:r w:rsidRPr="00782CCE">
        <w:rPr>
          <w:lang w:val="en-GB"/>
        </w:rPr>
        <w:t>6th Mediterranean Conference on Embedded Computing, MECO, Bar, Montenegro, June 11-15, 2017, pp. 1–6</w:t>
      </w:r>
      <w:bookmarkStart w:id="22" w:name="r_Boskovic_etal_AnalysisOfFractalCircuts"/>
      <w:bookmarkEnd w:id="22"/>
      <w:r w:rsidRPr="00782CCE">
        <w:rPr>
          <w:lang w:val="en-GB"/>
        </w:rPr>
        <w:t>.</w:t>
      </w:r>
    </w:p>
    <w:p w14:paraId="0BBB70FD" w14:textId="77777777" w:rsidR="00C54719" w:rsidRPr="00782CCE" w:rsidRDefault="00C54719" w:rsidP="00C54719">
      <w:pPr>
        <w:pStyle w:val="references"/>
        <w:rPr>
          <w:lang w:val="en-GB"/>
        </w:rPr>
      </w:pPr>
      <w:r w:rsidRPr="00782CCE">
        <w:rPr>
          <w:lang w:val="en-GB"/>
        </w:rPr>
        <w:t xml:space="preserve">M. C. Boskovic, M. R. Rapaic, T. B. Sekara, P. D. Mandic, M. P. Lazarevic, B. Cvetkovic, B. Lutovac, M. Dakovic, “On the rational representation of fractional order lead compensator using Padé approximation,” in </w:t>
      </w:r>
      <w:r w:rsidRPr="00782CCE">
        <w:rPr>
          <w:iCs/>
          <w:lang w:val="en-GB"/>
        </w:rPr>
        <w:t xml:space="preserve">Proceedings of the </w:t>
      </w:r>
      <w:r w:rsidRPr="00782CCE">
        <w:rPr>
          <w:lang w:val="en-GB"/>
        </w:rPr>
        <w:t>7th Mediterranean Conference on Embedded Computing, MECO, Budva, Montenegro, June 10-14, 2018, pp. 1–4</w:t>
      </w:r>
      <w:bookmarkStart w:id="23" w:name="r_Boskovic_etal_FOLeadCompensator"/>
      <w:bookmarkEnd w:id="23"/>
      <w:r w:rsidRPr="00782CCE">
        <w:rPr>
          <w:lang w:val="en-GB"/>
        </w:rPr>
        <w:t>.</w:t>
      </w:r>
    </w:p>
    <w:p w14:paraId="1EFE1EFB" w14:textId="77777777" w:rsidR="00C54719" w:rsidRPr="00782CCE" w:rsidRDefault="00C54719" w:rsidP="00C54719">
      <w:pPr>
        <w:pStyle w:val="references"/>
        <w:rPr>
          <w:lang w:val="en-GB"/>
        </w:rPr>
      </w:pPr>
      <w:r w:rsidRPr="00782CCE">
        <w:rPr>
          <w:lang w:val="en-GB"/>
        </w:rPr>
        <w:t>S. M. Cveticanin, D. Zorica, M. R. Rapaic, “Generalized time-fractional telegrapher's equation in transmission line modeling,” Nonlinear Dyn, 2017., DOI 10.1007/sI1071-016-3322-z</w:t>
      </w:r>
      <w:bookmarkStart w:id="24" w:name="r_Cveticanin_etal_FractOTransmissionLine"/>
      <w:bookmarkEnd w:id="24"/>
    </w:p>
    <w:p w14:paraId="0205C203" w14:textId="77777777" w:rsidR="00C54719" w:rsidRPr="00782CCE" w:rsidRDefault="00C54719" w:rsidP="00C54719">
      <w:pPr>
        <w:pStyle w:val="references"/>
        <w:rPr>
          <w:lang w:val="en-GB"/>
        </w:rPr>
      </w:pPr>
      <w:r w:rsidRPr="00782CCE">
        <w:rPr>
          <w:lang w:val="en-GB"/>
        </w:rPr>
        <w:t xml:space="preserve">M. P. Lazarevic, P. D. Mandic, B. Cvetkovic, T. B. Sekara, B. Lutovac, “Some electromechanical systems and analogies of mem-systems integer and fractional order,” in </w:t>
      </w:r>
      <w:r w:rsidRPr="00782CCE">
        <w:rPr>
          <w:iCs/>
          <w:lang w:val="en-GB"/>
        </w:rPr>
        <w:t xml:space="preserve">Proceedings of the </w:t>
      </w:r>
      <w:r w:rsidRPr="00782CCE">
        <w:rPr>
          <w:lang w:val="en-GB"/>
        </w:rPr>
        <w:t>5th Mediterranean Conference on Embedded Computing, MECO, Bar, Montenegro, June 12-16, 2016, pp. 230–233</w:t>
      </w:r>
      <w:bookmarkStart w:id="25" w:name="r_Lazarevic_etal_SomeElectromechSystems"/>
      <w:bookmarkEnd w:id="25"/>
      <w:r w:rsidRPr="00782CCE">
        <w:rPr>
          <w:lang w:val="en-GB"/>
        </w:rPr>
        <w:t>.</w:t>
      </w:r>
    </w:p>
    <w:p w14:paraId="7E18BD58" w14:textId="77777777" w:rsidR="00C54719" w:rsidRPr="00782CCE" w:rsidRDefault="00C54719" w:rsidP="00C54719">
      <w:pPr>
        <w:pStyle w:val="references"/>
        <w:rPr>
          <w:lang w:val="en-GB"/>
        </w:rPr>
      </w:pPr>
      <w:r w:rsidRPr="00782CCE">
        <w:rPr>
          <w:lang w:val="en-GB"/>
        </w:rPr>
        <w:t xml:space="preserve">M. C. Boskovic, T. B. Sekara, M. R. Rapaic, B. Lutovac, M. Dakovic, V. Govedarica, “Novel band-pass and notch filter with dynamic damping of fractional order,” in </w:t>
      </w:r>
      <w:r w:rsidRPr="00782CCE">
        <w:rPr>
          <w:iCs/>
          <w:lang w:val="en-GB"/>
        </w:rPr>
        <w:t>Proceedings of the 2</w:t>
      </w:r>
      <w:r w:rsidRPr="00782CCE">
        <w:rPr>
          <w:lang w:val="en-GB"/>
        </w:rPr>
        <w:t>5th Telecommunication Forum, TELFOR, Belgrade, Serbia, November 21-22, 2017, pp. 1–4</w:t>
      </w:r>
      <w:bookmarkStart w:id="26" w:name="r_Boskovic_etal_NovelBPandNotchFlter"/>
      <w:bookmarkEnd w:id="26"/>
      <w:r w:rsidRPr="00782CCE">
        <w:rPr>
          <w:lang w:val="en-GB"/>
        </w:rPr>
        <w:t>.</w:t>
      </w:r>
    </w:p>
    <w:p w14:paraId="59CDF5C9" w14:textId="169D49FF" w:rsidR="00F20B89" w:rsidRPr="00782CCE" w:rsidRDefault="00F20B89" w:rsidP="00F20B89">
      <w:pPr>
        <w:pStyle w:val="references"/>
        <w:rPr>
          <w:lang w:val="en-GB"/>
        </w:rPr>
      </w:pPr>
      <w:r w:rsidRPr="00782CCE">
        <w:rPr>
          <w:lang w:val="en-GB"/>
        </w:rPr>
        <w:t xml:space="preserve">D. Jurisic, E. Emanovic, B. Lutovac, G. S. Moschytz, </w:t>
      </w:r>
      <w:r w:rsidR="00B35FEB" w:rsidRPr="00782CCE">
        <w:rPr>
          <w:lang w:val="en-GB"/>
        </w:rPr>
        <w:t>“</w:t>
      </w:r>
      <w:r w:rsidR="00C71C5A" w:rsidRPr="00782CCE">
        <w:rPr>
          <w:lang w:val="en-GB"/>
        </w:rPr>
        <w:t>Noise analysis of fractional-order two-integrator CCII low-pass filter using Pspice</w:t>
      </w:r>
      <w:r w:rsidRPr="00782CCE">
        <w:rPr>
          <w:lang w:val="en-GB"/>
        </w:rPr>
        <w:t>,</w:t>
      </w:r>
      <w:r w:rsidR="00B35FEB" w:rsidRPr="00782CCE">
        <w:rPr>
          <w:lang w:val="en-GB"/>
        </w:rPr>
        <w:t>”</w:t>
      </w:r>
      <w:r w:rsidRPr="00782CCE">
        <w:rPr>
          <w:lang w:val="en-GB"/>
        </w:rPr>
        <w:t xml:space="preserve"> in </w:t>
      </w:r>
      <w:r w:rsidRPr="00782CCE">
        <w:rPr>
          <w:iCs/>
          <w:lang w:val="en-GB"/>
        </w:rPr>
        <w:t xml:space="preserve">Proceedings of the </w:t>
      </w:r>
      <w:r w:rsidRPr="00782CCE">
        <w:rPr>
          <w:lang w:val="en-GB"/>
        </w:rPr>
        <w:t>7th Mediterranean Conference on Embedded Computing, MECO, Budva, Montenegro, June 10-14, 2018, pp. 1–5</w:t>
      </w:r>
      <w:bookmarkStart w:id="27" w:name="r_Jurisic_etal_NoiseAnalysisFOFilter"/>
      <w:bookmarkEnd w:id="27"/>
      <w:r w:rsidRPr="00782CCE">
        <w:rPr>
          <w:lang w:val="en-GB"/>
        </w:rPr>
        <w:t>.</w:t>
      </w:r>
    </w:p>
    <w:p w14:paraId="28907BFD" w14:textId="77777777" w:rsidR="00C54719" w:rsidRPr="00782CCE" w:rsidRDefault="00C54719" w:rsidP="00C54719">
      <w:pPr>
        <w:pStyle w:val="references"/>
        <w:rPr>
          <w:lang w:val="en-GB"/>
        </w:rPr>
      </w:pPr>
      <w:r w:rsidRPr="00782CCE">
        <w:rPr>
          <w:lang w:val="en-GB"/>
        </w:rPr>
        <w:t xml:space="preserve">G. Tsirimokou, C. Psychalinos, and A. Elwakil, </w:t>
      </w:r>
      <w:r w:rsidRPr="00782CCE">
        <w:rPr>
          <w:i/>
          <w:iCs/>
          <w:lang w:val="en-GB"/>
        </w:rPr>
        <w:t>Design of CMOS analog integrated fractional-order circuits: applications in medicine and biology</w:t>
      </w:r>
      <w:r w:rsidRPr="00782CCE">
        <w:rPr>
          <w:lang w:val="en-GB"/>
        </w:rPr>
        <w:t>. Springer, 2017</w:t>
      </w:r>
      <w:bookmarkStart w:id="28" w:name="r_Tsirimokou_etal_DesignOfCMOSBook"/>
      <w:bookmarkEnd w:id="28"/>
      <w:r w:rsidRPr="00782CCE">
        <w:rPr>
          <w:lang w:val="en-GB"/>
        </w:rPr>
        <w:t>.</w:t>
      </w:r>
    </w:p>
    <w:p w14:paraId="7C16B4CD" w14:textId="3CBCE7BA" w:rsidR="006B6D3D" w:rsidRPr="00782CCE" w:rsidRDefault="006B6D3D" w:rsidP="009D2183">
      <w:pPr>
        <w:pStyle w:val="references"/>
        <w:rPr>
          <w:lang w:val="en-GB"/>
        </w:rPr>
      </w:pPr>
      <w:r w:rsidRPr="00F7771D">
        <w:rPr>
          <w:lang w:val="de-DE"/>
        </w:rPr>
        <w:t xml:space="preserve">M. E. Van Valkenburg, </w:t>
      </w:r>
      <w:r w:rsidRPr="00F7771D">
        <w:rPr>
          <w:i/>
          <w:iCs/>
          <w:lang w:val="de-DE"/>
        </w:rPr>
        <w:t>Analog Filter Design</w:t>
      </w:r>
      <w:r w:rsidRPr="00F7771D">
        <w:rPr>
          <w:lang w:val="de-DE"/>
        </w:rPr>
        <w:t xml:space="preserve">. </w:t>
      </w:r>
      <w:r w:rsidRPr="00782CCE">
        <w:rPr>
          <w:lang w:val="en-GB"/>
        </w:rPr>
        <w:t>CBS College Publishing, New York, U.S., 1982</w:t>
      </w:r>
      <w:bookmarkStart w:id="29" w:name="r_ValkenburgME_AnalogFilterDesign"/>
      <w:bookmarkEnd w:id="29"/>
      <w:r w:rsidRPr="00782CCE">
        <w:rPr>
          <w:lang w:val="en-GB"/>
        </w:rPr>
        <w:t>.</w:t>
      </w:r>
    </w:p>
    <w:p w14:paraId="57A22B4C" w14:textId="11F22C56" w:rsidR="005500C3" w:rsidRPr="00782CCE" w:rsidRDefault="005500C3" w:rsidP="005500C3">
      <w:pPr>
        <w:pStyle w:val="references"/>
        <w:rPr>
          <w:lang w:val="en-GB"/>
        </w:rPr>
      </w:pPr>
      <w:r w:rsidRPr="00782CCE">
        <w:rPr>
          <w:lang w:val="en-GB" w:eastAsia="hr-HR" w:bidi="he-IL"/>
        </w:rPr>
        <w:t>T.</w:t>
      </w:r>
      <w:r w:rsidR="00EF53CD" w:rsidRPr="00782CCE">
        <w:rPr>
          <w:lang w:val="en-GB" w:eastAsia="hr-HR" w:bidi="he-IL"/>
        </w:rPr>
        <w:t xml:space="preserve"> </w:t>
      </w:r>
      <w:r w:rsidRPr="00782CCE">
        <w:rPr>
          <w:lang w:val="en-GB" w:eastAsia="hr-HR" w:bidi="he-IL"/>
        </w:rPr>
        <w:t xml:space="preserve">J. Freeborn, B. Maundy, and A. Elwakil, </w:t>
      </w:r>
      <w:r w:rsidRPr="00782CCE">
        <w:rPr>
          <w:lang w:val="en-GB"/>
        </w:rPr>
        <w:t>“</w:t>
      </w:r>
      <w:r w:rsidRPr="00782CCE">
        <w:rPr>
          <w:lang w:val="en-GB" w:eastAsia="hr-HR" w:bidi="he-IL"/>
        </w:rPr>
        <w:t>Fractional-step Tow-Thomas biquad filters,</w:t>
      </w:r>
      <w:r w:rsidRPr="00782CCE">
        <w:rPr>
          <w:lang w:val="en-GB"/>
        </w:rPr>
        <w:t>”</w:t>
      </w:r>
      <w:r w:rsidRPr="00782CCE">
        <w:rPr>
          <w:lang w:val="en-GB" w:eastAsia="hr-HR" w:bidi="he-IL"/>
        </w:rPr>
        <w:t xml:space="preserve"> Nonlinear Theory and Its Applications, NOLTA, IEICE, vol. 3, pp. 357–374, July 2012</w:t>
      </w:r>
      <w:bookmarkStart w:id="30" w:name="r_Freeborn_etal_FractionalStepTTBiquad"/>
      <w:bookmarkEnd w:id="30"/>
      <w:r w:rsidRPr="00782CCE">
        <w:rPr>
          <w:lang w:val="en-GB" w:eastAsia="hr-HR" w:bidi="he-IL"/>
        </w:rPr>
        <w:t>.</w:t>
      </w:r>
    </w:p>
    <w:p w14:paraId="3612ADB4" w14:textId="2CBF29E3" w:rsidR="006717D6" w:rsidRPr="00782CCE" w:rsidRDefault="006717D6" w:rsidP="009D2183">
      <w:pPr>
        <w:pStyle w:val="references"/>
        <w:rPr>
          <w:lang w:val="en-GB"/>
        </w:rPr>
      </w:pPr>
      <w:r w:rsidRPr="00782CCE">
        <w:rPr>
          <w:lang w:val="en-GB"/>
        </w:rPr>
        <w:t xml:space="preserve">T. </w:t>
      </w:r>
      <w:r w:rsidR="00EF53CD" w:rsidRPr="00782CCE">
        <w:rPr>
          <w:lang w:val="en-GB"/>
        </w:rPr>
        <w:t xml:space="preserve">J. </w:t>
      </w:r>
      <w:r w:rsidRPr="00782CCE">
        <w:rPr>
          <w:lang w:val="en-GB"/>
        </w:rPr>
        <w:t>Freeborn, B. Maundy, and A. S. Elwakil, “Approximated fractional order Chebyshev lowpass filters,” Mathematical Problems in Engineering, vol. 2015, Article ID 832468, 2015</w:t>
      </w:r>
      <w:bookmarkStart w:id="31" w:name="r_FreebornT_etal_ApproximatedCheby"/>
      <w:bookmarkEnd w:id="31"/>
      <w:r w:rsidRPr="00782CCE">
        <w:rPr>
          <w:lang w:val="en-GB"/>
        </w:rPr>
        <w:t>.</w:t>
      </w:r>
    </w:p>
    <w:p w14:paraId="01B3B953" w14:textId="66CF3E1F" w:rsidR="00AB3585" w:rsidRPr="00782CCE" w:rsidRDefault="008E6CBA" w:rsidP="00AB3585">
      <w:pPr>
        <w:pStyle w:val="references"/>
        <w:rPr>
          <w:lang w:val="en-GB"/>
        </w:rPr>
      </w:pPr>
      <w:r w:rsidRPr="00782CCE">
        <w:rPr>
          <w:lang w:val="en-GB"/>
        </w:rPr>
        <w:t xml:space="preserve">A. </w:t>
      </w:r>
      <w:r w:rsidR="00AB3585" w:rsidRPr="00782CCE">
        <w:rPr>
          <w:lang w:val="en-GB"/>
        </w:rPr>
        <w:t xml:space="preserve">Oustaloup, </w:t>
      </w:r>
      <w:r w:rsidRPr="00782CCE">
        <w:rPr>
          <w:lang w:val="en-GB"/>
        </w:rPr>
        <w:t xml:space="preserve">F. </w:t>
      </w:r>
      <w:r w:rsidR="00AB3585" w:rsidRPr="00782CCE">
        <w:rPr>
          <w:lang w:val="en-GB"/>
        </w:rPr>
        <w:t xml:space="preserve">Levron, </w:t>
      </w:r>
      <w:r w:rsidRPr="00782CCE">
        <w:rPr>
          <w:lang w:val="en-GB"/>
        </w:rPr>
        <w:t xml:space="preserve">B. </w:t>
      </w:r>
      <w:r w:rsidR="00AB3585" w:rsidRPr="00782CCE">
        <w:rPr>
          <w:lang w:val="en-GB"/>
        </w:rPr>
        <w:t>Mathieu</w:t>
      </w:r>
      <w:r w:rsidRPr="00782CCE">
        <w:rPr>
          <w:lang w:val="en-GB"/>
        </w:rPr>
        <w:t xml:space="preserve"> and F. M.</w:t>
      </w:r>
      <w:r w:rsidR="00AB3585" w:rsidRPr="00782CCE">
        <w:rPr>
          <w:lang w:val="en-GB"/>
        </w:rPr>
        <w:t xml:space="preserve"> Nanot,</w:t>
      </w:r>
      <w:r w:rsidR="00782CCE">
        <w:rPr>
          <w:lang w:val="en-GB"/>
        </w:rPr>
        <w:t xml:space="preserve"> </w:t>
      </w:r>
      <w:r w:rsidR="00AB3585" w:rsidRPr="00782CCE">
        <w:rPr>
          <w:lang w:val="en-GB"/>
        </w:rPr>
        <w:t>“Frequency-band complex noninteger differentiator: characterization and synthesis,” IEEE Trans Circ Syst– I: Fundam Theory App 2000; vol. 47, no.</w:t>
      </w:r>
      <w:r w:rsidRPr="00782CCE">
        <w:rPr>
          <w:lang w:val="en-GB"/>
        </w:rPr>
        <w:t xml:space="preserve"> </w:t>
      </w:r>
      <w:r w:rsidR="00AB3585" w:rsidRPr="00782CCE">
        <w:rPr>
          <w:lang w:val="en-GB"/>
        </w:rPr>
        <w:t>1, pp. 25–39</w:t>
      </w:r>
      <w:bookmarkStart w:id="32" w:name="r_Oustaloup_etal_noninteger_different"/>
      <w:bookmarkEnd w:id="32"/>
      <w:r w:rsidR="00AB3585" w:rsidRPr="00782CCE">
        <w:rPr>
          <w:lang w:val="en-GB"/>
        </w:rPr>
        <w:t>.</w:t>
      </w:r>
    </w:p>
    <w:p w14:paraId="66D94C0A" w14:textId="4E0A69DE" w:rsidR="00AB3585" w:rsidRPr="00782CCE" w:rsidRDefault="00DB16B4" w:rsidP="00AB3585">
      <w:pPr>
        <w:pStyle w:val="references"/>
        <w:rPr>
          <w:lang w:val="en-GB"/>
        </w:rPr>
      </w:pPr>
      <w:r w:rsidRPr="00782CCE">
        <w:rPr>
          <w:lang w:val="en-GB"/>
        </w:rPr>
        <w:t xml:space="preserve">B. T. </w:t>
      </w:r>
      <w:r w:rsidR="00AB3585" w:rsidRPr="00782CCE">
        <w:rPr>
          <w:lang w:val="en-GB"/>
        </w:rPr>
        <w:t>Krishna, “Studies on fractional-order differentiators and integrators: a survey,” Signal Process 2011, vol. 91, no. 3, pp. 386–426</w:t>
      </w:r>
      <w:bookmarkStart w:id="33" w:name="r_Krishna_etal_FO_DifferentiatorAndInteg"/>
      <w:bookmarkEnd w:id="33"/>
      <w:r w:rsidR="00AB3585" w:rsidRPr="00782CCE">
        <w:rPr>
          <w:lang w:val="en-GB"/>
        </w:rPr>
        <w:t>.</w:t>
      </w:r>
    </w:p>
    <w:p w14:paraId="3946FFE4" w14:textId="77777777" w:rsidR="00AB3585" w:rsidRPr="00782CCE" w:rsidRDefault="00AB3585" w:rsidP="00AB3585">
      <w:pPr>
        <w:pStyle w:val="references"/>
        <w:rPr>
          <w:lang w:val="en-GB"/>
        </w:rPr>
      </w:pPr>
      <w:r w:rsidRPr="00782CCE">
        <w:rPr>
          <w:lang w:val="en-GB" w:eastAsia="hr-HR" w:bidi="he-IL"/>
        </w:rPr>
        <w:lastRenderedPageBreak/>
        <w:t>G. Tsirimokou, “A systematic procedure for deriving RC networks of fractional-order elements emulators using MATLAB,” AEU-</w:t>
      </w:r>
      <w:r w:rsidRPr="00782CCE">
        <w:rPr>
          <w:lang w:val="en-GB" w:eastAsia="hr-HR" w:bidi="he-IL"/>
        </w:rPr>
        <w:t>International Journal of Electronics and Communications, vol. 78, pp. 7–14, August 2017</w:t>
      </w:r>
      <w:bookmarkStart w:id="34" w:name="r_TsirimokouG_SystematicProcForRCFractal"/>
      <w:bookmarkEnd w:id="34"/>
      <w:r w:rsidRPr="00782CCE">
        <w:rPr>
          <w:lang w:val="en-GB" w:eastAsia="hr-HR" w:bidi="he-IL"/>
        </w:rPr>
        <w:t>.</w:t>
      </w:r>
    </w:p>
    <w:p w14:paraId="7A45F9B1" w14:textId="22095656" w:rsidR="009E6A0D" w:rsidRPr="00782CCE" w:rsidRDefault="009E6A0D" w:rsidP="00AB3585">
      <w:pPr>
        <w:pStyle w:val="references"/>
        <w:numPr>
          <w:ilvl w:val="0"/>
          <w:numId w:val="0"/>
        </w:numPr>
        <w:rPr>
          <w:lang w:val="en-GB"/>
        </w:rPr>
      </w:pPr>
    </w:p>
    <w:p w14:paraId="6988E58C" w14:textId="77777777" w:rsidR="009E6A0D" w:rsidRPr="00782CCE" w:rsidRDefault="009E6A0D" w:rsidP="009E6A0D">
      <w:pPr>
        <w:pStyle w:val="references"/>
        <w:rPr>
          <w:lang w:val="en-GB"/>
        </w:rPr>
        <w:sectPr w:rsidR="009E6A0D" w:rsidRPr="00782CCE" w:rsidSect="009E6A0D">
          <w:type w:val="continuous"/>
          <w:pgSz w:w="11906" w:h="16838" w:code="9"/>
          <w:pgMar w:top="1588" w:right="731" w:bottom="2325" w:left="731" w:header="1077" w:footer="720" w:gutter="0"/>
          <w:cols w:num="2" w:space="360"/>
          <w:docGrid w:linePitch="360"/>
        </w:sectPr>
      </w:pPr>
    </w:p>
    <w:p w14:paraId="43DB1B94" w14:textId="77777777" w:rsidR="007C19C2" w:rsidRPr="00782CCE" w:rsidRDefault="007C19C2" w:rsidP="009E6A0D">
      <w:pPr>
        <w:jc w:val="both"/>
        <w:rPr>
          <w:lang w:val="en-GB"/>
        </w:rPr>
      </w:pPr>
    </w:p>
    <w:sectPr w:rsidR="007C19C2" w:rsidRPr="00782CCE" w:rsidSect="009E6A0D">
      <w:type w:val="continuous"/>
      <w:pgSz w:w="11906" w:h="16838" w:code="9"/>
      <w:pgMar w:top="1588" w:right="731" w:bottom="2325" w:left="731" w:header="107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7CAB4E" w14:textId="77777777" w:rsidR="00790554" w:rsidRDefault="00790554" w:rsidP="00AB4433">
      <w:r>
        <w:separator/>
      </w:r>
    </w:p>
  </w:endnote>
  <w:endnote w:type="continuationSeparator" w:id="0">
    <w:p w14:paraId="0CC4A296" w14:textId="77777777" w:rsidR="00790554" w:rsidRDefault="00790554" w:rsidP="00AB44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104564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B515C7" w14:textId="5CCF25C0" w:rsidR="00992C52" w:rsidRDefault="00992C5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3BCF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6D2670E6" w14:textId="77777777" w:rsidR="00992C52" w:rsidRDefault="00992C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BDCFF0" w14:textId="77777777" w:rsidR="00790554" w:rsidRDefault="00790554" w:rsidP="00AB4433">
      <w:r>
        <w:separator/>
      </w:r>
    </w:p>
  </w:footnote>
  <w:footnote w:type="continuationSeparator" w:id="0">
    <w:p w14:paraId="57DEF57D" w14:textId="77777777" w:rsidR="00790554" w:rsidRDefault="00790554" w:rsidP="00AB44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347250" w14:textId="77777777" w:rsidR="00992C52" w:rsidRPr="00A813DA" w:rsidRDefault="00992C52" w:rsidP="00992C52">
    <w:pPr>
      <w:pStyle w:val="Header"/>
      <w:rPr>
        <w:i/>
        <w:iCs/>
        <w:sz w:val="21"/>
        <w:szCs w:val="21"/>
      </w:rPr>
    </w:pPr>
    <w:r w:rsidRPr="00A813DA">
      <w:rPr>
        <w:i/>
      </w:rPr>
      <w:t xml:space="preserve">Works in Progress in Embedded Computing Journal (WiPiEC Journal), </w:t>
    </w:r>
    <w:r w:rsidRPr="00A813DA">
      <w:t>Volume x, Issue x, x 202x</w:t>
    </w:r>
  </w:p>
  <w:p w14:paraId="4E6DEBA8" w14:textId="77777777" w:rsidR="00992C52" w:rsidRDefault="00992C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upperRoman"/>
      <w:pStyle w:val="Heading1"/>
      <w:lvlText w:val="%1."/>
      <w:lvlJc w:val="center"/>
      <w:pPr>
        <w:tabs>
          <w:tab w:val="num" w:pos="576"/>
        </w:tabs>
        <w:ind w:left="0" w:firstLine="216"/>
      </w:pPr>
      <w:rPr>
        <w:rFonts w:ascii="Times New Roman" w:hAnsi="Times New Roman" w:cs="Times New Roman"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left="0" w:firstLine="180"/>
      </w:pPr>
      <w:rPr>
        <w:rFonts w:ascii="Times New Roman" w:hAnsi="Times New Roman" w:cs="Times New Roman"/>
        <w:b w:val="0"/>
        <w:bCs w:val="0"/>
        <w:i/>
        <w:iCs/>
        <w:caps w:val="0"/>
        <w:smallCaps w:val="0"/>
        <w:strike w:val="0"/>
        <w:dstrike w:val="0"/>
        <w:vanish w:val="0"/>
        <w:color w:val="auto"/>
        <w:position w:val="0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720"/>
        </w:tabs>
        <w:ind w:left="0" w:firstLine="360"/>
      </w:pPr>
      <w:rPr>
        <w:rFonts w:ascii="Times New Roman" w:hAnsi="Times New Roman" w:cs="Times New Roman"/>
        <w:b w:val="0"/>
        <w:bCs w:val="0"/>
        <w:i/>
        <w:iCs/>
        <w:sz w:val="20"/>
        <w:szCs w:val="20"/>
      </w:rPr>
    </w:lvl>
    <w:lvl w:ilvl="4">
      <w:start w:val="1"/>
      <w:numFmt w:val="none"/>
      <w:suff w:val="nothing"/>
      <w:lvlText w:val=""/>
      <w:lvlJc w:val="left"/>
      <w:pPr>
        <w:tabs>
          <w:tab w:val="num" w:pos="3240"/>
        </w:tabs>
        <w:ind w:left="2880" w:firstLine="0"/>
      </w:pPr>
      <w:rPr>
        <w:rFonts w:cs="Times New Roman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cs="Times New Roman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cs="Times New Roman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cs="Times New Roman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pStyle w:val="footnote"/>
      <w:lvlText w:val="%1 "/>
      <w:lvlJc w:val="left"/>
      <w:pPr>
        <w:tabs>
          <w:tab w:val="num" w:pos="648"/>
        </w:tabs>
        <w:ind w:left="0" w:firstLine="28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4" w15:restartNumberingAfterBreak="0">
    <w:nsid w:val="00000005"/>
    <w:multiLevelType w:val="singleLevel"/>
    <w:tmpl w:val="00000005"/>
    <w:name w:val="WW8Num7"/>
    <w:lvl w:ilvl="0">
      <w:start w:val="1"/>
      <w:numFmt w:val="decimal"/>
      <w:pStyle w:val="figurecaption"/>
      <w:lvlText w:val="Figure %1. 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olor w:val="auto"/>
        <w:sz w:val="16"/>
        <w:szCs w:val="16"/>
      </w:rPr>
    </w:lvl>
  </w:abstractNum>
  <w:abstractNum w:abstractNumId="5" w15:restartNumberingAfterBreak="0">
    <w:nsid w:val="00000006"/>
    <w:multiLevelType w:val="singleLevel"/>
    <w:tmpl w:val="00000006"/>
    <w:name w:val="WW8Num8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sz w:val="16"/>
        <w:szCs w:val="16"/>
      </w:rPr>
    </w:lvl>
  </w:abstractNum>
  <w:abstractNum w:abstractNumId="6" w15:restartNumberingAfterBreak="0">
    <w:nsid w:val="37660336"/>
    <w:multiLevelType w:val="hybridMultilevel"/>
    <w:tmpl w:val="EA402BE8"/>
    <w:lvl w:ilvl="0" w:tplc="D1FC46B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89603E"/>
    <w:multiLevelType w:val="multilevel"/>
    <w:tmpl w:val="F3FA876A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1636"/>
        </w:tabs>
        <w:ind w:left="1564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72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8" w15:restartNumberingAfterBreak="0">
    <w:nsid w:val="52CA544A"/>
    <w:multiLevelType w:val="singleLevel"/>
    <w:tmpl w:val="AED6D67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9" w15:restartNumberingAfterBreak="0">
    <w:nsid w:val="6C402C58"/>
    <w:multiLevelType w:val="hybridMultilevel"/>
    <w:tmpl w:val="F1F87D58"/>
    <w:lvl w:ilvl="0" w:tplc="FC5CE4B0">
      <w:start w:val="1"/>
      <w:numFmt w:val="decimal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6CD32DA8"/>
    <w:multiLevelType w:val="singleLevel"/>
    <w:tmpl w:val="166470C2"/>
    <w:lvl w:ilvl="0">
      <w:start w:val="1"/>
      <w:numFmt w:val="upperRoman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9"/>
  </w:num>
  <w:num w:numId="8">
    <w:abstractNumId w:val="10"/>
  </w:num>
  <w:num w:numId="9">
    <w:abstractNumId w:val="7"/>
  </w:num>
  <w:num w:numId="10">
    <w:abstractNumId w:val="8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300"/>
    <w:rsid w:val="000043B3"/>
    <w:rsid w:val="0000737D"/>
    <w:rsid w:val="000107B1"/>
    <w:rsid w:val="00010F77"/>
    <w:rsid w:val="000133CC"/>
    <w:rsid w:val="00014830"/>
    <w:rsid w:val="00014A3D"/>
    <w:rsid w:val="00017D97"/>
    <w:rsid w:val="00023DEA"/>
    <w:rsid w:val="000501D6"/>
    <w:rsid w:val="0005051F"/>
    <w:rsid w:val="00054956"/>
    <w:rsid w:val="00054F59"/>
    <w:rsid w:val="00056025"/>
    <w:rsid w:val="0006043D"/>
    <w:rsid w:val="00062E7B"/>
    <w:rsid w:val="00062ED1"/>
    <w:rsid w:val="0006463E"/>
    <w:rsid w:val="00064DDB"/>
    <w:rsid w:val="00081277"/>
    <w:rsid w:val="00085FC5"/>
    <w:rsid w:val="00087544"/>
    <w:rsid w:val="00091E6C"/>
    <w:rsid w:val="000938C2"/>
    <w:rsid w:val="00094C34"/>
    <w:rsid w:val="00096B7B"/>
    <w:rsid w:val="000A03FE"/>
    <w:rsid w:val="000A1640"/>
    <w:rsid w:val="000A44B9"/>
    <w:rsid w:val="000A47D9"/>
    <w:rsid w:val="000A6FFD"/>
    <w:rsid w:val="000B15AC"/>
    <w:rsid w:val="000B1908"/>
    <w:rsid w:val="000B1A8E"/>
    <w:rsid w:val="000B3B1B"/>
    <w:rsid w:val="000B6A92"/>
    <w:rsid w:val="000B7B96"/>
    <w:rsid w:val="000C122C"/>
    <w:rsid w:val="000C13F9"/>
    <w:rsid w:val="000C30D2"/>
    <w:rsid w:val="000D3FB2"/>
    <w:rsid w:val="000D51C7"/>
    <w:rsid w:val="000D5D61"/>
    <w:rsid w:val="000E0BDF"/>
    <w:rsid w:val="000E1295"/>
    <w:rsid w:val="000E2AF4"/>
    <w:rsid w:val="000E76CD"/>
    <w:rsid w:val="000F25B9"/>
    <w:rsid w:val="00102EE4"/>
    <w:rsid w:val="001067B2"/>
    <w:rsid w:val="001074A0"/>
    <w:rsid w:val="001126BF"/>
    <w:rsid w:val="001145F1"/>
    <w:rsid w:val="00115C83"/>
    <w:rsid w:val="001249DD"/>
    <w:rsid w:val="00126FC1"/>
    <w:rsid w:val="00127E7D"/>
    <w:rsid w:val="00131ED8"/>
    <w:rsid w:val="0013356A"/>
    <w:rsid w:val="001362E0"/>
    <w:rsid w:val="00141117"/>
    <w:rsid w:val="00147406"/>
    <w:rsid w:val="00147483"/>
    <w:rsid w:val="00147524"/>
    <w:rsid w:val="00151F38"/>
    <w:rsid w:val="0015382D"/>
    <w:rsid w:val="00157575"/>
    <w:rsid w:val="00160D96"/>
    <w:rsid w:val="0016111C"/>
    <w:rsid w:val="00162D20"/>
    <w:rsid w:val="001634AE"/>
    <w:rsid w:val="00163861"/>
    <w:rsid w:val="00164F3C"/>
    <w:rsid w:val="00165325"/>
    <w:rsid w:val="0016643D"/>
    <w:rsid w:val="00167E28"/>
    <w:rsid w:val="001714DD"/>
    <w:rsid w:val="001740A0"/>
    <w:rsid w:val="001825EE"/>
    <w:rsid w:val="0018376E"/>
    <w:rsid w:val="00183B0C"/>
    <w:rsid w:val="00185E6B"/>
    <w:rsid w:val="00191A08"/>
    <w:rsid w:val="0019217F"/>
    <w:rsid w:val="001955D4"/>
    <w:rsid w:val="00195DC1"/>
    <w:rsid w:val="001A0162"/>
    <w:rsid w:val="001A3216"/>
    <w:rsid w:val="001B040A"/>
    <w:rsid w:val="001B535C"/>
    <w:rsid w:val="001C3538"/>
    <w:rsid w:val="001D17C7"/>
    <w:rsid w:val="001D668E"/>
    <w:rsid w:val="001D6B0A"/>
    <w:rsid w:val="001D797A"/>
    <w:rsid w:val="001E2028"/>
    <w:rsid w:val="001E2CEE"/>
    <w:rsid w:val="001E35D2"/>
    <w:rsid w:val="001E4E5B"/>
    <w:rsid w:val="001E6EA5"/>
    <w:rsid w:val="001F4A3A"/>
    <w:rsid w:val="001F57DC"/>
    <w:rsid w:val="001F6706"/>
    <w:rsid w:val="00200DCD"/>
    <w:rsid w:val="0020143F"/>
    <w:rsid w:val="00210256"/>
    <w:rsid w:val="00210FC0"/>
    <w:rsid w:val="002118A8"/>
    <w:rsid w:val="00211BA8"/>
    <w:rsid w:val="00212FB4"/>
    <w:rsid w:val="00224E2F"/>
    <w:rsid w:val="00227E21"/>
    <w:rsid w:val="00231FAD"/>
    <w:rsid w:val="00232843"/>
    <w:rsid w:val="00232FAC"/>
    <w:rsid w:val="002352D4"/>
    <w:rsid w:val="00236864"/>
    <w:rsid w:val="00237EAD"/>
    <w:rsid w:val="002408E8"/>
    <w:rsid w:val="002408F6"/>
    <w:rsid w:val="00245278"/>
    <w:rsid w:val="00246949"/>
    <w:rsid w:val="00246C77"/>
    <w:rsid w:val="00255E97"/>
    <w:rsid w:val="00261419"/>
    <w:rsid w:val="002627B1"/>
    <w:rsid w:val="002640D7"/>
    <w:rsid w:val="002640F0"/>
    <w:rsid w:val="00264FAF"/>
    <w:rsid w:val="00265063"/>
    <w:rsid w:val="002657D0"/>
    <w:rsid w:val="00266D5F"/>
    <w:rsid w:val="00271598"/>
    <w:rsid w:val="00284659"/>
    <w:rsid w:val="002918E9"/>
    <w:rsid w:val="00291CE5"/>
    <w:rsid w:val="002B0DB2"/>
    <w:rsid w:val="002B1693"/>
    <w:rsid w:val="002B2755"/>
    <w:rsid w:val="002B28B5"/>
    <w:rsid w:val="002B3976"/>
    <w:rsid w:val="002B4ED9"/>
    <w:rsid w:val="002B52DC"/>
    <w:rsid w:val="002B5F32"/>
    <w:rsid w:val="002B723E"/>
    <w:rsid w:val="002C24AD"/>
    <w:rsid w:val="002C58D8"/>
    <w:rsid w:val="002C6BCB"/>
    <w:rsid w:val="002C7329"/>
    <w:rsid w:val="002D74BA"/>
    <w:rsid w:val="002E1CC6"/>
    <w:rsid w:val="002E1CDF"/>
    <w:rsid w:val="002E3B41"/>
    <w:rsid w:val="002E50B0"/>
    <w:rsid w:val="002E69DA"/>
    <w:rsid w:val="002F0153"/>
    <w:rsid w:val="002F32B7"/>
    <w:rsid w:val="002F398B"/>
    <w:rsid w:val="002F40AE"/>
    <w:rsid w:val="002F417F"/>
    <w:rsid w:val="002F7782"/>
    <w:rsid w:val="00307444"/>
    <w:rsid w:val="0031455C"/>
    <w:rsid w:val="00322947"/>
    <w:rsid w:val="003229EF"/>
    <w:rsid w:val="0032400E"/>
    <w:rsid w:val="00326AFD"/>
    <w:rsid w:val="003313B4"/>
    <w:rsid w:val="00336086"/>
    <w:rsid w:val="00336346"/>
    <w:rsid w:val="00336639"/>
    <w:rsid w:val="00337075"/>
    <w:rsid w:val="003371DA"/>
    <w:rsid w:val="0034070E"/>
    <w:rsid w:val="00340F83"/>
    <w:rsid w:val="003411E5"/>
    <w:rsid w:val="00341815"/>
    <w:rsid w:val="003428EE"/>
    <w:rsid w:val="0034371B"/>
    <w:rsid w:val="00351D92"/>
    <w:rsid w:val="00351DCE"/>
    <w:rsid w:val="00353939"/>
    <w:rsid w:val="003539C5"/>
    <w:rsid w:val="003545D6"/>
    <w:rsid w:val="0035473A"/>
    <w:rsid w:val="003547F1"/>
    <w:rsid w:val="003650A0"/>
    <w:rsid w:val="00367A4D"/>
    <w:rsid w:val="003708B9"/>
    <w:rsid w:val="00374024"/>
    <w:rsid w:val="003773FF"/>
    <w:rsid w:val="00377D97"/>
    <w:rsid w:val="00385867"/>
    <w:rsid w:val="003959FE"/>
    <w:rsid w:val="003A6D5F"/>
    <w:rsid w:val="003B0E4A"/>
    <w:rsid w:val="003B26A2"/>
    <w:rsid w:val="003B3AFC"/>
    <w:rsid w:val="003B3DBB"/>
    <w:rsid w:val="003B6250"/>
    <w:rsid w:val="003C04DF"/>
    <w:rsid w:val="003D1F04"/>
    <w:rsid w:val="003D20B3"/>
    <w:rsid w:val="003D244D"/>
    <w:rsid w:val="003E1CA2"/>
    <w:rsid w:val="003E606F"/>
    <w:rsid w:val="003F1980"/>
    <w:rsid w:val="003F1C94"/>
    <w:rsid w:val="003F2745"/>
    <w:rsid w:val="0040248E"/>
    <w:rsid w:val="00404FFB"/>
    <w:rsid w:val="00406595"/>
    <w:rsid w:val="004122C8"/>
    <w:rsid w:val="00414F3A"/>
    <w:rsid w:val="00426D8E"/>
    <w:rsid w:val="00431505"/>
    <w:rsid w:val="004334F4"/>
    <w:rsid w:val="004338BE"/>
    <w:rsid w:val="00433B27"/>
    <w:rsid w:val="0043459F"/>
    <w:rsid w:val="004424E5"/>
    <w:rsid w:val="00444922"/>
    <w:rsid w:val="004462DD"/>
    <w:rsid w:val="0045026D"/>
    <w:rsid w:val="004505AC"/>
    <w:rsid w:val="00451CA4"/>
    <w:rsid w:val="004536B9"/>
    <w:rsid w:val="00461FD3"/>
    <w:rsid w:val="00462145"/>
    <w:rsid w:val="00464AB0"/>
    <w:rsid w:val="00466ADD"/>
    <w:rsid w:val="00467458"/>
    <w:rsid w:val="00472238"/>
    <w:rsid w:val="00477345"/>
    <w:rsid w:val="00483BD4"/>
    <w:rsid w:val="00484ECB"/>
    <w:rsid w:val="00486E3C"/>
    <w:rsid w:val="00490C88"/>
    <w:rsid w:val="00493BC7"/>
    <w:rsid w:val="00494FDB"/>
    <w:rsid w:val="004A016C"/>
    <w:rsid w:val="004A08C9"/>
    <w:rsid w:val="004A3AB5"/>
    <w:rsid w:val="004A690B"/>
    <w:rsid w:val="004A7067"/>
    <w:rsid w:val="004A7092"/>
    <w:rsid w:val="004B1332"/>
    <w:rsid w:val="004B279F"/>
    <w:rsid w:val="004B57A5"/>
    <w:rsid w:val="004B627D"/>
    <w:rsid w:val="004C1995"/>
    <w:rsid w:val="004C2032"/>
    <w:rsid w:val="004C2414"/>
    <w:rsid w:val="004C3240"/>
    <w:rsid w:val="004D14FB"/>
    <w:rsid w:val="004D1ED1"/>
    <w:rsid w:val="004D295A"/>
    <w:rsid w:val="004D4803"/>
    <w:rsid w:val="004E2F59"/>
    <w:rsid w:val="004E3702"/>
    <w:rsid w:val="004F1701"/>
    <w:rsid w:val="004F3792"/>
    <w:rsid w:val="004F4465"/>
    <w:rsid w:val="004F5490"/>
    <w:rsid w:val="004F6645"/>
    <w:rsid w:val="004F69D2"/>
    <w:rsid w:val="005029AE"/>
    <w:rsid w:val="00503A4F"/>
    <w:rsid w:val="00506072"/>
    <w:rsid w:val="00506D3A"/>
    <w:rsid w:val="00507BCD"/>
    <w:rsid w:val="00515763"/>
    <w:rsid w:val="00516C42"/>
    <w:rsid w:val="005229FA"/>
    <w:rsid w:val="0052373D"/>
    <w:rsid w:val="005269B4"/>
    <w:rsid w:val="00527D9E"/>
    <w:rsid w:val="00527EA8"/>
    <w:rsid w:val="005346FC"/>
    <w:rsid w:val="00535360"/>
    <w:rsid w:val="00535C69"/>
    <w:rsid w:val="00542197"/>
    <w:rsid w:val="005425AE"/>
    <w:rsid w:val="005425D9"/>
    <w:rsid w:val="005500C3"/>
    <w:rsid w:val="00553744"/>
    <w:rsid w:val="0055452A"/>
    <w:rsid w:val="005603DF"/>
    <w:rsid w:val="00565115"/>
    <w:rsid w:val="00570567"/>
    <w:rsid w:val="005716B0"/>
    <w:rsid w:val="00572FB9"/>
    <w:rsid w:val="00572FF7"/>
    <w:rsid w:val="00573133"/>
    <w:rsid w:val="005733B7"/>
    <w:rsid w:val="00574581"/>
    <w:rsid w:val="00575562"/>
    <w:rsid w:val="00581393"/>
    <w:rsid w:val="005831D4"/>
    <w:rsid w:val="005854B7"/>
    <w:rsid w:val="00586890"/>
    <w:rsid w:val="00590A9C"/>
    <w:rsid w:val="00591B29"/>
    <w:rsid w:val="00592503"/>
    <w:rsid w:val="005934BA"/>
    <w:rsid w:val="00597292"/>
    <w:rsid w:val="00597E43"/>
    <w:rsid w:val="005A3F0B"/>
    <w:rsid w:val="005A6BB7"/>
    <w:rsid w:val="005A745D"/>
    <w:rsid w:val="005B0C24"/>
    <w:rsid w:val="005B689C"/>
    <w:rsid w:val="005C028D"/>
    <w:rsid w:val="005C6B23"/>
    <w:rsid w:val="005D32B4"/>
    <w:rsid w:val="005D3603"/>
    <w:rsid w:val="005D3649"/>
    <w:rsid w:val="005D528B"/>
    <w:rsid w:val="005D607E"/>
    <w:rsid w:val="005E0C2D"/>
    <w:rsid w:val="005F1EE1"/>
    <w:rsid w:val="006014B2"/>
    <w:rsid w:val="00603BCF"/>
    <w:rsid w:val="00605CA3"/>
    <w:rsid w:val="0060641D"/>
    <w:rsid w:val="00611C98"/>
    <w:rsid w:val="006139C2"/>
    <w:rsid w:val="006167C0"/>
    <w:rsid w:val="006173A9"/>
    <w:rsid w:val="00621DB6"/>
    <w:rsid w:val="00624330"/>
    <w:rsid w:val="006307E0"/>
    <w:rsid w:val="00632284"/>
    <w:rsid w:val="006357CB"/>
    <w:rsid w:val="00637D95"/>
    <w:rsid w:val="00640F96"/>
    <w:rsid w:val="006444DC"/>
    <w:rsid w:val="00644FC7"/>
    <w:rsid w:val="006501A7"/>
    <w:rsid w:val="0065032F"/>
    <w:rsid w:val="00655622"/>
    <w:rsid w:val="00656440"/>
    <w:rsid w:val="0066330B"/>
    <w:rsid w:val="00664C18"/>
    <w:rsid w:val="0066746E"/>
    <w:rsid w:val="006717D6"/>
    <w:rsid w:val="00673DF1"/>
    <w:rsid w:val="0067656E"/>
    <w:rsid w:val="00684D16"/>
    <w:rsid w:val="006917BE"/>
    <w:rsid w:val="006976AC"/>
    <w:rsid w:val="006A2DEC"/>
    <w:rsid w:val="006A3F91"/>
    <w:rsid w:val="006A5CDF"/>
    <w:rsid w:val="006B0360"/>
    <w:rsid w:val="006B20BB"/>
    <w:rsid w:val="006B6D3D"/>
    <w:rsid w:val="006C32FB"/>
    <w:rsid w:val="006C636D"/>
    <w:rsid w:val="006D01DE"/>
    <w:rsid w:val="006D3FE5"/>
    <w:rsid w:val="006D53C1"/>
    <w:rsid w:val="006D614A"/>
    <w:rsid w:val="006E005E"/>
    <w:rsid w:val="006E0A25"/>
    <w:rsid w:val="006E5222"/>
    <w:rsid w:val="006F0F15"/>
    <w:rsid w:val="006F2338"/>
    <w:rsid w:val="006F23A3"/>
    <w:rsid w:val="00704F45"/>
    <w:rsid w:val="00706132"/>
    <w:rsid w:val="00713BB6"/>
    <w:rsid w:val="00714B8E"/>
    <w:rsid w:val="00716C56"/>
    <w:rsid w:val="00721714"/>
    <w:rsid w:val="00722AA6"/>
    <w:rsid w:val="007265BA"/>
    <w:rsid w:val="007310EA"/>
    <w:rsid w:val="0073385C"/>
    <w:rsid w:val="007430A4"/>
    <w:rsid w:val="007470AA"/>
    <w:rsid w:val="00747C06"/>
    <w:rsid w:val="00751D5E"/>
    <w:rsid w:val="00752648"/>
    <w:rsid w:val="00752DF7"/>
    <w:rsid w:val="007578DE"/>
    <w:rsid w:val="00757E3F"/>
    <w:rsid w:val="0077299F"/>
    <w:rsid w:val="00772CCC"/>
    <w:rsid w:val="007764ED"/>
    <w:rsid w:val="007828B2"/>
    <w:rsid w:val="00782CCE"/>
    <w:rsid w:val="00784345"/>
    <w:rsid w:val="00785E48"/>
    <w:rsid w:val="00790554"/>
    <w:rsid w:val="00791368"/>
    <w:rsid w:val="00794057"/>
    <w:rsid w:val="00796CD5"/>
    <w:rsid w:val="00797121"/>
    <w:rsid w:val="007A0687"/>
    <w:rsid w:val="007A0BF0"/>
    <w:rsid w:val="007A7B8E"/>
    <w:rsid w:val="007B1014"/>
    <w:rsid w:val="007B2908"/>
    <w:rsid w:val="007C19C2"/>
    <w:rsid w:val="007C209B"/>
    <w:rsid w:val="007C20A1"/>
    <w:rsid w:val="007C39A0"/>
    <w:rsid w:val="007C6ED7"/>
    <w:rsid w:val="007C73ED"/>
    <w:rsid w:val="007D0ACE"/>
    <w:rsid w:val="007D653B"/>
    <w:rsid w:val="007D7E3F"/>
    <w:rsid w:val="007E0812"/>
    <w:rsid w:val="007E0925"/>
    <w:rsid w:val="007E664F"/>
    <w:rsid w:val="007F573F"/>
    <w:rsid w:val="00801738"/>
    <w:rsid w:val="00801FDF"/>
    <w:rsid w:val="00806EDB"/>
    <w:rsid w:val="00810465"/>
    <w:rsid w:val="00814DA8"/>
    <w:rsid w:val="00823E23"/>
    <w:rsid w:val="00824181"/>
    <w:rsid w:val="00824CD2"/>
    <w:rsid w:val="00825EC9"/>
    <w:rsid w:val="00846325"/>
    <w:rsid w:val="008467AA"/>
    <w:rsid w:val="008478AA"/>
    <w:rsid w:val="00852393"/>
    <w:rsid w:val="00852611"/>
    <w:rsid w:val="008539E4"/>
    <w:rsid w:val="00861A02"/>
    <w:rsid w:val="00867BA4"/>
    <w:rsid w:val="00873BE4"/>
    <w:rsid w:val="00875D83"/>
    <w:rsid w:val="00877D70"/>
    <w:rsid w:val="00885905"/>
    <w:rsid w:val="0089012D"/>
    <w:rsid w:val="00892FBF"/>
    <w:rsid w:val="008A2D42"/>
    <w:rsid w:val="008A5A8E"/>
    <w:rsid w:val="008A6032"/>
    <w:rsid w:val="008A681A"/>
    <w:rsid w:val="008A7744"/>
    <w:rsid w:val="008A7BF9"/>
    <w:rsid w:val="008B0085"/>
    <w:rsid w:val="008B43C7"/>
    <w:rsid w:val="008B76D7"/>
    <w:rsid w:val="008C00AE"/>
    <w:rsid w:val="008C5794"/>
    <w:rsid w:val="008C74CF"/>
    <w:rsid w:val="008D601B"/>
    <w:rsid w:val="008E4A5F"/>
    <w:rsid w:val="008E6CBA"/>
    <w:rsid w:val="008F0273"/>
    <w:rsid w:val="008F035B"/>
    <w:rsid w:val="008F084E"/>
    <w:rsid w:val="008F2003"/>
    <w:rsid w:val="00901646"/>
    <w:rsid w:val="00901651"/>
    <w:rsid w:val="00903C70"/>
    <w:rsid w:val="00906D68"/>
    <w:rsid w:val="009077D5"/>
    <w:rsid w:val="00910473"/>
    <w:rsid w:val="00911B75"/>
    <w:rsid w:val="00914047"/>
    <w:rsid w:val="00920447"/>
    <w:rsid w:val="0092073E"/>
    <w:rsid w:val="00920B01"/>
    <w:rsid w:val="00931E12"/>
    <w:rsid w:val="00935A58"/>
    <w:rsid w:val="009414D3"/>
    <w:rsid w:val="00942A18"/>
    <w:rsid w:val="0094799D"/>
    <w:rsid w:val="00950822"/>
    <w:rsid w:val="009552AC"/>
    <w:rsid w:val="0095594C"/>
    <w:rsid w:val="00957F05"/>
    <w:rsid w:val="0096544D"/>
    <w:rsid w:val="0096637D"/>
    <w:rsid w:val="00967B99"/>
    <w:rsid w:val="0098326E"/>
    <w:rsid w:val="00985739"/>
    <w:rsid w:val="00987E0C"/>
    <w:rsid w:val="00992C52"/>
    <w:rsid w:val="00993994"/>
    <w:rsid w:val="009964AC"/>
    <w:rsid w:val="009A17E1"/>
    <w:rsid w:val="009A3858"/>
    <w:rsid w:val="009A6F7E"/>
    <w:rsid w:val="009B0FB9"/>
    <w:rsid w:val="009B1B6C"/>
    <w:rsid w:val="009B340B"/>
    <w:rsid w:val="009B7462"/>
    <w:rsid w:val="009B7978"/>
    <w:rsid w:val="009C38CC"/>
    <w:rsid w:val="009C430E"/>
    <w:rsid w:val="009C58D9"/>
    <w:rsid w:val="009C5EC3"/>
    <w:rsid w:val="009C6300"/>
    <w:rsid w:val="009C76AB"/>
    <w:rsid w:val="009D0F3A"/>
    <w:rsid w:val="009D2183"/>
    <w:rsid w:val="009D434F"/>
    <w:rsid w:val="009E052E"/>
    <w:rsid w:val="009E0B25"/>
    <w:rsid w:val="009E0D14"/>
    <w:rsid w:val="009E1922"/>
    <w:rsid w:val="009E2EDE"/>
    <w:rsid w:val="009E2F88"/>
    <w:rsid w:val="009E5EFD"/>
    <w:rsid w:val="009E6343"/>
    <w:rsid w:val="009E6A0D"/>
    <w:rsid w:val="009F274B"/>
    <w:rsid w:val="009F4A09"/>
    <w:rsid w:val="009F6748"/>
    <w:rsid w:val="00A03EB9"/>
    <w:rsid w:val="00A04243"/>
    <w:rsid w:val="00A048F2"/>
    <w:rsid w:val="00A05228"/>
    <w:rsid w:val="00A0688D"/>
    <w:rsid w:val="00A0760A"/>
    <w:rsid w:val="00A10841"/>
    <w:rsid w:val="00A12E98"/>
    <w:rsid w:val="00A14F0E"/>
    <w:rsid w:val="00A15D1B"/>
    <w:rsid w:val="00A208F3"/>
    <w:rsid w:val="00A22557"/>
    <w:rsid w:val="00A262F6"/>
    <w:rsid w:val="00A31341"/>
    <w:rsid w:val="00A322C5"/>
    <w:rsid w:val="00A3305A"/>
    <w:rsid w:val="00A4127E"/>
    <w:rsid w:val="00A42333"/>
    <w:rsid w:val="00A4259B"/>
    <w:rsid w:val="00A42A53"/>
    <w:rsid w:val="00A45710"/>
    <w:rsid w:val="00A512CC"/>
    <w:rsid w:val="00A53AE0"/>
    <w:rsid w:val="00A55A73"/>
    <w:rsid w:val="00A55F3C"/>
    <w:rsid w:val="00A568DE"/>
    <w:rsid w:val="00A578BA"/>
    <w:rsid w:val="00A61C4E"/>
    <w:rsid w:val="00A64CB3"/>
    <w:rsid w:val="00A70058"/>
    <w:rsid w:val="00A75396"/>
    <w:rsid w:val="00A813D1"/>
    <w:rsid w:val="00A85C02"/>
    <w:rsid w:val="00A93177"/>
    <w:rsid w:val="00A94814"/>
    <w:rsid w:val="00A94EAF"/>
    <w:rsid w:val="00A9544A"/>
    <w:rsid w:val="00AA2ABD"/>
    <w:rsid w:val="00AA3C9F"/>
    <w:rsid w:val="00AA5540"/>
    <w:rsid w:val="00AB3585"/>
    <w:rsid w:val="00AB4433"/>
    <w:rsid w:val="00AB5625"/>
    <w:rsid w:val="00AC418A"/>
    <w:rsid w:val="00AC5925"/>
    <w:rsid w:val="00AC5D7E"/>
    <w:rsid w:val="00AC7906"/>
    <w:rsid w:val="00AD1962"/>
    <w:rsid w:val="00AD54BF"/>
    <w:rsid w:val="00AD6B55"/>
    <w:rsid w:val="00AE1B83"/>
    <w:rsid w:val="00AE2D7A"/>
    <w:rsid w:val="00AE5213"/>
    <w:rsid w:val="00AF26E9"/>
    <w:rsid w:val="00AF47A8"/>
    <w:rsid w:val="00AF49F3"/>
    <w:rsid w:val="00AF56D9"/>
    <w:rsid w:val="00AF65A4"/>
    <w:rsid w:val="00B01AC0"/>
    <w:rsid w:val="00B0246D"/>
    <w:rsid w:val="00B026EB"/>
    <w:rsid w:val="00B1140E"/>
    <w:rsid w:val="00B11E79"/>
    <w:rsid w:val="00B12D8E"/>
    <w:rsid w:val="00B15D77"/>
    <w:rsid w:val="00B23A8B"/>
    <w:rsid w:val="00B25940"/>
    <w:rsid w:val="00B35718"/>
    <w:rsid w:val="00B358B2"/>
    <w:rsid w:val="00B35FEB"/>
    <w:rsid w:val="00B3676A"/>
    <w:rsid w:val="00B43189"/>
    <w:rsid w:val="00B43F5B"/>
    <w:rsid w:val="00B44869"/>
    <w:rsid w:val="00B46921"/>
    <w:rsid w:val="00B5013D"/>
    <w:rsid w:val="00B542CA"/>
    <w:rsid w:val="00B57336"/>
    <w:rsid w:val="00B57423"/>
    <w:rsid w:val="00B62713"/>
    <w:rsid w:val="00B63A01"/>
    <w:rsid w:val="00B64323"/>
    <w:rsid w:val="00B647AC"/>
    <w:rsid w:val="00B672E5"/>
    <w:rsid w:val="00B74CF2"/>
    <w:rsid w:val="00B838FF"/>
    <w:rsid w:val="00B8436E"/>
    <w:rsid w:val="00B846DD"/>
    <w:rsid w:val="00B930D7"/>
    <w:rsid w:val="00B945D7"/>
    <w:rsid w:val="00B95344"/>
    <w:rsid w:val="00BA1EBF"/>
    <w:rsid w:val="00BA2C3C"/>
    <w:rsid w:val="00BA314B"/>
    <w:rsid w:val="00BA5A34"/>
    <w:rsid w:val="00BA6D93"/>
    <w:rsid w:val="00BA711F"/>
    <w:rsid w:val="00BB1C0A"/>
    <w:rsid w:val="00BB2404"/>
    <w:rsid w:val="00BB367A"/>
    <w:rsid w:val="00BB726F"/>
    <w:rsid w:val="00BC2B02"/>
    <w:rsid w:val="00BC3518"/>
    <w:rsid w:val="00BC54D8"/>
    <w:rsid w:val="00BC588D"/>
    <w:rsid w:val="00BD0653"/>
    <w:rsid w:val="00BD3D4D"/>
    <w:rsid w:val="00BD5E44"/>
    <w:rsid w:val="00BD6194"/>
    <w:rsid w:val="00BD6990"/>
    <w:rsid w:val="00BE1E82"/>
    <w:rsid w:val="00BE208D"/>
    <w:rsid w:val="00BF69D2"/>
    <w:rsid w:val="00C01753"/>
    <w:rsid w:val="00C030A5"/>
    <w:rsid w:val="00C03B0E"/>
    <w:rsid w:val="00C07457"/>
    <w:rsid w:val="00C07D19"/>
    <w:rsid w:val="00C10000"/>
    <w:rsid w:val="00C10B5A"/>
    <w:rsid w:val="00C10F81"/>
    <w:rsid w:val="00C14369"/>
    <w:rsid w:val="00C24E36"/>
    <w:rsid w:val="00C2750E"/>
    <w:rsid w:val="00C32D25"/>
    <w:rsid w:val="00C331F0"/>
    <w:rsid w:val="00C4011E"/>
    <w:rsid w:val="00C42EF3"/>
    <w:rsid w:val="00C44993"/>
    <w:rsid w:val="00C45372"/>
    <w:rsid w:val="00C45EC6"/>
    <w:rsid w:val="00C52D77"/>
    <w:rsid w:val="00C54719"/>
    <w:rsid w:val="00C578E6"/>
    <w:rsid w:val="00C60090"/>
    <w:rsid w:val="00C62F12"/>
    <w:rsid w:val="00C67808"/>
    <w:rsid w:val="00C701FA"/>
    <w:rsid w:val="00C71427"/>
    <w:rsid w:val="00C71C5A"/>
    <w:rsid w:val="00C73A7F"/>
    <w:rsid w:val="00C75930"/>
    <w:rsid w:val="00C762D3"/>
    <w:rsid w:val="00C80B1E"/>
    <w:rsid w:val="00C83EC2"/>
    <w:rsid w:val="00C84EAD"/>
    <w:rsid w:val="00C86DFA"/>
    <w:rsid w:val="00C953D2"/>
    <w:rsid w:val="00C972CD"/>
    <w:rsid w:val="00CA00B6"/>
    <w:rsid w:val="00CA7748"/>
    <w:rsid w:val="00CA7DD1"/>
    <w:rsid w:val="00CB105E"/>
    <w:rsid w:val="00CB1374"/>
    <w:rsid w:val="00CC559B"/>
    <w:rsid w:val="00CC7259"/>
    <w:rsid w:val="00CD2C7B"/>
    <w:rsid w:val="00CD7917"/>
    <w:rsid w:val="00CE053C"/>
    <w:rsid w:val="00CE0D41"/>
    <w:rsid w:val="00CE2EFB"/>
    <w:rsid w:val="00CE70E9"/>
    <w:rsid w:val="00CF2549"/>
    <w:rsid w:val="00CF492E"/>
    <w:rsid w:val="00CF66EA"/>
    <w:rsid w:val="00CF77AF"/>
    <w:rsid w:val="00D01B8F"/>
    <w:rsid w:val="00D027CD"/>
    <w:rsid w:val="00D04C08"/>
    <w:rsid w:val="00D101B9"/>
    <w:rsid w:val="00D11ED2"/>
    <w:rsid w:val="00D24343"/>
    <w:rsid w:val="00D33D07"/>
    <w:rsid w:val="00D36F92"/>
    <w:rsid w:val="00D42249"/>
    <w:rsid w:val="00D4366C"/>
    <w:rsid w:val="00D440C9"/>
    <w:rsid w:val="00D4481F"/>
    <w:rsid w:val="00D461EE"/>
    <w:rsid w:val="00D4692E"/>
    <w:rsid w:val="00D47552"/>
    <w:rsid w:val="00D50388"/>
    <w:rsid w:val="00D51BFF"/>
    <w:rsid w:val="00D5649F"/>
    <w:rsid w:val="00D57169"/>
    <w:rsid w:val="00D60141"/>
    <w:rsid w:val="00D6200E"/>
    <w:rsid w:val="00D6435E"/>
    <w:rsid w:val="00D650C2"/>
    <w:rsid w:val="00D65319"/>
    <w:rsid w:val="00D6595F"/>
    <w:rsid w:val="00D75502"/>
    <w:rsid w:val="00D76785"/>
    <w:rsid w:val="00D82367"/>
    <w:rsid w:val="00D83C90"/>
    <w:rsid w:val="00D855FC"/>
    <w:rsid w:val="00D86C6B"/>
    <w:rsid w:val="00D93CE8"/>
    <w:rsid w:val="00D9579A"/>
    <w:rsid w:val="00D96C76"/>
    <w:rsid w:val="00DA20CF"/>
    <w:rsid w:val="00DA367D"/>
    <w:rsid w:val="00DA3A0D"/>
    <w:rsid w:val="00DA7068"/>
    <w:rsid w:val="00DB12BB"/>
    <w:rsid w:val="00DB1580"/>
    <w:rsid w:val="00DB16B4"/>
    <w:rsid w:val="00DB3D7A"/>
    <w:rsid w:val="00DB4016"/>
    <w:rsid w:val="00DB6E41"/>
    <w:rsid w:val="00DC0868"/>
    <w:rsid w:val="00DC489D"/>
    <w:rsid w:val="00DC6F42"/>
    <w:rsid w:val="00DC7988"/>
    <w:rsid w:val="00DD29E7"/>
    <w:rsid w:val="00DD2C4E"/>
    <w:rsid w:val="00DD69C5"/>
    <w:rsid w:val="00DE3352"/>
    <w:rsid w:val="00DE4AA8"/>
    <w:rsid w:val="00DF06DC"/>
    <w:rsid w:val="00DF2BAD"/>
    <w:rsid w:val="00DF31F5"/>
    <w:rsid w:val="00E02EE0"/>
    <w:rsid w:val="00E0461E"/>
    <w:rsid w:val="00E136B9"/>
    <w:rsid w:val="00E15ABC"/>
    <w:rsid w:val="00E16543"/>
    <w:rsid w:val="00E166A0"/>
    <w:rsid w:val="00E16E38"/>
    <w:rsid w:val="00E20059"/>
    <w:rsid w:val="00E254B5"/>
    <w:rsid w:val="00E306C4"/>
    <w:rsid w:val="00E31196"/>
    <w:rsid w:val="00E3149F"/>
    <w:rsid w:val="00E34AF9"/>
    <w:rsid w:val="00E36C69"/>
    <w:rsid w:val="00E3787F"/>
    <w:rsid w:val="00E419E4"/>
    <w:rsid w:val="00E4530F"/>
    <w:rsid w:val="00E46783"/>
    <w:rsid w:val="00E47973"/>
    <w:rsid w:val="00E50880"/>
    <w:rsid w:val="00E5374C"/>
    <w:rsid w:val="00E56CC0"/>
    <w:rsid w:val="00E57DC7"/>
    <w:rsid w:val="00E61D13"/>
    <w:rsid w:val="00E64CB2"/>
    <w:rsid w:val="00E66240"/>
    <w:rsid w:val="00E679B0"/>
    <w:rsid w:val="00E75D7C"/>
    <w:rsid w:val="00E81FC8"/>
    <w:rsid w:val="00E86951"/>
    <w:rsid w:val="00EA29BF"/>
    <w:rsid w:val="00EA5F1E"/>
    <w:rsid w:val="00EB1F70"/>
    <w:rsid w:val="00EB2F2E"/>
    <w:rsid w:val="00EB6217"/>
    <w:rsid w:val="00EC7487"/>
    <w:rsid w:val="00ED0520"/>
    <w:rsid w:val="00ED17E5"/>
    <w:rsid w:val="00ED22E9"/>
    <w:rsid w:val="00ED2A00"/>
    <w:rsid w:val="00EE0EAF"/>
    <w:rsid w:val="00EE4D17"/>
    <w:rsid w:val="00EE71FB"/>
    <w:rsid w:val="00EF111E"/>
    <w:rsid w:val="00EF1690"/>
    <w:rsid w:val="00EF3B10"/>
    <w:rsid w:val="00EF53CD"/>
    <w:rsid w:val="00EF553A"/>
    <w:rsid w:val="00EF56AF"/>
    <w:rsid w:val="00EF67FA"/>
    <w:rsid w:val="00F00FA2"/>
    <w:rsid w:val="00F05796"/>
    <w:rsid w:val="00F05EAC"/>
    <w:rsid w:val="00F06B09"/>
    <w:rsid w:val="00F07381"/>
    <w:rsid w:val="00F10DB3"/>
    <w:rsid w:val="00F11846"/>
    <w:rsid w:val="00F1701E"/>
    <w:rsid w:val="00F20B89"/>
    <w:rsid w:val="00F21A1D"/>
    <w:rsid w:val="00F24557"/>
    <w:rsid w:val="00F25F07"/>
    <w:rsid w:val="00F37526"/>
    <w:rsid w:val="00F379A0"/>
    <w:rsid w:val="00F43D35"/>
    <w:rsid w:val="00F45115"/>
    <w:rsid w:val="00F52768"/>
    <w:rsid w:val="00F57886"/>
    <w:rsid w:val="00F57FC5"/>
    <w:rsid w:val="00F60400"/>
    <w:rsid w:val="00F62291"/>
    <w:rsid w:val="00F62CDF"/>
    <w:rsid w:val="00F67AC8"/>
    <w:rsid w:val="00F73FA4"/>
    <w:rsid w:val="00F76487"/>
    <w:rsid w:val="00F7771D"/>
    <w:rsid w:val="00F779F4"/>
    <w:rsid w:val="00F77A7A"/>
    <w:rsid w:val="00F80021"/>
    <w:rsid w:val="00F86D92"/>
    <w:rsid w:val="00F874F3"/>
    <w:rsid w:val="00F91A07"/>
    <w:rsid w:val="00F92476"/>
    <w:rsid w:val="00F950E4"/>
    <w:rsid w:val="00F957C9"/>
    <w:rsid w:val="00FA1A08"/>
    <w:rsid w:val="00FA1D14"/>
    <w:rsid w:val="00FA73CE"/>
    <w:rsid w:val="00FB5941"/>
    <w:rsid w:val="00FB66F0"/>
    <w:rsid w:val="00FC00DA"/>
    <w:rsid w:val="00FC0493"/>
    <w:rsid w:val="00FC57B5"/>
    <w:rsid w:val="00FC6728"/>
    <w:rsid w:val="00FD2565"/>
    <w:rsid w:val="00FE072B"/>
    <w:rsid w:val="00FE149D"/>
    <w:rsid w:val="00FE26F4"/>
    <w:rsid w:val="00FE5B70"/>
    <w:rsid w:val="00FE79A9"/>
    <w:rsid w:val="00FF0063"/>
    <w:rsid w:val="00FF4715"/>
    <w:rsid w:val="00F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oNotEmbedSmartTags/>
  <w:decimalSymbol w:val=","/>
  <w:listSeparator w:val=";"/>
  <w14:docId w14:val="05A30D27"/>
  <w15:docId w15:val="{19BC076B-DFE6-486E-B25D-81E21A164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19C2"/>
    <w:pPr>
      <w:suppressAutoHyphens/>
      <w:jc w:val="center"/>
    </w:pPr>
    <w:rPr>
      <w:rFonts w:eastAsia="SimSun"/>
      <w:lang w:eastAsia="ar-SA"/>
    </w:rPr>
  </w:style>
  <w:style w:type="paragraph" w:styleId="Heading1">
    <w:name w:val="heading 1"/>
    <w:basedOn w:val="Normal"/>
    <w:next w:val="Normal"/>
    <w:qFormat/>
    <w:rsid w:val="007C19C2"/>
    <w:pPr>
      <w:keepNext/>
      <w:keepLines/>
      <w:numPr>
        <w:numId w:val="1"/>
      </w:numPr>
      <w:tabs>
        <w:tab w:val="left" w:pos="216"/>
        <w:tab w:val="left" w:pos="576"/>
      </w:tabs>
      <w:spacing w:before="160" w:after="80"/>
      <w:outlineLvl w:val="0"/>
    </w:pPr>
    <w:rPr>
      <w:smallCaps/>
    </w:rPr>
  </w:style>
  <w:style w:type="paragraph" w:styleId="Heading2">
    <w:name w:val="heading 2"/>
    <w:basedOn w:val="Normal"/>
    <w:next w:val="Normal"/>
    <w:qFormat/>
    <w:rsid w:val="007C19C2"/>
    <w:pPr>
      <w:keepNext/>
      <w:keepLines/>
      <w:numPr>
        <w:ilvl w:val="1"/>
        <w:numId w:val="1"/>
      </w:numPr>
      <w:spacing w:before="120" w:after="60"/>
      <w:jc w:val="lef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7C19C2"/>
    <w:pPr>
      <w:numPr>
        <w:ilvl w:val="2"/>
        <w:numId w:val="1"/>
      </w:numPr>
      <w:tabs>
        <w:tab w:val="left" w:pos="540"/>
      </w:tabs>
      <w:spacing w:line="240" w:lineRule="exact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7C19C2"/>
    <w:pPr>
      <w:numPr>
        <w:ilvl w:val="3"/>
        <w:numId w:val="1"/>
      </w:numPr>
      <w:tabs>
        <w:tab w:val="left" w:pos="720"/>
      </w:tabs>
      <w:spacing w:before="40" w:after="40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rsid w:val="007C19C2"/>
    <w:pPr>
      <w:tabs>
        <w:tab w:val="left" w:pos="360"/>
      </w:tabs>
      <w:spacing w:before="160" w:after="80"/>
      <w:outlineLvl w:val="4"/>
    </w:pPr>
    <w:rPr>
      <w:small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7C19C2"/>
    <w:rPr>
      <w:rFonts w:cs="Times New Roman"/>
      <w:i w:val="0"/>
      <w:iCs w:val="0"/>
    </w:rPr>
  </w:style>
  <w:style w:type="character" w:customStyle="1" w:styleId="WW8Num1z1">
    <w:name w:val="WW8Num1z1"/>
    <w:rsid w:val="007C19C2"/>
    <w:rPr>
      <w:rFonts w:cs="Times New Roman"/>
    </w:rPr>
  </w:style>
  <w:style w:type="character" w:customStyle="1" w:styleId="WW8Num2z0">
    <w:name w:val="WW8Num2z0"/>
    <w:rsid w:val="007C19C2"/>
    <w:rPr>
      <w:rFonts w:ascii="Times New Roman" w:hAnsi="Times New Roman" w:cs="Times New Roman"/>
      <w:b w:val="0"/>
      <w:bCs w:val="0"/>
      <w:i w:val="0"/>
      <w:iCs w:val="0"/>
      <w:caps w:val="0"/>
      <w:smallCaps w:val="0"/>
      <w:strike w:val="0"/>
      <w:dstrike w:val="0"/>
      <w:vanish w:val="0"/>
      <w:sz w:val="16"/>
      <w:szCs w:val="16"/>
      <w:vertAlign w:val="superscript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  <w14:textFill>
        <w14:solidFill>
          <w14:srgbClr w14:val="000000"/>
        </w14:solidFill>
      </w14:textFill>
    </w:rPr>
  </w:style>
  <w:style w:type="character" w:customStyle="1" w:styleId="WW8Num2z1">
    <w:name w:val="WW8Num2z1"/>
    <w:rsid w:val="007C19C2"/>
    <w:rPr>
      <w:rFonts w:cs="Times New Roman"/>
    </w:rPr>
  </w:style>
  <w:style w:type="character" w:customStyle="1" w:styleId="WW8Num3z0">
    <w:name w:val="WW8Num3z0"/>
    <w:rsid w:val="007C19C2"/>
    <w:rPr>
      <w:rFonts w:ascii="Symbol" w:hAnsi="Symbol"/>
    </w:rPr>
  </w:style>
  <w:style w:type="character" w:customStyle="1" w:styleId="WW8Num3z1">
    <w:name w:val="WW8Num3z1"/>
    <w:rsid w:val="007C19C2"/>
    <w:rPr>
      <w:rFonts w:ascii="Courier New" w:hAnsi="Courier New"/>
    </w:rPr>
  </w:style>
  <w:style w:type="character" w:customStyle="1" w:styleId="WW8Num3z2">
    <w:name w:val="WW8Num3z2"/>
    <w:rsid w:val="007C19C2"/>
    <w:rPr>
      <w:rFonts w:ascii="Wingdings" w:hAnsi="Wingdings"/>
    </w:rPr>
  </w:style>
  <w:style w:type="character" w:customStyle="1" w:styleId="WW8Num4z0">
    <w:name w:val="WW8Num4z0"/>
    <w:rsid w:val="007C19C2"/>
    <w:rPr>
      <w:rFonts w:cs="Times New Roman"/>
    </w:rPr>
  </w:style>
  <w:style w:type="character" w:customStyle="1" w:styleId="WW8Num5z0">
    <w:name w:val="WW8Num5z0"/>
    <w:rsid w:val="007C19C2"/>
    <w:rPr>
      <w:rFonts w:ascii="Times New Roman" w:hAnsi="Times New Roman" w:cs="Times New Roman"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5z1">
    <w:name w:val="WW8Num5z1"/>
    <w:rsid w:val="007C19C2"/>
    <w:rPr>
      <w:rFonts w:ascii="Times New Roman" w:hAnsi="Times New Roman" w:cs="Times New Roman"/>
      <w:b w:val="0"/>
      <w:bCs w:val="0"/>
      <w:i/>
      <w:iCs/>
      <w:caps w:val="0"/>
      <w:smallCaps w:val="0"/>
      <w:strike w:val="0"/>
      <w:dstrike w:val="0"/>
      <w:vanish w:val="0"/>
      <w:color w:val="auto"/>
      <w:position w:val="0"/>
      <w:sz w:val="20"/>
      <w:szCs w:val="20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5z3">
    <w:name w:val="WW8Num5z3"/>
    <w:rsid w:val="007C19C2"/>
    <w:rPr>
      <w:rFonts w:ascii="Times New Roman" w:hAnsi="Times New Roman" w:cs="Times New Roman"/>
      <w:b w:val="0"/>
      <w:bCs w:val="0"/>
      <w:i/>
      <w:iCs/>
      <w:sz w:val="20"/>
      <w:szCs w:val="20"/>
    </w:rPr>
  </w:style>
  <w:style w:type="character" w:customStyle="1" w:styleId="WW8Num5z4">
    <w:name w:val="WW8Num5z4"/>
    <w:rsid w:val="007C19C2"/>
    <w:rPr>
      <w:rFonts w:cs="Times New Roman"/>
    </w:rPr>
  </w:style>
  <w:style w:type="character" w:customStyle="1" w:styleId="WW8Num6z0">
    <w:name w:val="WW8Num6z0"/>
    <w:rsid w:val="007C19C2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WW8Num7z0">
    <w:name w:val="WW8Num7z0"/>
    <w:rsid w:val="007C19C2"/>
    <w:rPr>
      <w:rFonts w:ascii="Times New Roman" w:hAnsi="Times New Roman" w:cs="Times New Roman"/>
      <w:b w:val="0"/>
      <w:bCs w:val="0"/>
      <w:i w:val="0"/>
      <w:iCs w:val="0"/>
      <w:color w:val="auto"/>
      <w:sz w:val="16"/>
      <w:szCs w:val="16"/>
    </w:rPr>
  </w:style>
  <w:style w:type="character" w:customStyle="1" w:styleId="WW8Num7z1">
    <w:name w:val="WW8Num7z1"/>
    <w:rsid w:val="007C19C2"/>
    <w:rPr>
      <w:rFonts w:cs="Times New Roman"/>
    </w:rPr>
  </w:style>
  <w:style w:type="character" w:customStyle="1" w:styleId="WW8Num8z0">
    <w:name w:val="WW8Num8z0"/>
    <w:rsid w:val="007C19C2"/>
    <w:rPr>
      <w:rFonts w:ascii="Times New Roman" w:hAnsi="Times New Roman" w:cs="Times New Roman"/>
      <w:b w:val="0"/>
      <w:bCs w:val="0"/>
      <w:i w:val="0"/>
      <w:iCs w:val="0"/>
      <w:sz w:val="16"/>
      <w:szCs w:val="16"/>
    </w:rPr>
  </w:style>
  <w:style w:type="character" w:customStyle="1" w:styleId="AbstractChar">
    <w:name w:val="Abstract Char"/>
    <w:basedOn w:val="DefaultParagraphFont"/>
    <w:rsid w:val="007C19C2"/>
    <w:rPr>
      <w:rFonts w:eastAsia="SimSun" w:cs="Times New Roman"/>
      <w:b/>
      <w:bCs/>
      <w:sz w:val="18"/>
      <w:szCs w:val="18"/>
      <w:lang w:val="en-US" w:eastAsia="ar-SA" w:bidi="ar-SA"/>
    </w:rPr>
  </w:style>
  <w:style w:type="character" w:customStyle="1" w:styleId="StyleAbstractItalicChar">
    <w:name w:val="Style Abstract + Italic Char"/>
    <w:basedOn w:val="AbstractChar"/>
    <w:rsid w:val="007C19C2"/>
    <w:rPr>
      <w:rFonts w:eastAsia="MS Mincho" w:cs="Times New Roman"/>
      <w:b/>
      <w:bCs/>
      <w:i/>
      <w:iCs/>
      <w:sz w:val="18"/>
      <w:szCs w:val="18"/>
      <w:lang w:val="en-US" w:eastAsia="ar-SA" w:bidi="ar-SA"/>
    </w:rPr>
  </w:style>
  <w:style w:type="paragraph" w:customStyle="1" w:styleId="Heading">
    <w:name w:val="Heading"/>
    <w:basedOn w:val="Normal"/>
    <w:next w:val="BodyText"/>
    <w:rsid w:val="007C19C2"/>
    <w:pPr>
      <w:keepNext/>
      <w:spacing w:before="240" w:after="120"/>
    </w:pPr>
    <w:rPr>
      <w:rFonts w:ascii="Arial" w:eastAsia="Lucida Sans Unicode" w:hAnsi="Arial" w:cs="Mangal"/>
      <w:sz w:val="28"/>
      <w:szCs w:val="28"/>
    </w:rPr>
  </w:style>
  <w:style w:type="paragraph" w:styleId="BodyText">
    <w:name w:val="Body Text"/>
    <w:basedOn w:val="Normal"/>
    <w:rsid w:val="007C19C2"/>
    <w:pPr>
      <w:spacing w:after="120" w:line="228" w:lineRule="auto"/>
      <w:ind w:firstLine="288"/>
      <w:jc w:val="both"/>
    </w:pPr>
    <w:rPr>
      <w:spacing w:val="-1"/>
    </w:rPr>
  </w:style>
  <w:style w:type="paragraph" w:styleId="List">
    <w:name w:val="List"/>
    <w:basedOn w:val="BodyText"/>
    <w:rsid w:val="007C19C2"/>
    <w:rPr>
      <w:rFonts w:cs="Mangal"/>
    </w:rPr>
  </w:style>
  <w:style w:type="paragraph" w:styleId="Caption">
    <w:name w:val="caption"/>
    <w:basedOn w:val="Normal"/>
    <w:qFormat/>
    <w:rsid w:val="007C19C2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rsid w:val="007C19C2"/>
    <w:pPr>
      <w:suppressLineNumbers/>
    </w:pPr>
    <w:rPr>
      <w:rFonts w:cs="Mangal"/>
    </w:rPr>
  </w:style>
  <w:style w:type="paragraph" w:customStyle="1" w:styleId="Abstract">
    <w:name w:val="Abstract"/>
    <w:rsid w:val="007C19C2"/>
    <w:pPr>
      <w:suppressAutoHyphens/>
      <w:spacing w:after="200"/>
      <w:jc w:val="both"/>
    </w:pPr>
    <w:rPr>
      <w:rFonts w:eastAsia="SimSun"/>
      <w:b/>
      <w:bCs/>
      <w:sz w:val="18"/>
      <w:szCs w:val="18"/>
      <w:lang w:eastAsia="ar-SA"/>
    </w:rPr>
  </w:style>
  <w:style w:type="paragraph" w:customStyle="1" w:styleId="Affiliation">
    <w:name w:val="Affiliation"/>
    <w:rsid w:val="007C19C2"/>
    <w:pPr>
      <w:suppressAutoHyphens/>
      <w:jc w:val="center"/>
    </w:pPr>
    <w:rPr>
      <w:rFonts w:eastAsia="SimSun"/>
      <w:lang w:eastAsia="ar-SA"/>
    </w:rPr>
  </w:style>
  <w:style w:type="paragraph" w:customStyle="1" w:styleId="Author">
    <w:name w:val="Author"/>
    <w:rsid w:val="007C19C2"/>
    <w:pPr>
      <w:suppressAutoHyphens/>
      <w:spacing w:before="360" w:after="40"/>
      <w:jc w:val="center"/>
    </w:pPr>
    <w:rPr>
      <w:rFonts w:eastAsia="SimSun"/>
      <w:sz w:val="22"/>
      <w:szCs w:val="22"/>
      <w:lang w:eastAsia="ar-SA"/>
    </w:rPr>
  </w:style>
  <w:style w:type="paragraph" w:customStyle="1" w:styleId="bulletlist">
    <w:name w:val="bullet list"/>
    <w:basedOn w:val="BodyText"/>
    <w:rsid w:val="007C19C2"/>
    <w:pPr>
      <w:numPr>
        <w:numId w:val="3"/>
      </w:numPr>
      <w:tabs>
        <w:tab w:val="left" w:pos="648"/>
      </w:tabs>
    </w:pPr>
  </w:style>
  <w:style w:type="paragraph" w:customStyle="1" w:styleId="equation">
    <w:name w:val="equation"/>
    <w:basedOn w:val="Normal"/>
    <w:rsid w:val="007C19C2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7C19C2"/>
    <w:pPr>
      <w:numPr>
        <w:numId w:val="5"/>
      </w:numPr>
      <w:tabs>
        <w:tab w:val="left" w:pos="720"/>
      </w:tabs>
      <w:suppressAutoHyphens/>
      <w:spacing w:before="80" w:after="200"/>
      <w:jc w:val="center"/>
    </w:pPr>
    <w:rPr>
      <w:rFonts w:eastAsia="SimSun"/>
      <w:sz w:val="16"/>
      <w:szCs w:val="16"/>
      <w:lang w:eastAsia="ar-SA"/>
    </w:rPr>
  </w:style>
  <w:style w:type="paragraph" w:customStyle="1" w:styleId="footnote">
    <w:name w:val="footnote"/>
    <w:rsid w:val="007C19C2"/>
    <w:pPr>
      <w:numPr>
        <w:numId w:val="2"/>
      </w:numPr>
      <w:tabs>
        <w:tab w:val="left" w:pos="648"/>
      </w:tabs>
      <w:suppressAutoHyphens/>
      <w:spacing w:after="40"/>
    </w:pPr>
    <w:rPr>
      <w:rFonts w:eastAsia="SimSun"/>
      <w:sz w:val="16"/>
      <w:szCs w:val="16"/>
      <w:lang w:eastAsia="ar-SA"/>
    </w:rPr>
  </w:style>
  <w:style w:type="paragraph" w:customStyle="1" w:styleId="keywords">
    <w:name w:val="key words"/>
    <w:rsid w:val="007C19C2"/>
    <w:pPr>
      <w:suppressAutoHyphens/>
      <w:spacing w:after="120"/>
      <w:ind w:firstLine="288"/>
      <w:jc w:val="both"/>
    </w:pPr>
    <w:rPr>
      <w:rFonts w:eastAsia="SimSun"/>
      <w:b/>
      <w:bCs/>
      <w:i/>
      <w:iCs/>
      <w:sz w:val="18"/>
      <w:szCs w:val="18"/>
      <w:lang w:eastAsia="ar-SA"/>
    </w:rPr>
  </w:style>
  <w:style w:type="paragraph" w:customStyle="1" w:styleId="papersubtitle">
    <w:name w:val="paper subtitle"/>
    <w:rsid w:val="007C19C2"/>
    <w:pPr>
      <w:suppressAutoHyphens/>
      <w:spacing w:after="120"/>
      <w:jc w:val="center"/>
    </w:pPr>
    <w:rPr>
      <w:rFonts w:eastAsia="MS Mincho"/>
      <w:sz w:val="28"/>
      <w:szCs w:val="28"/>
      <w:lang w:eastAsia="ar-SA"/>
    </w:rPr>
  </w:style>
  <w:style w:type="paragraph" w:customStyle="1" w:styleId="papertitle">
    <w:name w:val="paper title"/>
    <w:rsid w:val="007C19C2"/>
    <w:pPr>
      <w:suppressAutoHyphens/>
      <w:spacing w:after="120"/>
      <w:jc w:val="center"/>
    </w:pPr>
    <w:rPr>
      <w:rFonts w:eastAsia="MS Mincho"/>
      <w:sz w:val="48"/>
      <w:szCs w:val="48"/>
      <w:lang w:eastAsia="ar-SA"/>
    </w:rPr>
  </w:style>
  <w:style w:type="paragraph" w:customStyle="1" w:styleId="references">
    <w:name w:val="references"/>
    <w:rsid w:val="007C19C2"/>
    <w:pPr>
      <w:numPr>
        <w:numId w:val="4"/>
      </w:numPr>
      <w:suppressAutoHyphens/>
      <w:spacing w:after="50" w:line="180" w:lineRule="exact"/>
      <w:jc w:val="both"/>
    </w:pPr>
    <w:rPr>
      <w:rFonts w:eastAsia="MS Mincho"/>
      <w:sz w:val="16"/>
      <w:szCs w:val="16"/>
      <w:lang w:eastAsia="ar-SA"/>
    </w:rPr>
  </w:style>
  <w:style w:type="paragraph" w:customStyle="1" w:styleId="sponsors">
    <w:name w:val="sponsors"/>
    <w:rsid w:val="007C19C2"/>
    <w:pPr>
      <w:pBdr>
        <w:top w:val="single" w:sz="4" w:space="2" w:color="000000"/>
      </w:pBdr>
      <w:suppressAutoHyphens/>
      <w:ind w:firstLine="288"/>
    </w:pPr>
    <w:rPr>
      <w:rFonts w:eastAsia="SimSun"/>
      <w:sz w:val="16"/>
      <w:szCs w:val="16"/>
      <w:lang w:eastAsia="ar-SA"/>
    </w:rPr>
  </w:style>
  <w:style w:type="paragraph" w:customStyle="1" w:styleId="tablecolhead">
    <w:name w:val="table col head"/>
    <w:basedOn w:val="Normal"/>
    <w:rsid w:val="007C19C2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7C19C2"/>
    <w:rPr>
      <w:i/>
      <w:iCs/>
      <w:sz w:val="15"/>
      <w:szCs w:val="15"/>
    </w:rPr>
  </w:style>
  <w:style w:type="paragraph" w:customStyle="1" w:styleId="tablecopy">
    <w:name w:val="table copy"/>
    <w:rsid w:val="007C19C2"/>
    <w:pPr>
      <w:suppressAutoHyphens/>
      <w:jc w:val="both"/>
    </w:pPr>
    <w:rPr>
      <w:rFonts w:eastAsia="SimSun"/>
      <w:sz w:val="16"/>
      <w:szCs w:val="16"/>
      <w:lang w:eastAsia="ar-SA"/>
    </w:rPr>
  </w:style>
  <w:style w:type="paragraph" w:customStyle="1" w:styleId="tablefootnote">
    <w:name w:val="table footnote"/>
    <w:rsid w:val="007C19C2"/>
    <w:pPr>
      <w:suppressAutoHyphens/>
      <w:spacing w:before="60" w:after="30"/>
      <w:jc w:val="right"/>
    </w:pPr>
    <w:rPr>
      <w:rFonts w:eastAsia="SimSun"/>
      <w:sz w:val="12"/>
      <w:szCs w:val="12"/>
      <w:lang w:eastAsia="ar-SA"/>
    </w:rPr>
  </w:style>
  <w:style w:type="paragraph" w:customStyle="1" w:styleId="tablehead">
    <w:name w:val="table head"/>
    <w:rsid w:val="007C19C2"/>
    <w:pPr>
      <w:numPr>
        <w:numId w:val="6"/>
      </w:numPr>
      <w:tabs>
        <w:tab w:val="left" w:pos="1080"/>
      </w:tabs>
      <w:suppressAutoHyphens/>
      <w:spacing w:before="240" w:after="120" w:line="216" w:lineRule="auto"/>
      <w:jc w:val="center"/>
    </w:pPr>
    <w:rPr>
      <w:rFonts w:eastAsia="SimSun"/>
      <w:smallCaps/>
      <w:sz w:val="16"/>
      <w:szCs w:val="16"/>
      <w:lang w:eastAsia="ar-SA"/>
    </w:rPr>
  </w:style>
  <w:style w:type="paragraph" w:customStyle="1" w:styleId="StyleAbstractItalic">
    <w:name w:val="Style Abstract + Italic"/>
    <w:basedOn w:val="Abstract"/>
    <w:rsid w:val="007C19C2"/>
    <w:rPr>
      <w:rFonts w:eastAsia="MS Mincho"/>
      <w:i/>
      <w:iCs/>
    </w:rPr>
  </w:style>
  <w:style w:type="paragraph" w:customStyle="1" w:styleId="Framecontents">
    <w:name w:val="Frame contents"/>
    <w:basedOn w:val="BodyText"/>
    <w:rsid w:val="007C19C2"/>
  </w:style>
  <w:style w:type="paragraph" w:customStyle="1" w:styleId="TableContents">
    <w:name w:val="Table Contents"/>
    <w:basedOn w:val="Normal"/>
    <w:rsid w:val="007C19C2"/>
    <w:pPr>
      <w:suppressLineNumbers/>
    </w:pPr>
  </w:style>
  <w:style w:type="paragraph" w:customStyle="1" w:styleId="TableHeading">
    <w:name w:val="Table Heading"/>
    <w:basedOn w:val="TableContents"/>
    <w:rsid w:val="007C19C2"/>
    <w:rPr>
      <w:b/>
      <w:bCs/>
    </w:rPr>
  </w:style>
  <w:style w:type="paragraph" w:styleId="Header">
    <w:name w:val="header"/>
    <w:basedOn w:val="Normal"/>
    <w:rsid w:val="007C19C2"/>
    <w:pPr>
      <w:suppressLineNumbers/>
      <w:tabs>
        <w:tab w:val="center" w:pos="5219"/>
        <w:tab w:val="right" w:pos="10438"/>
      </w:tabs>
    </w:pPr>
  </w:style>
  <w:style w:type="paragraph" w:styleId="Footer">
    <w:name w:val="footer"/>
    <w:basedOn w:val="Normal"/>
    <w:link w:val="FooterChar"/>
    <w:uiPriority w:val="99"/>
    <w:unhideWhenUsed/>
    <w:rsid w:val="00852611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2611"/>
    <w:rPr>
      <w:rFonts w:eastAsia="SimSu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image" Target="media/image7.wmf"/><Relationship Id="rId42" Type="http://schemas.openxmlformats.org/officeDocument/2006/relationships/oleObject" Target="embeddings/oleObject17.bin"/><Relationship Id="rId47" Type="http://schemas.openxmlformats.org/officeDocument/2006/relationships/image" Target="media/image20.wmf"/><Relationship Id="rId63" Type="http://schemas.openxmlformats.org/officeDocument/2006/relationships/image" Target="media/image28.tiff"/><Relationship Id="rId68" Type="http://schemas.openxmlformats.org/officeDocument/2006/relationships/image" Target="media/image31.wmf"/><Relationship Id="rId84" Type="http://schemas.openxmlformats.org/officeDocument/2006/relationships/oleObject" Target="embeddings/oleObject36.bin"/><Relationship Id="rId89" Type="http://schemas.openxmlformats.org/officeDocument/2006/relationships/fontTable" Target="fontTable.xml"/><Relationship Id="rId16" Type="http://schemas.openxmlformats.org/officeDocument/2006/relationships/oleObject" Target="embeddings/oleObject4.bin"/><Relationship Id="rId11" Type="http://schemas.openxmlformats.org/officeDocument/2006/relationships/image" Target="media/image2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5.bin"/><Relationship Id="rId74" Type="http://schemas.openxmlformats.org/officeDocument/2006/relationships/image" Target="media/image35.tiff"/><Relationship Id="rId79" Type="http://schemas.openxmlformats.org/officeDocument/2006/relationships/image" Target="media/image38.emf"/><Relationship Id="rId5" Type="http://schemas.openxmlformats.org/officeDocument/2006/relationships/footnotes" Target="footnotes.xml"/><Relationship Id="rId90" Type="http://schemas.openxmlformats.org/officeDocument/2006/relationships/theme" Target="theme/theme1.xml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0.bin"/><Relationship Id="rId56" Type="http://schemas.openxmlformats.org/officeDocument/2006/relationships/oleObject" Target="embeddings/oleObject24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0.bin"/><Relationship Id="rId77" Type="http://schemas.openxmlformats.org/officeDocument/2006/relationships/image" Target="media/image37.wmf"/><Relationship Id="rId8" Type="http://schemas.openxmlformats.org/officeDocument/2006/relationships/footer" Target="footer1.xml"/><Relationship Id="rId51" Type="http://schemas.openxmlformats.org/officeDocument/2006/relationships/image" Target="media/image22.wmf"/><Relationship Id="rId72" Type="http://schemas.openxmlformats.org/officeDocument/2006/relationships/image" Target="media/image33.tiff"/><Relationship Id="rId80" Type="http://schemas.openxmlformats.org/officeDocument/2006/relationships/oleObject" Target="embeddings/oleObject34.bin"/><Relationship Id="rId85" Type="http://schemas.openxmlformats.org/officeDocument/2006/relationships/image" Target="media/image41.tiff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image" Target="media/image26.wmf"/><Relationship Id="rId67" Type="http://schemas.openxmlformats.org/officeDocument/2006/relationships/oleObject" Target="embeddings/oleObject2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7.wmf"/><Relationship Id="rId54" Type="http://schemas.openxmlformats.org/officeDocument/2006/relationships/oleObject" Target="embeddings/oleObject23.bin"/><Relationship Id="rId62" Type="http://schemas.openxmlformats.org/officeDocument/2006/relationships/oleObject" Target="embeddings/oleObject27.bin"/><Relationship Id="rId70" Type="http://schemas.openxmlformats.org/officeDocument/2006/relationships/image" Target="media/image32.wmf"/><Relationship Id="rId75" Type="http://schemas.openxmlformats.org/officeDocument/2006/relationships/image" Target="media/image36.wmf"/><Relationship Id="rId83" Type="http://schemas.openxmlformats.org/officeDocument/2006/relationships/image" Target="media/image40.emf"/><Relationship Id="rId88" Type="http://schemas.openxmlformats.org/officeDocument/2006/relationships/image" Target="media/image44.tif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4.wmf"/><Relationship Id="rId23" Type="http://schemas.openxmlformats.org/officeDocument/2006/relationships/image" Target="media/image8.e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oleObject" Target="embeddings/oleObject26.bin"/><Relationship Id="rId65" Type="http://schemas.openxmlformats.org/officeDocument/2006/relationships/oleObject" Target="embeddings/oleObject28.bin"/><Relationship Id="rId73" Type="http://schemas.openxmlformats.org/officeDocument/2006/relationships/image" Target="media/image34.tiff"/><Relationship Id="rId78" Type="http://schemas.openxmlformats.org/officeDocument/2006/relationships/oleObject" Target="embeddings/oleObject33.bin"/><Relationship Id="rId81" Type="http://schemas.openxmlformats.org/officeDocument/2006/relationships/image" Target="media/image39.wmf"/><Relationship Id="rId86" Type="http://schemas.openxmlformats.org/officeDocument/2006/relationships/image" Target="media/image42.tiff"/><Relationship Id="rId4" Type="http://schemas.openxmlformats.org/officeDocument/2006/relationships/webSettings" Target="webSettings.xml"/><Relationship Id="rId9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oleObject" Target="embeddings/oleObject5.bin"/><Relationship Id="rId39" Type="http://schemas.openxmlformats.org/officeDocument/2006/relationships/image" Target="media/image16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2.bin"/><Relationship Id="rId7" Type="http://schemas.openxmlformats.org/officeDocument/2006/relationships/header" Target="header1.xml"/><Relationship Id="rId71" Type="http://schemas.openxmlformats.org/officeDocument/2006/relationships/oleObject" Target="embeddings/oleObject31.bin"/><Relationship Id="rId2" Type="http://schemas.openxmlformats.org/officeDocument/2006/relationships/styles" Target="styles.xml"/><Relationship Id="rId29" Type="http://schemas.openxmlformats.org/officeDocument/2006/relationships/image" Target="media/image11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19.wmf"/><Relationship Id="rId66" Type="http://schemas.openxmlformats.org/officeDocument/2006/relationships/image" Target="media/image30.wmf"/><Relationship Id="rId87" Type="http://schemas.openxmlformats.org/officeDocument/2006/relationships/image" Target="media/image43.tiff"/><Relationship Id="rId61" Type="http://schemas.openxmlformats.org/officeDocument/2006/relationships/image" Target="media/image27.wmf"/><Relationship Id="rId82" Type="http://schemas.openxmlformats.org/officeDocument/2006/relationships/oleObject" Target="embeddings/oleObject35.bin"/><Relationship Id="rId19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3699</Words>
  <Characters>21086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/>
  <LinksUpToDate>false</LinksUpToDate>
  <CharactersWithSpaces>24736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creator>IEEE</dc:creator>
  <cp:lastModifiedBy>Radovan</cp:lastModifiedBy>
  <cp:revision>4</cp:revision>
  <cp:lastPrinted>2020-04-27T17:00:00Z</cp:lastPrinted>
  <dcterms:created xsi:type="dcterms:W3CDTF">2023-03-10T10:38:00Z</dcterms:created>
  <dcterms:modified xsi:type="dcterms:W3CDTF">2023-03-10T10:47:00Z</dcterms:modified>
</cp:coreProperties>
</file>