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Principles to Include in the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2.801115171608"/>
        <w:gridCol w:w="4136.0931318991825"/>
        <w:gridCol w:w="2696.6175639528315"/>
        <w:tblGridChange w:id="0">
          <w:tblGrid>
            <w:gridCol w:w="2192.801115171608"/>
            <w:gridCol w:w="4136.0931318991825"/>
            <w:gridCol w:w="2696.61756395283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to Include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Satisfies the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Serverless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Use Lambda, Glue, Step Functions, AppFlow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 servers to manage or provision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Auto-scaling &amp; Fully Managed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 services like Glue, Athena, Redshift Serverless, EMR Serverless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handles load; no infra tuning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Infrastructure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Enable Git-based deployment (CI/CD) with GitHub Actions or Jenkins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Devs push code, infra is provisioned automatically/or manual deployment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Built-in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 CloudWatch, X-Ray, or embed with Datadog/Splunk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 need to set up observability separately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Zero ETL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 Redshift Zero-ETL with Aurora/Dynamo/S3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 pipelines or job orchestration needed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Pre-built Framework 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Provide a plug-and-play code repo (e.g., with boilerplate PySpark, SQL, or Python Lambda code)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Lets devs start writing logic right away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Contracts / Schema Registry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Enforce schemas using Glue Schema Registry or AVRO/JSON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Keeps developers from worrying about integration issues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Governance Handled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 Lake Formation &amp; IAM Roles for 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Security is abstracted away from developers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Async &amp; Event-Driven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 EventBridge or SQS for 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Devs don’t need to build cron or polling logic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 Portal / 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UI or CLI to scaffold new pipelines with Git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 time wasted on setup or standards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Core Framework Building Blocks (Abstracted Infra)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1.021192058627"/>
        <w:gridCol w:w="6484.490618964996"/>
        <w:tblGridChange w:id="0">
          <w:tblGrid>
            <w:gridCol w:w="2541.021192058627"/>
            <w:gridCol w:w="6484.4906189649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 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AppFlow / EventBridge Pipes / DMS (preconfigured templates)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Glue Job templates (SQL, PySpark), Lambda functions for micro-tasks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Step Functions with prebuilt state machines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S3 (raw, refined, curated folders auto-created)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Metadata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Glue Catalog + Tags, with templates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Security/Governance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Lake Formation (with preconfigured roles/policies)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/ Jenkins that deploys on push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CloudWatch dashboards, alarms, embedded in template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Budgets + Usage reports pre-configured per project/account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Result for the Customer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4925"/>
        <w:tblGridChange w:id="0">
          <w:tblGrid>
            <w:gridCol w:w="2510"/>
            <w:gridCol w:w="4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It’s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Zero Infra Worry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All services are serverless/managed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Developer-Only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Only code templates are exposed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Secure and Governed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Preconfigured Lake Formation, IAM roles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Rapid Onboarding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Templates and CLI scaffolders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Scalable &amp; Reliable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Native AWS services with auto-retry, parallelism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Add more sources/processors via plug-ins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code-only AWS data processing framework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Slide 1: Developer Experience &amp; Entry Point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[Developer Portal / CLI]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[Select Source Type: API / DB / Event / File Upload]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[Select Processing Type: Lambda / Glue / SQL / ML]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[Auto-Generate Code Template (Git Repo)]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[Write Logic in transform.py OR sql_logic.sql]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[Push to GitHub → CI/CD Auto Triggers or manual deployment]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[IAC / Job code is deployed]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Slide 2: Processing &amp; Orchestration Layer (After Infra Is Auto-Created)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u w:val="single"/>
        </w:rPr>
      </w:pPr>
      <w:bookmarkStart w:colFirst="0" w:colLast="0" w:name="_1l2yfwtlj9b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 Execute developer code-only logic with zero infra touch.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[Step Function Start - "OrchestrateDataPipeline"]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[Step: Validate Input File]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Lambda: validate_input.py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Checks file format, schema, expected columns, partition path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If invalid → GoTo: [ErrorHandler]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[Choice: Route Based on Processor Type]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├── If "lambda":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│     └─&gt; [Lambda Task - transform_lambda.py]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│           - Executes user code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│           - Reads from S3/raw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│           - Writes to S3/refined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│           - Emits custom metrics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├── If "glue_pyspark":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│     └─&gt; [Glue Job - transform_spark.py]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│           - Reads from S3/raw or Glue Catalog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│           - Applies business logic (PySpark)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│           - Writes to S3/refined (Parquet/Partitioned)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│           - Registers/updates Glue Catalog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├── If "glue_sql":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│     └─&gt; [Glue Job - sql_logic.sql]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│           - Executes SQL-based logic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│           - Runs on DataBrew or Glue Studio engine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│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└── If "ml_model":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└─&gt; [Lambda Task - run_inference.py]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- Loads model from S3 or SageMaker endpoint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- Applies predictions on batch data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- Writes back to S3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[Step: Validate Transformation Output]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 Compares input/output record count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Checks null thresholds / partition correctness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Updates metadata or emits CloudWatch metric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[Step: Move to Curated Zone]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Lambda: move_data.py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Adds metadata tags, object lock, encrypts file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 Optional: triggers downstream consumers via EventBridge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[Succeed OR GoTo Alerting Step if Thresholds Missed]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savwrmsw4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Handler Path (If Any Step Fails)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[Catch Block]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[Send to ErrorHandler Lambda]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Logs error details to CloudWatch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Writes error to S3/error/yyyy-mm-dd/jobname.json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Sends SNS alert with error summary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 Optionally creates JIRA/GitHub Issue via webhook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v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[Mark Execution Status: FAILED]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wvdw4nteb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View (What They See &amp; Control)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2105"/>
        <w:gridCol w:w="3440"/>
        <w:tblGridChange w:id="0">
          <w:tblGrid>
            <w:gridCol w:w="2570"/>
            <w:gridCol w:w="2105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Controlled by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Infra-Backed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transform_lambda.py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🔁 Lambda IAM &amp; event source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transform_spark.py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🔁 Glue job runtime settings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sql_logic.sql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🔁 Auto-wired to tables/DBs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Step Function definition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(generated)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Named, versioned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Input/output S3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(templated)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Enforced via pipeline config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Retry/backoff configs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Set via SFN definition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Error handling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Configured centrally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Slide 3:</w:t>
      </w:r>
      <w:r w:rsidDel="00000000" w:rsidR="00000000" w:rsidRPr="00000000">
        <w:rPr>
          <w:b w:val="1"/>
          <w:rtl w:val="0"/>
        </w:rPr>
        <w:t xml:space="preserve">Code-Centric GitOps Pipeline (No Infra Touch)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[Push Code to GitHub]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[GitHub Actions Triggered]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[Build → Validate Code → Lint → Unit Test]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[Deploy Code to Lambda/Glue/StepFunction]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[Trigger Step Function Execution]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v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[Pipeline Logs → CloudWatch / Slack / Splunk]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Observability &amp; Governance (Fully Managed)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[CloudWatch Logs]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+--&gt; Log insights for each job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+--&gt; Dashboards: Success %, Failures, Run Time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[CloudWatch Metrics]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+--&gt; Duration, Cost, Concurrency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[S3 Access Logs / Object Tags]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+--&gt; Tracked via Lake Formation for audit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[Glue Catalog]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+--&gt; Enforced schema, data classification, access control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[Alerts (Optional)]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+--&gt; SNS → Email / Slack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+--&gt; EventBridge Rules → Automated Actions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&amp; Access Control (Abstracted from Devs)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[Lake Formation Access Policies]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+--&gt; Data-level row/column access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+--&gt; Project-based access control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[Glue Catalog Table Permissions]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+--&gt; Separate dev, staging, prod permissions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[IAM Roles]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+--&gt; Auto-created based on template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+--&gt; No direct handling by developers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[S3 Bucket Policies]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+--&gt; Block Public Access + KMS Encryption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[Audit Trail]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+--&gt; CloudTrail + Lake Formation Logs + Athena Queries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