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ABFA1D9" w14:paraId="000E935D" wp14:textId="5122529C">
      <w:pPr>
        <w:spacing w:before="0" w:after="4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F3864"/>
          <w:sz w:val="40"/>
          <w:szCs w:val="40"/>
        </w:rPr>
      </w:pP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F3864"/>
          <w:sz w:val="40"/>
          <w:szCs w:val="40"/>
        </w:rPr>
        <w:t>HEMANTH REDDY GODULA</w:t>
      </w:r>
    </w:p>
    <w:p xmlns:wp14="http://schemas.microsoft.com/office/word/2010/wordml" w:rsidP="5ABFA1D9" w14:paraId="4C44655E" wp14:textId="4B1AB236">
      <w:pPr>
        <w:spacing w:before="0" w:after="4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444444"/>
          <w:sz w:val="32"/>
          <w:szCs w:val="32"/>
        </w:rPr>
      </w:pP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444444"/>
          <w:sz w:val="32"/>
          <w:szCs w:val="32"/>
        </w:rPr>
        <w:t>QA Automation Engineer</w:t>
      </w:r>
    </w:p>
    <w:p xmlns:wp14="http://schemas.microsoft.com/office/word/2010/wordml" w:rsidP="5ABFA1D9" w14:paraId="7C0BC74E" wp14:textId="507E79E1">
      <w:pPr>
        <w:pStyle w:val="Normal"/>
        <w:spacing w:before="0" w:after="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</w:pP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>+91 8179373203 | hemanthreddygodula@gmail.com |</w:t>
      </w:r>
      <w:hyperlink r:id="Rac2b622cfdc84476">
        <w:r w:rsidRPr="5ABFA1D9" w:rsidR="0D41999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linkedin.com/in/</w:t>
        </w:r>
        <w:r w:rsidRPr="5ABFA1D9" w:rsidR="0D41999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hemanth-reddy-godula</w:t>
        </w:r>
      </w:hyperlink>
      <w:r w:rsidRPr="5ABFA1D9" w:rsidR="0D41999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ABFA1D9" w:rsidR="65238E1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pt-BR"/>
        </w:rPr>
        <w:t>| Bangalore</w:t>
      </w:r>
    </w:p>
    <w:p xmlns:wp14="http://schemas.microsoft.com/office/word/2010/wordml" w:rsidP="5ABFA1D9" w14:paraId="07DAC14A" wp14:textId="3426302A">
      <w:pPr>
        <w:pStyle w:val="Normal"/>
        <w:pBdr>
          <w:bottom w:val="single" w:color="1F3864" w:sz="8" w:space="1"/>
        </w:pBdr>
        <w:spacing w:before="0" w:after="0"/>
      </w:pPr>
      <w:r>
        <w:br/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F3864"/>
          <w:sz w:val="28"/>
          <w:szCs w:val="28"/>
        </w:rPr>
        <w:t>PROFESSIONAL SUMMARY</w:t>
      </w:r>
    </w:p>
    <w:p xmlns:wp14="http://schemas.microsoft.com/office/word/2010/wordml" w14:paraId="0A37501D" wp14:textId="77777777">
      <w:pPr>
        <w:pBdr>
          <w:bottom w:val="single" w:color="1F3864" w:sz="8" w:space="1"/>
        </w:pBdr>
        <w:spacing w:before="0" w:after="0"/>
      </w:pPr>
    </w:p>
    <w:p w:rsidR="762F3477" w:rsidP="5ABFA1D9" w:rsidRDefault="762F3477" w14:paraId="79449A03" w14:textId="7CA33E8C">
      <w:pPr>
        <w:pStyle w:val="Normal"/>
        <w:spacing w:before="40" w:after="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 Automation Engineer with 3.7</w:t>
      </w:r>
      <w:r w:rsidRPr="5ABFA1D9" w:rsidR="36EDB3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years of experience in manual and automation testing of </w:t>
      </w:r>
      <w:r w:rsidRPr="5ABFA1D9" w:rsidR="6B94C5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anking and </w:t>
      </w:r>
      <w:r w:rsidRPr="5ABFA1D9" w:rsidR="739AE2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inancial Services web applications. </w:t>
      </w:r>
      <w:r w:rsidRPr="5ABFA1D9" w:rsidR="492E44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Expertise</w:t>
      </w:r>
      <w:r w:rsidRPr="5ABFA1D9" w:rsidR="492E44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Selenium WebDriver, Java, TestNG, Cucumber BDD, Postman, REST Assured, and Jenkins CI/CD, with hands-on experience in developing and </w:t>
      </w:r>
      <w:r w:rsidRPr="5ABFA1D9" w:rsidR="221EE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maintaining</w:t>
      </w:r>
      <w:r w:rsidRPr="5ABFA1D9" w:rsidR="221EE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automation test scripts and frameworks. </w:t>
      </w:r>
      <w:r w:rsidRPr="5ABFA1D9" w:rsidR="1FD11D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Proficient in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functional, regression, API, and end-to-end testing within Agile/Scrum environments. Strong domain </w:t>
      </w:r>
      <w:r w:rsidRPr="5ABFA1D9" w:rsidR="74EFE3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knowledge in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Corporate Banking, Securities, and Settlement operations</w:t>
      </w:r>
      <w:r w:rsidRPr="5ABFA1D9" w:rsidR="7D646E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BFA1D9" w:rsidR="084982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5ABFA1D9" w:rsidR="7D646E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 </w:t>
      </w:r>
      <w:r w:rsidRPr="5ABFA1D9" w:rsidR="762F3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Euronext Markets. </w:t>
      </w:r>
      <w:r w:rsidRPr="5ABFA1D9" w:rsidR="6E5046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Demonstrated collaboration, communication, and analytical </w:t>
      </w:r>
      <w:r w:rsidRPr="5ABFA1D9" w:rsidR="6E5046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</w:t>
      </w:r>
      <w:r>
        <w:noBreakHyphen/>
      </w:r>
      <w:r w:rsidRPr="5ABFA1D9" w:rsidR="6E5046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solving</w:t>
      </w:r>
      <w:r w:rsidRPr="5ABFA1D9" w:rsidR="6E5046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skills, driving defect reduction and test coverage improvements.</w:t>
      </w:r>
    </w:p>
    <w:p xmlns:wp14="http://schemas.microsoft.com/office/word/2010/wordml" w14:paraId="6713B1BB" wp14:textId="77777777">
      <w:pPr>
        <w:spacing w:before="120" w:after="30"/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olor w:val="1F3864"/>
          <w:sz w:val="28"/>
          <w:szCs w:val="28"/>
        </w:rPr>
        <w:t xml:space="preserve">TECHNICAL SKILLS</w:t>
      </w:r>
    </w:p>
    <w:p xmlns:wp14="http://schemas.microsoft.com/office/word/2010/wordml" w:rsidP="5ABFA1D9" w14:paraId="5DAB6C7B" wp14:textId="77777777">
      <w:pPr>
        <w:pBdr>
          <w:bottom w:val="single" w:color="1F3864" w:sz="8" w:space="1"/>
        </w:pBdr>
        <w:spacing w:before="0" w:after="0"/>
      </w:pPr>
    </w:p>
    <w:tbl>
      <w:tblPr>
        <w:tblW w:w="10800" w:type="dxa"/>
        <w:tblBorders>
          <w:top w:val="none" w:color="000000" w:themeColor="accent6" w:sz="12"/>
          <w:left w:val="none" w:color="000000" w:themeColor="accent6" w:sz="12"/>
          <w:bottom w:val="none" w:color="000000" w:themeColor="accent6" w:sz="12"/>
          <w:right w:val="none" w:color="000000" w:themeColor="accent6" w:sz="12"/>
          <w:insideH w:val="none" w:color="000000" w:themeColor="accent6" w:sz="12"/>
          <w:insideV w:val="none" w:color="000000" w:themeColor="accent6" w:sz="12"/>
        </w:tblBorders>
      </w:tblPr>
      <w:tblGrid>
        <w:gridCol w:w="2385"/>
        <w:gridCol w:w="8415"/>
      </w:tblGrid>
      <w:tr xmlns:wp14="http://schemas.microsoft.com/office/word/2010/wordml" w:rsidTr="5ABFA1D9" w14:paraId="485C4F95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71E11E0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Automation Tools: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37578E79" wp14:textId="1A422C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Selenium WebDriver, Playwright, Cucumber BDD</w:t>
            </w:r>
          </w:p>
        </w:tc>
      </w:tr>
      <w:tr xmlns:wp14="http://schemas.microsoft.com/office/word/2010/wordml" w:rsidTr="5ABFA1D9" w14:paraId="7A78AD20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48D4727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Programming: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17ACA0BC" wp14:textId="08AD0E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Core Java, SQL</w:t>
            </w:r>
          </w:p>
        </w:tc>
      </w:tr>
      <w:tr xmlns:wp14="http://schemas.microsoft.com/office/word/2010/wordml" w:rsidTr="5ABFA1D9" w14:paraId="386B672E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70F91FD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API Testing: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08AE4C1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Rest Assured, Postman</w:t>
            </w:r>
          </w:p>
        </w:tc>
      </w:tr>
      <w:tr xmlns:wp14="http://schemas.microsoft.com/office/word/2010/wordml" w:rsidTr="5ABFA1D9" w14:paraId="278E0DD1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78EB3AC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Frameworks: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12D8BB0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Hybrid, Data-Driven, Page Object Model (POM), Page Factory</w:t>
            </w:r>
          </w:p>
        </w:tc>
      </w:tr>
      <w:tr xmlns:wp14="http://schemas.microsoft.com/office/word/2010/wordml" w:rsidTr="5ABFA1D9" w14:paraId="789B923D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5E37946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Test Frameworks: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2C3CCEA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TestNG, JUnit</w:t>
            </w:r>
          </w:p>
        </w:tc>
      </w:tr>
      <w:tr xmlns:wp14="http://schemas.microsoft.com/office/word/2010/wordml" w:rsidTr="5ABFA1D9" w14:paraId="5695F3F0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584E08C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Build &amp; CI/CD: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13E7FA9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Maven, Jenkins, Git, GitHub, Bitbucket</w:t>
            </w:r>
          </w:p>
        </w:tc>
      </w:tr>
      <w:tr xmlns:wp14="http://schemas.microsoft.com/office/word/2010/wordml" w:rsidTr="5ABFA1D9" w14:paraId="6BC423B4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47B32A6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Reporting &amp; Tools: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4CA8615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Extent Reports, JIRA, Xray Plugin, IntelliJ IDEA, Eclipse</w:t>
            </w:r>
          </w:p>
        </w:tc>
      </w:tr>
      <w:tr xmlns:wp14="http://schemas.microsoft.com/office/word/2010/wordml" w:rsidTr="5ABFA1D9" w14:paraId="416EC00C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37A46E2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AI Awareness: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182933B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AI Prompting, LLM Models, ChatGPT, AI-Driven Testing Tools</w:t>
            </w:r>
          </w:p>
        </w:tc>
      </w:tr>
      <w:tr xmlns:wp14="http://schemas.microsoft.com/office/word/2010/wordml" w:rsidTr="5ABFA1D9" w14:paraId="3B2D1FD4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23267B5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Testing Types: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6EC49A9F" wp14:textId="6B146D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Functional, Regression, Smoke, </w:t>
            </w:r>
            <w:r w:rsidRPr="5ABFA1D9" w:rsidR="3FBEE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Sanity, </w:t>
            </w:r>
            <w:r w:rsidRPr="5ABFA1D9" w:rsidR="5ABFA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SIT, UAT, E2E, API</w:t>
            </w:r>
            <w:r w:rsidRPr="5ABFA1D9" w:rsidR="3E6FF6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, Cross Browser, Manual</w:t>
            </w:r>
          </w:p>
        </w:tc>
      </w:tr>
      <w:tr xmlns:wp14="http://schemas.microsoft.com/office/word/2010/wordml" w:rsidTr="5ABFA1D9" w14:paraId="5D8322E6" wp14:textId="77777777">
        <w:tc>
          <w:tcPr>
            <w:tcW w:w="2385" w:type="dxa"/>
            <w:tcBorders/>
            <w:tcMar>
              <w:top w:w="30" w:type="dxa"/>
              <w:left w:w="0" w:type="dxa"/>
              <w:bottom w:w="30" w:type="dxa"/>
              <w:right w:w="80" w:type="dxa"/>
            </w:tcMar>
          </w:tcPr>
          <w:p w:rsidP="5ABFA1D9" w14:paraId="0F3510D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</w:pPr>
            <w:r w:rsidRPr="5ABFA1D9" w:rsidR="5ABFA1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</w:rPr>
              <w:t>Domain:</w:t>
            </w:r>
          </w:p>
        </w:tc>
        <w:tc>
          <w:tcPr>
            <w:tcW w:w="8415" w:type="dxa"/>
            <w:tcBorders/>
            <w:tcMar>
              <w:top w:w="30" w:type="dxa"/>
              <w:left w:w="0" w:type="dxa"/>
              <w:bottom w:w="30" w:type="dxa"/>
              <w:right w:w="0" w:type="dxa"/>
            </w:tcMar>
          </w:tcPr>
          <w:p w:rsidP="5ABFA1D9" w14:paraId="5A1A941A" wp14:textId="07CE726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US"/>
              </w:rPr>
            </w:pPr>
            <w:r w:rsidRPr="5ABFA1D9" w:rsidR="22CA4F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US"/>
              </w:rPr>
              <w:t>Corporate Banking - Securities &amp; Settlement (Euronext Markets)</w:t>
            </w:r>
          </w:p>
        </w:tc>
      </w:tr>
    </w:tbl>
    <w:p xmlns:wp14="http://schemas.microsoft.com/office/word/2010/wordml" w14:paraId="168A1AEF" wp14:textId="77777777">
      <w:pPr>
        <w:spacing w:before="120" w:after="30"/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olor w:val="1F3864"/>
          <w:sz w:val="28"/>
          <w:szCs w:val="28"/>
        </w:rPr>
        <w:t xml:space="preserve">PROFESSIONAL EXPERIENCE</w:t>
      </w:r>
    </w:p>
    <w:p xmlns:wp14="http://schemas.microsoft.com/office/word/2010/wordml" w:rsidP="5ABFA1D9" w14:paraId="02EB378F" wp14:textId="77777777">
      <w:pPr>
        <w:pBdr>
          <w:bottom w:val="single" w:color="1F3864" w:sz="8" w:space="1"/>
        </w:pBdr>
        <w:spacing w:before="0" w:after="0"/>
      </w:pPr>
    </w:p>
    <w:p xmlns:wp14="http://schemas.microsoft.com/office/word/2010/wordml" w:rsidP="5ABFA1D9" w14:paraId="3569FC39" wp14:textId="3E478219">
      <w:pPr>
        <w:tabs>
          <w:tab w:val="right" w:pos="10800"/>
        </w:tabs>
        <w:spacing w:before="50" w:after="20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0000"/>
          <w:sz w:val="22"/>
          <w:szCs w:val="22"/>
          <w:lang w:val="en-US"/>
        </w:rPr>
      </w:pP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 xml:space="preserve">Software </w:t>
      </w:r>
      <w:r w:rsidRPr="5ABFA1D9" w:rsidR="27C55796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 xml:space="preserve">Engineer </w:t>
      </w:r>
      <w:r w:rsidRPr="5ABFA1D9" w:rsidR="192EE83A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>-</w:t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>HCL</w:t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 xml:space="preserve"> Technologies</w:t>
      </w:r>
      <w:r w:rsidRPr="5ABFA1D9" w:rsidR="5947AAEC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 xml:space="preserve"> | </w:t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>Aug 2022 – Present</w:t>
      </w:r>
      <w:r w:rsidRPr="5ABFA1D9" w:rsidR="6C44C92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5ABFA1D9" w:rsidR="6B2ADF11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>| Bangalore</w:t>
      </w:r>
      <w:r>
        <w:br/>
      </w:r>
    </w:p>
    <w:p xmlns:wp14="http://schemas.microsoft.com/office/word/2010/wordml" w:rsidP="5ABFA1D9" w14:paraId="15FE730D" wp14:textId="789E689A">
      <w:pPr>
        <w:pStyle w:val="ListParagraph"/>
        <w:numPr>
          <w:ilvl w:val="0"/>
          <w:numId w:val="2"/>
        </w:numPr>
        <w:spacing w:before="0" w:after="30" w:line="276" w:lineRule="auto"/>
        <w:ind w:left="360" w:hanging="200"/>
        <w:rPr>
          <w:sz w:val="24"/>
          <w:szCs w:val="24"/>
          <w:lang w:val="en-US"/>
        </w:rPr>
      </w:pPr>
      <w:r w:rsidRPr="5ABFA1D9" w:rsidR="3DA686B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Developed a hybrid data</w:t>
      </w:r>
      <w:r>
        <w:noBreakHyphen/>
      </w:r>
      <w:r w:rsidRPr="5ABFA1D9" w:rsidR="3DA686B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driven automation framework using Selenium, Java, TestNG, Cucumber BDD, Maven, and Extent Reports, reducing regression cycle time by </w:t>
      </w:r>
      <w:r w:rsidRPr="5ABFA1D9" w:rsidR="697404C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40</w:t>
      </w:r>
      <w:r w:rsidRPr="5ABFA1D9" w:rsidR="01EF39B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%. </w:t>
      </w:r>
    </w:p>
    <w:p xmlns:wp14="http://schemas.microsoft.com/office/word/2010/wordml" w:rsidP="5ABFA1D9" w14:paraId="70D2F251" wp14:textId="1442D128">
      <w:pPr>
        <w:pStyle w:val="ListParagraph"/>
        <w:numPr>
          <w:ilvl w:val="0"/>
          <w:numId w:val="2"/>
        </w:numPr>
        <w:spacing w:before="0" w:after="30" w:line="276" w:lineRule="auto"/>
        <w:ind w:left="360" w:hanging="200"/>
        <w:rPr>
          <w:sz w:val="24"/>
          <w:szCs w:val="24"/>
          <w:lang w:val="en-US"/>
        </w:rPr>
      </w:pPr>
      <w:r w:rsidRPr="5ABFA1D9" w:rsidR="01EF39B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Implemented</w:t>
      </w:r>
      <w:r w:rsidRPr="5ABFA1D9" w:rsidR="01EF39B1">
        <w:rPr>
          <w:lang w:val="en-US"/>
        </w:rPr>
        <w:t xml:space="preserve"> the Page Object Model (POM) design pattern, enhancing script reusability and maintainability across the automation suite.</w:t>
      </w:r>
    </w:p>
    <w:p xmlns:wp14="http://schemas.microsoft.com/office/word/2010/wordml" w:rsidP="5ABFA1D9" w14:paraId="14B45395" wp14:textId="4C051B0C">
      <w:pPr>
        <w:pStyle w:val="ListParagraph"/>
        <w:numPr>
          <w:ilvl w:val="0"/>
          <w:numId w:val="2"/>
        </w:numPr>
        <w:spacing w:before="120" w:after="30" w:line="276" w:lineRule="auto"/>
        <w:rPr>
          <w:sz w:val="24"/>
          <w:szCs w:val="24"/>
          <w:lang w:val="en-US"/>
        </w:rPr>
      </w:pPr>
      <w:r w:rsidRPr="5ABFA1D9" w:rsidR="01EF39B1">
        <w:rPr>
          <w:lang w:val="en-US"/>
        </w:rPr>
        <w:t>Designed robust XPath and CSS selectors with explicit waits to handle dynamic web elements, improving test stability for complex UI components.</w:t>
      </w:r>
    </w:p>
    <w:p xmlns:wp14="http://schemas.microsoft.com/office/word/2010/wordml" w:rsidP="5ABFA1D9" w14:paraId="1CA3A250" wp14:textId="0DF4D29C">
      <w:pPr>
        <w:pStyle w:val="ListParagraph"/>
        <w:numPr>
          <w:ilvl w:val="0"/>
          <w:numId w:val="2"/>
        </w:numPr>
        <w:spacing w:before="120" w:after="30" w:line="276" w:lineRule="auto"/>
        <w:rPr>
          <w:sz w:val="24"/>
          <w:szCs w:val="24"/>
          <w:lang w:val="en-US"/>
        </w:rPr>
      </w:pPr>
      <w:r w:rsidRPr="5ABFA1D9" w:rsidR="3DA686B9">
        <w:rPr>
          <w:lang w:val="en-US"/>
        </w:rPr>
        <w:t xml:space="preserve">Created REST Assured API test suites to </w:t>
      </w:r>
      <w:r w:rsidRPr="5ABFA1D9" w:rsidR="3DA686B9">
        <w:rPr>
          <w:lang w:val="en-US"/>
        </w:rPr>
        <w:t>validate</w:t>
      </w:r>
      <w:r w:rsidRPr="5ABFA1D9" w:rsidR="3DA686B9">
        <w:rPr>
          <w:lang w:val="en-US"/>
        </w:rPr>
        <w:t xml:space="preserve"> endpoint schemas, response integrity, and data consistency, complemented by exploratory testing with Postman.</w:t>
      </w:r>
    </w:p>
    <w:p xmlns:wp14="http://schemas.microsoft.com/office/word/2010/wordml" w:rsidP="5ABFA1D9" w14:paraId="2A0344F1" wp14:textId="1A15C0E7">
      <w:pPr>
        <w:pStyle w:val="ListParagraph"/>
        <w:numPr>
          <w:ilvl w:val="0"/>
          <w:numId w:val="2"/>
        </w:numPr>
        <w:spacing w:before="120" w:after="30" w:line="276" w:lineRule="auto"/>
        <w:rPr>
          <w:sz w:val="24"/>
          <w:szCs w:val="24"/>
          <w:lang w:val="en-US"/>
        </w:rPr>
      </w:pPr>
      <w:r w:rsidRPr="5ABFA1D9" w:rsidR="3DA686B9">
        <w:rPr>
          <w:lang w:val="en-US"/>
        </w:rPr>
        <w:t xml:space="preserve">Executed SQL backend queries for data validation, </w:t>
      </w:r>
      <w:r w:rsidRPr="5ABFA1D9" w:rsidR="3DA686B9">
        <w:rPr>
          <w:lang w:val="en-US"/>
        </w:rPr>
        <w:t>identifying</w:t>
      </w:r>
      <w:r w:rsidRPr="5ABFA1D9" w:rsidR="3DA686B9">
        <w:rPr>
          <w:lang w:val="en-US"/>
        </w:rPr>
        <w:t xml:space="preserve"> data</w:t>
      </w:r>
      <w:r>
        <w:noBreakHyphen/>
      </w:r>
      <w:r w:rsidRPr="5ABFA1D9" w:rsidR="3DA686B9">
        <w:rPr>
          <w:lang w:val="en-US"/>
        </w:rPr>
        <w:t>integrity defects not detectable at the UI level, thereby significantly reducing production escapes.</w:t>
      </w:r>
    </w:p>
    <w:p xmlns:wp14="http://schemas.microsoft.com/office/word/2010/wordml" w:rsidP="5ABFA1D9" w14:paraId="0DB282DA" wp14:textId="61F4CFEB">
      <w:pPr>
        <w:pStyle w:val="ListParagraph"/>
        <w:numPr>
          <w:ilvl w:val="0"/>
          <w:numId w:val="2"/>
        </w:numPr>
        <w:spacing w:before="120" w:after="30" w:line="276" w:lineRule="auto"/>
        <w:rPr>
          <w:sz w:val="24"/>
          <w:szCs w:val="24"/>
          <w:lang w:val="en-US"/>
        </w:rPr>
      </w:pPr>
      <w:r w:rsidRPr="5ABFA1D9" w:rsidR="5CCAFF96">
        <w:rPr>
          <w:lang w:val="en-US"/>
        </w:rPr>
        <w:t>Integrated Jenkins CI/CD pipelines to execute automated tests on every code build, reducing regression cycle time by 30% through parallel TestNG execution.</w:t>
      </w:r>
    </w:p>
    <w:p xmlns:wp14="http://schemas.microsoft.com/office/word/2010/wordml" w:rsidP="5ABFA1D9" w14:paraId="7AB1BC74" wp14:textId="2EA1377A">
      <w:pPr>
        <w:pStyle w:val="ListParagraph"/>
        <w:numPr>
          <w:ilvl w:val="0"/>
          <w:numId w:val="2"/>
        </w:numPr>
        <w:spacing w:before="120" w:after="30" w:line="276" w:lineRule="auto"/>
        <w:rPr>
          <w:sz w:val="24"/>
          <w:szCs w:val="24"/>
        </w:rPr>
      </w:pPr>
      <w:r w:rsidR="3DA686B9">
        <w:rPr/>
        <w:t>Documented and tracked defects in JIRA with Xray, classifying severity and providing reproducible steps, which accelerated defect closure through active developer collaboration.</w:t>
      </w:r>
    </w:p>
    <w:p xmlns:wp14="http://schemas.microsoft.com/office/word/2010/wordml" w:rsidP="5ABFA1D9" w14:paraId="0CD88BA8" wp14:textId="4C5CC836">
      <w:pPr>
        <w:pStyle w:val="ListParagraph"/>
        <w:numPr>
          <w:ilvl w:val="0"/>
          <w:numId w:val="2"/>
        </w:numPr>
        <w:spacing w:before="120" w:after="30" w:line="276" w:lineRule="auto"/>
        <w:rPr>
          <w:sz w:val="24"/>
          <w:szCs w:val="24"/>
          <w:lang w:val="en-US"/>
        </w:rPr>
      </w:pPr>
      <w:r w:rsidRPr="5ABFA1D9" w:rsidR="3DA686B9">
        <w:rPr>
          <w:lang w:val="en-US"/>
        </w:rPr>
        <w:t xml:space="preserve">Generated Extent Reports with </w:t>
      </w:r>
      <w:r w:rsidRPr="5ABFA1D9" w:rsidR="3DA686B9">
        <w:rPr>
          <w:lang w:val="en-US"/>
        </w:rPr>
        <w:t>auto</w:t>
      </w:r>
      <w:r>
        <w:noBreakHyphen/>
      </w:r>
      <w:r w:rsidRPr="5ABFA1D9" w:rsidR="3DA686B9">
        <w:rPr>
          <w:lang w:val="en-US"/>
        </w:rPr>
        <w:t>captured</w:t>
      </w:r>
      <w:r w:rsidRPr="5ABFA1D9" w:rsidR="3DA686B9">
        <w:rPr>
          <w:lang w:val="en-US"/>
        </w:rPr>
        <w:t xml:space="preserve"> failure screenshots, reducing stakeholder defect triage time by </w:t>
      </w:r>
      <w:r w:rsidRPr="5ABFA1D9" w:rsidR="2883C345">
        <w:rPr>
          <w:lang w:val="en-US"/>
        </w:rPr>
        <w:t>3</w:t>
      </w:r>
      <w:r w:rsidRPr="5ABFA1D9" w:rsidR="3DA686B9">
        <w:rPr>
          <w:lang w:val="en-US"/>
        </w:rPr>
        <w:t xml:space="preserve">0% and delivering clear </w:t>
      </w:r>
      <w:r w:rsidRPr="5ABFA1D9" w:rsidR="3DA686B9">
        <w:rPr>
          <w:lang w:val="en-US"/>
        </w:rPr>
        <w:t>sprint</w:t>
      </w:r>
      <w:r>
        <w:noBreakHyphen/>
      </w:r>
      <w:r w:rsidRPr="5ABFA1D9" w:rsidR="3DA686B9">
        <w:rPr>
          <w:lang w:val="en-US"/>
        </w:rPr>
        <w:t>level</w:t>
      </w:r>
      <w:r w:rsidRPr="5ABFA1D9" w:rsidR="3DA686B9">
        <w:rPr>
          <w:lang w:val="en-US"/>
        </w:rPr>
        <w:t xml:space="preserve"> quality dashboards.</w:t>
      </w:r>
    </w:p>
    <w:p xmlns:wp14="http://schemas.microsoft.com/office/word/2010/wordml" w:rsidP="5ABFA1D9" w14:paraId="7A471DC2" wp14:textId="0BD5DD5F">
      <w:pPr>
        <w:pStyle w:val="ListParagraph"/>
        <w:spacing w:before="120" w:after="30" w:line="276" w:lineRule="auto"/>
        <w:ind w:left="400"/>
        <w:rPr>
          <w:sz w:val="24"/>
          <w:szCs w:val="24"/>
        </w:rPr>
      </w:pPr>
    </w:p>
    <w:p xmlns:wp14="http://schemas.microsoft.com/office/word/2010/wordml" w:rsidP="5ABFA1D9" w14:paraId="734D4431" wp14:textId="4D3CA957">
      <w:pPr>
        <w:pStyle w:val="Normal"/>
        <w:spacing w:before="120" w:after="3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F3864"/>
          <w:sz w:val="28"/>
          <w:szCs w:val="28"/>
        </w:rPr>
        <w:t>PROJECT</w:t>
      </w:r>
      <w:r w:rsidRPr="5ABFA1D9" w:rsidR="05215483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F3864"/>
          <w:sz w:val="28"/>
          <w:szCs w:val="28"/>
        </w:rPr>
        <w:t>S</w:t>
      </w:r>
      <w:r>
        <w:br/>
      </w:r>
      <w:r w:rsidRPr="5ABFA1D9" w:rsidR="18CF3CDB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DB SIRE | Client</w:t>
      </w:r>
      <w:r w:rsidRPr="5ABFA1D9" w:rsidR="40103AFB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- </w:t>
      </w:r>
      <w:r w:rsidRPr="5ABFA1D9" w:rsidR="18CF3CDB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Deutsche Bank</w:t>
      </w:r>
      <w:r w:rsidRPr="5ABFA1D9" w:rsidR="5B2D7D61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br/>
      </w:r>
      <w:r w:rsidRPr="5ABFA1D9" w:rsidR="5B2D7D61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en-US"/>
        </w:rPr>
        <w:t>Domain</w:t>
      </w:r>
      <w:r w:rsidRPr="5ABFA1D9" w:rsidR="5B2D7D61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F3864"/>
          <w:sz w:val="28"/>
          <w:szCs w:val="28"/>
          <w:lang w:val="en-US"/>
        </w:rPr>
        <w:t xml:space="preserve">: </w:t>
      </w:r>
      <w:r w:rsidRPr="5ABFA1D9" w:rsidR="5B2D7D6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Corporate Banking - Securities &amp; Settlement (Euronext Markets)</w:t>
      </w:r>
    </w:p>
    <w:p xmlns:wp14="http://schemas.microsoft.com/office/word/2010/wordml" w14:paraId="6A05A809" wp14:textId="77777777">
      <w:pPr>
        <w:pBdr>
          <w:bottom w:val="single" w:color="1F3864" w:sz="8" w:space="1"/>
        </w:pBdr>
        <w:spacing w:before="0" w:after="0"/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 xmlns:wp14="http://schemas.microsoft.com/office/word/2010/wordml" w:rsidP="5ABFA1D9" w14:paraId="752DD190" wp14:textId="098C9182">
      <w:pPr>
        <w:pStyle w:val="Normal"/>
        <w:spacing w:before="40" w:after="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</w:pP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8"/>
          <w:szCs w:val="28"/>
          <w:lang w:val="en-US"/>
        </w:rPr>
        <w:t xml:space="preserve">Tech Stack: </w:t>
      </w: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Selenium, </w:t>
      </w:r>
      <w:r w:rsidRPr="5ABFA1D9" w:rsidR="4067AB2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Java, </w:t>
      </w: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Cucumber BDD</w:t>
      </w:r>
      <w:r w:rsidRPr="5ABFA1D9" w:rsidR="5CB501ED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TestNG, </w:t>
      </w:r>
      <w:r w:rsidRPr="5ABFA1D9" w:rsidR="746C952D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Page Object Model</w:t>
      </w:r>
      <w:r w:rsidRPr="5ABFA1D9" w:rsidR="0E6C6D88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Postman, Rest Assured, Maven, Git, GitHub, Bit Bucket, Jenkins, </w:t>
      </w:r>
      <w:r w:rsidRPr="5ABFA1D9" w:rsidR="6711E48B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Extent Reports, Hybrid Framework.</w:t>
      </w:r>
      <w:r>
        <w:br/>
      </w:r>
    </w:p>
    <w:p xmlns:wp14="http://schemas.microsoft.com/office/word/2010/wordml" w:rsidP="5ABFA1D9" w14:paraId="6E30D725" wp14:textId="27CCCB4B">
      <w:pPr>
        <w:pStyle w:val="Normal"/>
        <w:spacing w:before="0" w:after="14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ABFA1D9" w:rsidR="4821A6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  <w:t xml:space="preserve">Project Description: </w:t>
      </w:r>
    </w:p>
    <w:p xmlns:wp14="http://schemas.microsoft.com/office/word/2010/wordml" w:rsidP="5ABFA1D9" w14:paraId="07209CF1" wp14:textId="0825CB34">
      <w:pPr>
        <w:pStyle w:val="Normal"/>
        <w:spacing w:before="0" w:after="14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5ABFA1D9" w:rsidR="7534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DB Sire is Deutsche Bank's internal legacy post-trade settlement administration platform </w:t>
      </w:r>
      <w:r w:rsidRPr="5ABFA1D9" w:rsidR="41189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used by operations and settlement teams to manage and resolve securities settlement instructions </w:t>
      </w:r>
      <w:r w:rsidRPr="5ABFA1D9" w:rsidR="7534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for Euronext market</w:t>
      </w:r>
      <w:r w:rsidRPr="5ABFA1D9" w:rsidR="743030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s.</w:t>
      </w:r>
      <w:r w:rsidRPr="5ABFA1D9" w:rsidR="7534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</w:t>
      </w:r>
      <w:r>
        <w:br/>
      </w:r>
      <w:r w:rsidRPr="5ABFA1D9" w:rsidR="7534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Built on Java</w:t>
      </w:r>
      <w:r w:rsidRPr="5ABFA1D9" w:rsidR="789D9D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,</w:t>
      </w:r>
      <w:r w:rsidRPr="5ABFA1D9" w:rsidR="3A70E6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</w:t>
      </w:r>
      <w:r w:rsidRPr="5ABFA1D9" w:rsidR="7534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Struts</w:t>
      </w:r>
      <w:r w:rsidRPr="5ABFA1D9" w:rsidR="3B3DC0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,</w:t>
      </w:r>
      <w:r w:rsidRPr="5ABFA1D9" w:rsidR="31DE2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HTML, Oracle</w:t>
      </w:r>
      <w:r w:rsidRPr="5ABFA1D9" w:rsidR="7534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DB, integrated with a SWIFT message broker</w:t>
      </w:r>
      <w:r w:rsidRPr="5ABFA1D9" w:rsidR="1A378B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(DB Cris)</w:t>
      </w:r>
      <w:r w:rsidRPr="5ABFA1D9" w:rsidR="7534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</w:t>
      </w:r>
      <w:r w:rsidRPr="5ABFA1D9" w:rsidR="67B0F2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receives SWIFT settlement messages from external counterparties or Central Securities Depositories (CSDs) </w:t>
      </w:r>
      <w:r w:rsidRPr="5ABFA1D9" w:rsidR="32E4BC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via JMS Queues acts as a middleware system in the settlement chain. It </w:t>
      </w:r>
      <w:r w:rsidRPr="5ABFA1D9" w:rsidR="67B0F2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processes </w:t>
      </w:r>
      <w:r w:rsidRPr="5ABFA1D9" w:rsidR="6A60E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them and</w:t>
      </w:r>
      <w:r w:rsidRPr="5ABFA1D9" w:rsidR="67B0F2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sends confirmations back.</w:t>
      </w:r>
    </w:p>
    <w:p xmlns:wp14="http://schemas.microsoft.com/office/word/2010/wordml" w:rsidP="5ABFA1D9" w14:paraId="66BBB8D1" wp14:textId="7E160696">
      <w:pPr>
        <w:spacing w:before="0" w:after="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</w:pPr>
      <w:r>
        <w:br/>
      </w:r>
      <w:r w:rsidRPr="5ABFA1D9" w:rsidR="2DF1038B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8"/>
          <w:szCs w:val="28"/>
          <w:lang w:val="en-US"/>
        </w:rPr>
        <w:t xml:space="preserve">Roles and </w:t>
      </w:r>
      <w:r w:rsidRPr="5ABFA1D9" w:rsidR="2DF1038B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8"/>
          <w:szCs w:val="28"/>
          <w:lang w:val="en-US"/>
        </w:rPr>
        <w:t>Responsibilities:</w:t>
      </w:r>
    </w:p>
    <w:p w:rsidR="330BBFC6" w:rsidP="5ABFA1D9" w:rsidRDefault="330BBFC6" w14:paraId="727BFE5B" w14:textId="1EDF875A">
      <w:pPr>
        <w:pStyle w:val="ListParagraph"/>
        <w:numPr>
          <w:ilvl w:val="0"/>
          <w:numId w:val="2"/>
        </w:numPr>
        <w:spacing w:before="0" w:after="30" w:line="276" w:lineRule="auto"/>
        <w:ind w:left="360" w:hanging="20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 w:rsidRPr="5ABFA1D9" w:rsidR="330BBFC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Executed end-to-end functional and regression testing across all modules: Settlements (Error Queue, Manual Entry), Manual Hold &amp; Release, Alleged Instructions, Stock Balance, Corporate Actions (CA Error Queue), and Task Processing</w:t>
      </w:r>
      <w:r w:rsidRPr="5ABFA1D9" w:rsidR="330BBFC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 </w:t>
      </w:r>
    </w:p>
    <w:p xmlns:wp14="http://schemas.microsoft.com/office/word/2010/wordml" w:rsidP="5ABFA1D9" w14:paraId="4FE45BB4" wp14:textId="2D323A68">
      <w:pPr>
        <w:pStyle w:val="ListParagraph"/>
        <w:numPr>
          <w:ilvl w:val="0"/>
          <w:numId w:val="2"/>
        </w:numPr>
        <w:spacing w:before="0" w:after="30" w:line="276" w:lineRule="auto"/>
        <w:ind w:left="360" w:hanging="20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Validated SWIFT MT5xx message flows (MT540–MT543, MT548, MT578) confirmed 100% message routing accuracy between the SWIFT broker, DB Sire application, and Oracle DB backend.</w:t>
      </w:r>
    </w:p>
    <w:p xmlns:wp14="http://schemas.microsoft.com/office/word/2010/wordml" w:rsidP="5ABFA1D9" w14:paraId="045DA281" wp14:textId="186925C8">
      <w:pPr>
        <w:pStyle w:val="ListParagraph"/>
        <w:numPr>
          <w:ilvl w:val="0"/>
          <w:numId w:val="2"/>
        </w:numPr>
        <w:spacing w:before="0" w:after="30" w:line="276" w:lineRule="auto"/>
        <w:ind w:left="360" w:hanging="20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Verified the Manual Hold &amp; Release module</w:t>
      </w:r>
      <w:r w:rsidRPr="5ABFA1D9" w:rsidR="50809102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</w:t>
      </w: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ensured held instructions were fully blocked from settlement a critical business rule preventing financial penalties for Deutsche Bank clients.</w:t>
      </w:r>
      <w:r w:rsidRPr="5ABFA1D9" w:rsidR="3221801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</w:t>
      </w:r>
      <w:r w:rsidRPr="5ABFA1D9" w:rsidR="3221801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Tested Alleged Instructions (MT578) module for filter logic and matching-rate accuracy.</w:t>
      </w:r>
    </w:p>
    <w:p xmlns:wp14="http://schemas.microsoft.com/office/word/2010/wordml" w:rsidP="5ABFA1D9" w14:paraId="0C2CE333" wp14:textId="0AFEF475">
      <w:pPr>
        <w:pStyle w:val="ListParagraph"/>
        <w:numPr>
          <w:ilvl w:val="0"/>
          <w:numId w:val="2"/>
        </w:numPr>
        <w:spacing w:before="0" w:after="30" w:line="276" w:lineRule="auto"/>
        <w:ind w:left="360" w:hanging="20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 w:rsidRPr="5ABFA1D9" w:rsidR="5ABFA1D9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Tested Corporate Actions processing (dividends, splits, rights issues), entitlement calculations, and CA Error Queue resolution, ensuring zero miscalculated client entitlements across all tested </w:t>
      </w:r>
      <w:r w:rsidRPr="5ABFA1D9" w:rsidR="26DC4C7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events. </w:t>
      </w:r>
    </w:p>
    <w:p w:rsidR="6A862BA7" w:rsidP="5ABFA1D9" w:rsidRDefault="6A862BA7" w14:paraId="3C4C5F27" w14:textId="2569B848">
      <w:pPr>
        <w:pStyle w:val="ListParagraph"/>
        <w:numPr>
          <w:ilvl w:val="0"/>
          <w:numId w:val="2"/>
        </w:numPr>
        <w:spacing w:before="0" w:after="30" w:line="276" w:lineRule="auto"/>
        <w:ind w:left="360" w:hanging="20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 w:rsidRPr="5ABFA1D9" w:rsidR="6A862BA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Contributed to DVP/DFP instruction test case </w:t>
      </w:r>
      <w:r w:rsidRPr="5ABFA1D9" w:rsidR="6A862BA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>design;</w:t>
      </w:r>
      <w:r w:rsidRPr="5ABFA1D9" w:rsidR="6A862BA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delivered sprint-level coverage and defect status reports to stakeholders</w:t>
      </w:r>
      <w:r w:rsidRPr="5ABFA1D9" w:rsidR="6A862BA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.  </w:t>
      </w:r>
    </w:p>
    <w:p xmlns:wp14="http://schemas.microsoft.com/office/word/2010/wordml" w14:paraId="07DEE553" wp14:textId="77777777">
      <w:pPr>
        <w:spacing w:before="120" w:after="30"/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olor w:val="1F3864"/>
          <w:sz w:val="28"/>
          <w:szCs w:val="28"/>
        </w:rPr>
        <w:t xml:space="preserve">EDUCATION</w:t>
      </w:r>
    </w:p>
    <w:p xmlns:wp14="http://schemas.microsoft.com/office/word/2010/wordml" w:rsidP="5ABFA1D9" w14:paraId="5A39BBE3" wp14:textId="77777777">
      <w:pPr>
        <w:pBdr>
          <w:bottom w:val="single" w:color="1F3864" w:sz="8" w:space="1"/>
        </w:pBdr>
        <w:spacing w:before="0" w:after="0"/>
      </w:pPr>
    </w:p>
    <w:p xmlns:wp14="http://schemas.microsoft.com/office/word/2010/wordml" w:rsidP="5ABFA1D9" w14:paraId="592CD1B0" wp14:textId="530F6779">
      <w:pPr>
        <w:tabs>
          <w:tab w:val="right" w:pos="10800"/>
        </w:tabs>
        <w:spacing w:before="40" w:after="20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0000"/>
          <w:sz w:val="24"/>
          <w:szCs w:val="24"/>
          <w:lang w:val="en-US"/>
        </w:rPr>
      </w:pP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>B.Tech</w:t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 xml:space="preserve"> — Electronics &amp; Communication Engineering | Reva University, </w:t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>Bangalore</w:t>
      </w:r>
      <w:r w:rsidRPr="5ABFA1D9" w:rsidR="5ABFA1D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/>
          <w:sz w:val="24"/>
          <w:szCs w:val="24"/>
          <w:lang w:val="en-US"/>
        </w:rPr>
        <w:t>2022 | 80%</w:t>
      </w:r>
    </w:p>
    <w:sectPr>
      <w:pgSz w:w="12240" w:h="15840" w:orient="portrait"/>
      <w:pgMar w:top="600" w:right="720" w:bottom="540" w:left="720" w:header="708" w:footer="708" w:gutter="0"/>
      <w:pgNumType/>
      <w:docGrid w:linePitch="360"/>
      <w:cols w:num="1"/>
      <w:headerReference w:type="default" r:id="R0694ff82a28444e8"/>
      <w:footerReference w:type="default" r:id="R3ffb8bdd62974d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ABFA1D9" w:rsidTr="5ABFA1D9" w14:paraId="61F9ADB4">
      <w:trPr>
        <w:trHeight w:val="300"/>
      </w:trPr>
      <w:tc>
        <w:tcPr>
          <w:tcW w:w="3600" w:type="dxa"/>
          <w:tcMar/>
        </w:tcPr>
        <w:p w:rsidR="5ABFA1D9" w:rsidP="5ABFA1D9" w:rsidRDefault="5ABFA1D9" w14:paraId="060902BC" w14:textId="0CE8724F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ABFA1D9" w:rsidP="5ABFA1D9" w:rsidRDefault="5ABFA1D9" w14:paraId="4CFE6C12" w14:textId="3FD192A9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ABFA1D9" w:rsidP="5ABFA1D9" w:rsidRDefault="5ABFA1D9" w14:paraId="1A733896" w14:textId="6BB9592D">
          <w:pPr>
            <w:pStyle w:val="Header"/>
            <w:bidi w:val="0"/>
            <w:ind w:right="-115"/>
            <w:jc w:val="right"/>
          </w:pPr>
        </w:p>
      </w:tc>
    </w:tr>
  </w:tbl>
  <w:p w:rsidR="5ABFA1D9" w:rsidP="5ABFA1D9" w:rsidRDefault="5ABFA1D9" w14:paraId="0C0B56CC" w14:textId="0CFFC7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ABFA1D9" w:rsidTr="5ABFA1D9" w14:paraId="71780787">
      <w:trPr>
        <w:trHeight w:val="300"/>
      </w:trPr>
      <w:tc>
        <w:tcPr>
          <w:tcW w:w="3600" w:type="dxa"/>
          <w:tcMar/>
        </w:tcPr>
        <w:p w:rsidR="5ABFA1D9" w:rsidP="5ABFA1D9" w:rsidRDefault="5ABFA1D9" w14:paraId="48379697" w14:textId="25FEB5A1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ABFA1D9" w:rsidP="5ABFA1D9" w:rsidRDefault="5ABFA1D9" w14:paraId="031FFBC1" w14:textId="20191E1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ABFA1D9" w:rsidP="5ABFA1D9" w:rsidRDefault="5ABFA1D9" w14:paraId="21CD9CCB" w14:textId="4EDFEB2D">
          <w:pPr>
            <w:pStyle w:val="Header"/>
            <w:bidi w:val="0"/>
            <w:ind w:right="-115"/>
            <w:jc w:val="right"/>
          </w:pPr>
        </w:p>
      </w:tc>
    </w:tr>
  </w:tbl>
  <w:p w:rsidR="5ABFA1D9" w:rsidP="5ABFA1D9" w:rsidRDefault="5ABFA1D9" w14:paraId="23C0AEA4" w14:textId="72249D7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Gy5OfPO+W9UBI" int2:id="Zq5jIjJh">
      <int2:state int2:type="spell" int2:value="Rejected"/>
    </int2:textHash>
    <int2:textHash int2:hashCode="za49l/pmZYUYaH" int2:id="vHrYRxWt">
      <int2:state int2:type="spell" int2:value="Rejected"/>
    </int2:textHash>
    <int2:textHash int2:hashCode="jyWGJoD8X8XbqM" int2:id="BY7g7hPt">
      <int2:state int2:type="spell" int2:value="Rejected"/>
    </int2:textHash>
    <int2:textHash int2:hashCode="cOxYBNY2iWAofP" int2:id="Ms9CBc7D">
      <int2:state int2:type="spell" int2:value="Rejected"/>
    </int2:textHash>
    <int2:bookmark int2:bookmarkName="_Int_Nswq8m4O" int2:invalidationBookmarkName="" int2:hashCode="GNOHrHEODf4RKD" int2:id="zb5bkhY4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aa6c7c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486e8f"/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B98FBB"/>
  <w15:docId w15:val="{95A37D75-280D-45A1-8FB1-09B3452861CD}"/>
  <w:rsids>
    <w:rsidRoot w:val="01E1F1AB"/>
    <w:rsid w:val="01E1F1AB"/>
    <w:rsid w:val="01EF39B1"/>
    <w:rsid w:val="025DC892"/>
    <w:rsid w:val="03629757"/>
    <w:rsid w:val="047C4A40"/>
    <w:rsid w:val="05023457"/>
    <w:rsid w:val="05215483"/>
    <w:rsid w:val="06B6BBA7"/>
    <w:rsid w:val="07DAA20D"/>
    <w:rsid w:val="084586AB"/>
    <w:rsid w:val="0849829A"/>
    <w:rsid w:val="086740FA"/>
    <w:rsid w:val="09548F2A"/>
    <w:rsid w:val="0983B49E"/>
    <w:rsid w:val="09F26B4E"/>
    <w:rsid w:val="0A24D40E"/>
    <w:rsid w:val="0A6856D1"/>
    <w:rsid w:val="0B2BC483"/>
    <w:rsid w:val="0C982BE0"/>
    <w:rsid w:val="0CA75D33"/>
    <w:rsid w:val="0D41999F"/>
    <w:rsid w:val="0E64DAE0"/>
    <w:rsid w:val="0E6C6D88"/>
    <w:rsid w:val="0EC55BF4"/>
    <w:rsid w:val="1000E57D"/>
    <w:rsid w:val="103B7EB3"/>
    <w:rsid w:val="1098E150"/>
    <w:rsid w:val="10AAC74C"/>
    <w:rsid w:val="10DB5C83"/>
    <w:rsid w:val="11CD5306"/>
    <w:rsid w:val="123CCFF0"/>
    <w:rsid w:val="13920400"/>
    <w:rsid w:val="14892F10"/>
    <w:rsid w:val="164B35D7"/>
    <w:rsid w:val="164E50A5"/>
    <w:rsid w:val="17721B63"/>
    <w:rsid w:val="18CF3CDB"/>
    <w:rsid w:val="19026532"/>
    <w:rsid w:val="19106AE7"/>
    <w:rsid w:val="192EE83A"/>
    <w:rsid w:val="1A378BD1"/>
    <w:rsid w:val="1A9D6E1C"/>
    <w:rsid w:val="1B230083"/>
    <w:rsid w:val="1C013465"/>
    <w:rsid w:val="1D4201D5"/>
    <w:rsid w:val="1E5FAFDC"/>
    <w:rsid w:val="1F392A67"/>
    <w:rsid w:val="1F5D83A4"/>
    <w:rsid w:val="1FD11D03"/>
    <w:rsid w:val="202AD5AC"/>
    <w:rsid w:val="213BC2E5"/>
    <w:rsid w:val="2208F0A8"/>
    <w:rsid w:val="221EED98"/>
    <w:rsid w:val="22CA4FC4"/>
    <w:rsid w:val="250869A7"/>
    <w:rsid w:val="2681A11A"/>
    <w:rsid w:val="26DC4C76"/>
    <w:rsid w:val="27C55796"/>
    <w:rsid w:val="2883C345"/>
    <w:rsid w:val="2903E704"/>
    <w:rsid w:val="29DE5D35"/>
    <w:rsid w:val="2C06CA4F"/>
    <w:rsid w:val="2D5462CB"/>
    <w:rsid w:val="2D8842AA"/>
    <w:rsid w:val="2DF1038B"/>
    <w:rsid w:val="2E4C026D"/>
    <w:rsid w:val="2E715AB5"/>
    <w:rsid w:val="31DE227E"/>
    <w:rsid w:val="32218017"/>
    <w:rsid w:val="32E4BCBB"/>
    <w:rsid w:val="330BBFC6"/>
    <w:rsid w:val="331785E2"/>
    <w:rsid w:val="334AD938"/>
    <w:rsid w:val="33BA233E"/>
    <w:rsid w:val="33C7F7F6"/>
    <w:rsid w:val="33E21749"/>
    <w:rsid w:val="3606DBE3"/>
    <w:rsid w:val="36EDB30B"/>
    <w:rsid w:val="37333E64"/>
    <w:rsid w:val="377D8EB0"/>
    <w:rsid w:val="383294E0"/>
    <w:rsid w:val="3985D2D3"/>
    <w:rsid w:val="39AB154B"/>
    <w:rsid w:val="3A70E6C6"/>
    <w:rsid w:val="3A81D825"/>
    <w:rsid w:val="3A9B84F5"/>
    <w:rsid w:val="3AA47D31"/>
    <w:rsid w:val="3B3DC0FF"/>
    <w:rsid w:val="3B6D0033"/>
    <w:rsid w:val="3D3866EE"/>
    <w:rsid w:val="3D6F855B"/>
    <w:rsid w:val="3DA686B9"/>
    <w:rsid w:val="3DE0C81F"/>
    <w:rsid w:val="3E6FF679"/>
    <w:rsid w:val="3EECEF31"/>
    <w:rsid w:val="3F3C8FB6"/>
    <w:rsid w:val="3FBEE0A1"/>
    <w:rsid w:val="40103AFB"/>
    <w:rsid w:val="402E8DAF"/>
    <w:rsid w:val="4067AB28"/>
    <w:rsid w:val="411896AF"/>
    <w:rsid w:val="413A2C07"/>
    <w:rsid w:val="417DC7AE"/>
    <w:rsid w:val="41B1F083"/>
    <w:rsid w:val="4286E9FF"/>
    <w:rsid w:val="42DCA403"/>
    <w:rsid w:val="4468A940"/>
    <w:rsid w:val="458D444A"/>
    <w:rsid w:val="466FE54A"/>
    <w:rsid w:val="4821A6E9"/>
    <w:rsid w:val="492E441E"/>
    <w:rsid w:val="4981BFCD"/>
    <w:rsid w:val="49D16124"/>
    <w:rsid w:val="4AE1B10F"/>
    <w:rsid w:val="4B3F96D0"/>
    <w:rsid w:val="4C365705"/>
    <w:rsid w:val="4C365705"/>
    <w:rsid w:val="4CA2C204"/>
    <w:rsid w:val="4DBCED3B"/>
    <w:rsid w:val="4F53118A"/>
    <w:rsid w:val="5051AA0A"/>
    <w:rsid w:val="50809102"/>
    <w:rsid w:val="51EEE589"/>
    <w:rsid w:val="520B20D0"/>
    <w:rsid w:val="52817000"/>
    <w:rsid w:val="529E6829"/>
    <w:rsid w:val="5371259D"/>
    <w:rsid w:val="5754B59F"/>
    <w:rsid w:val="57DA4E50"/>
    <w:rsid w:val="57DAB606"/>
    <w:rsid w:val="5874284E"/>
    <w:rsid w:val="5892FC76"/>
    <w:rsid w:val="5947AAEC"/>
    <w:rsid w:val="5A0FDB56"/>
    <w:rsid w:val="5ABFA1D9"/>
    <w:rsid w:val="5B2D7D61"/>
    <w:rsid w:val="5CB501ED"/>
    <w:rsid w:val="5CCAFF96"/>
    <w:rsid w:val="5CF4CCEB"/>
    <w:rsid w:val="5D15E90C"/>
    <w:rsid w:val="5DBEE4A8"/>
    <w:rsid w:val="5DD763F1"/>
    <w:rsid w:val="5F6F7A74"/>
    <w:rsid w:val="5F960DC1"/>
    <w:rsid w:val="60197495"/>
    <w:rsid w:val="60DCAA31"/>
    <w:rsid w:val="6101B6C4"/>
    <w:rsid w:val="61695E2F"/>
    <w:rsid w:val="61C9E117"/>
    <w:rsid w:val="629F13F0"/>
    <w:rsid w:val="630A4EC2"/>
    <w:rsid w:val="631E7672"/>
    <w:rsid w:val="63CB855F"/>
    <w:rsid w:val="65238E14"/>
    <w:rsid w:val="66CD9D20"/>
    <w:rsid w:val="6711E48B"/>
    <w:rsid w:val="677AA96D"/>
    <w:rsid w:val="67A283D6"/>
    <w:rsid w:val="67B0F2F9"/>
    <w:rsid w:val="682B38F1"/>
    <w:rsid w:val="6836B655"/>
    <w:rsid w:val="6878F59E"/>
    <w:rsid w:val="697404C5"/>
    <w:rsid w:val="6A60EBD5"/>
    <w:rsid w:val="6A862BA7"/>
    <w:rsid w:val="6A94FD6D"/>
    <w:rsid w:val="6B2ADF11"/>
    <w:rsid w:val="6B94C518"/>
    <w:rsid w:val="6C18EBCA"/>
    <w:rsid w:val="6C44C920"/>
    <w:rsid w:val="6D1759AA"/>
    <w:rsid w:val="6D2F60E3"/>
    <w:rsid w:val="6E504699"/>
    <w:rsid w:val="6F5CFC20"/>
    <w:rsid w:val="702DA92F"/>
    <w:rsid w:val="71A7EE1A"/>
    <w:rsid w:val="728174C9"/>
    <w:rsid w:val="73201AE8"/>
    <w:rsid w:val="739AE2CC"/>
    <w:rsid w:val="73B80202"/>
    <w:rsid w:val="742D1F6B"/>
    <w:rsid w:val="7430302B"/>
    <w:rsid w:val="745CEC26"/>
    <w:rsid w:val="746C952D"/>
    <w:rsid w:val="74EFE329"/>
    <w:rsid w:val="75345CE4"/>
    <w:rsid w:val="7625A79E"/>
    <w:rsid w:val="762B2B58"/>
    <w:rsid w:val="762F3477"/>
    <w:rsid w:val="788E67E2"/>
    <w:rsid w:val="789D9D93"/>
    <w:rsid w:val="79B9A4F6"/>
    <w:rsid w:val="79FE5F35"/>
    <w:rsid w:val="7A56DA95"/>
    <w:rsid w:val="7C46CE2B"/>
    <w:rsid w:val="7D646ED0"/>
    <w:rsid w:val="7D7A9F62"/>
    <w:rsid w:val="7EBAB7E6"/>
    <w:rsid w:val="7F3BCE7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5ABFA1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ABFA1D9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www.linkedin.com/in/hemanth-reddy-godula/" TargetMode="External" Id="Rac2b622cfdc84476" /><Relationship Type="http://schemas.openxmlformats.org/officeDocument/2006/relationships/header" Target="/word/header.xml" Id="R0694ff82a28444e8" /><Relationship Type="http://schemas.openxmlformats.org/officeDocument/2006/relationships/footer" Target="/word/footer.xml" Id="R3ffb8bdd62974dcf" /><Relationship Type="http://schemas.microsoft.com/office/2020/10/relationships/intelligence" Target="/word/intelligence2.xml" Id="Rdc71ffcb753c406e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Hemanth Reddy Godula</lastModifiedBy>
  <revision>2</revision>
  <dcterms:created xsi:type="dcterms:W3CDTF">2026-04-17T08:46:34.3680000Z</dcterms:created>
  <dcterms:modified xsi:type="dcterms:W3CDTF">2026-04-17T11:49:14.3548147Z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