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8AD0" w14:textId="064B5C1F" w:rsidR="00AB09F0" w:rsidRDefault="006824B1">
      <w:pPr>
        <w:rPr>
          <w:rFonts w:ascii="Times New Roman" w:hAnsi="Times New Roman" w:cs="Times New Roman"/>
          <w:color w:val="0D0D0D"/>
          <w:sz w:val="40"/>
          <w:szCs w:val="40"/>
          <w:shd w:val="clear" w:color="auto" w:fill="F4F4F4"/>
        </w:rPr>
      </w:pPr>
      <w:r>
        <w:rPr>
          <w:rFonts w:ascii="Times New Roman" w:hAnsi="Times New Roman" w:cs="Times New Roman"/>
          <w:color w:val="0D0D0D"/>
          <w:sz w:val="40"/>
          <w:szCs w:val="40"/>
          <w:shd w:val="clear" w:color="auto" w:fill="F4F4F4"/>
        </w:rPr>
        <w:t>1.</w:t>
      </w:r>
      <w:r w:rsidRPr="006824B1">
        <w:rPr>
          <w:rFonts w:ascii="Times New Roman" w:hAnsi="Times New Roman" w:cs="Times New Roman"/>
          <w:color w:val="0D0D0D"/>
          <w:sz w:val="40"/>
          <w:szCs w:val="40"/>
          <w:shd w:val="clear" w:color="auto" w:fill="F4F4F4"/>
        </w:rPr>
        <w:t>Discuss the strengths and limitations of the chosen clustering algorithm</w:t>
      </w:r>
      <w:r>
        <w:rPr>
          <w:rFonts w:ascii="Times New Roman" w:hAnsi="Times New Roman" w:cs="Times New Roman"/>
          <w:color w:val="0D0D0D"/>
          <w:sz w:val="40"/>
          <w:szCs w:val="40"/>
          <w:shd w:val="clear" w:color="auto" w:fill="F4F4F4"/>
        </w:rPr>
        <w:t>.</w:t>
      </w:r>
    </w:p>
    <w:p w14:paraId="5E7DF56A"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Strengths of K-means Clustering</w:t>
      </w:r>
    </w:p>
    <w:p w14:paraId="213CBEC6"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Simplicity:</w:t>
      </w:r>
      <w:r w:rsidRPr="006824B1">
        <w:rPr>
          <w:rFonts w:ascii="Times New Roman" w:hAnsi="Times New Roman" w:cs="Times New Roman"/>
          <w:sz w:val="24"/>
          <w:szCs w:val="24"/>
        </w:rPr>
        <w:t xml:space="preserve"> K-means is easy to understand and implement. It's straightforward to set up and use, making it a popular choice for initial clustering tasks.</w:t>
      </w:r>
    </w:p>
    <w:p w14:paraId="326F6E8C"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Efficiency:</w:t>
      </w:r>
      <w:r w:rsidRPr="006824B1">
        <w:rPr>
          <w:rFonts w:ascii="Times New Roman" w:hAnsi="Times New Roman" w:cs="Times New Roman"/>
          <w:sz w:val="24"/>
          <w:szCs w:val="24"/>
        </w:rPr>
        <w:t xml:space="preserve"> K-means is computationally efficient, especially for large datasets. The time complexity is </w:t>
      </w:r>
      <w:proofErr w:type="gramStart"/>
      <w:r w:rsidRPr="006824B1">
        <w:rPr>
          <w:rFonts w:ascii="Times New Roman" w:hAnsi="Times New Roman" w:cs="Times New Roman"/>
          <w:sz w:val="24"/>
          <w:szCs w:val="24"/>
        </w:rPr>
        <w:t>O(</w:t>
      </w:r>
      <w:proofErr w:type="gramEnd"/>
      <w:r w:rsidRPr="006824B1">
        <w:rPr>
          <w:rFonts w:ascii="Times New Roman" w:hAnsi="Times New Roman" w:cs="Times New Roman"/>
          <w:sz w:val="24"/>
          <w:szCs w:val="24"/>
        </w:rPr>
        <w:t xml:space="preserve">n * k * d * </w:t>
      </w:r>
      <w:proofErr w:type="spellStart"/>
      <w:r w:rsidRPr="006824B1">
        <w:rPr>
          <w:rFonts w:ascii="Times New Roman" w:hAnsi="Times New Roman" w:cs="Times New Roman"/>
          <w:sz w:val="24"/>
          <w:szCs w:val="24"/>
        </w:rPr>
        <w:t>i</w:t>
      </w:r>
      <w:proofErr w:type="spellEnd"/>
      <w:r w:rsidRPr="006824B1">
        <w:rPr>
          <w:rFonts w:ascii="Times New Roman" w:hAnsi="Times New Roman" w:cs="Times New Roman"/>
          <w:sz w:val="24"/>
          <w:szCs w:val="24"/>
        </w:rPr>
        <w:t xml:space="preserve">), where n is the number of data points, k is the number of clusters, d is the number of dimensions, and </w:t>
      </w:r>
      <w:proofErr w:type="spellStart"/>
      <w:r w:rsidRPr="006824B1">
        <w:rPr>
          <w:rFonts w:ascii="Times New Roman" w:hAnsi="Times New Roman" w:cs="Times New Roman"/>
          <w:sz w:val="24"/>
          <w:szCs w:val="24"/>
        </w:rPr>
        <w:t>i</w:t>
      </w:r>
      <w:proofErr w:type="spellEnd"/>
      <w:r w:rsidRPr="006824B1">
        <w:rPr>
          <w:rFonts w:ascii="Times New Roman" w:hAnsi="Times New Roman" w:cs="Times New Roman"/>
          <w:sz w:val="24"/>
          <w:szCs w:val="24"/>
        </w:rPr>
        <w:t xml:space="preserve"> is the number of iterations.</w:t>
      </w:r>
    </w:p>
    <w:p w14:paraId="77F0C8AC"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Scalability:</w:t>
      </w:r>
      <w:r w:rsidRPr="006824B1">
        <w:rPr>
          <w:rFonts w:ascii="Times New Roman" w:hAnsi="Times New Roman" w:cs="Times New Roman"/>
          <w:sz w:val="24"/>
          <w:szCs w:val="24"/>
        </w:rPr>
        <w:t xml:space="preserve"> It can handle large datasets well and can be scaled up to work with big data using techniques like mini-batch K-means.</w:t>
      </w:r>
    </w:p>
    <w:p w14:paraId="6B4F6A30"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Convergence:</w:t>
      </w:r>
      <w:r w:rsidRPr="006824B1">
        <w:rPr>
          <w:rFonts w:ascii="Times New Roman" w:hAnsi="Times New Roman" w:cs="Times New Roman"/>
          <w:sz w:val="24"/>
          <w:szCs w:val="24"/>
        </w:rPr>
        <w:t xml:space="preserve"> K-means often converges quickly, especially with appropriate initialization methods like k-means++.</w:t>
      </w:r>
    </w:p>
    <w:p w14:paraId="60A9AF71"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Interpretability:</w:t>
      </w:r>
      <w:r w:rsidRPr="006824B1">
        <w:rPr>
          <w:rFonts w:ascii="Times New Roman" w:hAnsi="Times New Roman" w:cs="Times New Roman"/>
          <w:sz w:val="24"/>
          <w:szCs w:val="24"/>
        </w:rPr>
        <w:t xml:space="preserve"> The results of K-means are easy to interpret. Each cluster is represented by its centroid, and the assignment of points to clusters is straightforward.</w:t>
      </w:r>
    </w:p>
    <w:p w14:paraId="68BC7391"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Limitations of K-means Clustering</w:t>
      </w:r>
    </w:p>
    <w:p w14:paraId="20AA62A3"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Number of Clusters:</w:t>
      </w:r>
      <w:r w:rsidRPr="006824B1">
        <w:rPr>
          <w:rFonts w:ascii="Times New Roman" w:hAnsi="Times New Roman" w:cs="Times New Roman"/>
          <w:sz w:val="24"/>
          <w:szCs w:val="24"/>
        </w:rPr>
        <w:t xml:space="preserve"> K-means requires the user to specify the number of clusters (k) in advance, which is often not known beforehand. Choosing the right k can be challenging.</w:t>
      </w:r>
    </w:p>
    <w:p w14:paraId="4396BC57"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Cluster Shapes</w:t>
      </w:r>
      <w:r w:rsidRPr="006824B1">
        <w:rPr>
          <w:rFonts w:ascii="Times New Roman" w:hAnsi="Times New Roman" w:cs="Times New Roman"/>
          <w:sz w:val="24"/>
          <w:szCs w:val="24"/>
        </w:rPr>
        <w:t>: K-means assumes clusters are spherical and equally sized, which limits its effectiveness on datasets with complex shapes or varying cluster sizes. It performs poorly on non-globular clusters.</w:t>
      </w:r>
    </w:p>
    <w:p w14:paraId="08C42722"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Initialization Sensitivity:</w:t>
      </w:r>
      <w:r w:rsidRPr="006824B1">
        <w:rPr>
          <w:rFonts w:ascii="Times New Roman" w:hAnsi="Times New Roman" w:cs="Times New Roman"/>
          <w:sz w:val="24"/>
          <w:szCs w:val="24"/>
        </w:rPr>
        <w:t xml:space="preserve"> The final clusters can depend heavily on the initial selection of centroids. Poor initialization can lead to suboptimal solutions, although methods like k-means++ can mitigate this issue.</w:t>
      </w:r>
    </w:p>
    <w:p w14:paraId="681DE870"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Outliers:</w:t>
      </w:r>
      <w:r w:rsidRPr="006824B1">
        <w:rPr>
          <w:rFonts w:ascii="Times New Roman" w:hAnsi="Times New Roman" w:cs="Times New Roman"/>
          <w:sz w:val="24"/>
          <w:szCs w:val="24"/>
        </w:rPr>
        <w:t xml:space="preserve"> K-means is sensitive to outliers and noise in the data. Outliers can significantly skew the centroids and affect the clustering results.</w:t>
      </w:r>
    </w:p>
    <w:p w14:paraId="5E6B0D84"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Feature Scaling:</w:t>
      </w:r>
      <w:r w:rsidRPr="006824B1">
        <w:rPr>
          <w:rFonts w:ascii="Times New Roman" w:hAnsi="Times New Roman" w:cs="Times New Roman"/>
          <w:sz w:val="24"/>
          <w:szCs w:val="24"/>
        </w:rPr>
        <w:t xml:space="preserve"> K-means requires proper feature scaling because it relies on Euclidean distance. Features with larger ranges can dominate the distance calculation, leading to biased results.</w:t>
      </w:r>
    </w:p>
    <w:p w14:paraId="39AEEE94" w14:textId="3BD133F5" w:rsid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Dimensionality:</w:t>
      </w:r>
      <w:r w:rsidRPr="006824B1">
        <w:rPr>
          <w:rFonts w:ascii="Times New Roman" w:hAnsi="Times New Roman" w:cs="Times New Roman"/>
          <w:sz w:val="24"/>
          <w:szCs w:val="24"/>
        </w:rPr>
        <w:t xml:space="preserve"> K-means might struggle with high-dimensional data due to the curse of dimensionality, where the notion of distance becomes less meaningful.</w:t>
      </w:r>
    </w:p>
    <w:p w14:paraId="664A6C61" w14:textId="77777777" w:rsidR="009415DF" w:rsidRDefault="009415DF" w:rsidP="006824B1">
      <w:pPr>
        <w:ind w:left="720"/>
        <w:rPr>
          <w:rFonts w:ascii="Times New Roman" w:hAnsi="Times New Roman" w:cs="Times New Roman"/>
          <w:sz w:val="24"/>
          <w:szCs w:val="24"/>
        </w:rPr>
      </w:pPr>
    </w:p>
    <w:p w14:paraId="5D9734A4" w14:textId="77777777" w:rsidR="009415DF" w:rsidRDefault="009415DF" w:rsidP="006824B1">
      <w:pPr>
        <w:ind w:left="720"/>
        <w:rPr>
          <w:rFonts w:ascii="Times New Roman" w:hAnsi="Times New Roman" w:cs="Times New Roman"/>
          <w:sz w:val="24"/>
          <w:szCs w:val="24"/>
        </w:rPr>
      </w:pPr>
    </w:p>
    <w:p w14:paraId="6EF3C80F" w14:textId="77777777" w:rsidR="009415DF" w:rsidRDefault="009415DF" w:rsidP="006824B1">
      <w:pPr>
        <w:ind w:left="720"/>
        <w:rPr>
          <w:rFonts w:ascii="Times New Roman" w:hAnsi="Times New Roman" w:cs="Times New Roman"/>
          <w:sz w:val="24"/>
          <w:szCs w:val="24"/>
        </w:rPr>
      </w:pPr>
    </w:p>
    <w:p w14:paraId="34DF86C0" w14:textId="4CEF9CBA" w:rsidR="006824B1" w:rsidRDefault="006824B1" w:rsidP="006824B1">
      <w:pPr>
        <w:rPr>
          <w:rFonts w:ascii="Times New Roman" w:hAnsi="Times New Roman" w:cs="Times New Roman"/>
          <w:sz w:val="40"/>
          <w:szCs w:val="40"/>
        </w:rPr>
      </w:pPr>
      <w:r>
        <w:rPr>
          <w:rFonts w:ascii="Times New Roman" w:hAnsi="Times New Roman" w:cs="Times New Roman"/>
          <w:sz w:val="40"/>
          <w:szCs w:val="40"/>
        </w:rPr>
        <w:lastRenderedPageBreak/>
        <w:t>2.</w:t>
      </w:r>
      <w:r w:rsidRPr="006824B1">
        <w:rPr>
          <w:rFonts w:ascii="Times New Roman" w:hAnsi="Times New Roman" w:cs="Times New Roman"/>
          <w:sz w:val="40"/>
          <w:szCs w:val="40"/>
        </w:rPr>
        <w:t>Provide actionable insights based on the clustering results</w:t>
      </w:r>
    </w:p>
    <w:p w14:paraId="5FD70E8F"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1. Targeted Marketing Campaigns</w:t>
      </w:r>
    </w:p>
    <w:p w14:paraId="58565B2A"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Insight:</w:t>
      </w:r>
      <w:r w:rsidRPr="006824B1">
        <w:rPr>
          <w:rFonts w:ascii="Times New Roman" w:hAnsi="Times New Roman" w:cs="Times New Roman"/>
          <w:sz w:val="24"/>
          <w:szCs w:val="24"/>
        </w:rPr>
        <w:t xml:space="preserve"> Different clusters represent different customer segments with unique characteristics (e.g., age, income, gender).</w:t>
      </w:r>
    </w:p>
    <w:p w14:paraId="03F44496" w14:textId="77777777" w:rsidR="006824B1" w:rsidRPr="006824B1" w:rsidRDefault="006824B1" w:rsidP="006824B1">
      <w:pPr>
        <w:ind w:left="720"/>
        <w:rPr>
          <w:rFonts w:ascii="Times New Roman" w:hAnsi="Times New Roman" w:cs="Times New Roman"/>
          <w:b/>
          <w:bCs/>
          <w:sz w:val="24"/>
          <w:szCs w:val="24"/>
        </w:rPr>
      </w:pPr>
    </w:p>
    <w:p w14:paraId="4CF7D84D"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Develop targeted marketing campaigns tailored to the needs and preferences of each customer segment. For example, if one cluster consists mainly of young, high-income individuals, you could promote luxury or high-end products to them.</w:t>
      </w:r>
    </w:p>
    <w:p w14:paraId="5B31E973" w14:textId="77777777" w:rsidR="006824B1" w:rsidRPr="006824B1" w:rsidRDefault="006824B1" w:rsidP="006824B1">
      <w:pPr>
        <w:rPr>
          <w:rFonts w:ascii="Times New Roman" w:hAnsi="Times New Roman" w:cs="Times New Roman"/>
          <w:sz w:val="24"/>
          <w:szCs w:val="24"/>
          <w:u w:val="single"/>
        </w:rPr>
      </w:pPr>
    </w:p>
    <w:p w14:paraId="24D5B4B3"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2. Personalized Product Recommendations</w:t>
      </w:r>
    </w:p>
    <w:p w14:paraId="3581FB4A"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Insight:</w:t>
      </w:r>
      <w:r w:rsidRPr="006824B1">
        <w:rPr>
          <w:rFonts w:ascii="Times New Roman" w:hAnsi="Times New Roman" w:cs="Times New Roman"/>
          <w:sz w:val="24"/>
          <w:szCs w:val="24"/>
        </w:rPr>
        <w:t xml:space="preserve"> Each cluster can have distinct purchasing </w:t>
      </w:r>
      <w:proofErr w:type="spellStart"/>
      <w:r w:rsidRPr="006824B1">
        <w:rPr>
          <w:rFonts w:ascii="Times New Roman" w:hAnsi="Times New Roman" w:cs="Times New Roman"/>
          <w:sz w:val="24"/>
          <w:szCs w:val="24"/>
        </w:rPr>
        <w:t>behaviors</w:t>
      </w:r>
      <w:proofErr w:type="spellEnd"/>
      <w:r w:rsidRPr="006824B1">
        <w:rPr>
          <w:rFonts w:ascii="Times New Roman" w:hAnsi="Times New Roman" w:cs="Times New Roman"/>
          <w:sz w:val="24"/>
          <w:szCs w:val="24"/>
        </w:rPr>
        <w:t xml:space="preserve"> and preferences.</w:t>
      </w:r>
    </w:p>
    <w:p w14:paraId="56920B91" w14:textId="77777777" w:rsidR="006824B1" w:rsidRPr="006824B1" w:rsidRDefault="006824B1" w:rsidP="006824B1">
      <w:pPr>
        <w:ind w:left="720"/>
        <w:rPr>
          <w:rFonts w:ascii="Times New Roman" w:hAnsi="Times New Roman" w:cs="Times New Roman"/>
          <w:sz w:val="24"/>
          <w:szCs w:val="24"/>
        </w:rPr>
      </w:pPr>
    </w:p>
    <w:p w14:paraId="3BD290AB"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Use the clustering results to provide personalized product recommendations. For example, if a cluster shows a preference for certain types of products, recommend similar products to members of that cluster.</w:t>
      </w:r>
    </w:p>
    <w:p w14:paraId="1804C58B" w14:textId="77777777" w:rsidR="006824B1" w:rsidRPr="006824B1" w:rsidRDefault="006824B1" w:rsidP="006824B1">
      <w:pPr>
        <w:rPr>
          <w:rFonts w:ascii="Times New Roman" w:hAnsi="Times New Roman" w:cs="Times New Roman"/>
          <w:sz w:val="24"/>
          <w:szCs w:val="24"/>
        </w:rPr>
      </w:pPr>
    </w:p>
    <w:p w14:paraId="0A1B1BAC"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3. Customer Retention Strategies</w:t>
      </w:r>
    </w:p>
    <w:p w14:paraId="4D015579"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Insight:</w:t>
      </w:r>
      <w:r w:rsidRPr="006824B1">
        <w:rPr>
          <w:rFonts w:ascii="Times New Roman" w:hAnsi="Times New Roman" w:cs="Times New Roman"/>
          <w:sz w:val="24"/>
          <w:szCs w:val="24"/>
        </w:rPr>
        <w:t xml:space="preserve"> Clusters can help identify loyal customers versus those at risk of churning.</w:t>
      </w:r>
    </w:p>
    <w:p w14:paraId="4738E171" w14:textId="77777777" w:rsidR="006824B1" w:rsidRPr="006824B1" w:rsidRDefault="006824B1" w:rsidP="006824B1">
      <w:pPr>
        <w:ind w:left="720"/>
        <w:rPr>
          <w:rFonts w:ascii="Times New Roman" w:hAnsi="Times New Roman" w:cs="Times New Roman"/>
          <w:sz w:val="24"/>
          <w:szCs w:val="24"/>
        </w:rPr>
      </w:pPr>
    </w:p>
    <w:p w14:paraId="6C2D87C3"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For clusters that show signs of potential churn (e.g., low purchase frequency, low engagement), implement retention strategies such as personalized offers, loyalty programs, or targeted communication to encourage repeat purchases.</w:t>
      </w:r>
    </w:p>
    <w:p w14:paraId="29BE2A45" w14:textId="77777777" w:rsidR="006824B1" w:rsidRPr="006824B1" w:rsidRDefault="006824B1" w:rsidP="006824B1">
      <w:pPr>
        <w:rPr>
          <w:rFonts w:ascii="Times New Roman" w:hAnsi="Times New Roman" w:cs="Times New Roman"/>
          <w:sz w:val="24"/>
          <w:szCs w:val="24"/>
        </w:rPr>
      </w:pPr>
    </w:p>
    <w:p w14:paraId="7F68583A"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4. Product Development and Inventory Management</w:t>
      </w:r>
    </w:p>
    <w:p w14:paraId="610DADFE"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Insight:</w:t>
      </w:r>
      <w:r w:rsidRPr="006824B1">
        <w:rPr>
          <w:rFonts w:ascii="Times New Roman" w:hAnsi="Times New Roman" w:cs="Times New Roman"/>
          <w:sz w:val="24"/>
          <w:szCs w:val="24"/>
        </w:rPr>
        <w:t xml:space="preserve"> Understanding the preferences and needs of different customer segments can guide product development and inventory management.</w:t>
      </w:r>
    </w:p>
    <w:p w14:paraId="64D8CC1A" w14:textId="77777777" w:rsidR="006824B1" w:rsidRPr="006824B1" w:rsidRDefault="006824B1" w:rsidP="006824B1">
      <w:pPr>
        <w:ind w:left="720"/>
        <w:rPr>
          <w:rFonts w:ascii="Times New Roman" w:hAnsi="Times New Roman" w:cs="Times New Roman"/>
          <w:sz w:val="24"/>
          <w:szCs w:val="24"/>
        </w:rPr>
      </w:pPr>
    </w:p>
    <w:p w14:paraId="6C1AF1AF"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Adjust your product offerings and inventory levels based on the preferences of your main customer segments. For example, if a significant cluster shows high interest in eco-friendly products, consider expanding your range of sustainable products.</w:t>
      </w:r>
    </w:p>
    <w:p w14:paraId="60B6CA85" w14:textId="77777777" w:rsidR="006824B1" w:rsidRPr="006824B1" w:rsidRDefault="006824B1" w:rsidP="006824B1">
      <w:pPr>
        <w:rPr>
          <w:rFonts w:ascii="Times New Roman" w:hAnsi="Times New Roman" w:cs="Times New Roman"/>
          <w:sz w:val="24"/>
          <w:szCs w:val="24"/>
        </w:rPr>
      </w:pPr>
    </w:p>
    <w:p w14:paraId="5F844B92"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5. Pricing Strategies</w:t>
      </w:r>
    </w:p>
    <w:p w14:paraId="71541885"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lastRenderedPageBreak/>
        <w:t>Insight:</w:t>
      </w:r>
      <w:r w:rsidRPr="006824B1">
        <w:rPr>
          <w:rFonts w:ascii="Times New Roman" w:hAnsi="Times New Roman" w:cs="Times New Roman"/>
          <w:sz w:val="24"/>
          <w:szCs w:val="24"/>
        </w:rPr>
        <w:t xml:space="preserve"> Clusters can reflect different price sensitivities among customers.</w:t>
      </w:r>
    </w:p>
    <w:p w14:paraId="423DA984" w14:textId="77777777" w:rsidR="006824B1" w:rsidRPr="006824B1" w:rsidRDefault="006824B1" w:rsidP="006824B1">
      <w:pPr>
        <w:ind w:left="720"/>
        <w:rPr>
          <w:rFonts w:ascii="Times New Roman" w:hAnsi="Times New Roman" w:cs="Times New Roman"/>
          <w:sz w:val="24"/>
          <w:szCs w:val="24"/>
        </w:rPr>
      </w:pPr>
    </w:p>
    <w:p w14:paraId="529D08E4"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Develop pricing strategies that cater to the price sensitivity of each segment. For instance, offer premium pricing for clusters with high-income customers and discounts or promotions for more price-sensitive clusters.</w:t>
      </w:r>
    </w:p>
    <w:p w14:paraId="6D6AE7CB" w14:textId="77777777" w:rsidR="006824B1" w:rsidRPr="006824B1" w:rsidRDefault="006824B1" w:rsidP="006824B1">
      <w:pPr>
        <w:rPr>
          <w:rFonts w:ascii="Times New Roman" w:hAnsi="Times New Roman" w:cs="Times New Roman"/>
          <w:sz w:val="24"/>
          <w:szCs w:val="24"/>
        </w:rPr>
      </w:pPr>
    </w:p>
    <w:p w14:paraId="394B5633"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6. Enhanced Customer Service</w:t>
      </w:r>
    </w:p>
    <w:p w14:paraId="1A36BB52"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Insight:</w:t>
      </w:r>
      <w:r w:rsidRPr="006824B1">
        <w:rPr>
          <w:rFonts w:ascii="Times New Roman" w:hAnsi="Times New Roman" w:cs="Times New Roman"/>
          <w:sz w:val="24"/>
          <w:szCs w:val="24"/>
        </w:rPr>
        <w:t xml:space="preserve"> Different clusters may have varying service expectations and requirements.</w:t>
      </w:r>
    </w:p>
    <w:p w14:paraId="40BCF5A2" w14:textId="77777777" w:rsidR="006824B1" w:rsidRPr="006824B1" w:rsidRDefault="006824B1" w:rsidP="006824B1">
      <w:pPr>
        <w:ind w:left="720"/>
        <w:rPr>
          <w:rFonts w:ascii="Times New Roman" w:hAnsi="Times New Roman" w:cs="Times New Roman"/>
          <w:sz w:val="24"/>
          <w:szCs w:val="24"/>
        </w:rPr>
      </w:pPr>
    </w:p>
    <w:p w14:paraId="2C280E36"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Tailor customer service approaches to the needs of each segment. For example, high-value customers might expect more personalized service and faster response times, while other segments might be more self-sufficient and prefer automated support options.</w:t>
      </w:r>
    </w:p>
    <w:p w14:paraId="17B5F69A" w14:textId="77777777" w:rsidR="006824B1" w:rsidRPr="006824B1" w:rsidRDefault="006824B1" w:rsidP="006824B1">
      <w:pPr>
        <w:rPr>
          <w:rFonts w:ascii="Times New Roman" w:hAnsi="Times New Roman" w:cs="Times New Roman"/>
          <w:sz w:val="24"/>
          <w:szCs w:val="24"/>
        </w:rPr>
      </w:pPr>
    </w:p>
    <w:p w14:paraId="3AC22246"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7. Geographical Expansion</w:t>
      </w:r>
    </w:p>
    <w:p w14:paraId="44A9B757"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Insight:</w:t>
      </w:r>
      <w:r w:rsidRPr="006824B1">
        <w:rPr>
          <w:rFonts w:ascii="Times New Roman" w:hAnsi="Times New Roman" w:cs="Times New Roman"/>
          <w:sz w:val="24"/>
          <w:szCs w:val="24"/>
        </w:rPr>
        <w:t xml:space="preserve"> Clustering might reveal regional patterns in customer </w:t>
      </w:r>
      <w:proofErr w:type="spellStart"/>
      <w:r w:rsidRPr="006824B1">
        <w:rPr>
          <w:rFonts w:ascii="Times New Roman" w:hAnsi="Times New Roman" w:cs="Times New Roman"/>
          <w:sz w:val="24"/>
          <w:szCs w:val="24"/>
        </w:rPr>
        <w:t>behavior</w:t>
      </w:r>
      <w:proofErr w:type="spellEnd"/>
      <w:r w:rsidRPr="006824B1">
        <w:rPr>
          <w:rFonts w:ascii="Times New Roman" w:hAnsi="Times New Roman" w:cs="Times New Roman"/>
          <w:sz w:val="24"/>
          <w:szCs w:val="24"/>
        </w:rPr>
        <w:t>.</w:t>
      </w:r>
    </w:p>
    <w:p w14:paraId="3DEB4B43" w14:textId="77777777" w:rsidR="006824B1" w:rsidRPr="006824B1" w:rsidRDefault="006824B1" w:rsidP="006824B1">
      <w:pPr>
        <w:ind w:left="720"/>
        <w:rPr>
          <w:rFonts w:ascii="Times New Roman" w:hAnsi="Times New Roman" w:cs="Times New Roman"/>
          <w:sz w:val="24"/>
          <w:szCs w:val="24"/>
        </w:rPr>
      </w:pPr>
    </w:p>
    <w:p w14:paraId="06B32E32"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If certain clusters are predominantly located in specific geographic areas, consider focusing marketing efforts or even expanding physical presence in those regions.</w:t>
      </w:r>
    </w:p>
    <w:p w14:paraId="22FFFA60" w14:textId="77777777" w:rsidR="006824B1" w:rsidRPr="006824B1" w:rsidRDefault="006824B1" w:rsidP="006824B1">
      <w:pPr>
        <w:rPr>
          <w:rFonts w:ascii="Times New Roman" w:hAnsi="Times New Roman" w:cs="Times New Roman"/>
          <w:sz w:val="24"/>
          <w:szCs w:val="24"/>
        </w:rPr>
      </w:pPr>
    </w:p>
    <w:p w14:paraId="5134EFEB" w14:textId="77777777" w:rsidR="006824B1" w:rsidRPr="006824B1" w:rsidRDefault="006824B1" w:rsidP="006824B1">
      <w:pPr>
        <w:rPr>
          <w:rFonts w:ascii="Times New Roman" w:hAnsi="Times New Roman" w:cs="Times New Roman"/>
          <w:sz w:val="24"/>
          <w:szCs w:val="24"/>
          <w:u w:val="single"/>
        </w:rPr>
      </w:pPr>
      <w:r w:rsidRPr="006824B1">
        <w:rPr>
          <w:rFonts w:ascii="Times New Roman" w:hAnsi="Times New Roman" w:cs="Times New Roman"/>
          <w:sz w:val="24"/>
          <w:szCs w:val="24"/>
          <w:u w:val="single"/>
        </w:rPr>
        <w:t>8. Optimized Communication Channels</w:t>
      </w:r>
    </w:p>
    <w:p w14:paraId="76E4E94D" w14:textId="77777777" w:rsidR="006824B1" w:rsidRP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Insight:</w:t>
      </w:r>
      <w:r w:rsidRPr="006824B1">
        <w:rPr>
          <w:rFonts w:ascii="Times New Roman" w:hAnsi="Times New Roman" w:cs="Times New Roman"/>
          <w:sz w:val="24"/>
          <w:szCs w:val="24"/>
        </w:rPr>
        <w:t xml:space="preserve"> Different customer segments might prefer different communication channels.</w:t>
      </w:r>
    </w:p>
    <w:p w14:paraId="46D7347F" w14:textId="77777777" w:rsidR="006824B1" w:rsidRPr="006824B1" w:rsidRDefault="006824B1" w:rsidP="006824B1">
      <w:pPr>
        <w:ind w:left="720"/>
        <w:rPr>
          <w:rFonts w:ascii="Times New Roman" w:hAnsi="Times New Roman" w:cs="Times New Roman"/>
          <w:sz w:val="24"/>
          <w:szCs w:val="24"/>
        </w:rPr>
      </w:pPr>
    </w:p>
    <w:p w14:paraId="4905B9FD" w14:textId="77777777" w:rsidR="006824B1" w:rsidRDefault="006824B1" w:rsidP="006824B1">
      <w:pPr>
        <w:ind w:left="720"/>
        <w:rPr>
          <w:rFonts w:ascii="Times New Roman" w:hAnsi="Times New Roman" w:cs="Times New Roman"/>
          <w:sz w:val="24"/>
          <w:szCs w:val="24"/>
        </w:rPr>
      </w:pPr>
      <w:r w:rsidRPr="006824B1">
        <w:rPr>
          <w:rFonts w:ascii="Times New Roman" w:hAnsi="Times New Roman" w:cs="Times New Roman"/>
          <w:b/>
          <w:bCs/>
          <w:sz w:val="24"/>
          <w:szCs w:val="24"/>
        </w:rPr>
        <w:t>Action:</w:t>
      </w:r>
      <w:r w:rsidRPr="006824B1">
        <w:rPr>
          <w:rFonts w:ascii="Times New Roman" w:hAnsi="Times New Roman" w:cs="Times New Roman"/>
          <w:sz w:val="24"/>
          <w:szCs w:val="24"/>
        </w:rPr>
        <w:t xml:space="preserve"> Customize your communication strategy based on the preferred channels of each cluster. For example, younger clusters might be more responsive to social media and SMS marketing, while older clusters might prefer email or traditional mail.</w:t>
      </w:r>
    </w:p>
    <w:p w14:paraId="213EB461" w14:textId="77777777" w:rsidR="009415DF" w:rsidRDefault="009415DF" w:rsidP="006824B1">
      <w:pPr>
        <w:ind w:left="720"/>
        <w:rPr>
          <w:rFonts w:ascii="Times New Roman" w:hAnsi="Times New Roman" w:cs="Times New Roman"/>
          <w:sz w:val="24"/>
          <w:szCs w:val="24"/>
        </w:rPr>
      </w:pPr>
    </w:p>
    <w:p w14:paraId="32DA5E36" w14:textId="77777777" w:rsidR="009415DF" w:rsidRDefault="009415DF" w:rsidP="006824B1">
      <w:pPr>
        <w:ind w:left="720"/>
        <w:rPr>
          <w:rFonts w:ascii="Times New Roman" w:hAnsi="Times New Roman" w:cs="Times New Roman"/>
          <w:sz w:val="24"/>
          <w:szCs w:val="24"/>
        </w:rPr>
      </w:pPr>
    </w:p>
    <w:p w14:paraId="7FC129F3" w14:textId="77777777" w:rsidR="009415DF" w:rsidRDefault="009415DF" w:rsidP="006824B1">
      <w:pPr>
        <w:ind w:left="720"/>
        <w:rPr>
          <w:rFonts w:ascii="Times New Roman" w:hAnsi="Times New Roman" w:cs="Times New Roman"/>
          <w:sz w:val="24"/>
          <w:szCs w:val="24"/>
        </w:rPr>
      </w:pPr>
    </w:p>
    <w:p w14:paraId="53C84754" w14:textId="77777777" w:rsidR="009415DF" w:rsidRDefault="009415DF" w:rsidP="006824B1">
      <w:pPr>
        <w:ind w:left="720"/>
        <w:rPr>
          <w:rFonts w:ascii="Times New Roman" w:hAnsi="Times New Roman" w:cs="Times New Roman"/>
          <w:sz w:val="24"/>
          <w:szCs w:val="24"/>
        </w:rPr>
      </w:pPr>
    </w:p>
    <w:p w14:paraId="57A003DC" w14:textId="77777777" w:rsidR="009415DF" w:rsidRPr="006824B1" w:rsidRDefault="009415DF" w:rsidP="006824B1">
      <w:pPr>
        <w:ind w:left="720"/>
        <w:rPr>
          <w:rFonts w:ascii="Times New Roman" w:hAnsi="Times New Roman" w:cs="Times New Roman"/>
          <w:sz w:val="24"/>
          <w:szCs w:val="24"/>
        </w:rPr>
      </w:pPr>
    </w:p>
    <w:p w14:paraId="3A1AD73E" w14:textId="3500CB33" w:rsidR="006824B1" w:rsidRDefault="006824B1" w:rsidP="006824B1">
      <w:pPr>
        <w:rPr>
          <w:rFonts w:ascii="Times New Roman" w:hAnsi="Times New Roman" w:cs="Times New Roman"/>
          <w:sz w:val="40"/>
          <w:szCs w:val="40"/>
        </w:rPr>
      </w:pPr>
      <w:r>
        <w:rPr>
          <w:rFonts w:ascii="Times New Roman" w:hAnsi="Times New Roman" w:cs="Times New Roman"/>
          <w:sz w:val="40"/>
          <w:szCs w:val="40"/>
        </w:rPr>
        <w:lastRenderedPageBreak/>
        <w:t>3.</w:t>
      </w:r>
      <w:r w:rsidRPr="006824B1">
        <w:rPr>
          <w:rFonts w:ascii="Times New Roman" w:hAnsi="Times New Roman" w:cs="Times New Roman"/>
          <w:sz w:val="40"/>
          <w:szCs w:val="40"/>
        </w:rPr>
        <w:t>Suggest marketing strategies tailored to each customer segment.</w:t>
      </w:r>
    </w:p>
    <w:p w14:paraId="6FFEF5A8"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Young, High-Income Customers:</w:t>
      </w:r>
    </w:p>
    <w:p w14:paraId="23231A3B" w14:textId="77777777" w:rsidR="009415DF" w:rsidRPr="009415DF" w:rsidRDefault="009415DF" w:rsidP="009415DF">
      <w:pPr>
        <w:rPr>
          <w:rFonts w:ascii="Times New Roman" w:hAnsi="Times New Roman" w:cs="Times New Roman"/>
          <w:sz w:val="24"/>
          <w:szCs w:val="24"/>
        </w:rPr>
      </w:pPr>
    </w:p>
    <w:p w14:paraId="14B20800"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Luxury Promotions</w:t>
      </w:r>
      <w:r w:rsidRPr="009415DF">
        <w:rPr>
          <w:rFonts w:ascii="Times New Roman" w:hAnsi="Times New Roman" w:cs="Times New Roman"/>
          <w:sz w:val="24"/>
          <w:szCs w:val="24"/>
        </w:rPr>
        <w:t>: Highlight premium and exclusive products.</w:t>
      </w:r>
    </w:p>
    <w:p w14:paraId="0CE9B52E"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Social Media Campaigns:</w:t>
      </w:r>
      <w:r w:rsidRPr="009415DF">
        <w:rPr>
          <w:rFonts w:ascii="Times New Roman" w:hAnsi="Times New Roman" w:cs="Times New Roman"/>
          <w:sz w:val="24"/>
          <w:szCs w:val="24"/>
        </w:rPr>
        <w:t xml:space="preserve"> Use platforms like Instagram and TikTok for trendy, eye-catching ads.</w:t>
      </w:r>
    </w:p>
    <w:p w14:paraId="7CD85CA1"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Influencer Partnerships:</w:t>
      </w:r>
      <w:r w:rsidRPr="009415DF">
        <w:rPr>
          <w:rFonts w:ascii="Times New Roman" w:hAnsi="Times New Roman" w:cs="Times New Roman"/>
          <w:sz w:val="24"/>
          <w:szCs w:val="24"/>
        </w:rPr>
        <w:t xml:space="preserve"> Collaborate with influencers to boost brand credibility.</w:t>
      </w:r>
    </w:p>
    <w:p w14:paraId="1366922A"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Middle-Aged, Moderate-Income Customers:</w:t>
      </w:r>
    </w:p>
    <w:p w14:paraId="61020A88" w14:textId="77777777" w:rsidR="009415DF" w:rsidRPr="009415DF" w:rsidRDefault="009415DF" w:rsidP="009415DF">
      <w:pPr>
        <w:rPr>
          <w:rFonts w:ascii="Times New Roman" w:hAnsi="Times New Roman" w:cs="Times New Roman"/>
          <w:sz w:val="24"/>
          <w:szCs w:val="24"/>
        </w:rPr>
      </w:pPr>
    </w:p>
    <w:p w14:paraId="265AE2DE"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Value Deals:</w:t>
      </w:r>
      <w:r w:rsidRPr="009415DF">
        <w:rPr>
          <w:rFonts w:ascii="Times New Roman" w:hAnsi="Times New Roman" w:cs="Times New Roman"/>
          <w:sz w:val="24"/>
          <w:szCs w:val="24"/>
        </w:rPr>
        <w:t xml:space="preserve"> Emphasize discounts and value bundles.</w:t>
      </w:r>
    </w:p>
    <w:p w14:paraId="07BE21DD"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Email Marketing:</w:t>
      </w:r>
      <w:r w:rsidRPr="009415DF">
        <w:rPr>
          <w:rFonts w:ascii="Times New Roman" w:hAnsi="Times New Roman" w:cs="Times New Roman"/>
          <w:sz w:val="24"/>
          <w:szCs w:val="24"/>
        </w:rPr>
        <w:t xml:space="preserve"> Send personalized offers and loyalty rewards.</w:t>
      </w:r>
    </w:p>
    <w:p w14:paraId="2425CC24"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Product Demonstrations:</w:t>
      </w:r>
      <w:r w:rsidRPr="009415DF">
        <w:rPr>
          <w:rFonts w:ascii="Times New Roman" w:hAnsi="Times New Roman" w:cs="Times New Roman"/>
          <w:sz w:val="24"/>
          <w:szCs w:val="24"/>
        </w:rPr>
        <w:t xml:space="preserve"> Use webinars or live demos to showcase product benefits.</w:t>
      </w:r>
    </w:p>
    <w:p w14:paraId="59154509"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Older, Low-Income Customers:</w:t>
      </w:r>
    </w:p>
    <w:p w14:paraId="200660CF" w14:textId="77777777" w:rsidR="009415DF" w:rsidRPr="009415DF" w:rsidRDefault="009415DF" w:rsidP="009415DF">
      <w:pPr>
        <w:rPr>
          <w:rFonts w:ascii="Times New Roman" w:hAnsi="Times New Roman" w:cs="Times New Roman"/>
          <w:b/>
          <w:bCs/>
          <w:sz w:val="24"/>
          <w:szCs w:val="24"/>
        </w:rPr>
      </w:pPr>
    </w:p>
    <w:p w14:paraId="2FBCA650"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Essential Products:</w:t>
      </w:r>
      <w:r w:rsidRPr="009415DF">
        <w:rPr>
          <w:rFonts w:ascii="Times New Roman" w:hAnsi="Times New Roman" w:cs="Times New Roman"/>
          <w:sz w:val="24"/>
          <w:szCs w:val="24"/>
        </w:rPr>
        <w:t xml:space="preserve"> Focus on practical, everyday items.</w:t>
      </w:r>
    </w:p>
    <w:p w14:paraId="73451EFB"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Direct Mail:</w:t>
      </w:r>
      <w:r w:rsidRPr="009415DF">
        <w:rPr>
          <w:rFonts w:ascii="Times New Roman" w:hAnsi="Times New Roman" w:cs="Times New Roman"/>
          <w:sz w:val="24"/>
          <w:szCs w:val="24"/>
        </w:rPr>
        <w:t xml:space="preserve"> Use traditional mailers with special discounts.</w:t>
      </w:r>
    </w:p>
    <w:p w14:paraId="3DC26DCF"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Customer Service:</w:t>
      </w:r>
      <w:r w:rsidRPr="009415DF">
        <w:rPr>
          <w:rFonts w:ascii="Times New Roman" w:hAnsi="Times New Roman" w:cs="Times New Roman"/>
          <w:sz w:val="24"/>
          <w:szCs w:val="24"/>
        </w:rPr>
        <w:t xml:space="preserve"> Provide exceptional support to build trust and loyalty.</w:t>
      </w:r>
    </w:p>
    <w:p w14:paraId="66FB63F5"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Tech-Savvy Young Adults:</w:t>
      </w:r>
    </w:p>
    <w:p w14:paraId="55368BF7" w14:textId="77777777" w:rsidR="009415DF" w:rsidRPr="009415DF" w:rsidRDefault="009415DF" w:rsidP="009415DF">
      <w:pPr>
        <w:rPr>
          <w:rFonts w:ascii="Times New Roman" w:hAnsi="Times New Roman" w:cs="Times New Roman"/>
          <w:sz w:val="24"/>
          <w:szCs w:val="24"/>
        </w:rPr>
      </w:pPr>
    </w:p>
    <w:p w14:paraId="28A45408"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Innovative Products:</w:t>
      </w:r>
      <w:r w:rsidRPr="009415DF">
        <w:rPr>
          <w:rFonts w:ascii="Times New Roman" w:hAnsi="Times New Roman" w:cs="Times New Roman"/>
          <w:sz w:val="24"/>
          <w:szCs w:val="24"/>
        </w:rPr>
        <w:t xml:space="preserve"> Promote the latest tech and gadgets.</w:t>
      </w:r>
    </w:p>
    <w:p w14:paraId="43386D74"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Digital Ads:</w:t>
      </w:r>
      <w:r w:rsidRPr="009415DF">
        <w:rPr>
          <w:rFonts w:ascii="Times New Roman" w:hAnsi="Times New Roman" w:cs="Times New Roman"/>
          <w:sz w:val="24"/>
          <w:szCs w:val="24"/>
        </w:rPr>
        <w:t xml:space="preserve"> Utilize Google Ads and SEO to reach online shoppers.</w:t>
      </w:r>
    </w:p>
    <w:p w14:paraId="0BE7E282" w14:textId="59E94ABA" w:rsid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Referral Programs:</w:t>
      </w:r>
      <w:r w:rsidRPr="009415DF">
        <w:rPr>
          <w:rFonts w:ascii="Times New Roman" w:hAnsi="Times New Roman" w:cs="Times New Roman"/>
          <w:sz w:val="24"/>
          <w:szCs w:val="24"/>
        </w:rPr>
        <w:t xml:space="preserve"> Encourage sharing with friends for mutual rewards.</w:t>
      </w:r>
    </w:p>
    <w:p w14:paraId="513A9921" w14:textId="77777777" w:rsidR="009415DF" w:rsidRDefault="009415DF" w:rsidP="009415DF">
      <w:pPr>
        <w:ind w:left="720"/>
        <w:rPr>
          <w:rFonts w:ascii="Times New Roman" w:hAnsi="Times New Roman" w:cs="Times New Roman"/>
          <w:sz w:val="24"/>
          <w:szCs w:val="24"/>
        </w:rPr>
      </w:pPr>
    </w:p>
    <w:p w14:paraId="44E20084" w14:textId="77777777" w:rsidR="009415DF" w:rsidRDefault="009415DF" w:rsidP="009415DF">
      <w:pPr>
        <w:ind w:left="720"/>
        <w:rPr>
          <w:rFonts w:ascii="Times New Roman" w:hAnsi="Times New Roman" w:cs="Times New Roman"/>
          <w:sz w:val="24"/>
          <w:szCs w:val="24"/>
        </w:rPr>
      </w:pPr>
    </w:p>
    <w:p w14:paraId="743B2C2C" w14:textId="77777777" w:rsidR="009415DF" w:rsidRDefault="009415DF" w:rsidP="009415DF">
      <w:pPr>
        <w:ind w:left="720"/>
        <w:rPr>
          <w:rFonts w:ascii="Times New Roman" w:hAnsi="Times New Roman" w:cs="Times New Roman"/>
          <w:sz w:val="24"/>
          <w:szCs w:val="24"/>
        </w:rPr>
      </w:pPr>
    </w:p>
    <w:p w14:paraId="1E1E797F" w14:textId="77777777" w:rsidR="009415DF" w:rsidRDefault="009415DF" w:rsidP="009415DF">
      <w:pPr>
        <w:ind w:left="720"/>
        <w:rPr>
          <w:rFonts w:ascii="Times New Roman" w:hAnsi="Times New Roman" w:cs="Times New Roman"/>
          <w:sz w:val="24"/>
          <w:szCs w:val="24"/>
        </w:rPr>
      </w:pPr>
    </w:p>
    <w:p w14:paraId="1A8C47BB" w14:textId="77777777" w:rsidR="009415DF" w:rsidRDefault="009415DF" w:rsidP="009415DF">
      <w:pPr>
        <w:ind w:left="720"/>
        <w:rPr>
          <w:rFonts w:ascii="Times New Roman" w:hAnsi="Times New Roman" w:cs="Times New Roman"/>
          <w:sz w:val="24"/>
          <w:szCs w:val="24"/>
        </w:rPr>
      </w:pPr>
    </w:p>
    <w:p w14:paraId="3E3DF055" w14:textId="77777777" w:rsidR="009415DF" w:rsidRDefault="009415DF" w:rsidP="009415DF">
      <w:pPr>
        <w:ind w:left="720"/>
        <w:rPr>
          <w:rFonts w:ascii="Times New Roman" w:hAnsi="Times New Roman" w:cs="Times New Roman"/>
          <w:sz w:val="24"/>
          <w:szCs w:val="24"/>
        </w:rPr>
      </w:pPr>
    </w:p>
    <w:p w14:paraId="0FD6CD8A" w14:textId="6B86DF4E" w:rsidR="009415DF" w:rsidRDefault="009415DF" w:rsidP="009415DF">
      <w:pPr>
        <w:rPr>
          <w:rFonts w:ascii="Times New Roman" w:hAnsi="Times New Roman" w:cs="Times New Roman"/>
          <w:sz w:val="40"/>
          <w:szCs w:val="40"/>
        </w:rPr>
      </w:pPr>
      <w:r>
        <w:rPr>
          <w:rFonts w:ascii="Times New Roman" w:hAnsi="Times New Roman" w:cs="Times New Roman"/>
          <w:sz w:val="40"/>
          <w:szCs w:val="40"/>
        </w:rPr>
        <w:lastRenderedPageBreak/>
        <w:t>4.</w:t>
      </w:r>
      <w:r w:rsidRPr="009415DF">
        <w:rPr>
          <w:rFonts w:ascii="Times New Roman" w:hAnsi="Times New Roman" w:cs="Times New Roman"/>
          <w:sz w:val="40"/>
          <w:szCs w:val="40"/>
        </w:rPr>
        <w:t>Discuss how the company can use these insights to improve customer engagement and increase sales</w:t>
      </w:r>
    </w:p>
    <w:p w14:paraId="69EB090D"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Personalized Marketing Campaigns:</w:t>
      </w:r>
    </w:p>
    <w:p w14:paraId="78C72D22" w14:textId="77777777" w:rsidR="009415DF" w:rsidRPr="009415DF" w:rsidRDefault="009415DF" w:rsidP="009415DF">
      <w:pPr>
        <w:rPr>
          <w:rFonts w:ascii="Times New Roman" w:hAnsi="Times New Roman" w:cs="Times New Roman"/>
          <w:sz w:val="24"/>
          <w:szCs w:val="24"/>
        </w:rPr>
      </w:pPr>
    </w:p>
    <w:p w14:paraId="0C1B6365"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Strategy:</w:t>
      </w:r>
      <w:r w:rsidRPr="009415DF">
        <w:rPr>
          <w:rFonts w:ascii="Times New Roman" w:hAnsi="Times New Roman" w:cs="Times New Roman"/>
          <w:sz w:val="24"/>
          <w:szCs w:val="24"/>
        </w:rPr>
        <w:t xml:space="preserve"> Develop campaigns that resonate with the unique preferences of each customer segment.</w:t>
      </w:r>
    </w:p>
    <w:p w14:paraId="11C0DEDA"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Action:</w:t>
      </w:r>
      <w:r w:rsidRPr="009415DF">
        <w:rPr>
          <w:rFonts w:ascii="Times New Roman" w:hAnsi="Times New Roman" w:cs="Times New Roman"/>
          <w:sz w:val="24"/>
          <w:szCs w:val="24"/>
        </w:rPr>
        <w:t xml:space="preserve"> Use customer data to send targeted emails, social media ads, and personalized offers. For example, young high-income customers might receive exclusive offers on luxury items, while price-sensitive segments receive promotions and discounts.</w:t>
      </w:r>
    </w:p>
    <w:p w14:paraId="2F321DC6"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Product Recommendations:</w:t>
      </w:r>
    </w:p>
    <w:p w14:paraId="30AD00D5" w14:textId="77777777" w:rsidR="009415DF" w:rsidRPr="009415DF" w:rsidRDefault="009415DF" w:rsidP="009415DF">
      <w:pPr>
        <w:rPr>
          <w:rFonts w:ascii="Times New Roman" w:hAnsi="Times New Roman" w:cs="Times New Roman"/>
          <w:sz w:val="24"/>
          <w:szCs w:val="24"/>
        </w:rPr>
      </w:pPr>
    </w:p>
    <w:p w14:paraId="7805C54A"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Strategy:</w:t>
      </w:r>
      <w:r w:rsidRPr="009415DF">
        <w:rPr>
          <w:rFonts w:ascii="Times New Roman" w:hAnsi="Times New Roman" w:cs="Times New Roman"/>
          <w:sz w:val="24"/>
          <w:szCs w:val="24"/>
        </w:rPr>
        <w:t xml:space="preserve"> Use clustering insights to suggest products that align with the preferences of each segment.</w:t>
      </w:r>
    </w:p>
    <w:p w14:paraId="106EA6E4"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Action:</w:t>
      </w:r>
      <w:r w:rsidRPr="009415DF">
        <w:rPr>
          <w:rFonts w:ascii="Times New Roman" w:hAnsi="Times New Roman" w:cs="Times New Roman"/>
          <w:sz w:val="24"/>
          <w:szCs w:val="24"/>
        </w:rPr>
        <w:t xml:space="preserve"> Implement a recommendation engine on your website or app that suggests items based on past purchases and cluster characteristics. This can increase cross-sell and upsell opportunities.</w:t>
      </w:r>
    </w:p>
    <w:p w14:paraId="000527D0"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Tailored Customer Service:</w:t>
      </w:r>
    </w:p>
    <w:p w14:paraId="60D505C4" w14:textId="77777777" w:rsidR="009415DF" w:rsidRPr="009415DF" w:rsidRDefault="009415DF" w:rsidP="009415DF">
      <w:pPr>
        <w:rPr>
          <w:rFonts w:ascii="Times New Roman" w:hAnsi="Times New Roman" w:cs="Times New Roman"/>
          <w:sz w:val="24"/>
          <w:szCs w:val="24"/>
        </w:rPr>
      </w:pPr>
    </w:p>
    <w:p w14:paraId="674B1AAD"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Strategy:</w:t>
      </w:r>
      <w:r w:rsidRPr="009415DF">
        <w:rPr>
          <w:rFonts w:ascii="Times New Roman" w:hAnsi="Times New Roman" w:cs="Times New Roman"/>
          <w:sz w:val="24"/>
          <w:szCs w:val="24"/>
        </w:rPr>
        <w:t xml:space="preserve"> Provide customer service that meets the specific needs of each segment.</w:t>
      </w:r>
    </w:p>
    <w:p w14:paraId="474B4AD2"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Action:</w:t>
      </w:r>
      <w:r w:rsidRPr="009415DF">
        <w:rPr>
          <w:rFonts w:ascii="Times New Roman" w:hAnsi="Times New Roman" w:cs="Times New Roman"/>
          <w:sz w:val="24"/>
          <w:szCs w:val="24"/>
        </w:rPr>
        <w:t xml:space="preserve"> Offer personalized support for high-value customers through dedicated account managers or priority service lines. For other segments, enhance self-service options with detailed FAQs and chatbots.</w:t>
      </w:r>
    </w:p>
    <w:p w14:paraId="2E822A50"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Optimized Communication Channels:</w:t>
      </w:r>
    </w:p>
    <w:p w14:paraId="529E189A" w14:textId="77777777" w:rsidR="009415DF" w:rsidRPr="009415DF" w:rsidRDefault="009415DF" w:rsidP="009415DF">
      <w:pPr>
        <w:rPr>
          <w:rFonts w:ascii="Times New Roman" w:hAnsi="Times New Roman" w:cs="Times New Roman"/>
          <w:sz w:val="24"/>
          <w:szCs w:val="24"/>
        </w:rPr>
      </w:pPr>
    </w:p>
    <w:p w14:paraId="1622A81C"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Strategy:</w:t>
      </w:r>
      <w:r w:rsidRPr="009415DF">
        <w:rPr>
          <w:rFonts w:ascii="Times New Roman" w:hAnsi="Times New Roman" w:cs="Times New Roman"/>
          <w:sz w:val="24"/>
          <w:szCs w:val="24"/>
        </w:rPr>
        <w:t xml:space="preserve"> Communicate with customers through their preferred channels.</w:t>
      </w:r>
    </w:p>
    <w:p w14:paraId="4A97FDAF"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Action:</w:t>
      </w:r>
      <w:r w:rsidRPr="009415DF">
        <w:rPr>
          <w:rFonts w:ascii="Times New Roman" w:hAnsi="Times New Roman" w:cs="Times New Roman"/>
          <w:sz w:val="24"/>
          <w:szCs w:val="24"/>
        </w:rPr>
        <w:t xml:space="preserve"> Use insights to determine the best communication methods for each segment. Younger, tech-savvy customers might prefer social media and SMS, while older customers might respond better to email or direct mail.</w:t>
      </w:r>
    </w:p>
    <w:p w14:paraId="43EBEF4D"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Product Development and Inventory Management:</w:t>
      </w:r>
    </w:p>
    <w:p w14:paraId="4D4836D0" w14:textId="77777777" w:rsidR="009415DF" w:rsidRPr="009415DF" w:rsidRDefault="009415DF" w:rsidP="009415DF">
      <w:pPr>
        <w:rPr>
          <w:rFonts w:ascii="Times New Roman" w:hAnsi="Times New Roman" w:cs="Times New Roman"/>
          <w:sz w:val="24"/>
          <w:szCs w:val="24"/>
        </w:rPr>
      </w:pPr>
    </w:p>
    <w:p w14:paraId="666B9B3B"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 xml:space="preserve">Strategy: </w:t>
      </w:r>
      <w:r w:rsidRPr="009415DF">
        <w:rPr>
          <w:rFonts w:ascii="Times New Roman" w:hAnsi="Times New Roman" w:cs="Times New Roman"/>
          <w:sz w:val="24"/>
          <w:szCs w:val="24"/>
        </w:rPr>
        <w:t>Align product offerings with the preferences and needs of each customer segment.</w:t>
      </w:r>
    </w:p>
    <w:p w14:paraId="492F2630"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lastRenderedPageBreak/>
        <w:t>Action:</w:t>
      </w:r>
      <w:r w:rsidRPr="009415DF">
        <w:rPr>
          <w:rFonts w:ascii="Times New Roman" w:hAnsi="Times New Roman" w:cs="Times New Roman"/>
          <w:sz w:val="24"/>
          <w:szCs w:val="24"/>
        </w:rPr>
        <w:t xml:space="preserve"> Use cluster data to guide product development. If a segment shows a preference for eco-friendly products, consider expanding your range of sustainable items. Adjust inventory levels based on the predicted demand from each segment.</w:t>
      </w:r>
    </w:p>
    <w:p w14:paraId="30D8CDAA"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Enhanced Loyalty Programs:</w:t>
      </w:r>
    </w:p>
    <w:p w14:paraId="0856BE84" w14:textId="77777777" w:rsidR="009415DF" w:rsidRPr="009415DF" w:rsidRDefault="009415DF" w:rsidP="009415DF">
      <w:pPr>
        <w:rPr>
          <w:rFonts w:ascii="Times New Roman" w:hAnsi="Times New Roman" w:cs="Times New Roman"/>
          <w:sz w:val="24"/>
          <w:szCs w:val="24"/>
        </w:rPr>
      </w:pPr>
    </w:p>
    <w:p w14:paraId="02D77392"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Strategy:</w:t>
      </w:r>
      <w:r w:rsidRPr="009415DF">
        <w:rPr>
          <w:rFonts w:ascii="Times New Roman" w:hAnsi="Times New Roman" w:cs="Times New Roman"/>
          <w:sz w:val="24"/>
          <w:szCs w:val="24"/>
        </w:rPr>
        <w:t xml:space="preserve"> Develop loyalty programs that reward customer </w:t>
      </w:r>
      <w:proofErr w:type="spellStart"/>
      <w:r w:rsidRPr="009415DF">
        <w:rPr>
          <w:rFonts w:ascii="Times New Roman" w:hAnsi="Times New Roman" w:cs="Times New Roman"/>
          <w:sz w:val="24"/>
          <w:szCs w:val="24"/>
        </w:rPr>
        <w:t>behavior</w:t>
      </w:r>
      <w:proofErr w:type="spellEnd"/>
      <w:r w:rsidRPr="009415DF">
        <w:rPr>
          <w:rFonts w:ascii="Times New Roman" w:hAnsi="Times New Roman" w:cs="Times New Roman"/>
          <w:sz w:val="24"/>
          <w:szCs w:val="24"/>
        </w:rPr>
        <w:t xml:space="preserve"> specific to each segment.</w:t>
      </w:r>
    </w:p>
    <w:p w14:paraId="1E79628F"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Action:</w:t>
      </w:r>
      <w:r w:rsidRPr="009415DF">
        <w:rPr>
          <w:rFonts w:ascii="Times New Roman" w:hAnsi="Times New Roman" w:cs="Times New Roman"/>
          <w:sz w:val="24"/>
          <w:szCs w:val="24"/>
        </w:rPr>
        <w:t xml:space="preserve"> Create tiered loyalty programs offering different rewards and benefits. For instance, offer early access to new products for high-spending customers and points-based discounts for frequent shoppers.</w:t>
      </w:r>
    </w:p>
    <w:p w14:paraId="31C6DC79" w14:textId="77777777" w:rsidR="009415DF" w:rsidRPr="009415DF" w:rsidRDefault="009415DF" w:rsidP="009415DF">
      <w:pPr>
        <w:rPr>
          <w:rFonts w:ascii="Times New Roman" w:hAnsi="Times New Roman" w:cs="Times New Roman"/>
          <w:sz w:val="24"/>
          <w:szCs w:val="24"/>
          <w:u w:val="single"/>
        </w:rPr>
      </w:pPr>
      <w:r w:rsidRPr="009415DF">
        <w:rPr>
          <w:rFonts w:ascii="Times New Roman" w:hAnsi="Times New Roman" w:cs="Times New Roman"/>
          <w:sz w:val="24"/>
          <w:szCs w:val="24"/>
          <w:u w:val="single"/>
        </w:rPr>
        <w:t>Effective Pricing Strategies:</w:t>
      </w:r>
    </w:p>
    <w:p w14:paraId="3504D43E" w14:textId="77777777" w:rsidR="009415DF" w:rsidRPr="009415DF" w:rsidRDefault="009415DF" w:rsidP="009415DF">
      <w:pPr>
        <w:rPr>
          <w:rFonts w:ascii="Times New Roman" w:hAnsi="Times New Roman" w:cs="Times New Roman"/>
          <w:sz w:val="24"/>
          <w:szCs w:val="24"/>
        </w:rPr>
      </w:pPr>
    </w:p>
    <w:p w14:paraId="154F108A"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Strategy:</w:t>
      </w:r>
      <w:r w:rsidRPr="009415DF">
        <w:rPr>
          <w:rFonts w:ascii="Times New Roman" w:hAnsi="Times New Roman" w:cs="Times New Roman"/>
          <w:sz w:val="24"/>
          <w:szCs w:val="24"/>
        </w:rPr>
        <w:t xml:space="preserve"> Implement pricing strategies that cater to the price sensitivity of different segments.</w:t>
      </w:r>
    </w:p>
    <w:p w14:paraId="153A3296" w14:textId="77777777" w:rsidR="009415DF" w:rsidRPr="009415DF" w:rsidRDefault="009415DF" w:rsidP="009415DF">
      <w:pPr>
        <w:ind w:left="720"/>
        <w:rPr>
          <w:rFonts w:ascii="Times New Roman" w:hAnsi="Times New Roman" w:cs="Times New Roman"/>
          <w:sz w:val="24"/>
          <w:szCs w:val="24"/>
        </w:rPr>
      </w:pPr>
      <w:r w:rsidRPr="009415DF">
        <w:rPr>
          <w:rFonts w:ascii="Times New Roman" w:hAnsi="Times New Roman" w:cs="Times New Roman"/>
          <w:b/>
          <w:bCs/>
          <w:sz w:val="24"/>
          <w:szCs w:val="24"/>
        </w:rPr>
        <w:t>Action:</w:t>
      </w:r>
      <w:r w:rsidRPr="009415DF">
        <w:rPr>
          <w:rFonts w:ascii="Times New Roman" w:hAnsi="Times New Roman" w:cs="Times New Roman"/>
          <w:sz w:val="24"/>
          <w:szCs w:val="24"/>
        </w:rPr>
        <w:t xml:space="preserve"> Use dynamic pricing models to offer discounts to price-sensitive customers and premium pricing for those less sensitive to price changes. Regularly review and adjust prices based on cluster characteristics and market conditions.</w:t>
      </w:r>
    </w:p>
    <w:p w14:paraId="7BB09EAC" w14:textId="4DEAFF9E" w:rsidR="009415DF" w:rsidRPr="009415DF" w:rsidRDefault="009415DF" w:rsidP="009415DF">
      <w:pPr>
        <w:rPr>
          <w:rFonts w:ascii="Times New Roman" w:hAnsi="Times New Roman" w:cs="Times New Roman"/>
          <w:sz w:val="24"/>
          <w:szCs w:val="24"/>
        </w:rPr>
      </w:pPr>
    </w:p>
    <w:sectPr w:rsidR="009415DF" w:rsidRPr="00941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B1"/>
    <w:rsid w:val="000A7D9B"/>
    <w:rsid w:val="006824B1"/>
    <w:rsid w:val="009415DF"/>
    <w:rsid w:val="00AB0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31F9"/>
  <w15:chartTrackingRefBased/>
  <w15:docId w15:val="{FEB33700-95C8-457A-ACE6-359858F6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69420">
      <w:bodyDiv w:val="1"/>
      <w:marLeft w:val="0"/>
      <w:marRight w:val="0"/>
      <w:marTop w:val="0"/>
      <w:marBottom w:val="0"/>
      <w:divBdr>
        <w:top w:val="none" w:sz="0" w:space="0" w:color="auto"/>
        <w:left w:val="none" w:sz="0" w:space="0" w:color="auto"/>
        <w:bottom w:val="none" w:sz="0" w:space="0" w:color="auto"/>
        <w:right w:val="none" w:sz="0" w:space="0" w:color="auto"/>
      </w:divBdr>
    </w:div>
    <w:div w:id="473330643">
      <w:bodyDiv w:val="1"/>
      <w:marLeft w:val="0"/>
      <w:marRight w:val="0"/>
      <w:marTop w:val="0"/>
      <w:marBottom w:val="0"/>
      <w:divBdr>
        <w:top w:val="none" w:sz="0" w:space="0" w:color="auto"/>
        <w:left w:val="none" w:sz="0" w:space="0" w:color="auto"/>
        <w:bottom w:val="none" w:sz="0" w:space="0" w:color="auto"/>
        <w:right w:val="none" w:sz="0" w:space="0" w:color="auto"/>
      </w:divBdr>
    </w:div>
    <w:div w:id="589824300">
      <w:bodyDiv w:val="1"/>
      <w:marLeft w:val="0"/>
      <w:marRight w:val="0"/>
      <w:marTop w:val="0"/>
      <w:marBottom w:val="0"/>
      <w:divBdr>
        <w:top w:val="none" w:sz="0" w:space="0" w:color="auto"/>
        <w:left w:val="none" w:sz="0" w:space="0" w:color="auto"/>
        <w:bottom w:val="none" w:sz="0" w:space="0" w:color="auto"/>
        <w:right w:val="none" w:sz="0" w:space="0" w:color="auto"/>
      </w:divBdr>
    </w:div>
    <w:div w:id="17248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dc:description/>
  <cp:lastModifiedBy>vijaya lakshmi</cp:lastModifiedBy>
  <cp:revision>1</cp:revision>
  <dcterms:created xsi:type="dcterms:W3CDTF">2024-05-15T09:18:00Z</dcterms:created>
  <dcterms:modified xsi:type="dcterms:W3CDTF">2024-05-15T09:39:00Z</dcterms:modified>
</cp:coreProperties>
</file>