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F0066ED" w:rsidR="009029B6" w:rsidRDefault="00000000">
      <w:pPr>
        <w:pStyle w:val="Heading4"/>
        <w:keepNext w:val="0"/>
        <w:keepLines w:val="0"/>
        <w:spacing w:before="240" w:after="40"/>
        <w:rPr>
          <w:b/>
          <w:color w:val="000000"/>
          <w:sz w:val="34"/>
          <w:szCs w:val="34"/>
        </w:rPr>
      </w:pPr>
      <w:bookmarkStart w:id="0" w:name="_nu2hclhcepze" w:colFirst="0" w:colLast="0"/>
      <w:bookmarkEnd w:id="0"/>
      <w:r>
        <w:rPr>
          <w:b/>
          <w:color w:val="000000"/>
          <w:sz w:val="34"/>
          <w:szCs w:val="34"/>
        </w:rPr>
        <w:t xml:space="preserve">Software Development Life Cycle (SDLC) </w:t>
      </w:r>
      <w:r w:rsidR="007B3A22" w:rsidRPr="007B3A22">
        <w:rPr>
          <w:b/>
          <w:color w:val="000000"/>
          <w:sz w:val="34"/>
          <w:szCs w:val="34"/>
        </w:rPr>
        <w:t>University Event Management Website</w:t>
      </w:r>
    </w:p>
    <w:p w14:paraId="00000002" w14:textId="77777777" w:rsidR="009029B6" w:rsidRDefault="00000000">
      <w:pPr>
        <w:pStyle w:val="Heading4"/>
        <w:keepNext w:val="0"/>
        <w:keepLines w:val="0"/>
        <w:spacing w:before="240" w:after="40"/>
        <w:rPr>
          <w:b/>
          <w:color w:val="000000"/>
          <w:sz w:val="28"/>
          <w:szCs w:val="28"/>
        </w:rPr>
      </w:pPr>
      <w:bookmarkStart w:id="1" w:name="_xvrpesdtyxi0" w:colFirst="0" w:colLast="0"/>
      <w:bookmarkEnd w:id="1"/>
      <w:r>
        <w:rPr>
          <w:b/>
          <w:color w:val="000000"/>
          <w:sz w:val="28"/>
          <w:szCs w:val="28"/>
        </w:rPr>
        <w:t>Conclusion</w:t>
      </w:r>
    </w:p>
    <w:p w14:paraId="00000004" w14:textId="77777777" w:rsidR="009029B6" w:rsidRDefault="009029B6">
      <w:pPr>
        <w:rPr>
          <w:sz w:val="28"/>
          <w:szCs w:val="28"/>
        </w:rPr>
      </w:pPr>
    </w:p>
    <w:p w14:paraId="0540C315" w14:textId="77777777" w:rsidR="007B3A22" w:rsidRPr="007B3A22" w:rsidRDefault="007B3A22" w:rsidP="007B3A22">
      <w:pPr>
        <w:rPr>
          <w:sz w:val="26"/>
          <w:szCs w:val="26"/>
        </w:rPr>
      </w:pPr>
      <w:r w:rsidRPr="007B3A22">
        <w:rPr>
          <w:sz w:val="26"/>
          <w:szCs w:val="26"/>
        </w:rPr>
        <w:t>The University Event Management Website project demonstrates the effective application of web development principles in creating a modern, responsive, and user-centric platform tailored for academic institutions. Through strategic planning, thoughtful design, and structured implementation following the Software Development Life Cycle (SDLC), the project achieves its core objectives—providing a centralized solution for managing and participating in university events. With its clean user interface, adaptive design, and streamlined functionalities, the platform simplifies event coordination while enhancing user engagement and accessibility. This project not only showcases technical proficiency but also underscores the importance of user experience, collaborative development, and iterative improvement in modern software projects.</w:t>
      </w:r>
    </w:p>
    <w:p w14:paraId="5E02BAF4" w14:textId="01250BC2" w:rsidR="00242C63" w:rsidRPr="00242C63" w:rsidRDefault="00242C63" w:rsidP="007B3A22">
      <w:pPr>
        <w:rPr>
          <w:sz w:val="26"/>
          <w:szCs w:val="26"/>
        </w:rPr>
      </w:pPr>
    </w:p>
    <w:sectPr w:rsidR="00242C63" w:rsidRPr="00242C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9B6"/>
    <w:rsid w:val="00242C63"/>
    <w:rsid w:val="003028C8"/>
    <w:rsid w:val="00647051"/>
    <w:rsid w:val="007B3A22"/>
    <w:rsid w:val="00902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48092"/>
  <w15:docId w15:val="{4BB9EA8F-EC3D-4BCA-A491-388C6BFF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Saksham Jain</cp:lastModifiedBy>
  <cp:revision>2</cp:revision>
  <dcterms:created xsi:type="dcterms:W3CDTF">2025-04-09T14:10:00Z</dcterms:created>
  <dcterms:modified xsi:type="dcterms:W3CDTF">2025-04-09T14:10:00Z</dcterms:modified>
</cp:coreProperties>
</file>